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A746"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7D0E69B8" w14:textId="21A37A61" w:rsidR="007E2854" w:rsidRPr="002F09FF" w:rsidRDefault="007E2854" w:rsidP="007E2854">
      <w:pPr>
        <w:pStyle w:val="Billname"/>
        <w:spacing w:before="700"/>
      </w:pPr>
      <w:r>
        <w:t>Crimes (Sentence Administration) (</w:t>
      </w:r>
      <w:fldSimple w:instr=" DOCPROPERTY  AppointmentTopic  \* MERGEFORMAT ">
        <w:r>
          <w:t>Sentence Administration Board</w:t>
        </w:r>
      </w:fldSimple>
      <w:r>
        <w:t xml:space="preserve">) Appointment </w:t>
      </w:r>
      <w:fldSimple w:instr=" DOCPROPERTY  Year  \* MERGEFORMAT ">
        <w:r>
          <w:t>20</w:t>
        </w:r>
      </w:fldSimple>
      <w:r w:rsidR="00621E5C">
        <w:t>23</w:t>
      </w:r>
      <w:r>
        <w:t xml:space="preserve"> </w:t>
      </w:r>
      <w:r w:rsidRPr="002F09FF">
        <w:t>(</w:t>
      </w:r>
      <w:r w:rsidRPr="002D1CDA">
        <w:t xml:space="preserve">No </w:t>
      </w:r>
      <w:r w:rsidR="002D1CDA" w:rsidRPr="002D1CDA">
        <w:t>9</w:t>
      </w:r>
      <w:r w:rsidRPr="002D1CDA">
        <w:t>)</w:t>
      </w:r>
    </w:p>
    <w:p w14:paraId="2CFAAC5C" w14:textId="226F648F" w:rsidR="007E2854" w:rsidRDefault="007E2854" w:rsidP="007E2854">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w:t>
      </w:r>
      <w:r w:rsidR="00621E5C">
        <w:rPr>
          <w:rFonts w:ascii="Arial" w:hAnsi="Arial" w:cs="Arial"/>
          <w:b/>
          <w:bCs/>
        </w:rPr>
        <w:t>23</w:t>
      </w:r>
      <w:r>
        <w:rPr>
          <w:rFonts w:ascii="Arial" w:hAnsi="Arial" w:cs="Arial"/>
          <w:b/>
          <w:bCs/>
        </w:rPr>
        <w:fldChar w:fldCharType="end"/>
      </w:r>
      <w:r w:rsidRPr="002F09FF">
        <w:rPr>
          <w:rFonts w:ascii="Arial" w:hAnsi="Arial" w:cs="Arial"/>
          <w:b/>
          <w:bCs/>
        </w:rPr>
        <w:t>–</w:t>
      </w:r>
      <w:r w:rsidR="00720E8D">
        <w:rPr>
          <w:rFonts w:ascii="Arial" w:hAnsi="Arial" w:cs="Arial"/>
          <w:b/>
          <w:bCs/>
        </w:rPr>
        <w:t>79</w:t>
      </w:r>
    </w:p>
    <w:p w14:paraId="27B30A48" w14:textId="77777777" w:rsidR="007E2854" w:rsidRDefault="007E2854" w:rsidP="007E2854">
      <w:pPr>
        <w:pStyle w:val="madeunder"/>
        <w:spacing w:before="300" w:after="0"/>
      </w:pPr>
      <w:r>
        <w:t xml:space="preserve">made under the </w:t>
      </w:r>
    </w:p>
    <w:p w14:paraId="1A9E433A" w14:textId="77777777" w:rsidR="007E2854" w:rsidRDefault="007E2854" w:rsidP="007E2854">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4485BE18" w14:textId="77777777" w:rsidR="007E2854" w:rsidRDefault="007E2854" w:rsidP="007E2854">
      <w:pPr>
        <w:pStyle w:val="CoverActName"/>
        <w:spacing w:before="320" w:after="0"/>
        <w:rPr>
          <w:rFonts w:cs="Arial"/>
          <w:sz w:val="20"/>
        </w:rPr>
      </w:pPr>
      <w:r>
        <w:rPr>
          <w:rFonts w:cs="Arial"/>
          <w:sz w:val="35"/>
          <w:szCs w:val="35"/>
          <w:shd w:val="clear" w:color="auto" w:fill="FFFFFF"/>
        </w:rPr>
        <w:t>EXPLANATORY STATEMENT</w:t>
      </w:r>
    </w:p>
    <w:p w14:paraId="59DA7722" w14:textId="77777777" w:rsidR="007E2854" w:rsidRDefault="007E2854" w:rsidP="007E2854">
      <w:pPr>
        <w:pStyle w:val="N-line3"/>
        <w:pBdr>
          <w:bottom w:val="none" w:sz="0" w:space="0" w:color="auto"/>
        </w:pBdr>
        <w:spacing w:before="60"/>
      </w:pPr>
    </w:p>
    <w:p w14:paraId="2D193A14" w14:textId="77777777" w:rsidR="007E2854" w:rsidRDefault="007E2854" w:rsidP="007E2854">
      <w:pPr>
        <w:pStyle w:val="N-line3"/>
        <w:pBdr>
          <w:top w:val="single" w:sz="12" w:space="1" w:color="auto"/>
          <w:bottom w:val="none" w:sz="0" w:space="0" w:color="auto"/>
        </w:pBdr>
      </w:pPr>
    </w:p>
    <w:p w14:paraId="3BD5EC3B" w14:textId="77777777" w:rsidR="007E2854" w:rsidRDefault="007E2854" w:rsidP="007E2854">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18D45A8B" w14:textId="77777777" w:rsidR="007E2854" w:rsidRDefault="007E2854" w:rsidP="007E2854"/>
    <w:p w14:paraId="25A2486F" w14:textId="3EBC1BC1" w:rsidR="007E2854" w:rsidRDefault="007E2854" w:rsidP="007E2854">
      <w:r>
        <w:t xml:space="preserve">In accordance with section </w:t>
      </w:r>
      <w:fldSimple w:instr=" DOCPROPERTY  Section  \* MERGEFORMAT ">
        <w:r>
          <w:t>174</w:t>
        </w:r>
      </w:fldSimple>
      <w:r>
        <w:t xml:space="preserve"> of the Act, this instrument appoints </w:t>
      </w:r>
      <w:r w:rsidR="003C5139">
        <w:t>Ms</w:t>
      </w:r>
      <w:r w:rsidR="00CC753D">
        <w:t> </w:t>
      </w:r>
      <w:r w:rsidR="003C5139">
        <w:t>Tamara</w:t>
      </w:r>
      <w:r w:rsidR="00CC753D">
        <w:t> </w:t>
      </w:r>
      <w:r w:rsidR="003C5139">
        <w:t>Graham</w:t>
      </w:r>
      <w:r>
        <w:t xml:space="preserve"> in a non-judicial position as a Member of the </w:t>
      </w:r>
      <w:fldSimple w:instr=" DOCPROPERTY  AppointmentTopic  \* MERGEFORMAT ">
        <w:r>
          <w:t>Sentence Administration Board</w:t>
        </w:r>
      </w:fldSimple>
      <w:r>
        <w:t xml:space="preserve">. </w:t>
      </w:r>
    </w:p>
    <w:p w14:paraId="5DC19E2B" w14:textId="77777777" w:rsidR="007E2854" w:rsidRDefault="007E2854" w:rsidP="007E2854"/>
    <w:p w14:paraId="67DDBB46" w14:textId="5700DFFE" w:rsidR="007E2854" w:rsidRDefault="00621E5C" w:rsidP="007E2854">
      <w:r>
        <w:t xml:space="preserve">Ms </w:t>
      </w:r>
      <w:r w:rsidR="003C5139">
        <w:t>Graham</w:t>
      </w:r>
      <w:r w:rsidR="007E2854">
        <w:t xml:space="preserve"> is appointed from </w:t>
      </w:r>
      <w:fldSimple w:instr=" DOCPROPERTY  AppointmentFrom  \* MERGEFORMAT ">
        <w:r w:rsidR="007E2854">
          <w:t>14 May 202</w:t>
        </w:r>
      </w:fldSimple>
      <w:r>
        <w:t>3</w:t>
      </w:r>
      <w:r w:rsidR="007E2854">
        <w:t xml:space="preserve"> until </w:t>
      </w:r>
      <w:fldSimple w:instr=" DOCPROPERTY  AppointmentEnds  \* MERGEFORMAT ">
        <w:r w:rsidR="007E2854">
          <w:t>13 May 202</w:t>
        </w:r>
      </w:fldSimple>
      <w:r w:rsidR="003C5139">
        <w:t>6</w:t>
      </w:r>
      <w:r w:rsidR="007E2854">
        <w:t>.</w:t>
      </w:r>
    </w:p>
    <w:p w14:paraId="40665C99" w14:textId="77777777" w:rsidR="007E2854" w:rsidRDefault="007E2854" w:rsidP="002D1CDA"/>
    <w:p w14:paraId="31FB3033" w14:textId="5FB94696" w:rsidR="007E2854" w:rsidRDefault="00325D90" w:rsidP="007E2854">
      <w:r>
        <w:t>Ms Graham is a public servant.</w:t>
      </w:r>
      <w:r w:rsidRPr="00325D90">
        <w:t xml:space="preserve"> </w:t>
      </w:r>
      <w:r>
        <w:t xml:space="preserve">The </w:t>
      </w:r>
      <w:r w:rsidRPr="00325D90">
        <w:t>Standing Committee on Justice and Community Safety has been consulted. The Committee had no comment on the appointment.</w:t>
      </w:r>
    </w:p>
    <w:p w14:paraId="0C74ED78" w14:textId="77777777" w:rsidR="007E2854" w:rsidRDefault="007E2854" w:rsidP="007E2854"/>
    <w:p w14:paraId="2E455604" w14:textId="26D21CB8" w:rsidR="001440B3" w:rsidRDefault="003C5139" w:rsidP="00232374">
      <w:pPr>
        <w:spacing w:before="60" w:after="60"/>
      </w:pPr>
      <w:r>
        <w:t xml:space="preserve">Ms Graham is a Noongar woman with heritage from the Wadandi Country in South-west Western Australia. Ms Graham </w:t>
      </w:r>
      <w:r w:rsidR="00325D90">
        <w:t>is currently the Whole of Government C</w:t>
      </w:r>
      <w:r>
        <w:t xml:space="preserve">ultural </w:t>
      </w:r>
      <w:r w:rsidR="00325D90">
        <w:t>A</w:t>
      </w:r>
      <w:r>
        <w:t>dvisor in the ACT Public Service. Ms Graham has held several senior positions in</w:t>
      </w:r>
      <w:r w:rsidR="00325D90">
        <w:t xml:space="preserve"> </w:t>
      </w:r>
      <w:r>
        <w:t>ACT Corrective Services from 2018 to 202</w:t>
      </w:r>
      <w:r w:rsidR="00325D90">
        <w:t>3</w:t>
      </w:r>
      <w:r>
        <w:t xml:space="preserve">, including Acting Assistant Commissioner Offender </w:t>
      </w:r>
      <w:r w:rsidR="00325D90">
        <w:t>Reintegration</w:t>
      </w:r>
      <w:r>
        <w:t>.</w:t>
      </w:r>
      <w:r w:rsidR="00325D90">
        <w:t xml:space="preserve"> She</w:t>
      </w:r>
      <w:r w:rsidR="00325D90" w:rsidRPr="00325D90">
        <w:t xml:space="preserve"> previously </w:t>
      </w:r>
      <w:r w:rsidR="00325D90">
        <w:t>held the position of Acting</w:t>
      </w:r>
      <w:r w:rsidR="00325D90" w:rsidRPr="00325D90">
        <w:t xml:space="preserve"> Executive Branch Manager in the Office for Aboriginal &amp; Torres Strait Islander Affairs in the Community Services Directorate</w:t>
      </w:r>
      <w:r w:rsidR="00325D90">
        <w:t xml:space="preserve">. </w:t>
      </w:r>
    </w:p>
    <w:sectPr w:rsidR="001440B3"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5068" w14:textId="77777777" w:rsidR="00606940" w:rsidRDefault="00606940" w:rsidP="001440B3">
      <w:r>
        <w:separator/>
      </w:r>
    </w:p>
  </w:endnote>
  <w:endnote w:type="continuationSeparator" w:id="0">
    <w:p w14:paraId="124C09AC" w14:textId="77777777" w:rsidR="00606940" w:rsidRDefault="00606940"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8B87" w14:textId="77777777" w:rsidR="00450987" w:rsidRDefault="0045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4BB6" w14:textId="77777777" w:rsidR="00450987" w:rsidRPr="005649D4" w:rsidRDefault="00450987" w:rsidP="005649D4">
    <w:pPr>
      <w:pStyle w:val="Footer"/>
      <w:jc w:val="center"/>
      <w:rPr>
        <w:rFonts w:cs="Arial"/>
        <w:sz w:val="14"/>
      </w:rPr>
    </w:pPr>
    <w:r w:rsidRPr="005649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C43F" w14:textId="77777777" w:rsidR="00450987" w:rsidRDefault="0045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213B" w14:textId="77777777" w:rsidR="00606940" w:rsidRDefault="00606940" w:rsidP="001440B3">
      <w:r>
        <w:separator/>
      </w:r>
    </w:p>
  </w:footnote>
  <w:footnote w:type="continuationSeparator" w:id="0">
    <w:p w14:paraId="09736E2D" w14:textId="77777777" w:rsidR="00606940" w:rsidRDefault="00606940"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6560" w14:textId="77777777" w:rsidR="00450987" w:rsidRDefault="0045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0962" w14:textId="77777777" w:rsidR="00450987" w:rsidRDefault="00450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0289" w14:textId="77777777" w:rsidR="00450987" w:rsidRDefault="0045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86879202">
    <w:abstractNumId w:val="2"/>
  </w:num>
  <w:num w:numId="2" w16cid:durableId="1227178735">
    <w:abstractNumId w:val="0"/>
  </w:num>
  <w:num w:numId="3" w16cid:durableId="405154537">
    <w:abstractNumId w:val="3"/>
  </w:num>
  <w:num w:numId="4" w16cid:durableId="1802068371">
    <w:abstractNumId w:val="6"/>
  </w:num>
  <w:num w:numId="5" w16cid:durableId="389427214">
    <w:abstractNumId w:val="9"/>
  </w:num>
  <w:num w:numId="6" w16cid:durableId="1122458321">
    <w:abstractNumId w:val="1"/>
  </w:num>
  <w:num w:numId="7" w16cid:durableId="1040936203">
    <w:abstractNumId w:val="4"/>
  </w:num>
  <w:num w:numId="8" w16cid:durableId="408843730">
    <w:abstractNumId w:val="5"/>
  </w:num>
  <w:num w:numId="9" w16cid:durableId="749741439">
    <w:abstractNumId w:val="10"/>
  </w:num>
  <w:num w:numId="10" w16cid:durableId="1597784933">
    <w:abstractNumId w:val="8"/>
  </w:num>
  <w:num w:numId="11" w16cid:durableId="2005276180">
    <w:abstractNumId w:val="11"/>
  </w:num>
  <w:num w:numId="12" w16cid:durableId="928580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E"/>
    <w:rsid w:val="0003492B"/>
    <w:rsid w:val="00067DB8"/>
    <w:rsid w:val="000B3FBC"/>
    <w:rsid w:val="000C4A2C"/>
    <w:rsid w:val="000F484D"/>
    <w:rsid w:val="00125CAA"/>
    <w:rsid w:val="001440B3"/>
    <w:rsid w:val="00176A1D"/>
    <w:rsid w:val="00182FA8"/>
    <w:rsid w:val="001D6732"/>
    <w:rsid w:val="001F4516"/>
    <w:rsid w:val="00217D4C"/>
    <w:rsid w:val="00222933"/>
    <w:rsid w:val="00232374"/>
    <w:rsid w:val="0026345D"/>
    <w:rsid w:val="00283719"/>
    <w:rsid w:val="002B0C31"/>
    <w:rsid w:val="002C06BA"/>
    <w:rsid w:val="002D1CDA"/>
    <w:rsid w:val="002D1E22"/>
    <w:rsid w:val="002E77F9"/>
    <w:rsid w:val="002F09FF"/>
    <w:rsid w:val="002F59F7"/>
    <w:rsid w:val="00325D90"/>
    <w:rsid w:val="00375C80"/>
    <w:rsid w:val="003A6A75"/>
    <w:rsid w:val="003C0854"/>
    <w:rsid w:val="003C5139"/>
    <w:rsid w:val="00403E41"/>
    <w:rsid w:val="0042011A"/>
    <w:rsid w:val="00450987"/>
    <w:rsid w:val="00504D7E"/>
    <w:rsid w:val="0051264B"/>
    <w:rsid w:val="00525963"/>
    <w:rsid w:val="005358A4"/>
    <w:rsid w:val="005649D4"/>
    <w:rsid w:val="00571041"/>
    <w:rsid w:val="005D083B"/>
    <w:rsid w:val="00606940"/>
    <w:rsid w:val="00621E5C"/>
    <w:rsid w:val="0068319F"/>
    <w:rsid w:val="0069648E"/>
    <w:rsid w:val="006D3174"/>
    <w:rsid w:val="00720E8D"/>
    <w:rsid w:val="007C38D8"/>
    <w:rsid w:val="007D3E1D"/>
    <w:rsid w:val="007E2854"/>
    <w:rsid w:val="008E32E8"/>
    <w:rsid w:val="009901D9"/>
    <w:rsid w:val="00A56D56"/>
    <w:rsid w:val="00AA35F7"/>
    <w:rsid w:val="00B713CA"/>
    <w:rsid w:val="00B824A6"/>
    <w:rsid w:val="00BA6900"/>
    <w:rsid w:val="00C0320C"/>
    <w:rsid w:val="00C05287"/>
    <w:rsid w:val="00C16761"/>
    <w:rsid w:val="00C207D5"/>
    <w:rsid w:val="00C26715"/>
    <w:rsid w:val="00C57BBC"/>
    <w:rsid w:val="00C653F5"/>
    <w:rsid w:val="00C73801"/>
    <w:rsid w:val="00C95A88"/>
    <w:rsid w:val="00CB39AF"/>
    <w:rsid w:val="00CB41B1"/>
    <w:rsid w:val="00CC753D"/>
    <w:rsid w:val="00CF4A73"/>
    <w:rsid w:val="00CF68E9"/>
    <w:rsid w:val="00D07312"/>
    <w:rsid w:val="00D3633C"/>
    <w:rsid w:val="00DD466F"/>
    <w:rsid w:val="00E555B5"/>
    <w:rsid w:val="00E90DF7"/>
    <w:rsid w:val="00ED2068"/>
    <w:rsid w:val="00F0024F"/>
    <w:rsid w:val="00F235ED"/>
    <w:rsid w:val="00F45657"/>
    <w:rsid w:val="00F64A72"/>
    <w:rsid w:val="00F72AFE"/>
    <w:rsid w:val="00F94212"/>
    <w:rsid w:val="00FA5C7A"/>
    <w:rsid w:val="00FC0BDF"/>
    <w:rsid w:val="00FC7B48"/>
    <w:rsid w:val="00FE5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CC23F"/>
  <w15:docId w15:val="{E5E9FCE9-1A7A-4968-A3B5-608F106B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7E2854"/>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7E2854"/>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3CBC-B1BC-4F38-A4CE-E1305CB6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1439</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2023-05-12T03:07:00Z</dcterms:created>
  <dcterms:modified xsi:type="dcterms:W3CDTF">2023-05-12T03:07:00Z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Non-Judicial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10</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John</vt:lpwstr>
  </property>
  <property fmtid="{D5CDD505-2E9C-101B-9397-08002B2CF9AE}" pid="14" name="LastName">
    <vt:lpwstr>Cianchi</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