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A746"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7D0E69B8" w14:textId="2ACACDB4" w:rsidR="007E2854" w:rsidRPr="00754DBD" w:rsidRDefault="007E2854" w:rsidP="007E2854">
      <w:pPr>
        <w:pStyle w:val="Billname"/>
        <w:spacing w:before="700"/>
      </w:pPr>
      <w:r>
        <w:t>Crimes (Sentence Administration) (</w:t>
      </w:r>
      <w:fldSimple w:instr=" DOCPROPERTY  AppointmentTopic  \* MERGEFORMAT ">
        <w:r w:rsidRPr="00754DBD">
          <w:t>Sentence Administration Board</w:t>
        </w:r>
      </w:fldSimple>
      <w:r w:rsidRPr="00754DBD">
        <w:t xml:space="preserve">) Appointment </w:t>
      </w:r>
      <w:fldSimple w:instr=" DOCPROPERTY  Year  \* MERGEFORMAT ">
        <w:r w:rsidRPr="00754DBD">
          <w:t>20</w:t>
        </w:r>
      </w:fldSimple>
      <w:r w:rsidR="00621E5C" w:rsidRPr="00754DBD">
        <w:t>23</w:t>
      </w:r>
      <w:r w:rsidRPr="00754DBD">
        <w:t xml:space="preserve"> (No </w:t>
      </w:r>
      <w:r w:rsidR="00754DBD" w:rsidRPr="00754DBD">
        <w:t>10</w:t>
      </w:r>
      <w:r w:rsidRPr="00754DBD">
        <w:t>)</w:t>
      </w:r>
    </w:p>
    <w:p w14:paraId="2CFAAC5C" w14:textId="4254EB15" w:rsidR="007E2854" w:rsidRDefault="007E2854" w:rsidP="007E2854">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w:t>
      </w:r>
      <w:r w:rsidR="00621E5C">
        <w:rPr>
          <w:rFonts w:ascii="Arial" w:hAnsi="Arial" w:cs="Arial"/>
          <w:b/>
          <w:bCs/>
        </w:rPr>
        <w:t>23</w:t>
      </w:r>
      <w:r>
        <w:rPr>
          <w:rFonts w:ascii="Arial" w:hAnsi="Arial" w:cs="Arial"/>
          <w:b/>
          <w:bCs/>
        </w:rPr>
        <w:fldChar w:fldCharType="end"/>
      </w:r>
      <w:r w:rsidRPr="002F09FF">
        <w:rPr>
          <w:rFonts w:ascii="Arial" w:hAnsi="Arial" w:cs="Arial"/>
          <w:b/>
          <w:bCs/>
        </w:rPr>
        <w:t>–</w:t>
      </w:r>
      <w:r w:rsidR="00002161">
        <w:rPr>
          <w:rFonts w:ascii="Arial" w:hAnsi="Arial" w:cs="Arial"/>
          <w:b/>
          <w:bCs/>
        </w:rPr>
        <w:t>80</w:t>
      </w:r>
    </w:p>
    <w:p w14:paraId="27B30A48" w14:textId="77777777" w:rsidR="007E2854" w:rsidRDefault="007E2854" w:rsidP="007E2854">
      <w:pPr>
        <w:pStyle w:val="madeunder"/>
        <w:spacing w:before="300" w:after="0"/>
      </w:pPr>
      <w:r>
        <w:t xml:space="preserve">made under the </w:t>
      </w:r>
    </w:p>
    <w:p w14:paraId="1A9E433A" w14:textId="77777777" w:rsidR="007E2854" w:rsidRDefault="007E2854" w:rsidP="007E2854">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4485BE18" w14:textId="77777777" w:rsidR="007E2854" w:rsidRDefault="007E2854" w:rsidP="007E2854">
      <w:pPr>
        <w:pStyle w:val="CoverActName"/>
        <w:spacing w:before="320" w:after="0"/>
        <w:rPr>
          <w:rFonts w:cs="Arial"/>
          <w:sz w:val="20"/>
        </w:rPr>
      </w:pPr>
      <w:r>
        <w:rPr>
          <w:rFonts w:cs="Arial"/>
          <w:sz w:val="35"/>
          <w:szCs w:val="35"/>
          <w:shd w:val="clear" w:color="auto" w:fill="FFFFFF"/>
        </w:rPr>
        <w:t>EXPLANATORY STATEMENT</w:t>
      </w:r>
    </w:p>
    <w:p w14:paraId="59DA7722" w14:textId="77777777" w:rsidR="007E2854" w:rsidRDefault="007E2854" w:rsidP="007E2854">
      <w:pPr>
        <w:pStyle w:val="N-line3"/>
        <w:pBdr>
          <w:bottom w:val="none" w:sz="0" w:space="0" w:color="auto"/>
        </w:pBdr>
        <w:spacing w:before="60"/>
      </w:pPr>
    </w:p>
    <w:p w14:paraId="2D193A14" w14:textId="77777777" w:rsidR="007E2854" w:rsidRDefault="007E2854" w:rsidP="007E2854">
      <w:pPr>
        <w:pStyle w:val="N-line3"/>
        <w:pBdr>
          <w:top w:val="single" w:sz="12" w:space="1" w:color="auto"/>
          <w:bottom w:val="none" w:sz="0" w:space="0" w:color="auto"/>
        </w:pBdr>
      </w:pPr>
    </w:p>
    <w:p w14:paraId="3BD5EC3B" w14:textId="77777777" w:rsidR="007E2854" w:rsidRDefault="007E2854" w:rsidP="007E2854">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18D45A8B" w14:textId="77777777" w:rsidR="007E2854" w:rsidRDefault="007E2854" w:rsidP="007E2854"/>
    <w:p w14:paraId="25A2486F" w14:textId="19AA7DD3" w:rsidR="007E2854" w:rsidRDefault="007E2854" w:rsidP="007E2854">
      <w:r>
        <w:t xml:space="preserve">In accordance with section </w:t>
      </w:r>
      <w:fldSimple w:instr=" DOCPROPERTY  Section  \* MERGEFORMAT ">
        <w:r>
          <w:t>174</w:t>
        </w:r>
      </w:fldSimple>
      <w:r>
        <w:t xml:space="preserve"> of the Act, this instrument appoints </w:t>
      </w:r>
      <w:r w:rsidR="00621E5C">
        <w:t>M</w:t>
      </w:r>
      <w:r w:rsidR="00125E97">
        <w:t>r</w:t>
      </w:r>
      <w:r w:rsidR="00F11BBF">
        <w:t> </w:t>
      </w:r>
      <w:r w:rsidR="00125E97">
        <w:t>Christopher</w:t>
      </w:r>
      <w:r w:rsidR="00F11BBF">
        <w:t> </w:t>
      </w:r>
      <w:r w:rsidR="00125E97">
        <w:t>Ward</w:t>
      </w:r>
      <w:r>
        <w:t xml:space="preserve"> in a non-judicial position as a Member of the </w:t>
      </w:r>
      <w:fldSimple w:instr=" DOCPROPERTY  AppointmentTopic  \* MERGEFORMAT ">
        <w:r>
          <w:t>Sentence Administration Board</w:t>
        </w:r>
      </w:fldSimple>
      <w:r>
        <w:t xml:space="preserve">. </w:t>
      </w:r>
    </w:p>
    <w:p w14:paraId="5DC19E2B" w14:textId="77777777" w:rsidR="007E2854" w:rsidRDefault="007E2854" w:rsidP="007E2854"/>
    <w:p w14:paraId="67DDBB46" w14:textId="13B2BCCE" w:rsidR="007E2854" w:rsidRDefault="00125E97" w:rsidP="007E2854">
      <w:r>
        <w:t>Mr Ward</w:t>
      </w:r>
      <w:r w:rsidR="007E2854">
        <w:t xml:space="preserve"> is appointed from </w:t>
      </w:r>
      <w:fldSimple w:instr=" DOCPROPERTY  AppointmentFrom  \* MERGEFORMAT ">
        <w:r w:rsidR="007E2854">
          <w:t>14 May 202</w:t>
        </w:r>
      </w:fldSimple>
      <w:r w:rsidR="00621E5C">
        <w:t>3</w:t>
      </w:r>
      <w:r w:rsidR="007E2854">
        <w:t xml:space="preserve"> until </w:t>
      </w:r>
      <w:fldSimple w:instr=" DOCPROPERTY  AppointmentEnds  \* MERGEFORMAT ">
        <w:r w:rsidR="007E2854">
          <w:t>13 May 202</w:t>
        </w:r>
      </w:fldSimple>
      <w:r w:rsidR="00621E5C">
        <w:t>5</w:t>
      </w:r>
      <w:r w:rsidR="007E2854">
        <w:t>.</w:t>
      </w:r>
    </w:p>
    <w:p w14:paraId="40665C99" w14:textId="77777777" w:rsidR="007E2854" w:rsidRDefault="007E2854" w:rsidP="00754DBD"/>
    <w:p w14:paraId="31FB3033" w14:textId="77777777" w:rsidR="007E2854" w:rsidRDefault="007E2854" w:rsidP="007E2854">
      <w:r>
        <w:t xml:space="preserve">Section 229 of the </w:t>
      </w:r>
      <w:r>
        <w:rPr>
          <w:i/>
        </w:rPr>
        <w:t xml:space="preserve">Legislation Act 2001 </w:t>
      </w:r>
      <w:r>
        <w:t>states that the instrument making an appointment to which division 19.3.3 applies is a disallowable instrument.</w:t>
      </w:r>
    </w:p>
    <w:p w14:paraId="0C74ED78" w14:textId="77777777" w:rsidR="007E2854" w:rsidRDefault="007E2854" w:rsidP="007E2854"/>
    <w:p w14:paraId="7CC6DF5E" w14:textId="77777777" w:rsidR="007E2854" w:rsidRDefault="007E2854" w:rsidP="007E2854">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747423FD" w14:textId="77777777" w:rsidR="007E2854" w:rsidRDefault="007E2854" w:rsidP="007E2854">
      <w:pPr>
        <w:tabs>
          <w:tab w:val="left" w:pos="4320"/>
        </w:tabs>
      </w:pPr>
    </w:p>
    <w:p w14:paraId="2E455604" w14:textId="59A18E73" w:rsidR="001440B3" w:rsidRDefault="00125E97" w:rsidP="00232374">
      <w:pPr>
        <w:spacing w:before="60" w:after="60"/>
      </w:pPr>
      <w:r>
        <w:t xml:space="preserve">Mr Ward has considerable experience in administrative and criminal law both in Australia and internationally. </w:t>
      </w:r>
      <w:r w:rsidR="00C5478B">
        <w:t xml:space="preserve">Besides </w:t>
      </w:r>
      <w:r>
        <w:t>his own legal practice and consultancy</w:t>
      </w:r>
      <w:r w:rsidR="00C5478B">
        <w:t>, Mr</w:t>
      </w:r>
      <w:r w:rsidR="00F11BBF">
        <w:t> </w:t>
      </w:r>
      <w:r w:rsidR="00C5478B">
        <w:t>Ward</w:t>
      </w:r>
      <w:r>
        <w:t xml:space="preserve"> is currently an appointed external adjudicator with the Attorney-General’s office an</w:t>
      </w:r>
      <w:r w:rsidR="00C5478B">
        <w:t>d a legal reviewer of defence statutory inquiries</w:t>
      </w:r>
      <w:r>
        <w:t>. Mr Ward was</w:t>
      </w:r>
      <w:r w:rsidR="00C5478B">
        <w:t xml:space="preserve"> also</w:t>
      </w:r>
      <w:r>
        <w:t xml:space="preserve"> previously seconded from the Australian Government to the United Nations as a Senior Military Justice Expert</w:t>
      </w:r>
      <w:r w:rsidR="00754DBD">
        <w:t>.</w:t>
      </w:r>
    </w:p>
    <w:sectPr w:rsidR="001440B3"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C66F" w14:textId="77777777" w:rsidR="00BD783B" w:rsidRDefault="00BD783B" w:rsidP="001440B3">
      <w:r>
        <w:separator/>
      </w:r>
    </w:p>
  </w:endnote>
  <w:endnote w:type="continuationSeparator" w:id="0">
    <w:p w14:paraId="3C3DC00A" w14:textId="77777777" w:rsidR="00BD783B" w:rsidRDefault="00BD783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DE9E" w14:textId="77777777" w:rsidR="00986895" w:rsidRDefault="0098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B55F" w14:textId="2DE128F6" w:rsidR="00986895" w:rsidRPr="00986895" w:rsidRDefault="00986895" w:rsidP="00986895">
    <w:pPr>
      <w:pStyle w:val="Footer"/>
      <w:jc w:val="center"/>
      <w:rPr>
        <w:rFonts w:cs="Arial"/>
        <w:sz w:val="14"/>
      </w:rPr>
    </w:pPr>
    <w:r w:rsidRPr="0098689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801B" w14:textId="77777777" w:rsidR="00986895" w:rsidRDefault="009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713A" w14:textId="77777777" w:rsidR="00BD783B" w:rsidRDefault="00BD783B" w:rsidP="001440B3">
      <w:r>
        <w:separator/>
      </w:r>
    </w:p>
  </w:footnote>
  <w:footnote w:type="continuationSeparator" w:id="0">
    <w:p w14:paraId="3CE938F1" w14:textId="77777777" w:rsidR="00BD783B" w:rsidRDefault="00BD783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B8F" w14:textId="77777777" w:rsidR="00986895" w:rsidRDefault="0098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C5C2" w14:textId="77777777" w:rsidR="00986895" w:rsidRDefault="00986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695E" w14:textId="77777777" w:rsidR="00986895" w:rsidRDefault="0098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86879202">
    <w:abstractNumId w:val="2"/>
  </w:num>
  <w:num w:numId="2" w16cid:durableId="1227178735">
    <w:abstractNumId w:val="0"/>
  </w:num>
  <w:num w:numId="3" w16cid:durableId="405154537">
    <w:abstractNumId w:val="3"/>
  </w:num>
  <w:num w:numId="4" w16cid:durableId="1802068371">
    <w:abstractNumId w:val="6"/>
  </w:num>
  <w:num w:numId="5" w16cid:durableId="389427214">
    <w:abstractNumId w:val="9"/>
  </w:num>
  <w:num w:numId="6" w16cid:durableId="1122458321">
    <w:abstractNumId w:val="1"/>
  </w:num>
  <w:num w:numId="7" w16cid:durableId="1040936203">
    <w:abstractNumId w:val="4"/>
  </w:num>
  <w:num w:numId="8" w16cid:durableId="408843730">
    <w:abstractNumId w:val="5"/>
  </w:num>
  <w:num w:numId="9" w16cid:durableId="749741439">
    <w:abstractNumId w:val="10"/>
  </w:num>
  <w:num w:numId="10" w16cid:durableId="1597784933">
    <w:abstractNumId w:val="8"/>
  </w:num>
  <w:num w:numId="11" w16cid:durableId="2005276180">
    <w:abstractNumId w:val="11"/>
  </w:num>
  <w:num w:numId="12" w16cid:durableId="928580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9E"/>
    <w:rsid w:val="00002161"/>
    <w:rsid w:val="0003492B"/>
    <w:rsid w:val="00067DB8"/>
    <w:rsid w:val="000B3FBC"/>
    <w:rsid w:val="000C4A2C"/>
    <w:rsid w:val="000F484D"/>
    <w:rsid w:val="00125CAA"/>
    <w:rsid w:val="00125E97"/>
    <w:rsid w:val="001440B3"/>
    <w:rsid w:val="00176A1D"/>
    <w:rsid w:val="00182FA8"/>
    <w:rsid w:val="001D6732"/>
    <w:rsid w:val="001F4516"/>
    <w:rsid w:val="00217D4C"/>
    <w:rsid w:val="00222933"/>
    <w:rsid w:val="00232374"/>
    <w:rsid w:val="00283719"/>
    <w:rsid w:val="002B0C31"/>
    <w:rsid w:val="002D1E22"/>
    <w:rsid w:val="002E77F9"/>
    <w:rsid w:val="002F09FF"/>
    <w:rsid w:val="002F59F7"/>
    <w:rsid w:val="00375C80"/>
    <w:rsid w:val="003A6A75"/>
    <w:rsid w:val="003C0854"/>
    <w:rsid w:val="00403E41"/>
    <w:rsid w:val="0042011A"/>
    <w:rsid w:val="00450987"/>
    <w:rsid w:val="00504D7E"/>
    <w:rsid w:val="0051264B"/>
    <w:rsid w:val="00525963"/>
    <w:rsid w:val="005358A4"/>
    <w:rsid w:val="005649D4"/>
    <w:rsid w:val="00571041"/>
    <w:rsid w:val="005D083B"/>
    <w:rsid w:val="00621E5C"/>
    <w:rsid w:val="0068319F"/>
    <w:rsid w:val="0069648E"/>
    <w:rsid w:val="006D3174"/>
    <w:rsid w:val="00754DBD"/>
    <w:rsid w:val="007C38D8"/>
    <w:rsid w:val="007D3E1D"/>
    <w:rsid w:val="007E2854"/>
    <w:rsid w:val="008E32E8"/>
    <w:rsid w:val="00986895"/>
    <w:rsid w:val="009901D9"/>
    <w:rsid w:val="00A56D56"/>
    <w:rsid w:val="00AA35F7"/>
    <w:rsid w:val="00B713CA"/>
    <w:rsid w:val="00B824A6"/>
    <w:rsid w:val="00BA6900"/>
    <w:rsid w:val="00BD783B"/>
    <w:rsid w:val="00C0320C"/>
    <w:rsid w:val="00C05287"/>
    <w:rsid w:val="00C16761"/>
    <w:rsid w:val="00C207D5"/>
    <w:rsid w:val="00C26715"/>
    <w:rsid w:val="00C5478B"/>
    <w:rsid w:val="00C653F5"/>
    <w:rsid w:val="00C73801"/>
    <w:rsid w:val="00C95A88"/>
    <w:rsid w:val="00CB41B1"/>
    <w:rsid w:val="00CF4A73"/>
    <w:rsid w:val="00CF68E9"/>
    <w:rsid w:val="00D07312"/>
    <w:rsid w:val="00D3633C"/>
    <w:rsid w:val="00E555B5"/>
    <w:rsid w:val="00E90DF7"/>
    <w:rsid w:val="00EC29AC"/>
    <w:rsid w:val="00ED145E"/>
    <w:rsid w:val="00ED2068"/>
    <w:rsid w:val="00F0024F"/>
    <w:rsid w:val="00F11BBF"/>
    <w:rsid w:val="00F235ED"/>
    <w:rsid w:val="00F45657"/>
    <w:rsid w:val="00F64A72"/>
    <w:rsid w:val="00F72AFE"/>
    <w:rsid w:val="00F94212"/>
    <w:rsid w:val="00FA5C7A"/>
    <w:rsid w:val="00FC0BDF"/>
    <w:rsid w:val="00FC7B48"/>
    <w:rsid w:val="00FE5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C23F"/>
  <w15:docId w15:val="{E5E9FCE9-1A7A-4968-A3B5-608F106B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7E2854"/>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7E2854"/>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3CBC-B1BC-4F38-A4CE-E1305CB6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1638</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Safia</dc:creator>
  <cp:keywords/>
  <dc:description/>
  <cp:lastModifiedBy>PCODCS</cp:lastModifiedBy>
  <cp:revision>4</cp:revision>
  <cp:lastPrinted>2004-04-05T00:37:00Z</cp:lastPrinted>
  <dcterms:created xsi:type="dcterms:W3CDTF">2023-05-12T04:14:00Z</dcterms:created>
  <dcterms:modified xsi:type="dcterms:W3CDTF">2023-05-12T04:14:00Z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10</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John</vt:lpwstr>
  </property>
  <property fmtid="{D5CDD505-2E9C-101B-9397-08002B2CF9AE}" pid="14" name="LastName">
    <vt:lpwstr>Cianchi</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