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7FF8" w14:textId="77777777" w:rsidR="00F41AC9" w:rsidRPr="00586DF0" w:rsidRDefault="00B713AF">
      <w:pPr>
        <w:tabs>
          <w:tab w:val="clear" w:pos="2880"/>
        </w:tabs>
        <w:spacing w:before="120"/>
        <w:rPr>
          <w:rFonts w:ascii="Arial" w:hAnsi="Arial" w:cs="Arial"/>
          <w:szCs w:val="20"/>
          <w:lang w:val="en-AU"/>
        </w:rPr>
      </w:pPr>
      <w:r w:rsidRPr="00586DF0">
        <w:rPr>
          <w:rFonts w:ascii="Arial" w:hAnsi="Arial" w:cs="Arial"/>
          <w:szCs w:val="20"/>
          <w:lang w:val="en-AU"/>
        </w:rPr>
        <w:t xml:space="preserve">Australian Capital </w:t>
      </w:r>
      <w:r w:rsidR="006017F6" w:rsidRPr="006017F6">
        <w:rPr>
          <w:rFonts w:ascii="Arial" w:hAnsi="Arial" w:cs="Arial"/>
          <w:szCs w:val="20"/>
          <w:lang w:val="en-AU"/>
        </w:rPr>
        <w:t>Territory</w:t>
      </w:r>
    </w:p>
    <w:p w14:paraId="49845397" w14:textId="65BE0514" w:rsidR="00F41AC9" w:rsidRDefault="00AD0418">
      <w:pPr>
        <w:pStyle w:val="Billname"/>
        <w:spacing w:before="700"/>
      </w:pPr>
      <w:r w:rsidRPr="00586DF0">
        <w:rPr>
          <w:rFonts w:eastAsia="Times New Roman" w:cs="Times New Roman"/>
          <w:bCs w:val="0"/>
          <w:szCs w:val="20"/>
        </w:rPr>
        <w:t>Rates, Land Tax</w:t>
      </w:r>
      <w:r w:rsidR="0089318A">
        <w:rPr>
          <w:rFonts w:eastAsia="Times New Roman" w:cs="Times New Roman"/>
          <w:bCs w:val="0"/>
          <w:szCs w:val="20"/>
        </w:rPr>
        <w:t xml:space="preserve">, </w:t>
      </w:r>
      <w:r w:rsidRPr="00586DF0">
        <w:rPr>
          <w:rFonts w:eastAsia="Times New Roman" w:cs="Times New Roman"/>
          <w:bCs w:val="0"/>
          <w:szCs w:val="20"/>
        </w:rPr>
        <w:t xml:space="preserve">Land Rent </w:t>
      </w:r>
      <w:r w:rsidR="0089318A">
        <w:rPr>
          <w:rFonts w:eastAsia="Times New Roman" w:cs="Times New Roman"/>
          <w:bCs w:val="0"/>
          <w:szCs w:val="20"/>
        </w:rPr>
        <w:t>and Duties</w:t>
      </w:r>
      <w:r w:rsidR="0089318A" w:rsidRPr="00586DF0">
        <w:rPr>
          <w:rFonts w:eastAsia="Times New Roman" w:cs="Times New Roman"/>
          <w:bCs w:val="0"/>
          <w:szCs w:val="20"/>
        </w:rPr>
        <w:t xml:space="preserve"> </w:t>
      </w:r>
      <w:r w:rsidRPr="00586DF0">
        <w:rPr>
          <w:rFonts w:eastAsia="Times New Roman" w:cs="Times New Roman"/>
          <w:bCs w:val="0"/>
          <w:szCs w:val="20"/>
        </w:rPr>
        <w:t>(Certificate and</w:t>
      </w:r>
      <w:r>
        <w:t xml:space="preserve"> Statement Fees</w:t>
      </w:r>
      <w:r w:rsidR="00B713AF">
        <w:t xml:space="preserve">) Determination </w:t>
      </w:r>
      <w:r w:rsidR="00736D08">
        <w:t>202</w:t>
      </w:r>
      <w:r w:rsidR="00600BA1">
        <w:t>3</w:t>
      </w:r>
    </w:p>
    <w:p w14:paraId="7487A37D" w14:textId="17C2EFF9" w:rsidR="00F41AC9" w:rsidRDefault="006017F6">
      <w:pPr>
        <w:tabs>
          <w:tab w:val="clear" w:pos="2880"/>
        </w:tabs>
        <w:spacing w:before="340"/>
        <w:rPr>
          <w:rFonts w:ascii="Arial" w:hAnsi="Arial" w:cs="Arial"/>
          <w:b/>
          <w:bCs/>
          <w:vertAlign w:val="superscript"/>
        </w:rPr>
      </w:pPr>
      <w:r w:rsidRPr="006017F6">
        <w:rPr>
          <w:rFonts w:ascii="Arial" w:hAnsi="Arial" w:cs="Arial"/>
          <w:b/>
          <w:bCs/>
          <w:szCs w:val="20"/>
          <w:lang w:val="en-AU"/>
        </w:rPr>
        <w:t>Disallowable</w:t>
      </w:r>
      <w:r w:rsidR="00AD0418">
        <w:rPr>
          <w:rFonts w:ascii="Arial" w:hAnsi="Arial" w:cs="Arial"/>
          <w:b/>
          <w:bCs/>
        </w:rPr>
        <w:t xml:space="preserve"> Instrument </w:t>
      </w:r>
      <w:r w:rsidR="00736D08">
        <w:rPr>
          <w:rFonts w:ascii="Arial" w:hAnsi="Arial" w:cs="Arial"/>
          <w:b/>
          <w:bCs/>
        </w:rPr>
        <w:t>DI202</w:t>
      </w:r>
      <w:r w:rsidR="00600BA1">
        <w:rPr>
          <w:rFonts w:ascii="Arial" w:hAnsi="Arial" w:cs="Arial"/>
          <w:b/>
          <w:bCs/>
        </w:rPr>
        <w:t>3</w:t>
      </w:r>
      <w:r w:rsidR="002F7695">
        <w:rPr>
          <w:rFonts w:ascii="Arial" w:hAnsi="Arial" w:cs="Arial"/>
          <w:b/>
          <w:bCs/>
        </w:rPr>
        <w:t>–</w:t>
      </w:r>
      <w:r w:rsidR="00800A15">
        <w:rPr>
          <w:rFonts w:ascii="Arial" w:hAnsi="Arial" w:cs="Arial"/>
          <w:b/>
          <w:bCs/>
        </w:rPr>
        <w:t>171</w:t>
      </w:r>
    </w:p>
    <w:p w14:paraId="1297F83C" w14:textId="77777777" w:rsidR="00F41AC9" w:rsidRDefault="00AD0418">
      <w:pPr>
        <w:pStyle w:val="madeunder"/>
        <w:spacing w:before="300" w:after="0"/>
      </w:pPr>
      <w:r>
        <w:t>made under the</w:t>
      </w:r>
    </w:p>
    <w:p w14:paraId="6B1AD928" w14:textId="77777777" w:rsidR="00875603" w:rsidRPr="00DD135B" w:rsidRDefault="00875603">
      <w:pPr>
        <w:pStyle w:val="CoverActName"/>
        <w:spacing w:before="320" w:after="0"/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Duties Act, </w:t>
      </w:r>
      <w:r w:rsidRPr="00DD135B">
        <w:rPr>
          <w:iCs/>
          <w:sz w:val="20"/>
          <w:szCs w:val="20"/>
        </w:rPr>
        <w:t xml:space="preserve">s 252AB </w:t>
      </w:r>
      <w:r>
        <w:rPr>
          <w:iCs/>
          <w:sz w:val="20"/>
          <w:szCs w:val="20"/>
        </w:rPr>
        <w:t>(Determination of fees)</w:t>
      </w:r>
    </w:p>
    <w:p w14:paraId="0FFEF3CF" w14:textId="77777777" w:rsidR="0089318A" w:rsidRDefault="0089318A" w:rsidP="0089318A">
      <w:pPr>
        <w:pStyle w:val="CoverActName"/>
        <w:spacing w:before="320" w:after="0"/>
        <w:rPr>
          <w:sz w:val="20"/>
          <w:szCs w:val="20"/>
        </w:rPr>
      </w:pPr>
      <w:r w:rsidRPr="008D422D">
        <w:rPr>
          <w:i/>
          <w:sz w:val="20"/>
          <w:szCs w:val="20"/>
        </w:rPr>
        <w:t>Land Rent Act 2008</w:t>
      </w:r>
      <w:r>
        <w:rPr>
          <w:sz w:val="20"/>
          <w:szCs w:val="20"/>
        </w:rPr>
        <w:t>, s 32 (</w:t>
      </w:r>
      <w:r>
        <w:rPr>
          <w:rFonts w:eastAsia="Times New Roman"/>
          <w:bCs w:val="0"/>
          <w:sz w:val="20"/>
          <w:szCs w:val="20"/>
        </w:rPr>
        <w:t>D</w:t>
      </w:r>
      <w:r w:rsidRPr="006017F6">
        <w:rPr>
          <w:rFonts w:eastAsia="Times New Roman"/>
          <w:bCs w:val="0"/>
          <w:sz w:val="20"/>
          <w:szCs w:val="20"/>
        </w:rPr>
        <w:t>etermination</w:t>
      </w:r>
      <w:r>
        <w:rPr>
          <w:sz w:val="20"/>
          <w:szCs w:val="20"/>
        </w:rPr>
        <w:t xml:space="preserve"> of fees)</w:t>
      </w:r>
    </w:p>
    <w:p w14:paraId="42DC04B2" w14:textId="672801E0" w:rsidR="00F41AC9" w:rsidRDefault="00AD0418">
      <w:pPr>
        <w:pStyle w:val="CoverActName"/>
        <w:spacing w:before="320" w:after="0"/>
        <w:rPr>
          <w:sz w:val="20"/>
          <w:szCs w:val="20"/>
        </w:rPr>
      </w:pPr>
      <w:r w:rsidRPr="008D422D">
        <w:rPr>
          <w:i/>
          <w:sz w:val="20"/>
          <w:szCs w:val="20"/>
        </w:rPr>
        <w:t>Land Tax Act 2004</w:t>
      </w:r>
      <w:r>
        <w:rPr>
          <w:sz w:val="20"/>
          <w:szCs w:val="20"/>
        </w:rPr>
        <w:t xml:space="preserve">, </w:t>
      </w:r>
      <w:r w:rsidR="0078474C">
        <w:rPr>
          <w:sz w:val="20"/>
          <w:szCs w:val="20"/>
        </w:rPr>
        <w:t xml:space="preserve">s </w:t>
      </w:r>
      <w:r>
        <w:rPr>
          <w:sz w:val="20"/>
          <w:szCs w:val="20"/>
        </w:rPr>
        <w:t>43 (</w:t>
      </w:r>
      <w:r w:rsidR="00875603">
        <w:rPr>
          <w:rFonts w:eastAsia="Times New Roman"/>
          <w:bCs w:val="0"/>
          <w:sz w:val="20"/>
          <w:szCs w:val="20"/>
        </w:rPr>
        <w:t>D</w:t>
      </w:r>
      <w:r w:rsidR="00875603" w:rsidRPr="006017F6">
        <w:rPr>
          <w:rFonts w:eastAsia="Times New Roman"/>
          <w:bCs w:val="0"/>
          <w:sz w:val="20"/>
          <w:szCs w:val="20"/>
        </w:rPr>
        <w:t>etermination</w:t>
      </w:r>
      <w:r w:rsidR="008756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of </w:t>
      </w:r>
      <w:r w:rsidR="00261C8B">
        <w:rPr>
          <w:sz w:val="20"/>
          <w:szCs w:val="20"/>
        </w:rPr>
        <w:t>f</w:t>
      </w:r>
      <w:r>
        <w:rPr>
          <w:sz w:val="20"/>
          <w:szCs w:val="20"/>
        </w:rPr>
        <w:t>ees)</w:t>
      </w:r>
    </w:p>
    <w:p w14:paraId="04DCD182" w14:textId="0522A581" w:rsidR="00AD54F1" w:rsidRDefault="00AD54F1">
      <w:pPr>
        <w:pStyle w:val="CoverActName"/>
        <w:spacing w:before="320" w:after="0"/>
        <w:rPr>
          <w:sz w:val="20"/>
          <w:szCs w:val="20"/>
        </w:rPr>
      </w:pPr>
      <w:r>
        <w:rPr>
          <w:i/>
          <w:iCs/>
          <w:sz w:val="20"/>
          <w:szCs w:val="20"/>
        </w:rPr>
        <w:t>Rates Act 2004</w:t>
      </w:r>
      <w:r>
        <w:rPr>
          <w:sz w:val="20"/>
          <w:szCs w:val="20"/>
        </w:rPr>
        <w:t>, s 78 (</w:t>
      </w:r>
      <w:r>
        <w:rPr>
          <w:rFonts w:eastAsia="Times New Roman"/>
          <w:bCs w:val="0"/>
          <w:sz w:val="20"/>
          <w:szCs w:val="20"/>
        </w:rPr>
        <w:t>D</w:t>
      </w:r>
      <w:r w:rsidRPr="006017F6">
        <w:rPr>
          <w:rFonts w:eastAsia="Times New Roman"/>
          <w:bCs w:val="0"/>
          <w:sz w:val="20"/>
          <w:szCs w:val="20"/>
        </w:rPr>
        <w:t>etermination</w:t>
      </w:r>
      <w:r>
        <w:rPr>
          <w:sz w:val="20"/>
          <w:szCs w:val="20"/>
        </w:rPr>
        <w:t xml:space="preserve"> of fees)</w:t>
      </w:r>
    </w:p>
    <w:p w14:paraId="0DAD0684" w14:textId="77777777" w:rsidR="00261C8B" w:rsidRDefault="00261C8B" w:rsidP="00261C8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1DF9BCB" w14:textId="77777777" w:rsidR="00261C8B" w:rsidRDefault="00261C8B" w:rsidP="00261C8B">
      <w:pPr>
        <w:pStyle w:val="N-line3"/>
        <w:pBdr>
          <w:bottom w:val="none" w:sz="0" w:space="0" w:color="auto"/>
        </w:pBdr>
      </w:pPr>
    </w:p>
    <w:p w14:paraId="3A688A2C" w14:textId="77777777" w:rsidR="00261C8B" w:rsidRDefault="00261C8B" w:rsidP="00261C8B">
      <w:pPr>
        <w:pStyle w:val="N-line3"/>
        <w:pBdr>
          <w:top w:val="single" w:sz="12" w:space="1" w:color="auto"/>
          <w:bottom w:val="none" w:sz="0" w:space="0" w:color="auto"/>
        </w:pBdr>
      </w:pPr>
    </w:p>
    <w:p w14:paraId="57898224" w14:textId="77777777" w:rsidR="004F7E4C" w:rsidRPr="00042F2D" w:rsidRDefault="004F7E4C" w:rsidP="004F7E4C">
      <w:pPr>
        <w:keepNext/>
        <w:rPr>
          <w:rFonts w:ascii="Arial" w:hAnsi="Arial" w:cs="Arial"/>
          <w:b/>
          <w:szCs w:val="22"/>
        </w:rPr>
      </w:pPr>
      <w:r w:rsidRPr="00042F2D">
        <w:rPr>
          <w:rFonts w:ascii="Arial" w:hAnsi="Arial" w:cs="Arial"/>
          <w:b/>
          <w:szCs w:val="22"/>
        </w:rPr>
        <w:t>Commencement</w:t>
      </w:r>
    </w:p>
    <w:p w14:paraId="515275D8" w14:textId="77777777" w:rsidR="00F41AC9" w:rsidRDefault="00F41AC9">
      <w:pPr>
        <w:tabs>
          <w:tab w:val="clear" w:pos="2880"/>
        </w:tabs>
        <w:rPr>
          <w:rFonts w:ascii="Arial" w:hAnsi="Arial" w:cs="Arial"/>
          <w:b/>
          <w:bCs/>
          <w:sz w:val="28"/>
          <w:szCs w:val="28"/>
        </w:rPr>
      </w:pPr>
    </w:p>
    <w:p w14:paraId="637FC658" w14:textId="45CAEAC6" w:rsidR="00F41AC9" w:rsidRDefault="006017F6">
      <w:pPr>
        <w:tabs>
          <w:tab w:val="clear" w:pos="2880"/>
        </w:tabs>
        <w:rPr>
          <w:rFonts w:eastAsia="Times New Roman"/>
          <w:szCs w:val="20"/>
        </w:rPr>
      </w:pPr>
      <w:r w:rsidRPr="006017F6">
        <w:rPr>
          <w:rFonts w:eastAsia="Times New Roman"/>
          <w:szCs w:val="20"/>
          <w:lang w:val="en-AU"/>
        </w:rPr>
        <w:t xml:space="preserve">This instrument commences on 1 July </w:t>
      </w:r>
      <w:r w:rsidR="00736D08" w:rsidRPr="006017F6">
        <w:rPr>
          <w:rFonts w:eastAsia="Times New Roman"/>
          <w:szCs w:val="20"/>
          <w:lang w:val="en-AU"/>
        </w:rPr>
        <w:t>20</w:t>
      </w:r>
      <w:r w:rsidR="00736D08">
        <w:rPr>
          <w:rFonts w:eastAsia="Times New Roman"/>
          <w:szCs w:val="20"/>
          <w:lang w:val="en-AU"/>
        </w:rPr>
        <w:t>2</w:t>
      </w:r>
      <w:r w:rsidR="00600BA1">
        <w:rPr>
          <w:rFonts w:eastAsia="Times New Roman"/>
          <w:szCs w:val="20"/>
          <w:lang w:val="en-AU"/>
        </w:rPr>
        <w:t>3</w:t>
      </w:r>
      <w:r w:rsidRPr="006017F6">
        <w:rPr>
          <w:rFonts w:eastAsia="Times New Roman"/>
          <w:szCs w:val="20"/>
          <w:lang w:val="en-AU"/>
        </w:rPr>
        <w:t>.</w:t>
      </w:r>
    </w:p>
    <w:p w14:paraId="37E906DF" w14:textId="77777777" w:rsidR="00F41AC9" w:rsidRDefault="00F41AC9">
      <w:pPr>
        <w:tabs>
          <w:tab w:val="clear" w:pos="2880"/>
        </w:tabs>
      </w:pPr>
    </w:p>
    <w:p w14:paraId="01B957E1" w14:textId="77777777" w:rsidR="004F7E4C" w:rsidRPr="00042F2D" w:rsidRDefault="004F7E4C" w:rsidP="004F7E4C">
      <w:pPr>
        <w:keepNext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Background</w:t>
      </w:r>
    </w:p>
    <w:p w14:paraId="3E6D156D" w14:textId="77777777" w:rsidR="00F41AC9" w:rsidRDefault="00F41AC9">
      <w:pPr>
        <w:tabs>
          <w:tab w:val="clear" w:pos="2880"/>
        </w:tabs>
      </w:pPr>
    </w:p>
    <w:p w14:paraId="79DBC366" w14:textId="77777777" w:rsidR="00F41AC9" w:rsidRDefault="00072057">
      <w:pPr>
        <w:tabs>
          <w:tab w:val="clear" w:pos="2880"/>
        </w:tabs>
      </w:pPr>
      <w:r>
        <w:t>A Certificate of Rat</w:t>
      </w:r>
      <w:r w:rsidR="006017F6" w:rsidRPr="006017F6">
        <w:rPr>
          <w:rFonts w:eastAsia="Times New Roman"/>
          <w:szCs w:val="20"/>
          <w:lang w:val="en-AU"/>
        </w:rPr>
        <w:t>es, Land Tax and Other Charges (Certificate) details current assessed and payable general rates, land tax, land rent,</w:t>
      </w:r>
      <w:r w:rsidR="00875603">
        <w:rPr>
          <w:rFonts w:eastAsia="Times New Roman"/>
          <w:szCs w:val="20"/>
          <w:lang w:val="en-AU"/>
        </w:rPr>
        <w:t xml:space="preserve"> duty, </w:t>
      </w:r>
      <w:r w:rsidR="006017F6" w:rsidRPr="006017F6">
        <w:rPr>
          <w:rFonts w:eastAsia="Times New Roman"/>
          <w:szCs w:val="20"/>
          <w:lang w:val="en-AU"/>
        </w:rPr>
        <w:t>interest</w:t>
      </w:r>
      <w:r w:rsidR="00875603">
        <w:rPr>
          <w:rFonts w:eastAsia="Times New Roman"/>
          <w:szCs w:val="20"/>
          <w:lang w:val="en-AU"/>
        </w:rPr>
        <w:t xml:space="preserve">, deferred amounts </w:t>
      </w:r>
      <w:r w:rsidR="006017F6" w:rsidRPr="006017F6">
        <w:rPr>
          <w:rFonts w:eastAsia="Times New Roman"/>
          <w:szCs w:val="20"/>
          <w:lang w:val="en-AU"/>
        </w:rPr>
        <w:t>and other amounts with respect to a parcel of land in the ACT. The Certificate may also include costs and expenses reasonably incurred</w:t>
      </w:r>
      <w:r>
        <w:t xml:space="preserve"> by the Commissioner for ACT Revenue</w:t>
      </w:r>
      <w:r w:rsidR="00F120FB">
        <w:t xml:space="preserve"> (the </w:t>
      </w:r>
      <w:r w:rsidR="00261C8B">
        <w:t>Commissioner)</w:t>
      </w:r>
      <w:r>
        <w:t xml:space="preserve"> in attempting to recover any outstanding amounts.</w:t>
      </w:r>
    </w:p>
    <w:p w14:paraId="7EE417DD" w14:textId="77777777" w:rsidR="00F41AC9" w:rsidRDefault="00F41AC9">
      <w:pPr>
        <w:tabs>
          <w:tab w:val="clear" w:pos="2880"/>
        </w:tabs>
      </w:pPr>
    </w:p>
    <w:p w14:paraId="0F746436" w14:textId="7E040586" w:rsidR="00F41AC9" w:rsidRDefault="00072057">
      <w:pPr>
        <w:tabs>
          <w:tab w:val="clear" w:pos="2880"/>
        </w:tabs>
      </w:pPr>
      <w:r>
        <w:t>The</w:t>
      </w:r>
      <w:r w:rsidR="006017F6" w:rsidRPr="006017F6">
        <w:rPr>
          <w:rFonts w:eastAsia="Times New Roman"/>
          <w:szCs w:val="20"/>
          <w:lang w:val="en-AU"/>
        </w:rPr>
        <w:t xml:space="preserve"> </w:t>
      </w:r>
      <w:r w:rsidR="00702BE8">
        <w:rPr>
          <w:rFonts w:eastAsia="Times New Roman"/>
          <w:szCs w:val="20"/>
          <w:lang w:val="en-AU"/>
        </w:rPr>
        <w:t>C</w:t>
      </w:r>
      <w:r w:rsidR="00702BE8" w:rsidRPr="006017F6">
        <w:rPr>
          <w:rFonts w:eastAsia="Times New Roman"/>
          <w:szCs w:val="20"/>
          <w:lang w:val="en-AU"/>
        </w:rPr>
        <w:t xml:space="preserve">ertificate </w:t>
      </w:r>
      <w:r w:rsidR="000528FE">
        <w:rPr>
          <w:rFonts w:eastAsia="Times New Roman"/>
          <w:szCs w:val="20"/>
          <w:lang w:val="en-AU"/>
        </w:rPr>
        <w:t>will</w:t>
      </w:r>
      <w:r w:rsidR="000528FE">
        <w:t xml:space="preserve"> </w:t>
      </w:r>
      <w:r>
        <w:t xml:space="preserve">include amounts payable under the </w:t>
      </w:r>
      <w:r w:rsidR="00875603">
        <w:rPr>
          <w:i/>
        </w:rPr>
        <w:t xml:space="preserve">Duties Act 1999 </w:t>
      </w:r>
      <w:r w:rsidR="00875603">
        <w:t xml:space="preserve">(Duties Act), </w:t>
      </w:r>
      <w:r w:rsidR="00AD54F1" w:rsidRPr="00072057">
        <w:rPr>
          <w:i/>
        </w:rPr>
        <w:t>Land Rent Act 2008</w:t>
      </w:r>
      <w:r w:rsidR="00AD54F1" w:rsidRPr="00072057">
        <w:t xml:space="preserve"> </w:t>
      </w:r>
      <w:r w:rsidR="00AD54F1">
        <w:t xml:space="preserve">(Land Rent Act), </w:t>
      </w:r>
      <w:r w:rsidR="00AD54F1" w:rsidRPr="00072057">
        <w:rPr>
          <w:i/>
        </w:rPr>
        <w:t>Land Tax Act 2004</w:t>
      </w:r>
      <w:r w:rsidR="00AD54F1">
        <w:t xml:space="preserve"> (Land Tax Act) and </w:t>
      </w:r>
      <w:r w:rsidRPr="00072057">
        <w:rPr>
          <w:i/>
        </w:rPr>
        <w:t>Rates</w:t>
      </w:r>
      <w:r w:rsidR="00875603">
        <w:rPr>
          <w:i/>
        </w:rPr>
        <w:t> </w:t>
      </w:r>
      <w:r w:rsidRPr="00072057">
        <w:rPr>
          <w:i/>
        </w:rPr>
        <w:t>Act</w:t>
      </w:r>
      <w:r w:rsidR="00875603">
        <w:rPr>
          <w:i/>
        </w:rPr>
        <w:t> </w:t>
      </w:r>
      <w:r w:rsidRPr="00072057">
        <w:rPr>
          <w:i/>
        </w:rPr>
        <w:t>2004</w:t>
      </w:r>
      <w:r w:rsidRPr="00072057">
        <w:t xml:space="preserve"> </w:t>
      </w:r>
      <w:r>
        <w:t>(Rates</w:t>
      </w:r>
      <w:r w:rsidR="00261C8B">
        <w:t> </w:t>
      </w:r>
      <w:r>
        <w:t xml:space="preserve">Act) </w:t>
      </w:r>
      <w:r w:rsidR="000528FE" w:rsidRPr="003803A2">
        <w:t>in relation to the parcel of land</w:t>
      </w:r>
      <w:r w:rsidR="000528FE">
        <w:t xml:space="preserve">. The Certificate may also include amounts payable under </w:t>
      </w:r>
      <w:r w:rsidR="00995BBC">
        <w:t xml:space="preserve">the </w:t>
      </w:r>
      <w:r w:rsidR="00995BBC" w:rsidRPr="003803A2">
        <w:rPr>
          <w:i/>
        </w:rPr>
        <w:t>Planning and Development Act 2007</w:t>
      </w:r>
      <w:r w:rsidR="00995BBC" w:rsidRPr="003803A2">
        <w:t xml:space="preserve">, </w:t>
      </w:r>
      <w:r w:rsidR="00651B0F" w:rsidRPr="003803A2">
        <w:t>division</w:t>
      </w:r>
      <w:r w:rsidR="00651B0F">
        <w:t> </w:t>
      </w:r>
      <w:r w:rsidR="00995BBC" w:rsidRPr="003803A2">
        <w:t xml:space="preserve">9.6.3 </w:t>
      </w:r>
      <w:r w:rsidRPr="003803A2">
        <w:t>in relation to the parcel of land</w:t>
      </w:r>
      <w:r>
        <w:t>.</w:t>
      </w:r>
    </w:p>
    <w:p w14:paraId="7F3526E2" w14:textId="77777777" w:rsidR="00F41AC9" w:rsidRDefault="00F41AC9">
      <w:pPr>
        <w:tabs>
          <w:tab w:val="clear" w:pos="2880"/>
        </w:tabs>
      </w:pPr>
    </w:p>
    <w:p w14:paraId="35219FF1" w14:textId="77777777" w:rsidR="00F41AC9" w:rsidRDefault="006017F6">
      <w:pPr>
        <w:tabs>
          <w:tab w:val="clear" w:pos="2880"/>
        </w:tabs>
      </w:pPr>
      <w:r w:rsidRPr="006017F6">
        <w:rPr>
          <w:rFonts w:eastAsia="Times New Roman"/>
          <w:szCs w:val="20"/>
          <w:lang w:val="en-AU"/>
        </w:rPr>
        <w:t>The</w:t>
      </w:r>
      <w:r w:rsidR="00072057">
        <w:t xml:space="preserve"> Certificate enables the applicant to calculate the amount of </w:t>
      </w:r>
      <w:r w:rsidR="00875603">
        <w:t xml:space="preserve">various tax </w:t>
      </w:r>
      <w:r w:rsidR="00072057">
        <w:t>charges to be allowed for at settlement of a property transfer. The Certificate is for conveyancing purposes only.</w:t>
      </w:r>
    </w:p>
    <w:p w14:paraId="6601B37F" w14:textId="77777777" w:rsidR="00F41AC9" w:rsidRDefault="00F41AC9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0" w:right="-29" w:firstLine="0"/>
        <w:jc w:val="left"/>
      </w:pPr>
    </w:p>
    <w:p w14:paraId="6A4FEBE5" w14:textId="77777777" w:rsidR="00702BE8" w:rsidRDefault="00702BE8">
      <w:pPr>
        <w:tabs>
          <w:tab w:val="clear" w:pos="2880"/>
        </w:tabs>
        <w:spacing w:after="200" w:line="276" w:lineRule="auto"/>
      </w:pPr>
      <w:r>
        <w:br w:type="page"/>
      </w:r>
    </w:p>
    <w:p w14:paraId="1719AB74" w14:textId="13212A0C" w:rsidR="00F41AC9" w:rsidRDefault="00291A67">
      <w:pPr>
        <w:tabs>
          <w:tab w:val="clear" w:pos="2880"/>
        </w:tabs>
      </w:pPr>
      <w:r>
        <w:lastRenderedPageBreak/>
        <w:t>T</w:t>
      </w:r>
      <w:r w:rsidR="00DD24E2">
        <w:t xml:space="preserve">his instrument </w:t>
      </w:r>
      <w:r w:rsidR="00B713AF">
        <w:t>determine</w:t>
      </w:r>
      <w:r w:rsidR="00DD24E2">
        <w:t>s</w:t>
      </w:r>
      <w:r w:rsidR="00B713AF">
        <w:t xml:space="preserve"> </w:t>
      </w:r>
      <w:r w:rsidR="004A5751">
        <w:t>the</w:t>
      </w:r>
      <w:r w:rsidR="00B713AF">
        <w:t xml:space="preserve"> fee </w:t>
      </w:r>
      <w:r w:rsidR="00702BE8">
        <w:t xml:space="preserve">amount for </w:t>
      </w:r>
      <w:r w:rsidR="00736D08">
        <w:t>202</w:t>
      </w:r>
      <w:r w:rsidR="00651B0F">
        <w:t>2</w:t>
      </w:r>
      <w:r w:rsidR="00702BE8">
        <w:t>-</w:t>
      </w:r>
      <w:r w:rsidR="00D72A70">
        <w:t>2</w:t>
      </w:r>
      <w:r w:rsidR="00651B0F">
        <w:t>3</w:t>
      </w:r>
      <w:r w:rsidR="00702BE8">
        <w:t xml:space="preserve"> </w:t>
      </w:r>
      <w:r w:rsidR="00B713AF">
        <w:t>for the provision of:</w:t>
      </w:r>
    </w:p>
    <w:p w14:paraId="4ED32CE6" w14:textId="77777777" w:rsidR="00F41AC9" w:rsidRDefault="00B713AF">
      <w:pPr>
        <w:pStyle w:val="ListParagraph"/>
        <w:numPr>
          <w:ilvl w:val="0"/>
          <w:numId w:val="10"/>
        </w:numPr>
        <w:tabs>
          <w:tab w:val="clear" w:pos="2880"/>
        </w:tabs>
      </w:pPr>
      <w:r>
        <w:t xml:space="preserve">a </w:t>
      </w:r>
      <w:r w:rsidR="00EB10B4">
        <w:t>Certificate</w:t>
      </w:r>
      <w:r>
        <w:t xml:space="preserve">; and </w:t>
      </w:r>
    </w:p>
    <w:p w14:paraId="166E5065" w14:textId="77777777" w:rsidR="00F41AC9" w:rsidRDefault="00B713AF">
      <w:pPr>
        <w:pStyle w:val="ListParagraph"/>
        <w:numPr>
          <w:ilvl w:val="0"/>
          <w:numId w:val="10"/>
        </w:numPr>
        <w:tabs>
          <w:tab w:val="clear" w:pos="2880"/>
        </w:tabs>
      </w:pPr>
      <w:r>
        <w:t xml:space="preserve">a </w:t>
      </w:r>
      <w:r w:rsidR="006017F6" w:rsidRPr="006017F6">
        <w:rPr>
          <w:rFonts w:eastAsia="Times New Roman"/>
          <w:szCs w:val="20"/>
          <w:lang w:val="en-AU"/>
        </w:rPr>
        <w:t>statement</w:t>
      </w:r>
      <w:r>
        <w:t xml:space="preserve"> of amounts payable and payments made</w:t>
      </w:r>
      <w:r w:rsidR="004005DA">
        <w:t xml:space="preserve">. </w:t>
      </w:r>
    </w:p>
    <w:p w14:paraId="210EE831" w14:textId="77777777" w:rsidR="00B713AF" w:rsidRDefault="00B713AF" w:rsidP="002F7695">
      <w:pPr>
        <w:pStyle w:val="Amain"/>
        <w:tabs>
          <w:tab w:val="clear" w:pos="500"/>
          <w:tab w:val="clear" w:pos="700"/>
          <w:tab w:val="right" w:pos="-426"/>
          <w:tab w:val="left" w:pos="0"/>
        </w:tabs>
        <w:spacing w:before="0" w:after="0"/>
        <w:ind w:left="-426" w:right="-29" w:firstLine="0"/>
        <w:jc w:val="left"/>
      </w:pPr>
    </w:p>
    <w:p w14:paraId="53EE6DCD" w14:textId="77777777" w:rsidR="00F41AC9" w:rsidRDefault="004005DA">
      <w:pPr>
        <w:tabs>
          <w:tab w:val="clear" w:pos="2880"/>
        </w:tabs>
      </w:pPr>
      <w:r>
        <w:t>Under the following provisions, the Minister has authority to determine fees by disallowable instrument for the respective Acts:</w:t>
      </w:r>
    </w:p>
    <w:p w14:paraId="7CF72EAE" w14:textId="77777777" w:rsidR="00875603" w:rsidRDefault="00875603">
      <w:pPr>
        <w:pStyle w:val="ListParagraph"/>
        <w:numPr>
          <w:ilvl w:val="0"/>
          <w:numId w:val="10"/>
        </w:numPr>
        <w:tabs>
          <w:tab w:val="clear" w:pos="2880"/>
        </w:tabs>
      </w:pPr>
      <w:r>
        <w:t>section 252AB of the Duties Act;</w:t>
      </w:r>
    </w:p>
    <w:p w14:paraId="5DD45442" w14:textId="77777777" w:rsidR="00AD54F1" w:rsidRDefault="00AD54F1">
      <w:pPr>
        <w:pStyle w:val="ListParagraph"/>
        <w:numPr>
          <w:ilvl w:val="0"/>
          <w:numId w:val="10"/>
        </w:numPr>
        <w:tabs>
          <w:tab w:val="clear" w:pos="2880"/>
        </w:tabs>
      </w:pPr>
      <w:r>
        <w:t>section 32 of the Land Rent Act;</w:t>
      </w:r>
    </w:p>
    <w:p w14:paraId="6344962C" w14:textId="1F504892" w:rsidR="00AD54F1" w:rsidRDefault="00AD54F1">
      <w:pPr>
        <w:pStyle w:val="ListParagraph"/>
        <w:numPr>
          <w:ilvl w:val="0"/>
          <w:numId w:val="10"/>
        </w:numPr>
        <w:tabs>
          <w:tab w:val="clear" w:pos="2880"/>
        </w:tabs>
      </w:pPr>
      <w:r>
        <w:t>section 43 of the Land Tax Act; and</w:t>
      </w:r>
    </w:p>
    <w:p w14:paraId="68348D28" w14:textId="6AA4DA71" w:rsidR="00F41AC9" w:rsidRDefault="004005DA" w:rsidP="00AD54F1">
      <w:pPr>
        <w:pStyle w:val="ListParagraph"/>
        <w:numPr>
          <w:ilvl w:val="0"/>
          <w:numId w:val="10"/>
        </w:numPr>
        <w:tabs>
          <w:tab w:val="clear" w:pos="2880"/>
        </w:tabs>
      </w:pPr>
      <w:r>
        <w:t>section 78 of the Rates Act.</w:t>
      </w:r>
    </w:p>
    <w:p w14:paraId="43182082" w14:textId="77777777" w:rsidR="00F41AC9" w:rsidRDefault="00F41AC9">
      <w:pPr>
        <w:tabs>
          <w:tab w:val="clear" w:pos="2880"/>
        </w:tabs>
      </w:pPr>
    </w:p>
    <w:p w14:paraId="0FA3E110" w14:textId="77777777" w:rsidR="00F41AC9" w:rsidRDefault="004D3C08">
      <w:pPr>
        <w:tabs>
          <w:tab w:val="clear" w:pos="2880"/>
        </w:tabs>
      </w:pPr>
      <w:r>
        <w:t>The fee is determined to accompany an application for a</w:t>
      </w:r>
      <w:r w:rsidR="0098044C">
        <w:t xml:space="preserve"> Certificate under the following provisions:</w:t>
      </w:r>
    </w:p>
    <w:p w14:paraId="1CFDE161" w14:textId="3E857EA9" w:rsidR="00875603" w:rsidRDefault="00875603">
      <w:pPr>
        <w:pStyle w:val="ListParagraph"/>
        <w:numPr>
          <w:ilvl w:val="0"/>
          <w:numId w:val="10"/>
        </w:numPr>
        <w:tabs>
          <w:tab w:val="clear" w:pos="2880"/>
        </w:tabs>
      </w:pPr>
      <w:r>
        <w:t xml:space="preserve">section 244 </w:t>
      </w:r>
      <w:r w:rsidR="00086CF9">
        <w:t xml:space="preserve">(1) </w:t>
      </w:r>
      <w:r>
        <w:t>of the Duties Act;</w:t>
      </w:r>
    </w:p>
    <w:p w14:paraId="13E43604" w14:textId="77777777" w:rsidR="00AD54F1" w:rsidRPr="00AD54F1" w:rsidRDefault="00AD54F1">
      <w:pPr>
        <w:pStyle w:val="ListParagraph"/>
        <w:numPr>
          <w:ilvl w:val="0"/>
          <w:numId w:val="10"/>
        </w:numPr>
        <w:tabs>
          <w:tab w:val="clear" w:pos="2880"/>
        </w:tabs>
      </w:pPr>
      <w:r>
        <w:rPr>
          <w:rFonts w:eastAsia="Times New Roman"/>
          <w:szCs w:val="20"/>
          <w:lang w:val="en-AU"/>
        </w:rPr>
        <w:t>section 31 (1) of the Land Rent Act;</w:t>
      </w:r>
    </w:p>
    <w:p w14:paraId="0AFA8669" w14:textId="21E40138" w:rsidR="00AD54F1" w:rsidRDefault="00AD54F1">
      <w:pPr>
        <w:pStyle w:val="ListParagraph"/>
        <w:numPr>
          <w:ilvl w:val="0"/>
          <w:numId w:val="10"/>
        </w:numPr>
        <w:tabs>
          <w:tab w:val="clear" w:pos="2880"/>
        </w:tabs>
      </w:pPr>
      <w:r>
        <w:rPr>
          <w:rFonts w:eastAsia="Times New Roman"/>
          <w:szCs w:val="20"/>
          <w:lang w:val="en-AU"/>
        </w:rPr>
        <w:t>section 41 (1) of the Land Tax Act</w:t>
      </w:r>
      <w:r>
        <w:t>; and</w:t>
      </w:r>
    </w:p>
    <w:p w14:paraId="35A8990E" w14:textId="4C8CB452" w:rsidR="00F41AC9" w:rsidRDefault="0098044C" w:rsidP="00AD54F1">
      <w:pPr>
        <w:pStyle w:val="ListParagraph"/>
        <w:numPr>
          <w:ilvl w:val="0"/>
          <w:numId w:val="10"/>
        </w:numPr>
        <w:tabs>
          <w:tab w:val="clear" w:pos="2880"/>
        </w:tabs>
      </w:pPr>
      <w:r>
        <w:t xml:space="preserve">section 76 (1) of the Rates </w:t>
      </w:r>
      <w:r w:rsidRPr="00875603">
        <w:rPr>
          <w:rFonts w:eastAsia="Times New Roman"/>
          <w:szCs w:val="20"/>
          <w:lang w:val="en-AU"/>
        </w:rPr>
        <w:t>Act</w:t>
      </w:r>
      <w:r w:rsidRPr="00AD54F1">
        <w:rPr>
          <w:rFonts w:eastAsia="Times New Roman"/>
          <w:szCs w:val="20"/>
          <w:lang w:val="en-AU"/>
        </w:rPr>
        <w:t>.</w:t>
      </w:r>
    </w:p>
    <w:p w14:paraId="200489BA" w14:textId="77777777" w:rsidR="00F41AC9" w:rsidRDefault="00F41AC9">
      <w:pPr>
        <w:tabs>
          <w:tab w:val="clear" w:pos="2880"/>
        </w:tabs>
      </w:pPr>
    </w:p>
    <w:p w14:paraId="69245DAA" w14:textId="77777777" w:rsidR="00F41AC9" w:rsidRDefault="0098044C">
      <w:pPr>
        <w:tabs>
          <w:tab w:val="clear" w:pos="2880"/>
        </w:tabs>
      </w:pPr>
      <w:r>
        <w:t>The fee must also accompany an application for a statement of amounts payable and payments made under the following provisions:</w:t>
      </w:r>
    </w:p>
    <w:p w14:paraId="4BE11E44" w14:textId="77777777" w:rsidR="00AD54F1" w:rsidRDefault="00AD54F1">
      <w:pPr>
        <w:pStyle w:val="ListParagraph"/>
        <w:numPr>
          <w:ilvl w:val="0"/>
          <w:numId w:val="10"/>
        </w:numPr>
        <w:tabs>
          <w:tab w:val="clear" w:pos="2880"/>
        </w:tabs>
      </w:pPr>
      <w:r>
        <w:t>section 42 (1) of the Land Tax Act; and</w:t>
      </w:r>
    </w:p>
    <w:p w14:paraId="73F39018" w14:textId="2749DF24" w:rsidR="00F41AC9" w:rsidRDefault="0098044C" w:rsidP="00AD54F1">
      <w:pPr>
        <w:pStyle w:val="ListParagraph"/>
        <w:numPr>
          <w:ilvl w:val="0"/>
          <w:numId w:val="10"/>
        </w:numPr>
        <w:tabs>
          <w:tab w:val="clear" w:pos="2880"/>
        </w:tabs>
      </w:pPr>
      <w:r>
        <w:t>section 77 (1) of the Rates Act</w:t>
      </w:r>
      <w:r w:rsidR="00357075">
        <w:t>.</w:t>
      </w:r>
    </w:p>
    <w:p w14:paraId="61EBD30A" w14:textId="77777777" w:rsidR="00F41AC9" w:rsidRDefault="00F41AC9">
      <w:pPr>
        <w:tabs>
          <w:tab w:val="clear" w:pos="2880"/>
        </w:tabs>
      </w:pPr>
    </w:p>
    <w:p w14:paraId="2F0C1D3F" w14:textId="77777777" w:rsidR="00C857EE" w:rsidRPr="00042F2D" w:rsidRDefault="00C857EE" w:rsidP="00C857EE">
      <w:pPr>
        <w:keepNext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Determination</w:t>
      </w:r>
    </w:p>
    <w:p w14:paraId="7ECAC1F7" w14:textId="77777777" w:rsidR="00F41AC9" w:rsidRDefault="00F41AC9">
      <w:pPr>
        <w:tabs>
          <w:tab w:val="clear" w:pos="2880"/>
        </w:tabs>
      </w:pPr>
    </w:p>
    <w:p w14:paraId="438016E4" w14:textId="77777777" w:rsidR="00F41AC9" w:rsidRDefault="00072057">
      <w:pPr>
        <w:tabs>
          <w:tab w:val="clear" w:pos="2880"/>
        </w:tabs>
      </w:pPr>
      <w:r>
        <w:t>This instrument determines the fee</w:t>
      </w:r>
      <w:r w:rsidR="00F120FB">
        <w:t xml:space="preserve"> payable </w:t>
      </w:r>
      <w:r w:rsidR="00215CEC">
        <w:t xml:space="preserve">to the Commissioner </w:t>
      </w:r>
      <w:r w:rsidR="00C9466B">
        <w:t>to apply for</w:t>
      </w:r>
      <w:r w:rsidR="00215CEC">
        <w:t xml:space="preserve"> a </w:t>
      </w:r>
      <w:r w:rsidR="009F3BCD">
        <w:t xml:space="preserve">Certificate (incorporating a statement of amounts payable and payments made) under the </w:t>
      </w:r>
      <w:r w:rsidR="00FE61F1">
        <w:t>above-mentioned</w:t>
      </w:r>
      <w:r w:rsidR="009F3BCD">
        <w:t xml:space="preserve"> provisions. </w:t>
      </w:r>
      <w:r w:rsidR="000C4DD2">
        <w:t>T</w:t>
      </w:r>
      <w:r w:rsidR="00C9466B">
        <w:t>he fee is only payable once per property</w:t>
      </w:r>
      <w:r w:rsidR="000C4DD2">
        <w:t xml:space="preserve"> as a single application for a Certificate may be made under all of the relevant provisions</w:t>
      </w:r>
      <w:r w:rsidR="00C9466B">
        <w:t>.</w:t>
      </w:r>
      <w:r w:rsidR="00877A5B">
        <w:t xml:space="preserve"> </w:t>
      </w:r>
    </w:p>
    <w:p w14:paraId="23FB13E7" w14:textId="77777777" w:rsidR="00DD24E2" w:rsidRDefault="00DD24E2" w:rsidP="002F7695">
      <w:pPr>
        <w:pStyle w:val="ListParagraph"/>
      </w:pPr>
    </w:p>
    <w:p w14:paraId="72374E0C" w14:textId="3E855317" w:rsidR="00F708A0" w:rsidRDefault="000E3C0E" w:rsidP="00914DE9">
      <w:pPr>
        <w:tabs>
          <w:tab w:val="clear" w:pos="2880"/>
        </w:tabs>
      </w:pPr>
      <w:r w:rsidRPr="007F07EF">
        <w:t xml:space="preserve">For </w:t>
      </w:r>
      <w:r w:rsidR="00600BA1" w:rsidRPr="007F07EF">
        <w:t>202</w:t>
      </w:r>
      <w:r w:rsidR="00600BA1">
        <w:t>3</w:t>
      </w:r>
      <w:r w:rsidRPr="007F07EF">
        <w:t>-2</w:t>
      </w:r>
      <w:r w:rsidR="00600BA1">
        <w:t>4</w:t>
      </w:r>
      <w:r w:rsidR="00914DE9" w:rsidRPr="007F07EF">
        <w:t>, regulatory fees and charges</w:t>
      </w:r>
      <w:r w:rsidR="00FE61F1" w:rsidRPr="007F07EF">
        <w:t xml:space="preserve"> </w:t>
      </w:r>
      <w:r w:rsidRPr="007F07EF">
        <w:t xml:space="preserve">are </w:t>
      </w:r>
      <w:r w:rsidR="00FE61F1" w:rsidRPr="007F07EF">
        <w:t xml:space="preserve">indexed </w:t>
      </w:r>
      <w:r w:rsidR="003803A2" w:rsidRPr="007F07EF">
        <w:t>for a</w:t>
      </w:r>
      <w:r w:rsidR="00FE61F1" w:rsidRPr="007F07EF">
        <w:t xml:space="preserve"> Wage Price Index of</w:t>
      </w:r>
      <w:r w:rsidR="00914DE9" w:rsidRPr="007F07EF">
        <w:t xml:space="preserve"> </w:t>
      </w:r>
      <w:r w:rsidR="00651B0F" w:rsidRPr="005F2140">
        <w:t>3</w:t>
      </w:r>
      <w:r w:rsidR="00F037F5" w:rsidRPr="005F2140">
        <w:t>.</w:t>
      </w:r>
      <w:r w:rsidR="002665CC" w:rsidRPr="00780E72">
        <w:t>7</w:t>
      </w:r>
      <w:r w:rsidR="002665CC" w:rsidRPr="005F2140">
        <w:t>5 </w:t>
      </w:r>
      <w:r w:rsidR="00914DE9" w:rsidRPr="005F2140">
        <w:t>per</w:t>
      </w:r>
      <w:r w:rsidRPr="005F2140">
        <w:t> </w:t>
      </w:r>
      <w:r w:rsidR="00914DE9" w:rsidRPr="005F2140">
        <w:t xml:space="preserve">cent. </w:t>
      </w:r>
      <w:r w:rsidR="000A4E1A" w:rsidRPr="005F2140">
        <w:t>A</w:t>
      </w:r>
      <w:r w:rsidR="00F708A0" w:rsidRPr="005F2140">
        <w:t>ccordingly, for </w:t>
      </w:r>
      <w:r w:rsidRPr="005F2140">
        <w:t>202</w:t>
      </w:r>
      <w:r w:rsidR="00600BA1" w:rsidRPr="005F2140">
        <w:t>3</w:t>
      </w:r>
      <w:r w:rsidR="00D72A70" w:rsidRPr="005F2140">
        <w:t>-2</w:t>
      </w:r>
      <w:r w:rsidR="00600BA1" w:rsidRPr="005F2140">
        <w:t>4</w:t>
      </w:r>
      <w:r w:rsidRPr="005F2140">
        <w:t>,</w:t>
      </w:r>
      <w:r w:rsidR="00F708A0" w:rsidRPr="005F2140">
        <w:t xml:space="preserve"> the fee has been increased from $</w:t>
      </w:r>
      <w:r w:rsidR="00600BA1" w:rsidRPr="005F2140">
        <w:t xml:space="preserve">128 </w:t>
      </w:r>
      <w:r w:rsidR="00F708A0" w:rsidRPr="005F2140">
        <w:t>to $</w:t>
      </w:r>
      <w:r w:rsidR="002665CC" w:rsidRPr="005F2140">
        <w:t>1</w:t>
      </w:r>
      <w:r w:rsidR="00EC2D26" w:rsidRPr="005F2140">
        <w:t>33</w:t>
      </w:r>
      <w:r w:rsidR="002665CC" w:rsidRPr="007F07EF">
        <w:t xml:space="preserve"> </w:t>
      </w:r>
      <w:r w:rsidR="00F708A0" w:rsidRPr="007F07EF">
        <w:t>(rounded to the nearest dollar).</w:t>
      </w:r>
      <w:r w:rsidR="00F708A0">
        <w:t xml:space="preserve"> </w:t>
      </w:r>
    </w:p>
    <w:p w14:paraId="4EBA06FD" w14:textId="77777777" w:rsidR="00F41AC9" w:rsidRDefault="00F41AC9"/>
    <w:p w14:paraId="51AAEFA7" w14:textId="77777777" w:rsidR="00F41AC9" w:rsidRDefault="00DD24E2">
      <w:pPr>
        <w:tabs>
          <w:tab w:val="clear" w:pos="2880"/>
        </w:tabs>
      </w:pPr>
      <w:r>
        <w:t>The fee</w:t>
      </w:r>
      <w:r w:rsidR="00B07051">
        <w:t xml:space="preserve"> amount</w:t>
      </w:r>
      <w:r>
        <w:t xml:space="preserve"> reflects th</w:t>
      </w:r>
      <w:r w:rsidR="005B6883">
        <w:t>e fact that the Certificate</w:t>
      </w:r>
      <w:r>
        <w:t xml:space="preserve"> </w:t>
      </w:r>
      <w:r w:rsidR="006017F6" w:rsidRPr="006017F6">
        <w:rPr>
          <w:rFonts w:eastAsia="Times New Roman"/>
          <w:szCs w:val="20"/>
          <w:lang w:val="en-AU"/>
        </w:rPr>
        <w:t>provides</w:t>
      </w:r>
      <w:r>
        <w:t xml:space="preserve"> information on all </w:t>
      </w:r>
      <w:r w:rsidR="005B6883">
        <w:t xml:space="preserve">ACT Revenue Office </w:t>
      </w:r>
      <w:r>
        <w:t>charges concerning a parcel of land, including outstanding rates, land tax, land rent and any deferred amounts.</w:t>
      </w:r>
    </w:p>
    <w:p w14:paraId="25B8A80B" w14:textId="77777777" w:rsidR="00B713AF" w:rsidRDefault="00B713AF" w:rsidP="002F7695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0" w:right="-29" w:firstLine="0"/>
        <w:jc w:val="left"/>
      </w:pPr>
    </w:p>
    <w:p w14:paraId="381387B0" w14:textId="77777777" w:rsidR="00C857EE" w:rsidRPr="00042F2D" w:rsidRDefault="00C857EE" w:rsidP="00C857EE">
      <w:pPr>
        <w:keepNext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Revocation</w:t>
      </w:r>
    </w:p>
    <w:p w14:paraId="60492EAC" w14:textId="77777777" w:rsidR="00C857EE" w:rsidRPr="00072057" w:rsidRDefault="00C857EE" w:rsidP="002F7695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0" w:right="-29" w:firstLine="0"/>
        <w:jc w:val="left"/>
      </w:pPr>
    </w:p>
    <w:p w14:paraId="72905E1D" w14:textId="3B111743" w:rsidR="00F41AC9" w:rsidRDefault="006017F6">
      <w:pPr>
        <w:tabs>
          <w:tab w:val="clear" w:pos="2880"/>
        </w:tabs>
      </w:pPr>
      <w:r w:rsidRPr="006017F6">
        <w:rPr>
          <w:rFonts w:eastAsia="Times New Roman"/>
          <w:szCs w:val="20"/>
          <w:lang w:val="en-AU"/>
        </w:rPr>
        <w:t>This</w:t>
      </w:r>
      <w:r w:rsidR="00B713AF">
        <w:t xml:space="preserve"> </w:t>
      </w:r>
      <w:r w:rsidR="00596FDC">
        <w:t xml:space="preserve">instrument revokes </w:t>
      </w:r>
      <w:r w:rsidR="00736D08">
        <w:t>DI20</w:t>
      </w:r>
      <w:r w:rsidR="00D72A70">
        <w:t>2</w:t>
      </w:r>
      <w:r w:rsidR="00600BA1">
        <w:t>2</w:t>
      </w:r>
      <w:r w:rsidR="00596FDC">
        <w:t>-</w:t>
      </w:r>
      <w:r w:rsidR="004207C5">
        <w:t>1</w:t>
      </w:r>
      <w:r w:rsidR="00600BA1">
        <w:t>61</w:t>
      </w:r>
      <w:r w:rsidR="004005DA">
        <w:t xml:space="preserve">. </w:t>
      </w:r>
      <w:r w:rsidR="004C6807">
        <w:t xml:space="preserve">For the avoidance of doubt </w:t>
      </w:r>
      <w:r w:rsidR="00736D08">
        <w:t>DI20</w:t>
      </w:r>
      <w:r w:rsidR="007A4756">
        <w:t>2</w:t>
      </w:r>
      <w:r w:rsidR="00600BA1">
        <w:t>2</w:t>
      </w:r>
      <w:r w:rsidR="00440497">
        <w:noBreakHyphen/>
      </w:r>
      <w:r w:rsidR="004207C5">
        <w:t>1</w:t>
      </w:r>
      <w:r w:rsidR="00600BA1">
        <w:t>61</w:t>
      </w:r>
      <w:r w:rsidR="004207C5">
        <w:t xml:space="preserve"> </w:t>
      </w:r>
      <w:r w:rsidR="00A352DE">
        <w:t>continue</w:t>
      </w:r>
      <w:r w:rsidR="007573BF">
        <w:t>s</w:t>
      </w:r>
      <w:r w:rsidR="00B713AF">
        <w:t xml:space="preserve"> to appl</w:t>
      </w:r>
      <w:r w:rsidR="00D84274">
        <w:t>y to applications</w:t>
      </w:r>
      <w:r w:rsidR="005E5406">
        <w:t xml:space="preserve"> for a Certificate</w:t>
      </w:r>
      <w:r w:rsidR="00D84274">
        <w:t xml:space="preserve"> </w:t>
      </w:r>
      <w:r w:rsidR="00752D9E">
        <w:t xml:space="preserve">received </w:t>
      </w:r>
      <w:r w:rsidR="005E5406">
        <w:t xml:space="preserve">in the period </w:t>
      </w:r>
      <w:r w:rsidR="00D84274">
        <w:t>1 </w:t>
      </w:r>
      <w:r w:rsidR="00B713AF">
        <w:t>July</w:t>
      </w:r>
      <w:r w:rsidR="00D84274">
        <w:t> </w:t>
      </w:r>
      <w:r w:rsidR="00A03816">
        <w:t>20</w:t>
      </w:r>
      <w:r w:rsidR="00D72A70">
        <w:t>2</w:t>
      </w:r>
      <w:r w:rsidR="00600BA1">
        <w:t>2</w:t>
      </w:r>
      <w:r w:rsidR="00A03816">
        <w:t xml:space="preserve"> </w:t>
      </w:r>
      <w:r w:rsidR="00D84274">
        <w:t>and 30 June </w:t>
      </w:r>
      <w:r w:rsidR="00A03816">
        <w:t>202</w:t>
      </w:r>
      <w:r w:rsidR="00600BA1">
        <w:t>3</w:t>
      </w:r>
      <w:r w:rsidR="005E5406">
        <w:t>, inclusive</w:t>
      </w:r>
      <w:r w:rsidR="00B713AF">
        <w:t>.</w:t>
      </w:r>
    </w:p>
    <w:p w14:paraId="27777260" w14:textId="77777777" w:rsidR="00B713AF" w:rsidRDefault="00B713AF">
      <w:pPr>
        <w:pStyle w:val="Amain"/>
        <w:tabs>
          <w:tab w:val="clear" w:pos="700"/>
          <w:tab w:val="left" w:pos="0"/>
        </w:tabs>
        <w:spacing w:before="0" w:after="0"/>
        <w:ind w:left="0" w:firstLine="0"/>
        <w:jc w:val="left"/>
        <w:rPr>
          <w:lang w:val="en-US"/>
        </w:rPr>
      </w:pPr>
    </w:p>
    <w:p w14:paraId="2C6B9FD2" w14:textId="77777777" w:rsidR="00B713AF" w:rsidRDefault="00B713AF">
      <w:pPr>
        <w:pStyle w:val="Amain"/>
        <w:tabs>
          <w:tab w:val="clear" w:pos="700"/>
          <w:tab w:val="left" w:pos="0"/>
        </w:tabs>
        <w:spacing w:before="0" w:after="0"/>
        <w:ind w:left="0" w:firstLine="0"/>
        <w:jc w:val="left"/>
        <w:rPr>
          <w:lang w:val="en-US"/>
        </w:rPr>
      </w:pPr>
    </w:p>
    <w:p w14:paraId="37DF180D" w14:textId="77777777" w:rsidR="00B713AF" w:rsidRDefault="00B713AF">
      <w:pPr>
        <w:pStyle w:val="Amain"/>
        <w:tabs>
          <w:tab w:val="clear" w:pos="700"/>
          <w:tab w:val="left" w:pos="0"/>
        </w:tabs>
        <w:spacing w:before="0" w:after="0"/>
        <w:ind w:left="0" w:firstLine="0"/>
        <w:jc w:val="left"/>
      </w:pPr>
      <w:r>
        <w:t>Authorised by</w:t>
      </w:r>
      <w:r w:rsidR="007E27EE">
        <w:t xml:space="preserve"> the </w:t>
      </w:r>
      <w:r>
        <w:t>Treasurer</w:t>
      </w:r>
    </w:p>
    <w:p w14:paraId="04AA7F9F" w14:textId="77777777" w:rsidR="00F857E4" w:rsidRDefault="007573BF">
      <w:pPr>
        <w:pStyle w:val="Amain"/>
        <w:tabs>
          <w:tab w:val="clear" w:pos="700"/>
          <w:tab w:val="left" w:pos="0"/>
        </w:tabs>
        <w:spacing w:before="0" w:after="0"/>
        <w:ind w:left="0" w:firstLine="0"/>
        <w:jc w:val="left"/>
      </w:pPr>
      <w:r>
        <w:rPr>
          <w:bCs/>
        </w:rPr>
        <w:t xml:space="preserve">Andrew Barr </w:t>
      </w:r>
      <w:r w:rsidR="00B713AF">
        <w:t>MLA</w:t>
      </w:r>
    </w:p>
    <w:sectPr w:rsidR="00F857E4" w:rsidSect="00943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440" w:right="1797" w:bottom="1440" w:left="1797" w:header="425" w:footer="8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2E7D" w14:textId="77777777" w:rsidR="00DF3BC1" w:rsidRDefault="00DF3BC1">
      <w:r>
        <w:separator/>
      </w:r>
    </w:p>
  </w:endnote>
  <w:endnote w:type="continuationSeparator" w:id="0">
    <w:p w14:paraId="58CAE84B" w14:textId="77777777" w:rsidR="00DF3BC1" w:rsidRDefault="00DF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6FD3" w14:textId="52F07B23" w:rsidR="00176855" w:rsidRPr="005E7197" w:rsidRDefault="005E7197" w:rsidP="005E7197">
    <w:pPr>
      <w:pStyle w:val="Footer"/>
      <w:jc w:val="center"/>
      <w:rPr>
        <w:sz w:val="14"/>
      </w:rPr>
    </w:pPr>
    <w:r w:rsidRPr="005E7197">
      <w:rPr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0CD4" w14:textId="77777777" w:rsidR="004F7E4C" w:rsidRDefault="004F7E4C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Unauthorised version prepared by ACT Parliamentary Counsel’s Office</w:t>
    </w:r>
  </w:p>
  <w:p w14:paraId="728BF741" w14:textId="77777777" w:rsidR="004F7E4C" w:rsidRDefault="004F7E4C" w:rsidP="00632705">
    <w:pPr>
      <w:pStyle w:val="Footer"/>
      <w:jc w:val="center"/>
      <w:rPr>
        <w:sz w:val="14"/>
        <w:szCs w:val="14"/>
      </w:rPr>
    </w:pPr>
    <w:r w:rsidRPr="00632705">
      <w:rPr>
        <w:sz w:val="14"/>
        <w:szCs w:val="14"/>
      </w:rPr>
      <w:t>Unauthorised version prepared by ACT Parliamentary Counsel’s Office</w:t>
    </w:r>
  </w:p>
  <w:p w14:paraId="7E997B6F" w14:textId="77777777" w:rsidR="004F7E4C" w:rsidRDefault="004F7E4C" w:rsidP="00180B51">
    <w:pPr>
      <w:pStyle w:val="Footer"/>
      <w:jc w:val="center"/>
      <w:rPr>
        <w:sz w:val="14"/>
        <w:szCs w:val="14"/>
      </w:rPr>
    </w:pPr>
    <w:r w:rsidRPr="00180B51">
      <w:rPr>
        <w:sz w:val="14"/>
        <w:szCs w:val="14"/>
      </w:rPr>
      <w:t>Unauthorised version prepared by ACT Parliamentary Counsel’s Office</w:t>
    </w:r>
  </w:p>
  <w:p w14:paraId="61215738" w14:textId="77777777" w:rsidR="000D74BB" w:rsidRDefault="004F7E4C" w:rsidP="00442774">
    <w:pPr>
      <w:pStyle w:val="Footer"/>
      <w:jc w:val="center"/>
      <w:rPr>
        <w:sz w:val="14"/>
        <w:szCs w:val="14"/>
      </w:rPr>
    </w:pPr>
    <w:r w:rsidRPr="00442774">
      <w:rPr>
        <w:sz w:val="14"/>
        <w:szCs w:val="14"/>
      </w:rPr>
      <w:t>Unauthorised version prepared by ACT Parliamentary Counsel’s Office</w:t>
    </w:r>
  </w:p>
  <w:p w14:paraId="571BEFF6" w14:textId="77777777" w:rsidR="006172A3" w:rsidRDefault="000D74BB" w:rsidP="000D74BB">
    <w:pPr>
      <w:pStyle w:val="Footer"/>
      <w:jc w:val="center"/>
      <w:rPr>
        <w:sz w:val="14"/>
        <w:szCs w:val="14"/>
      </w:rPr>
    </w:pPr>
    <w:r w:rsidRPr="000D74BB">
      <w:rPr>
        <w:sz w:val="14"/>
        <w:szCs w:val="14"/>
      </w:rPr>
      <w:t>Unauthorised version prepared by ACT Parliamentary Counsel’s Office</w:t>
    </w:r>
  </w:p>
  <w:p w14:paraId="65D18A6E" w14:textId="77777777" w:rsidR="004F7E4C" w:rsidRPr="006172A3" w:rsidRDefault="006172A3" w:rsidP="006172A3">
    <w:pPr>
      <w:pStyle w:val="Footer"/>
      <w:jc w:val="center"/>
      <w:rPr>
        <w:sz w:val="14"/>
        <w:szCs w:val="14"/>
      </w:rPr>
    </w:pPr>
    <w:r w:rsidRPr="006172A3">
      <w:rPr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FD25" w14:textId="0570C98B" w:rsidR="000D74BB" w:rsidRPr="005E7197" w:rsidRDefault="005E7197" w:rsidP="005E7197">
    <w:pPr>
      <w:pStyle w:val="Footer"/>
      <w:jc w:val="center"/>
      <w:rPr>
        <w:sz w:val="14"/>
      </w:rPr>
    </w:pPr>
    <w:r w:rsidRPr="005E7197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A286" w14:textId="77777777" w:rsidR="00DF3BC1" w:rsidRDefault="00DF3BC1">
      <w:r>
        <w:separator/>
      </w:r>
    </w:p>
  </w:footnote>
  <w:footnote w:type="continuationSeparator" w:id="0">
    <w:p w14:paraId="4E15A508" w14:textId="77777777" w:rsidR="00DF3BC1" w:rsidRDefault="00DF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11A1" w14:textId="77777777" w:rsidR="00780E72" w:rsidRDefault="00780E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33AB" w14:textId="77777777" w:rsidR="00780E72" w:rsidRDefault="00780E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D026" w14:textId="77777777" w:rsidR="00780E72" w:rsidRDefault="00780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228E5E12"/>
    <w:multiLevelType w:val="hybridMultilevel"/>
    <w:tmpl w:val="85602A76"/>
    <w:lvl w:ilvl="0" w:tplc="9C109A6A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383B0D"/>
    <w:multiLevelType w:val="hybridMultilevel"/>
    <w:tmpl w:val="67581386"/>
    <w:lvl w:ilvl="0" w:tplc="9A7C3264">
      <w:start w:val="1"/>
      <w:numFmt w:val="bullet"/>
      <w:lvlText w:val="-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34E60E4E"/>
    <w:multiLevelType w:val="hybridMultilevel"/>
    <w:tmpl w:val="1144AF4E"/>
    <w:lvl w:ilvl="0" w:tplc="9A7C3264">
      <w:start w:val="1"/>
      <w:numFmt w:val="bullet"/>
      <w:lvlText w:val="-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9035489"/>
    <w:multiLevelType w:val="hybridMultilevel"/>
    <w:tmpl w:val="295C0CCA"/>
    <w:lvl w:ilvl="0" w:tplc="0C09000F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4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49E63F57"/>
    <w:multiLevelType w:val="hybridMultilevel"/>
    <w:tmpl w:val="2F10D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7C32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601B2474"/>
    <w:multiLevelType w:val="hybridMultilevel"/>
    <w:tmpl w:val="E6366C16"/>
    <w:lvl w:ilvl="0" w:tplc="9A7C3264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9A7C3264">
      <w:start w:val="1"/>
      <w:numFmt w:val="bullet"/>
      <w:lvlText w:val="-"/>
      <w:lvlJc w:val="left"/>
      <w:pPr>
        <w:ind w:left="1137" w:hanging="360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9" w15:restartNumberingAfterBreak="0">
    <w:nsid w:val="624F37E8"/>
    <w:multiLevelType w:val="hybridMultilevel"/>
    <w:tmpl w:val="F5902B72"/>
    <w:lvl w:ilvl="0" w:tplc="B6322E46">
      <w:start w:val="1"/>
      <w:numFmt w:val="bullet"/>
      <w:lvlText w:val=""/>
      <w:lvlJc w:val="left"/>
      <w:pPr>
        <w:tabs>
          <w:tab w:val="num" w:pos="1060"/>
        </w:tabs>
        <w:ind w:left="9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73B0928"/>
    <w:multiLevelType w:val="hybridMultilevel"/>
    <w:tmpl w:val="C78022E0"/>
    <w:lvl w:ilvl="0" w:tplc="B6322E46">
      <w:start w:val="1"/>
      <w:numFmt w:val="bullet"/>
      <w:lvlText w:val=""/>
      <w:lvlJc w:val="left"/>
      <w:pPr>
        <w:tabs>
          <w:tab w:val="num" w:pos="1506"/>
        </w:tabs>
        <w:ind w:left="1429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22" w15:restartNumberingAfterBreak="0">
    <w:nsid w:val="75837F86"/>
    <w:multiLevelType w:val="hybridMultilevel"/>
    <w:tmpl w:val="2B8273A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39887603">
    <w:abstractNumId w:val="14"/>
  </w:num>
  <w:num w:numId="2" w16cid:durableId="2083794580">
    <w:abstractNumId w:val="19"/>
  </w:num>
  <w:num w:numId="3" w16cid:durableId="901333586">
    <w:abstractNumId w:val="21"/>
  </w:num>
  <w:num w:numId="4" w16cid:durableId="810095135">
    <w:abstractNumId w:val="13"/>
  </w:num>
  <w:num w:numId="5" w16cid:durableId="1267150519">
    <w:abstractNumId w:val="10"/>
  </w:num>
  <w:num w:numId="6" w16cid:durableId="1358193470">
    <w:abstractNumId w:val="9"/>
  </w:num>
  <w:num w:numId="7" w16cid:durableId="1037975041">
    <w:abstractNumId w:val="15"/>
  </w:num>
  <w:num w:numId="8" w16cid:durableId="1145201458">
    <w:abstractNumId w:val="18"/>
  </w:num>
  <w:num w:numId="9" w16cid:durableId="835805062">
    <w:abstractNumId w:val="22"/>
  </w:num>
  <w:num w:numId="10" w16cid:durableId="22506883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defaultTabStop w:val="720"/>
  <w:evenAndOddHeader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61"/>
    <w:rsid w:val="00013BC9"/>
    <w:rsid w:val="00014C32"/>
    <w:rsid w:val="00016CFD"/>
    <w:rsid w:val="000367C6"/>
    <w:rsid w:val="00042F2D"/>
    <w:rsid w:val="000528FE"/>
    <w:rsid w:val="00072057"/>
    <w:rsid w:val="00086CF9"/>
    <w:rsid w:val="000A4E1A"/>
    <w:rsid w:val="000B4526"/>
    <w:rsid w:val="000C4DD2"/>
    <w:rsid w:val="000D0FA1"/>
    <w:rsid w:val="000D74BB"/>
    <w:rsid w:val="000E11C8"/>
    <w:rsid w:val="000E3C0E"/>
    <w:rsid w:val="000E7905"/>
    <w:rsid w:val="0010348A"/>
    <w:rsid w:val="00114961"/>
    <w:rsid w:val="00120196"/>
    <w:rsid w:val="00126CC0"/>
    <w:rsid w:val="00176855"/>
    <w:rsid w:val="00180B51"/>
    <w:rsid w:val="001830E3"/>
    <w:rsid w:val="001B039E"/>
    <w:rsid w:val="001C0E3C"/>
    <w:rsid w:val="001D3AD1"/>
    <w:rsid w:val="001F5C85"/>
    <w:rsid w:val="0020742D"/>
    <w:rsid w:val="00215463"/>
    <w:rsid w:val="002158EA"/>
    <w:rsid w:val="00215CEC"/>
    <w:rsid w:val="00217D4B"/>
    <w:rsid w:val="00232FE9"/>
    <w:rsid w:val="00261C8B"/>
    <w:rsid w:val="002665CC"/>
    <w:rsid w:val="00274C2C"/>
    <w:rsid w:val="00277CD3"/>
    <w:rsid w:val="00280B7E"/>
    <w:rsid w:val="002834CB"/>
    <w:rsid w:val="00291A67"/>
    <w:rsid w:val="002F5336"/>
    <w:rsid w:val="002F7695"/>
    <w:rsid w:val="00325570"/>
    <w:rsid w:val="00337782"/>
    <w:rsid w:val="00357075"/>
    <w:rsid w:val="00357957"/>
    <w:rsid w:val="00372B58"/>
    <w:rsid w:val="003803A2"/>
    <w:rsid w:val="003A22B8"/>
    <w:rsid w:val="003E5C11"/>
    <w:rsid w:val="003E5E0B"/>
    <w:rsid w:val="004005DA"/>
    <w:rsid w:val="0040420A"/>
    <w:rsid w:val="004207C5"/>
    <w:rsid w:val="00420FC0"/>
    <w:rsid w:val="004251F9"/>
    <w:rsid w:val="00431E73"/>
    <w:rsid w:val="00436B80"/>
    <w:rsid w:val="00440497"/>
    <w:rsid w:val="004420DB"/>
    <w:rsid w:val="00442774"/>
    <w:rsid w:val="004A1467"/>
    <w:rsid w:val="004A5751"/>
    <w:rsid w:val="004A7ECD"/>
    <w:rsid w:val="004C0C04"/>
    <w:rsid w:val="004C515D"/>
    <w:rsid w:val="004C64B4"/>
    <w:rsid w:val="004C6807"/>
    <w:rsid w:val="004D3C08"/>
    <w:rsid w:val="004E2806"/>
    <w:rsid w:val="004E5C35"/>
    <w:rsid w:val="004F0A0B"/>
    <w:rsid w:val="004F21EF"/>
    <w:rsid w:val="004F47B5"/>
    <w:rsid w:val="004F7E4C"/>
    <w:rsid w:val="0052553E"/>
    <w:rsid w:val="00557994"/>
    <w:rsid w:val="00583BA6"/>
    <w:rsid w:val="00586DF0"/>
    <w:rsid w:val="00596FDC"/>
    <w:rsid w:val="005B5BDE"/>
    <w:rsid w:val="005B6883"/>
    <w:rsid w:val="005E5406"/>
    <w:rsid w:val="005E7197"/>
    <w:rsid w:val="005F01BC"/>
    <w:rsid w:val="005F2140"/>
    <w:rsid w:val="00600BA1"/>
    <w:rsid w:val="006017F6"/>
    <w:rsid w:val="006068D4"/>
    <w:rsid w:val="00613A45"/>
    <w:rsid w:val="006149B5"/>
    <w:rsid w:val="006172A3"/>
    <w:rsid w:val="00632705"/>
    <w:rsid w:val="00651B0F"/>
    <w:rsid w:val="00666FBB"/>
    <w:rsid w:val="006856F7"/>
    <w:rsid w:val="006A2091"/>
    <w:rsid w:val="006A290C"/>
    <w:rsid w:val="006B6190"/>
    <w:rsid w:val="006C0B1E"/>
    <w:rsid w:val="006C2047"/>
    <w:rsid w:val="006E752A"/>
    <w:rsid w:val="006E7AB4"/>
    <w:rsid w:val="006F2060"/>
    <w:rsid w:val="006F3A53"/>
    <w:rsid w:val="00702BE8"/>
    <w:rsid w:val="00706A40"/>
    <w:rsid w:val="00706EDD"/>
    <w:rsid w:val="00731856"/>
    <w:rsid w:val="00736D08"/>
    <w:rsid w:val="00746CDB"/>
    <w:rsid w:val="00752D9E"/>
    <w:rsid w:val="007573BF"/>
    <w:rsid w:val="00775B6D"/>
    <w:rsid w:val="00780E72"/>
    <w:rsid w:val="0078474C"/>
    <w:rsid w:val="0078580C"/>
    <w:rsid w:val="007A4756"/>
    <w:rsid w:val="007D3C58"/>
    <w:rsid w:val="007E27EE"/>
    <w:rsid w:val="007F07EF"/>
    <w:rsid w:val="007F1C4A"/>
    <w:rsid w:val="007F3DE8"/>
    <w:rsid w:val="00800A15"/>
    <w:rsid w:val="00801F36"/>
    <w:rsid w:val="008413B5"/>
    <w:rsid w:val="008641E4"/>
    <w:rsid w:val="00875603"/>
    <w:rsid w:val="008766CA"/>
    <w:rsid w:val="00877A5B"/>
    <w:rsid w:val="00877D36"/>
    <w:rsid w:val="008834F8"/>
    <w:rsid w:val="0089318A"/>
    <w:rsid w:val="008A3C7E"/>
    <w:rsid w:val="008D422D"/>
    <w:rsid w:val="008E1FD0"/>
    <w:rsid w:val="0091058A"/>
    <w:rsid w:val="00914DE9"/>
    <w:rsid w:val="009176A3"/>
    <w:rsid w:val="00925147"/>
    <w:rsid w:val="00943D72"/>
    <w:rsid w:val="00967CF1"/>
    <w:rsid w:val="0097253C"/>
    <w:rsid w:val="0098044C"/>
    <w:rsid w:val="00983BBC"/>
    <w:rsid w:val="00995BBC"/>
    <w:rsid w:val="009C1D41"/>
    <w:rsid w:val="009D5610"/>
    <w:rsid w:val="009D746D"/>
    <w:rsid w:val="009E0D39"/>
    <w:rsid w:val="009F3BCD"/>
    <w:rsid w:val="009F5B45"/>
    <w:rsid w:val="00A03816"/>
    <w:rsid w:val="00A103A8"/>
    <w:rsid w:val="00A27CF1"/>
    <w:rsid w:val="00A352DE"/>
    <w:rsid w:val="00A47DC7"/>
    <w:rsid w:val="00A5111E"/>
    <w:rsid w:val="00A6107F"/>
    <w:rsid w:val="00A6172A"/>
    <w:rsid w:val="00A80E76"/>
    <w:rsid w:val="00AA4334"/>
    <w:rsid w:val="00AB2463"/>
    <w:rsid w:val="00AD0418"/>
    <w:rsid w:val="00AD54F1"/>
    <w:rsid w:val="00AE0191"/>
    <w:rsid w:val="00AE0FA5"/>
    <w:rsid w:val="00AF3FAD"/>
    <w:rsid w:val="00B07051"/>
    <w:rsid w:val="00B17460"/>
    <w:rsid w:val="00B226EC"/>
    <w:rsid w:val="00B338A7"/>
    <w:rsid w:val="00B34F7D"/>
    <w:rsid w:val="00B42AB5"/>
    <w:rsid w:val="00B713AF"/>
    <w:rsid w:val="00B75662"/>
    <w:rsid w:val="00B8436A"/>
    <w:rsid w:val="00B93F4E"/>
    <w:rsid w:val="00BA03ED"/>
    <w:rsid w:val="00BB544B"/>
    <w:rsid w:val="00BF1B45"/>
    <w:rsid w:val="00BF43F4"/>
    <w:rsid w:val="00C02128"/>
    <w:rsid w:val="00C23227"/>
    <w:rsid w:val="00C26CF5"/>
    <w:rsid w:val="00C66BE5"/>
    <w:rsid w:val="00C82676"/>
    <w:rsid w:val="00C857EE"/>
    <w:rsid w:val="00C9466B"/>
    <w:rsid w:val="00CB7EBB"/>
    <w:rsid w:val="00D00549"/>
    <w:rsid w:val="00D0354C"/>
    <w:rsid w:val="00D15DD6"/>
    <w:rsid w:val="00D43847"/>
    <w:rsid w:val="00D72A70"/>
    <w:rsid w:val="00D84274"/>
    <w:rsid w:val="00D9348B"/>
    <w:rsid w:val="00D95413"/>
    <w:rsid w:val="00DB23BA"/>
    <w:rsid w:val="00DD135B"/>
    <w:rsid w:val="00DD24E2"/>
    <w:rsid w:val="00DF0015"/>
    <w:rsid w:val="00DF3BC1"/>
    <w:rsid w:val="00E16CF7"/>
    <w:rsid w:val="00E31F77"/>
    <w:rsid w:val="00E35E52"/>
    <w:rsid w:val="00E70A4E"/>
    <w:rsid w:val="00E71CD8"/>
    <w:rsid w:val="00E73E4F"/>
    <w:rsid w:val="00EB10B4"/>
    <w:rsid w:val="00EC2D26"/>
    <w:rsid w:val="00F037F5"/>
    <w:rsid w:val="00F120FB"/>
    <w:rsid w:val="00F34A72"/>
    <w:rsid w:val="00F41AC9"/>
    <w:rsid w:val="00F708A0"/>
    <w:rsid w:val="00F857E4"/>
    <w:rsid w:val="00FA0956"/>
    <w:rsid w:val="00FC32E3"/>
    <w:rsid w:val="00FC3600"/>
    <w:rsid w:val="00FE1D3D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26AA9C"/>
  <w14:defaultImageDpi w14:val="0"/>
  <w15:docId w15:val="{D6330968-A04B-47F5-9CF4-6D205BD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E8"/>
    <w:pPr>
      <w:tabs>
        <w:tab w:val="left" w:pos="2880"/>
      </w:tabs>
      <w:spacing w:after="0" w:line="240" w:lineRule="auto"/>
    </w:pPr>
    <w:rPr>
      <w:rFonts w:ascii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3DE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3DE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3DE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3DE8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E8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E8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E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E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E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E8"/>
    <w:rPr>
      <w:rFonts w:ascii="Arial" w:hAnsi="Arial" w:cs="Arial"/>
      <w:b/>
      <w:bCs/>
      <w:kern w:val="28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3DE8"/>
    <w:rPr>
      <w:rFonts w:ascii="Arial" w:hAnsi="Arial" w:cs="Arial"/>
      <w:b/>
      <w:bCs/>
      <w:i/>
      <w:iCs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E8"/>
    <w:rPr>
      <w:rFonts w:ascii="Arial" w:hAnsi="Arial" w:cs="Arial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E8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E8"/>
    <w:rPr>
      <w:rFonts w:ascii="Times New Roman" w:hAnsi="Times New Roman" w:cs="Times New Roman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E8"/>
    <w:rPr>
      <w:rFonts w:ascii="Times New Roman" w:hAnsi="Times New Roman" w:cs="Times New Roman"/>
      <w:i/>
      <w:i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E8"/>
    <w:rPr>
      <w:rFonts w:ascii="Arial" w:hAnsi="Arial" w:cs="Arial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E8"/>
    <w:rPr>
      <w:rFonts w:ascii="Arial" w:hAnsi="Arial" w:cs="Arial"/>
      <w:i/>
      <w:iCs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E8"/>
    <w:rPr>
      <w:rFonts w:ascii="Arial" w:hAnsi="Arial" w:cs="Arial"/>
      <w:b/>
      <w:bCs/>
      <w:i/>
      <w:iCs/>
      <w:sz w:val="18"/>
      <w:szCs w:val="18"/>
      <w:lang w:val="en-GB" w:eastAsia="en-US"/>
    </w:rPr>
  </w:style>
  <w:style w:type="paragraph" w:customStyle="1" w:styleId="Norm-5pt">
    <w:name w:val="Norm-5pt"/>
    <w:basedOn w:val="Normal"/>
    <w:uiPriority w:val="99"/>
    <w:rsid w:val="007F3DE8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  <w:rsid w:val="007F3DE8"/>
  </w:style>
  <w:style w:type="paragraph" w:customStyle="1" w:styleId="00ClientCover">
    <w:name w:val="00ClientCover"/>
    <w:basedOn w:val="Normal"/>
    <w:uiPriority w:val="99"/>
    <w:rsid w:val="007F3DE8"/>
  </w:style>
  <w:style w:type="paragraph" w:customStyle="1" w:styleId="02Text">
    <w:name w:val="02Text"/>
    <w:basedOn w:val="Normal"/>
    <w:uiPriority w:val="99"/>
    <w:rsid w:val="007F3DE8"/>
  </w:style>
  <w:style w:type="paragraph" w:customStyle="1" w:styleId="BillBasic">
    <w:name w:val="BillBasic"/>
    <w:uiPriority w:val="99"/>
    <w:rsid w:val="007F3DE8"/>
    <w:pPr>
      <w:spacing w:before="80" w:after="6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7F3D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7F3DE8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Billname">
    <w:name w:val="Billname"/>
    <w:basedOn w:val="Normal"/>
    <w:rsid w:val="007F3DE8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rsid w:val="007F3DE8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rsid w:val="007F3DE8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7F3DE8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rsid w:val="007F3DE8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rsid w:val="007F3DE8"/>
    <w:pPr>
      <w:ind w:left="700"/>
    </w:pPr>
  </w:style>
  <w:style w:type="paragraph" w:customStyle="1" w:styleId="Apara">
    <w:name w:val="A para"/>
    <w:basedOn w:val="BillBasic"/>
    <w:uiPriority w:val="99"/>
    <w:rsid w:val="007F3DE8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rsid w:val="007F3DE8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rsid w:val="007F3DE8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rsid w:val="007F3DE8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rsid w:val="007F3DE8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rsid w:val="007F3DE8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rsid w:val="007F3DE8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7F3DE8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7F3DE8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7F3DE8"/>
    <w:pPr>
      <w:jc w:val="right"/>
    </w:pPr>
  </w:style>
  <w:style w:type="paragraph" w:customStyle="1" w:styleId="HeaderOdd">
    <w:name w:val="HeaderOdd"/>
    <w:basedOn w:val="HeaderEven"/>
    <w:uiPriority w:val="99"/>
    <w:rsid w:val="007F3DE8"/>
    <w:pPr>
      <w:jc w:val="right"/>
    </w:pPr>
  </w:style>
  <w:style w:type="paragraph" w:customStyle="1" w:styleId="BillNo">
    <w:name w:val="BillNo"/>
    <w:basedOn w:val="BillBasicHeading"/>
    <w:uiPriority w:val="99"/>
    <w:rsid w:val="007F3DE8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rsid w:val="007F3DE8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7F3DE8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7F3DE8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7F3DE8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rsid w:val="007F3DE8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7F3DE8"/>
    <w:pPr>
      <w:spacing w:before="60"/>
    </w:pPr>
  </w:style>
  <w:style w:type="paragraph" w:customStyle="1" w:styleId="Comment">
    <w:name w:val="Comment"/>
    <w:basedOn w:val="BillBasic"/>
    <w:uiPriority w:val="99"/>
    <w:rsid w:val="007F3DE8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7F3DE8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7F3DE8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7F3DE8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7F3DE8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7F3DE8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rsid w:val="007F3DE8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7F3DE8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rsid w:val="007F3DE8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7F3DE8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7F3DE8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uiPriority w:val="99"/>
    <w:rsid w:val="007F3DE8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7F3DE8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7F3DE8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rsid w:val="007F3DE8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rsid w:val="007F3DE8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rsid w:val="007F3DE8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rsid w:val="007F3DE8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rsid w:val="007F3DE8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rsid w:val="007F3DE8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rsid w:val="007F3DE8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rsid w:val="007F3DE8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  <w:rsid w:val="007F3DE8"/>
  </w:style>
  <w:style w:type="paragraph" w:customStyle="1" w:styleId="IH4SubDiv">
    <w:name w:val="I H4 SubDiv"/>
    <w:basedOn w:val="BillBasicHeading"/>
    <w:next w:val="IH5Sec"/>
    <w:uiPriority w:val="99"/>
    <w:rsid w:val="007F3DE8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sid w:val="007F3DE8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7F3DE8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7F3DE8"/>
  </w:style>
  <w:style w:type="paragraph" w:customStyle="1" w:styleId="N-line1">
    <w:name w:val="N-line1"/>
    <w:basedOn w:val="BillBasic"/>
    <w:uiPriority w:val="99"/>
    <w:rsid w:val="007F3DE8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7F3DE8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7F3DE8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rsid w:val="007F3DE8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rsid w:val="007F3DE8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7F3DE8"/>
  </w:style>
  <w:style w:type="paragraph" w:customStyle="1" w:styleId="03Schedule">
    <w:name w:val="03Schedule"/>
    <w:basedOn w:val="Normal"/>
    <w:uiPriority w:val="99"/>
    <w:rsid w:val="007F3DE8"/>
  </w:style>
  <w:style w:type="paragraph" w:customStyle="1" w:styleId="ISched-heading">
    <w:name w:val="I Sched-heading"/>
    <w:basedOn w:val="BillBasicHeading"/>
    <w:next w:val="ref"/>
    <w:uiPriority w:val="99"/>
    <w:rsid w:val="007F3DE8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7F3DE8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7F3DE8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7F3DE8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7F3DE8"/>
  </w:style>
  <w:style w:type="paragraph" w:customStyle="1" w:styleId="Isubpara">
    <w:name w:val="I subpara"/>
    <w:basedOn w:val="Asubpara"/>
    <w:uiPriority w:val="99"/>
    <w:rsid w:val="007F3DE8"/>
  </w:style>
  <w:style w:type="paragraph" w:customStyle="1" w:styleId="Isubsubpara">
    <w:name w:val="I subsubpara"/>
    <w:basedOn w:val="Asubsubpara"/>
    <w:uiPriority w:val="99"/>
    <w:rsid w:val="007F3DE8"/>
  </w:style>
  <w:style w:type="character" w:customStyle="1" w:styleId="CharSectNo">
    <w:name w:val="CharSectNo"/>
    <w:basedOn w:val="DefaultParagraphFont"/>
    <w:uiPriority w:val="99"/>
    <w:rsid w:val="007F3DE8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7F3DE8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7F3DE8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7F3DE8"/>
    <w:rPr>
      <w:rFonts w:cs="Times New Roman"/>
    </w:rPr>
  </w:style>
  <w:style w:type="paragraph" w:customStyle="1" w:styleId="Placeholder">
    <w:name w:val="Placeholder"/>
    <w:basedOn w:val="Normal"/>
    <w:uiPriority w:val="99"/>
    <w:rsid w:val="007F3DE8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7F3DE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F3DE8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CharChapNo">
    <w:name w:val="CharChapNo"/>
    <w:basedOn w:val="DefaultParagraphFont"/>
    <w:uiPriority w:val="99"/>
    <w:rsid w:val="007F3DE8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7F3DE8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7F3DE8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7F3DE8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7F3DE8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7F3DE8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7F3DE8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7F3DE8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7F3DE8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rsid w:val="007F3DE8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7F3DE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ActNo">
    <w:name w:val="ActNo"/>
    <w:basedOn w:val="BillBasicHeading"/>
    <w:uiPriority w:val="99"/>
    <w:rsid w:val="007F3DE8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rsid w:val="007F3DE8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7F3DE8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rsid w:val="007F3DE8"/>
    <w:pPr>
      <w:ind w:left="0" w:firstLine="0"/>
    </w:pPr>
  </w:style>
  <w:style w:type="paragraph" w:customStyle="1" w:styleId="Minister">
    <w:name w:val="Minister"/>
    <w:basedOn w:val="BillBasic"/>
    <w:uiPriority w:val="99"/>
    <w:rsid w:val="007F3DE8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7F3DE8"/>
    <w:pPr>
      <w:tabs>
        <w:tab w:val="left" w:pos="4320"/>
      </w:tabs>
    </w:pPr>
  </w:style>
  <w:style w:type="paragraph" w:customStyle="1" w:styleId="madeunder">
    <w:name w:val="made under"/>
    <w:basedOn w:val="BillBasic"/>
    <w:rsid w:val="007F3DE8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7F3DE8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7F3DE8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7F3DE8"/>
    <w:rPr>
      <w:i/>
      <w:iCs/>
    </w:rPr>
  </w:style>
  <w:style w:type="paragraph" w:customStyle="1" w:styleId="00SigningPage">
    <w:name w:val="00SigningPage"/>
    <w:basedOn w:val="Normal"/>
    <w:uiPriority w:val="99"/>
    <w:rsid w:val="007F3DE8"/>
  </w:style>
  <w:style w:type="paragraph" w:customStyle="1" w:styleId="Letterhead">
    <w:name w:val="Letterhead"/>
    <w:uiPriority w:val="99"/>
    <w:rsid w:val="007F3DE8"/>
    <w:pPr>
      <w:widowControl w:val="0"/>
      <w:spacing w:after="180" w:line="240" w:lineRule="auto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7F3DE8"/>
    <w:rPr>
      <w:rFonts w:cs="Times New Roman"/>
    </w:rPr>
  </w:style>
  <w:style w:type="paragraph" w:customStyle="1" w:styleId="Sched-name">
    <w:name w:val="Sched-name"/>
    <w:basedOn w:val="Normal"/>
    <w:uiPriority w:val="99"/>
    <w:rsid w:val="007F3DE8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rsid w:val="007F3DE8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7F3DE8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F3DE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7F3DE8"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en-US"/>
    </w:rPr>
  </w:style>
  <w:style w:type="paragraph" w:customStyle="1" w:styleId="LongTitle">
    <w:name w:val="LongTitle"/>
    <w:basedOn w:val="BillBasic"/>
    <w:uiPriority w:val="99"/>
    <w:rsid w:val="007F3DE8"/>
    <w:pPr>
      <w:spacing w:before="240"/>
    </w:pPr>
  </w:style>
  <w:style w:type="paragraph" w:customStyle="1" w:styleId="Aparareturn">
    <w:name w:val="A para return"/>
    <w:basedOn w:val="BillBasic"/>
    <w:uiPriority w:val="99"/>
    <w:rsid w:val="007F3DE8"/>
    <w:pPr>
      <w:ind w:left="1200"/>
    </w:pPr>
  </w:style>
  <w:style w:type="paragraph" w:customStyle="1" w:styleId="Asubparareturn">
    <w:name w:val="A subpara return"/>
    <w:basedOn w:val="BillBasic"/>
    <w:uiPriority w:val="99"/>
    <w:rsid w:val="007F3DE8"/>
    <w:pPr>
      <w:ind w:left="1740"/>
    </w:pPr>
  </w:style>
  <w:style w:type="paragraph" w:customStyle="1" w:styleId="CommentNum">
    <w:name w:val="CommentNum"/>
    <w:basedOn w:val="Comment"/>
    <w:uiPriority w:val="99"/>
    <w:rsid w:val="007F3DE8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rsid w:val="007F3DE8"/>
  </w:style>
  <w:style w:type="paragraph" w:customStyle="1" w:styleId="Judges">
    <w:name w:val="Judges"/>
    <w:basedOn w:val="Minister"/>
    <w:uiPriority w:val="99"/>
    <w:rsid w:val="007F3DE8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7F3DE8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rsid w:val="007F3DE8"/>
    <w:pPr>
      <w:spacing w:before="600"/>
    </w:pPr>
    <w:rPr>
      <w:rFonts w:ascii="Arial" w:hAnsi="Arial" w:cs="Arial"/>
      <w:sz w:val="48"/>
      <w:szCs w:val="48"/>
    </w:rPr>
  </w:style>
  <w:style w:type="paragraph" w:customStyle="1" w:styleId="Formula">
    <w:name w:val="Formula"/>
    <w:basedOn w:val="BillBasic"/>
    <w:uiPriority w:val="99"/>
    <w:rsid w:val="007F3DE8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7F3DE8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rsid w:val="007F3DE8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rsid w:val="007F3DE8"/>
    <w:pPr>
      <w:ind w:left="2260" w:hanging="520"/>
    </w:pPr>
  </w:style>
  <w:style w:type="paragraph" w:customStyle="1" w:styleId="aDefpara">
    <w:name w:val="aDef para"/>
    <w:basedOn w:val="Apara"/>
    <w:uiPriority w:val="99"/>
    <w:rsid w:val="007F3DE8"/>
  </w:style>
  <w:style w:type="paragraph" w:customStyle="1" w:styleId="aDefsubpara">
    <w:name w:val="aDef subpara"/>
    <w:basedOn w:val="Asubpara"/>
    <w:uiPriority w:val="99"/>
    <w:rsid w:val="007F3DE8"/>
  </w:style>
  <w:style w:type="paragraph" w:customStyle="1" w:styleId="Idefpara">
    <w:name w:val="I def para"/>
    <w:basedOn w:val="Ipara"/>
    <w:uiPriority w:val="99"/>
    <w:rsid w:val="007F3DE8"/>
    <w:pPr>
      <w:outlineLvl w:val="9"/>
    </w:pPr>
  </w:style>
  <w:style w:type="paragraph" w:customStyle="1" w:styleId="Idefsubpara">
    <w:name w:val="I def subpara"/>
    <w:basedOn w:val="Isubpara"/>
    <w:uiPriority w:val="99"/>
    <w:rsid w:val="007F3DE8"/>
    <w:pPr>
      <w:outlineLvl w:val="9"/>
    </w:pPr>
  </w:style>
  <w:style w:type="paragraph" w:customStyle="1" w:styleId="Notified">
    <w:name w:val="Notified"/>
    <w:basedOn w:val="BillBasic"/>
    <w:uiPriority w:val="99"/>
    <w:rsid w:val="007F3DE8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7F3DE8"/>
  </w:style>
  <w:style w:type="paragraph" w:customStyle="1" w:styleId="IDict-Heading">
    <w:name w:val="I Dict-Heading"/>
    <w:basedOn w:val="BillBasicHeading"/>
    <w:uiPriority w:val="99"/>
    <w:rsid w:val="007F3DE8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  <w:rsid w:val="007F3DE8"/>
  </w:style>
  <w:style w:type="paragraph" w:styleId="Salutation">
    <w:name w:val="Salutation"/>
    <w:basedOn w:val="Normal"/>
    <w:next w:val="Normal"/>
    <w:link w:val="SalutationChar"/>
    <w:uiPriority w:val="99"/>
    <w:rsid w:val="007F3DE8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aNoteBullet">
    <w:name w:val="aNoteBullet"/>
    <w:basedOn w:val="aNote"/>
    <w:uiPriority w:val="99"/>
    <w:rsid w:val="007F3DE8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rsid w:val="007F3DE8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rsid w:val="007F3DE8"/>
    <w:pPr>
      <w:jc w:val="right"/>
    </w:pPr>
  </w:style>
  <w:style w:type="paragraph" w:customStyle="1" w:styleId="aExamPara">
    <w:name w:val="aExamPara"/>
    <w:basedOn w:val="aExam"/>
    <w:uiPriority w:val="99"/>
    <w:rsid w:val="007F3DE8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rsid w:val="007F3DE8"/>
    <w:pPr>
      <w:ind w:left="1100"/>
    </w:pPr>
  </w:style>
  <w:style w:type="paragraph" w:customStyle="1" w:styleId="aExamBullet">
    <w:name w:val="aExamBullet"/>
    <w:basedOn w:val="aExam"/>
    <w:uiPriority w:val="99"/>
    <w:rsid w:val="007F3DE8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rsid w:val="007F3DE8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rsid w:val="007F3DE8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rsid w:val="007F3DE8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sid w:val="007F3DE8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7F3DE8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7F3DE8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7F3DE8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7F3DE8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7F3DE8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7F3DE8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7F3DE8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rsid w:val="007F3DE8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7F3DE8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7F3DE8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rsid w:val="007F3DE8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rsid w:val="007F3DE8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rsid w:val="007F3DE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7F3DE8"/>
    <w:rPr>
      <w:rFonts w:asciiTheme="majorHAnsi" w:eastAsiaTheme="majorEastAsia" w:hAnsiTheme="majorHAnsi" w:cs="Times New Roman"/>
      <w:sz w:val="24"/>
      <w:szCs w:val="24"/>
      <w:lang w:val="en-GB" w:eastAsia="en-US"/>
    </w:rPr>
  </w:style>
  <w:style w:type="paragraph" w:customStyle="1" w:styleId="CoverActName">
    <w:name w:val="CoverActName"/>
    <w:basedOn w:val="BillBasicHeading"/>
    <w:rsid w:val="007F3DE8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rsid w:val="007F3DE8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7F3DE8"/>
    <w:rPr>
      <w:b w:val="0"/>
      <w:bCs w:val="0"/>
    </w:rPr>
  </w:style>
  <w:style w:type="paragraph" w:customStyle="1" w:styleId="Endnote2">
    <w:name w:val="Endnote2"/>
    <w:basedOn w:val="Normal"/>
    <w:uiPriority w:val="99"/>
    <w:rsid w:val="007F3DE8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rsid w:val="007F3DE8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rsid w:val="007F3DE8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7F3DE8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7F3DE8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7F3DE8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7F3DE8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  <w:rsid w:val="007F3DE8"/>
  </w:style>
  <w:style w:type="paragraph" w:customStyle="1" w:styleId="Endnote3">
    <w:name w:val="Endnote3"/>
    <w:basedOn w:val="Normal"/>
    <w:uiPriority w:val="99"/>
    <w:rsid w:val="007F3DE8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  <w:rsid w:val="007F3DE8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7F3DE8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7F3DE8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7F3DE8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7F3DE8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7F3DE8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7F3DE8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7F3DE8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7F3DE8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7F3DE8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rsid w:val="007F3DE8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7F3DE8"/>
    <w:rPr>
      <w:color w:val="000000"/>
    </w:rPr>
  </w:style>
  <w:style w:type="paragraph" w:customStyle="1" w:styleId="AH5SecSymb">
    <w:name w:val="A H5 Sec Symb"/>
    <w:basedOn w:val="AH5Sec"/>
    <w:uiPriority w:val="99"/>
    <w:rsid w:val="007F3DE8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sid w:val="007F3DE8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7F3DE8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rsid w:val="007F3DE8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7F3DE8"/>
  </w:style>
  <w:style w:type="paragraph" w:customStyle="1" w:styleId="Billcrest0">
    <w:name w:val="Billcrest"/>
    <w:basedOn w:val="Normal"/>
    <w:uiPriority w:val="99"/>
    <w:rsid w:val="007F3DE8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rsid w:val="007F3DE8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rsid w:val="007F3DE8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rsid w:val="007F3DE8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7F3DE8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7F3DE8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  <w:rsid w:val="007F3DE8"/>
  </w:style>
  <w:style w:type="paragraph" w:customStyle="1" w:styleId="AFHdg">
    <w:name w:val="AFHdg"/>
    <w:basedOn w:val="BillBasicHeading"/>
    <w:uiPriority w:val="99"/>
    <w:rsid w:val="007F3DE8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rsid w:val="007F3DE8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rsid w:val="007F3DE8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rsid w:val="007F3DE8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rsid w:val="007F3DE8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rsid w:val="007F3DE8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rsid w:val="007F3DE8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rsid w:val="007F3DE8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rsid w:val="007F3DE8"/>
    <w:pPr>
      <w:ind w:left="1400"/>
    </w:pPr>
  </w:style>
  <w:style w:type="paragraph" w:customStyle="1" w:styleId="Modparareturn">
    <w:name w:val="Mod para return"/>
    <w:basedOn w:val="Aparareturn"/>
    <w:uiPriority w:val="99"/>
    <w:rsid w:val="007F3DE8"/>
    <w:pPr>
      <w:ind w:left="1900"/>
    </w:pPr>
  </w:style>
  <w:style w:type="paragraph" w:customStyle="1" w:styleId="Modsubparareturn">
    <w:name w:val="Mod subpara return"/>
    <w:basedOn w:val="Asubparareturn"/>
    <w:uiPriority w:val="99"/>
    <w:rsid w:val="007F3DE8"/>
    <w:pPr>
      <w:ind w:left="2640"/>
    </w:pPr>
  </w:style>
  <w:style w:type="paragraph" w:customStyle="1" w:styleId="Modref">
    <w:name w:val="Mod ref"/>
    <w:basedOn w:val="ref"/>
    <w:uiPriority w:val="99"/>
    <w:rsid w:val="007F3DE8"/>
    <w:pPr>
      <w:ind w:left="700"/>
    </w:pPr>
  </w:style>
  <w:style w:type="paragraph" w:customStyle="1" w:styleId="ModaNote">
    <w:name w:val="Mod aNote"/>
    <w:basedOn w:val="aNote"/>
    <w:uiPriority w:val="99"/>
    <w:rsid w:val="007F3DE8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rsid w:val="007F3DE8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rsid w:val="007F3DE8"/>
    <w:pPr>
      <w:ind w:left="0" w:firstLine="0"/>
    </w:pPr>
  </w:style>
  <w:style w:type="paragraph" w:customStyle="1" w:styleId="Status">
    <w:name w:val="Status"/>
    <w:basedOn w:val="Normal"/>
    <w:uiPriority w:val="99"/>
    <w:rsid w:val="007F3DE8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7F3D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746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A5751"/>
    <w:pPr>
      <w:ind w:left="720"/>
    </w:pPr>
  </w:style>
  <w:style w:type="paragraph" w:styleId="Revision">
    <w:name w:val="Revision"/>
    <w:hidden/>
    <w:uiPriority w:val="99"/>
    <w:semiHidden/>
    <w:rsid w:val="00440497"/>
    <w:pPr>
      <w:spacing w:after="0" w:line="240" w:lineRule="auto"/>
    </w:pPr>
    <w:rPr>
      <w:rFonts w:ascii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360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6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C3600"/>
    <w:rPr>
      <w:rFonts w:ascii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C3600"/>
    <w:rPr>
      <w:rFonts w:ascii="Times New Roman" w:hAnsi="Times New Roman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2742</Characters>
  <Application>Microsoft Office Word</Application>
  <DocSecurity>0</DocSecurity>
  <Lines>84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2018-06-08T02:42:00Z</cp:lastPrinted>
  <dcterms:created xsi:type="dcterms:W3CDTF">2023-06-28T06:23:00Z</dcterms:created>
  <dcterms:modified xsi:type="dcterms:W3CDTF">2023-06-28T06:23:00Z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CHECKEDOUTFROMJMS">
    <vt:lpwstr/>
  </property>
  <property fmtid="{D5CDD505-2E9C-101B-9397-08002B2CF9AE}" pid="6" name="DMSID">
    <vt:lpwstr>10668636</vt:lpwstr>
  </property>
  <property fmtid="{D5CDD505-2E9C-101B-9397-08002B2CF9AE}" pid="7" name="JMSREQUIREDCHECKIN">
    <vt:lpwstr/>
  </property>
</Properties>
</file>