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614757" w14:textId="4DA8C1AA" w:rsidR="00356ACD" w:rsidRPr="001A6523" w:rsidRDefault="00356ACD" w:rsidP="00356ACD">
      <w:pPr>
        <w:jc w:val="center"/>
        <w:rPr>
          <w:rFonts w:ascii="Arial" w:hAnsi="Arial" w:cs="Arial"/>
          <w:b/>
          <w:bCs/>
          <w:color w:val="000000" w:themeColor="text1"/>
          <w:sz w:val="24"/>
          <w:szCs w:val="24"/>
        </w:rPr>
      </w:pPr>
      <w:r w:rsidRPr="001A6523">
        <w:rPr>
          <w:rFonts w:ascii="Arial" w:hAnsi="Arial" w:cs="Arial"/>
          <w:b/>
          <w:bCs/>
          <w:color w:val="000000" w:themeColor="text1"/>
          <w:sz w:val="24"/>
          <w:szCs w:val="24"/>
        </w:rPr>
        <w:t>2023</w:t>
      </w:r>
    </w:p>
    <w:p w14:paraId="47FABA6F" w14:textId="77777777" w:rsidR="00356ACD" w:rsidRPr="001A6523" w:rsidRDefault="00356ACD" w:rsidP="00356ACD">
      <w:pPr>
        <w:jc w:val="center"/>
        <w:rPr>
          <w:rFonts w:ascii="Arial" w:hAnsi="Arial" w:cs="Arial"/>
          <w:b/>
          <w:bCs/>
          <w:color w:val="000000" w:themeColor="text1"/>
          <w:sz w:val="24"/>
          <w:szCs w:val="24"/>
        </w:rPr>
      </w:pPr>
    </w:p>
    <w:p w14:paraId="78CF0877" w14:textId="77777777" w:rsidR="00356ACD" w:rsidRPr="001A6523" w:rsidRDefault="00356ACD" w:rsidP="00356ACD">
      <w:pPr>
        <w:jc w:val="center"/>
        <w:rPr>
          <w:rFonts w:ascii="Arial" w:hAnsi="Arial" w:cs="Arial"/>
          <w:b/>
          <w:bCs/>
          <w:color w:val="000000" w:themeColor="text1"/>
          <w:sz w:val="24"/>
          <w:szCs w:val="24"/>
        </w:rPr>
      </w:pPr>
    </w:p>
    <w:p w14:paraId="3984BCC2" w14:textId="77777777" w:rsidR="00356ACD" w:rsidRPr="001A6523" w:rsidRDefault="00356ACD" w:rsidP="00356ACD">
      <w:pPr>
        <w:jc w:val="center"/>
        <w:rPr>
          <w:rFonts w:ascii="Arial" w:hAnsi="Arial" w:cs="Arial"/>
          <w:b/>
          <w:bCs/>
          <w:color w:val="000000" w:themeColor="text1"/>
          <w:sz w:val="24"/>
          <w:szCs w:val="24"/>
        </w:rPr>
      </w:pPr>
    </w:p>
    <w:p w14:paraId="344A3E50" w14:textId="77777777" w:rsidR="00356ACD" w:rsidRPr="001A6523" w:rsidRDefault="00356ACD" w:rsidP="00356ACD">
      <w:pPr>
        <w:jc w:val="center"/>
        <w:rPr>
          <w:rFonts w:ascii="Arial" w:hAnsi="Arial" w:cs="Arial"/>
          <w:b/>
          <w:bCs/>
          <w:color w:val="000000" w:themeColor="text1"/>
          <w:sz w:val="24"/>
          <w:szCs w:val="24"/>
        </w:rPr>
      </w:pPr>
    </w:p>
    <w:p w14:paraId="1F4542C1" w14:textId="77777777" w:rsidR="00356ACD" w:rsidRPr="001A6523" w:rsidRDefault="00356ACD" w:rsidP="00356ACD">
      <w:pPr>
        <w:jc w:val="center"/>
        <w:rPr>
          <w:rFonts w:ascii="Arial" w:hAnsi="Arial" w:cs="Arial"/>
          <w:b/>
          <w:bCs/>
          <w:color w:val="000000" w:themeColor="text1"/>
          <w:sz w:val="24"/>
          <w:szCs w:val="24"/>
        </w:rPr>
      </w:pPr>
    </w:p>
    <w:p w14:paraId="3F1EA8BA" w14:textId="77777777" w:rsidR="00356ACD" w:rsidRPr="001A6523" w:rsidRDefault="00356ACD" w:rsidP="00356ACD">
      <w:pPr>
        <w:jc w:val="center"/>
        <w:rPr>
          <w:rFonts w:ascii="Arial" w:hAnsi="Arial" w:cs="Arial"/>
          <w:b/>
          <w:bCs/>
          <w:color w:val="000000" w:themeColor="text1"/>
          <w:sz w:val="24"/>
          <w:szCs w:val="24"/>
        </w:rPr>
      </w:pPr>
    </w:p>
    <w:p w14:paraId="163BAD68" w14:textId="77777777" w:rsidR="00356ACD" w:rsidRPr="001A6523" w:rsidRDefault="00356ACD" w:rsidP="00356ACD">
      <w:pPr>
        <w:jc w:val="center"/>
        <w:rPr>
          <w:rFonts w:ascii="Arial" w:hAnsi="Arial" w:cs="Arial"/>
          <w:b/>
          <w:bCs/>
          <w:color w:val="000000" w:themeColor="text1"/>
          <w:sz w:val="24"/>
          <w:szCs w:val="24"/>
        </w:rPr>
      </w:pPr>
      <w:r w:rsidRPr="001A6523">
        <w:rPr>
          <w:rFonts w:ascii="Arial" w:hAnsi="Arial" w:cs="Arial"/>
          <w:b/>
          <w:bCs/>
          <w:color w:val="000000" w:themeColor="text1"/>
          <w:sz w:val="24"/>
          <w:szCs w:val="24"/>
        </w:rPr>
        <w:t xml:space="preserve">THE LEGISLATIVE ASSEMBLY FOR THE </w:t>
      </w:r>
      <w:r w:rsidRPr="001A6523">
        <w:rPr>
          <w:rFonts w:ascii="Arial" w:hAnsi="Arial" w:cs="Arial"/>
          <w:b/>
          <w:bCs/>
          <w:color w:val="000000" w:themeColor="text1"/>
          <w:sz w:val="24"/>
          <w:szCs w:val="24"/>
        </w:rPr>
        <w:br/>
        <w:t>AUSTRALIAN CAPITAL TERRITORY</w:t>
      </w:r>
    </w:p>
    <w:p w14:paraId="0A782D5A" w14:textId="77777777" w:rsidR="00356ACD" w:rsidRPr="001A6523" w:rsidRDefault="00356ACD" w:rsidP="00356ACD">
      <w:pPr>
        <w:jc w:val="center"/>
        <w:rPr>
          <w:rFonts w:ascii="Arial" w:hAnsi="Arial" w:cs="Arial"/>
          <w:b/>
          <w:bCs/>
          <w:color w:val="000000" w:themeColor="text1"/>
          <w:sz w:val="24"/>
          <w:szCs w:val="24"/>
        </w:rPr>
      </w:pPr>
    </w:p>
    <w:p w14:paraId="3F707C82" w14:textId="77777777" w:rsidR="00356ACD" w:rsidRPr="001A6523" w:rsidRDefault="00356ACD" w:rsidP="00356ACD">
      <w:pPr>
        <w:jc w:val="center"/>
        <w:rPr>
          <w:rFonts w:ascii="Arial" w:hAnsi="Arial" w:cs="Arial"/>
          <w:b/>
          <w:bCs/>
          <w:color w:val="000000" w:themeColor="text1"/>
          <w:sz w:val="24"/>
          <w:szCs w:val="24"/>
        </w:rPr>
      </w:pPr>
    </w:p>
    <w:p w14:paraId="59656483" w14:textId="77777777" w:rsidR="00356ACD" w:rsidRPr="001A6523" w:rsidRDefault="00356ACD" w:rsidP="00356ACD">
      <w:pPr>
        <w:jc w:val="center"/>
        <w:rPr>
          <w:rFonts w:ascii="Arial" w:hAnsi="Arial" w:cs="Arial"/>
          <w:b/>
          <w:bCs/>
          <w:color w:val="000000" w:themeColor="text1"/>
          <w:sz w:val="24"/>
          <w:szCs w:val="24"/>
        </w:rPr>
      </w:pPr>
    </w:p>
    <w:p w14:paraId="21CDD4E7" w14:textId="77777777" w:rsidR="00356ACD" w:rsidRPr="001A6523" w:rsidRDefault="00356ACD" w:rsidP="00356ACD">
      <w:pPr>
        <w:jc w:val="center"/>
        <w:rPr>
          <w:rFonts w:ascii="Arial" w:hAnsi="Arial" w:cs="Arial"/>
          <w:b/>
          <w:bCs/>
          <w:color w:val="000000" w:themeColor="text1"/>
          <w:sz w:val="24"/>
          <w:szCs w:val="24"/>
        </w:rPr>
      </w:pPr>
    </w:p>
    <w:p w14:paraId="706D5730" w14:textId="65F01681" w:rsidR="00356ACD" w:rsidRPr="001A6523" w:rsidRDefault="00356ACD" w:rsidP="00356ACD">
      <w:pPr>
        <w:jc w:val="center"/>
        <w:rPr>
          <w:rFonts w:ascii="Arial" w:hAnsi="Arial" w:cs="Arial"/>
          <w:b/>
          <w:bCs/>
          <w:color w:val="000000" w:themeColor="text1"/>
          <w:sz w:val="24"/>
          <w:szCs w:val="24"/>
        </w:rPr>
      </w:pPr>
      <w:bookmarkStart w:id="0" w:name="_Hlk144291517"/>
      <w:r w:rsidRPr="001A6523">
        <w:rPr>
          <w:rFonts w:ascii="Arial" w:hAnsi="Arial" w:cs="Arial"/>
          <w:b/>
          <w:bCs/>
          <w:color w:val="000000" w:themeColor="text1"/>
          <w:sz w:val="24"/>
          <w:szCs w:val="24"/>
        </w:rPr>
        <w:t xml:space="preserve">URBAN FOREST </w:t>
      </w:r>
      <w:r w:rsidR="00D44F2D">
        <w:rPr>
          <w:rFonts w:ascii="Arial" w:hAnsi="Arial" w:cs="Arial"/>
          <w:b/>
          <w:bCs/>
          <w:color w:val="000000" w:themeColor="text1"/>
          <w:sz w:val="24"/>
          <w:szCs w:val="24"/>
        </w:rPr>
        <w:t>(</w:t>
      </w:r>
      <w:r w:rsidRPr="001A6523">
        <w:rPr>
          <w:rFonts w:ascii="Arial" w:hAnsi="Arial" w:cs="Arial"/>
          <w:b/>
          <w:bCs/>
          <w:color w:val="000000" w:themeColor="text1"/>
          <w:sz w:val="24"/>
          <w:szCs w:val="24"/>
        </w:rPr>
        <w:t>CONSEQUENTIAL AMENDMENT</w:t>
      </w:r>
      <w:r w:rsidR="00D44F2D">
        <w:rPr>
          <w:rFonts w:ascii="Arial" w:hAnsi="Arial" w:cs="Arial"/>
          <w:b/>
          <w:bCs/>
          <w:color w:val="000000" w:themeColor="text1"/>
          <w:sz w:val="24"/>
          <w:szCs w:val="24"/>
        </w:rPr>
        <w:t>S)</w:t>
      </w:r>
      <w:r w:rsidRPr="001A6523">
        <w:rPr>
          <w:rFonts w:ascii="Arial" w:hAnsi="Arial" w:cs="Arial"/>
          <w:b/>
          <w:bCs/>
          <w:color w:val="000000" w:themeColor="text1"/>
          <w:sz w:val="24"/>
          <w:szCs w:val="24"/>
        </w:rPr>
        <w:t xml:space="preserve"> BILL 2023</w:t>
      </w:r>
    </w:p>
    <w:bookmarkEnd w:id="0"/>
    <w:p w14:paraId="2DB6D243" w14:textId="77777777" w:rsidR="00356ACD" w:rsidRPr="001A6523" w:rsidRDefault="00356ACD" w:rsidP="00356ACD">
      <w:pPr>
        <w:jc w:val="center"/>
        <w:rPr>
          <w:rFonts w:ascii="Arial" w:hAnsi="Arial" w:cs="Arial"/>
          <w:b/>
          <w:bCs/>
          <w:color w:val="000000" w:themeColor="text1"/>
          <w:sz w:val="24"/>
          <w:szCs w:val="24"/>
        </w:rPr>
      </w:pPr>
    </w:p>
    <w:p w14:paraId="59AD17B3" w14:textId="77777777" w:rsidR="00356ACD" w:rsidRPr="001A6523" w:rsidRDefault="00356ACD" w:rsidP="00356ACD">
      <w:pPr>
        <w:jc w:val="center"/>
        <w:rPr>
          <w:rFonts w:ascii="Arial" w:hAnsi="Arial" w:cs="Arial"/>
          <w:b/>
          <w:bCs/>
          <w:color w:val="000000" w:themeColor="text1"/>
          <w:sz w:val="24"/>
          <w:szCs w:val="24"/>
        </w:rPr>
      </w:pPr>
    </w:p>
    <w:p w14:paraId="6073132E" w14:textId="77777777" w:rsidR="00356ACD" w:rsidRPr="001A6523" w:rsidRDefault="00356ACD" w:rsidP="00356ACD">
      <w:pPr>
        <w:jc w:val="center"/>
        <w:rPr>
          <w:rFonts w:ascii="Arial" w:hAnsi="Arial" w:cs="Arial"/>
          <w:b/>
          <w:bCs/>
          <w:color w:val="000000" w:themeColor="text1"/>
          <w:sz w:val="24"/>
          <w:szCs w:val="24"/>
        </w:rPr>
      </w:pPr>
    </w:p>
    <w:p w14:paraId="39B3ADCB" w14:textId="77777777" w:rsidR="00356ACD" w:rsidRPr="001A6523" w:rsidRDefault="00356ACD" w:rsidP="00356ACD">
      <w:pPr>
        <w:jc w:val="center"/>
        <w:rPr>
          <w:rFonts w:ascii="Arial" w:hAnsi="Arial" w:cs="Arial"/>
          <w:b/>
          <w:bCs/>
          <w:color w:val="000000" w:themeColor="text1"/>
          <w:sz w:val="24"/>
          <w:szCs w:val="24"/>
        </w:rPr>
      </w:pPr>
    </w:p>
    <w:p w14:paraId="3D1F15AB" w14:textId="6684C231" w:rsidR="00356ACD" w:rsidRPr="001A6523" w:rsidRDefault="00356ACD" w:rsidP="00356ACD">
      <w:pPr>
        <w:jc w:val="center"/>
        <w:rPr>
          <w:rFonts w:ascii="Arial" w:hAnsi="Arial" w:cs="Arial"/>
          <w:b/>
          <w:bCs/>
          <w:color w:val="000000" w:themeColor="text1"/>
          <w:sz w:val="24"/>
          <w:szCs w:val="24"/>
        </w:rPr>
      </w:pPr>
      <w:bookmarkStart w:id="1" w:name="_Hlk144291512"/>
      <w:r w:rsidRPr="001A6523">
        <w:rPr>
          <w:rFonts w:ascii="Arial" w:hAnsi="Arial" w:cs="Arial"/>
          <w:b/>
          <w:bCs/>
          <w:color w:val="000000" w:themeColor="text1"/>
          <w:sz w:val="24"/>
          <w:szCs w:val="24"/>
        </w:rPr>
        <w:t>EXPLANATORY STATEMENT</w:t>
      </w:r>
    </w:p>
    <w:bookmarkEnd w:id="1"/>
    <w:p w14:paraId="32316D7D" w14:textId="77777777" w:rsidR="002A2EE6" w:rsidRPr="001A6523" w:rsidRDefault="002A2EE6" w:rsidP="002A2EE6">
      <w:pPr>
        <w:spacing w:after="0"/>
        <w:jc w:val="center"/>
        <w:rPr>
          <w:rFonts w:ascii="Arial" w:hAnsi="Arial" w:cs="Arial"/>
          <w:b/>
          <w:bCs/>
          <w:sz w:val="24"/>
          <w:szCs w:val="24"/>
        </w:rPr>
      </w:pPr>
      <w:r w:rsidRPr="001A6523">
        <w:rPr>
          <w:rFonts w:ascii="Arial" w:hAnsi="Arial" w:cs="Arial"/>
          <w:b/>
          <w:bCs/>
          <w:sz w:val="24"/>
          <w:szCs w:val="24"/>
        </w:rPr>
        <w:t>and</w:t>
      </w:r>
    </w:p>
    <w:p w14:paraId="2D423166" w14:textId="77777777" w:rsidR="002A2EE6" w:rsidRPr="001A6523" w:rsidRDefault="002A2EE6" w:rsidP="002A2EE6">
      <w:pPr>
        <w:spacing w:after="0"/>
        <w:jc w:val="center"/>
        <w:rPr>
          <w:rFonts w:ascii="Arial" w:hAnsi="Arial" w:cs="Arial"/>
          <w:b/>
          <w:bCs/>
          <w:sz w:val="24"/>
          <w:szCs w:val="24"/>
        </w:rPr>
      </w:pPr>
      <w:r w:rsidRPr="001A6523">
        <w:rPr>
          <w:rFonts w:ascii="Arial" w:hAnsi="Arial" w:cs="Arial"/>
          <w:b/>
          <w:bCs/>
          <w:sz w:val="24"/>
          <w:szCs w:val="24"/>
        </w:rPr>
        <w:t xml:space="preserve"> HUMAN RIGHTS COMPATIBILITY STATEMENT</w:t>
      </w:r>
    </w:p>
    <w:p w14:paraId="5F6DD97D" w14:textId="77777777" w:rsidR="002A2EE6" w:rsidRPr="001A6523" w:rsidRDefault="002A2EE6" w:rsidP="002A2EE6">
      <w:pPr>
        <w:spacing w:after="0"/>
        <w:jc w:val="center"/>
        <w:rPr>
          <w:rFonts w:ascii="Arial" w:hAnsi="Arial" w:cs="Arial"/>
          <w:b/>
          <w:sz w:val="24"/>
          <w:szCs w:val="24"/>
        </w:rPr>
      </w:pPr>
      <w:r w:rsidRPr="001A6523">
        <w:rPr>
          <w:rFonts w:ascii="Arial" w:hAnsi="Arial" w:cs="Arial"/>
          <w:b/>
          <w:bCs/>
          <w:sz w:val="24"/>
          <w:szCs w:val="24"/>
        </w:rPr>
        <w:t>(</w:t>
      </w:r>
      <w:r w:rsidRPr="001A6523">
        <w:rPr>
          <w:rFonts w:ascii="Arial" w:hAnsi="Arial" w:cs="Arial"/>
          <w:b/>
          <w:bCs/>
          <w:i/>
          <w:iCs/>
          <w:sz w:val="24"/>
          <w:szCs w:val="24"/>
        </w:rPr>
        <w:t>Human Rights Act 2004</w:t>
      </w:r>
      <w:r w:rsidRPr="001A6523">
        <w:rPr>
          <w:rFonts w:ascii="Arial" w:hAnsi="Arial" w:cs="Arial"/>
          <w:b/>
          <w:bCs/>
          <w:sz w:val="24"/>
          <w:szCs w:val="24"/>
        </w:rPr>
        <w:t>, s 37)</w:t>
      </w:r>
    </w:p>
    <w:p w14:paraId="6C8F218D" w14:textId="77777777" w:rsidR="00356ACD" w:rsidRPr="001A6523" w:rsidRDefault="00356ACD" w:rsidP="00356ACD">
      <w:pPr>
        <w:rPr>
          <w:rFonts w:ascii="Arial" w:hAnsi="Arial" w:cs="Arial"/>
          <w:b/>
          <w:bCs/>
          <w:color w:val="000000" w:themeColor="text1"/>
          <w:sz w:val="24"/>
          <w:szCs w:val="24"/>
        </w:rPr>
      </w:pPr>
    </w:p>
    <w:p w14:paraId="4A0715A8" w14:textId="77777777" w:rsidR="00356ACD" w:rsidRPr="001A6523" w:rsidRDefault="00356ACD" w:rsidP="00356ACD">
      <w:pPr>
        <w:rPr>
          <w:rFonts w:ascii="Arial" w:hAnsi="Arial" w:cs="Arial"/>
          <w:b/>
          <w:bCs/>
          <w:color w:val="000000" w:themeColor="text1"/>
          <w:sz w:val="24"/>
          <w:szCs w:val="24"/>
        </w:rPr>
      </w:pPr>
    </w:p>
    <w:p w14:paraId="0CD6BC8E" w14:textId="77777777" w:rsidR="00356ACD" w:rsidRPr="001A6523" w:rsidRDefault="00356ACD" w:rsidP="00356ACD">
      <w:pPr>
        <w:rPr>
          <w:rFonts w:ascii="Arial" w:hAnsi="Arial" w:cs="Arial"/>
          <w:b/>
          <w:bCs/>
          <w:color w:val="000000" w:themeColor="text1"/>
          <w:sz w:val="24"/>
          <w:szCs w:val="24"/>
        </w:rPr>
      </w:pPr>
    </w:p>
    <w:p w14:paraId="250C43FE" w14:textId="77777777" w:rsidR="00356ACD" w:rsidRPr="001A6523" w:rsidRDefault="00356ACD" w:rsidP="00356ACD">
      <w:pPr>
        <w:rPr>
          <w:rFonts w:ascii="Arial" w:hAnsi="Arial" w:cs="Arial"/>
          <w:b/>
          <w:bCs/>
          <w:color w:val="000000" w:themeColor="text1"/>
          <w:sz w:val="24"/>
          <w:szCs w:val="24"/>
        </w:rPr>
      </w:pPr>
    </w:p>
    <w:p w14:paraId="629927C9" w14:textId="77777777" w:rsidR="00356ACD" w:rsidRPr="001A6523" w:rsidRDefault="00356ACD" w:rsidP="00356ACD">
      <w:pPr>
        <w:rPr>
          <w:rFonts w:ascii="Arial" w:hAnsi="Arial" w:cs="Arial"/>
          <w:b/>
          <w:bCs/>
          <w:color w:val="000000" w:themeColor="text1"/>
          <w:sz w:val="24"/>
          <w:szCs w:val="24"/>
        </w:rPr>
      </w:pPr>
    </w:p>
    <w:p w14:paraId="289832EC" w14:textId="77777777" w:rsidR="00356ACD" w:rsidRPr="001A6523" w:rsidRDefault="00356ACD" w:rsidP="00356ACD">
      <w:pPr>
        <w:rPr>
          <w:rFonts w:ascii="Arial" w:hAnsi="Arial" w:cs="Arial"/>
          <w:b/>
          <w:bCs/>
          <w:color w:val="000000" w:themeColor="text1"/>
          <w:sz w:val="24"/>
          <w:szCs w:val="24"/>
        </w:rPr>
      </w:pPr>
    </w:p>
    <w:p w14:paraId="71E64699" w14:textId="77777777" w:rsidR="00356ACD" w:rsidRPr="001A6523" w:rsidRDefault="00356ACD" w:rsidP="00356ACD">
      <w:pPr>
        <w:jc w:val="right"/>
        <w:rPr>
          <w:rFonts w:ascii="Arial" w:hAnsi="Arial" w:cs="Arial"/>
          <w:b/>
          <w:bCs/>
          <w:color w:val="000000" w:themeColor="text1"/>
          <w:sz w:val="24"/>
          <w:szCs w:val="24"/>
        </w:rPr>
      </w:pPr>
      <w:r w:rsidRPr="001A6523">
        <w:rPr>
          <w:rFonts w:ascii="Arial" w:hAnsi="Arial" w:cs="Arial"/>
          <w:b/>
          <w:bCs/>
          <w:color w:val="000000" w:themeColor="text1"/>
          <w:sz w:val="24"/>
          <w:szCs w:val="24"/>
        </w:rPr>
        <w:t>Presented by</w:t>
      </w:r>
    </w:p>
    <w:p w14:paraId="2A2F44A2" w14:textId="77777777" w:rsidR="00356ACD" w:rsidRPr="001A6523" w:rsidRDefault="00356ACD" w:rsidP="00356ACD">
      <w:pPr>
        <w:jc w:val="right"/>
        <w:rPr>
          <w:rFonts w:ascii="Arial" w:hAnsi="Arial" w:cs="Arial"/>
          <w:b/>
          <w:bCs/>
          <w:color w:val="000000" w:themeColor="text1"/>
          <w:sz w:val="24"/>
          <w:szCs w:val="24"/>
        </w:rPr>
      </w:pPr>
      <w:r w:rsidRPr="001A6523">
        <w:rPr>
          <w:rFonts w:ascii="Arial" w:hAnsi="Arial" w:cs="Arial"/>
          <w:b/>
          <w:bCs/>
          <w:color w:val="000000" w:themeColor="text1"/>
          <w:sz w:val="24"/>
          <w:szCs w:val="24"/>
        </w:rPr>
        <w:t>Chris Steel MLA</w:t>
      </w:r>
    </w:p>
    <w:p w14:paraId="7268C7CD" w14:textId="77777777" w:rsidR="00356ACD" w:rsidRPr="001A6523" w:rsidRDefault="00356ACD" w:rsidP="00356ACD">
      <w:pPr>
        <w:jc w:val="right"/>
        <w:rPr>
          <w:rFonts w:ascii="Arial" w:eastAsiaTheme="majorEastAsia" w:hAnsi="Arial" w:cs="Arial"/>
          <w:b/>
          <w:bCs/>
          <w:color w:val="000000" w:themeColor="text1"/>
          <w:sz w:val="24"/>
          <w:szCs w:val="24"/>
        </w:rPr>
      </w:pPr>
      <w:r w:rsidRPr="001A6523">
        <w:rPr>
          <w:rFonts w:ascii="Arial" w:hAnsi="Arial" w:cs="Arial"/>
          <w:b/>
          <w:bCs/>
          <w:color w:val="000000" w:themeColor="text1"/>
          <w:sz w:val="24"/>
          <w:szCs w:val="24"/>
        </w:rPr>
        <w:t>Minister for Transport and City Services</w:t>
      </w:r>
      <w:r w:rsidRPr="001A6523">
        <w:rPr>
          <w:rFonts w:ascii="Arial" w:hAnsi="Arial" w:cs="Arial"/>
          <w:b/>
          <w:bCs/>
          <w:color w:val="000000" w:themeColor="text1"/>
          <w:sz w:val="24"/>
          <w:szCs w:val="24"/>
        </w:rPr>
        <w:br w:type="page"/>
      </w:r>
    </w:p>
    <w:p w14:paraId="38C5F238" w14:textId="43EE0257" w:rsidR="00356ACD" w:rsidRPr="001A6523" w:rsidRDefault="00356ACD" w:rsidP="008669CE">
      <w:pPr>
        <w:pStyle w:val="Heading1"/>
        <w:spacing w:after="120"/>
        <w:jc w:val="left"/>
        <w:rPr>
          <w:sz w:val="28"/>
          <w:szCs w:val="28"/>
        </w:rPr>
      </w:pPr>
      <w:r w:rsidRPr="001A6523">
        <w:rPr>
          <w:sz w:val="28"/>
          <w:szCs w:val="28"/>
        </w:rPr>
        <w:lastRenderedPageBreak/>
        <w:t>URBAN FOREST CONSEQUENTIAL AMENDMENT BILL 2023</w:t>
      </w:r>
    </w:p>
    <w:p w14:paraId="11A8BC33" w14:textId="1C1F4193" w:rsidR="00356ACD" w:rsidRPr="001A6523" w:rsidRDefault="00356ACD" w:rsidP="008669CE">
      <w:pPr>
        <w:tabs>
          <w:tab w:val="left" w:pos="425"/>
        </w:tabs>
        <w:spacing w:after="120"/>
        <w:rPr>
          <w:rFonts w:ascii="Arial" w:hAnsi="Arial" w:cs="Arial"/>
          <w:iCs/>
          <w:sz w:val="24"/>
          <w:szCs w:val="24"/>
        </w:rPr>
      </w:pPr>
      <w:r w:rsidRPr="001A6523">
        <w:rPr>
          <w:rFonts w:ascii="Arial" w:hAnsi="Arial" w:cs="Arial"/>
          <w:iCs/>
          <w:sz w:val="24"/>
          <w:szCs w:val="24"/>
        </w:rPr>
        <w:t>The Bill is</w:t>
      </w:r>
      <w:r w:rsidR="002936BC" w:rsidRPr="001A6523">
        <w:rPr>
          <w:rFonts w:ascii="Arial" w:hAnsi="Arial" w:cs="Arial"/>
          <w:iCs/>
          <w:sz w:val="24"/>
          <w:szCs w:val="24"/>
        </w:rPr>
        <w:t xml:space="preserve"> </w:t>
      </w:r>
      <w:r w:rsidR="002936BC" w:rsidRPr="001A6523">
        <w:rPr>
          <w:rFonts w:ascii="Arial" w:hAnsi="Arial" w:cs="Arial"/>
          <w:b/>
          <w:bCs/>
          <w:iCs/>
          <w:sz w:val="24"/>
          <w:szCs w:val="24"/>
        </w:rPr>
        <w:t>not</w:t>
      </w:r>
      <w:r w:rsidRPr="001A6523">
        <w:rPr>
          <w:rFonts w:ascii="Arial" w:hAnsi="Arial" w:cs="Arial"/>
          <w:iCs/>
          <w:sz w:val="24"/>
          <w:szCs w:val="24"/>
        </w:rPr>
        <w:t xml:space="preserve"> a Significant Bill. Significant Bills are bills that have been assessed as likely to have significant engagement of human rights and require more detailed reasoning in relation to compatibility with the </w:t>
      </w:r>
      <w:r w:rsidRPr="001A6523">
        <w:rPr>
          <w:rFonts w:ascii="Arial" w:hAnsi="Arial" w:cs="Arial"/>
          <w:i/>
          <w:sz w:val="24"/>
          <w:szCs w:val="24"/>
        </w:rPr>
        <w:t>Human Rights Act 2004.</w:t>
      </w:r>
    </w:p>
    <w:p w14:paraId="1148B098" w14:textId="77777777" w:rsidR="00356ACD" w:rsidRPr="001A6523" w:rsidRDefault="00356ACD" w:rsidP="00356ACD">
      <w:pPr>
        <w:spacing w:after="0"/>
        <w:rPr>
          <w:rFonts w:ascii="Arial" w:hAnsi="Arial" w:cs="Arial"/>
          <w:bCs/>
          <w:sz w:val="24"/>
          <w:szCs w:val="24"/>
        </w:rPr>
      </w:pPr>
    </w:p>
    <w:p w14:paraId="2CAB764F" w14:textId="77777777" w:rsidR="00356ACD" w:rsidRPr="001A6523" w:rsidRDefault="00356ACD" w:rsidP="00356ACD">
      <w:pPr>
        <w:pStyle w:val="Heading2"/>
        <w:spacing w:after="120"/>
      </w:pPr>
      <w:r w:rsidRPr="001A6523">
        <w:rPr>
          <w:rFonts w:ascii="Arial" w:hAnsi="Arial" w:cs="Arial"/>
          <w:b/>
          <w:bCs/>
          <w:color w:val="000000" w:themeColor="text1"/>
          <w:sz w:val="24"/>
          <w:szCs w:val="24"/>
        </w:rPr>
        <w:t>OVERVIEW OF THE BILL</w:t>
      </w:r>
    </w:p>
    <w:p w14:paraId="1FB6AFCE" w14:textId="533FE258" w:rsidR="002A2EE6" w:rsidRPr="001A6523" w:rsidRDefault="00356ACD" w:rsidP="008669CE">
      <w:pPr>
        <w:tabs>
          <w:tab w:val="left" w:pos="425"/>
        </w:tabs>
        <w:spacing w:after="120"/>
        <w:rPr>
          <w:rFonts w:ascii="Arial" w:hAnsi="Arial" w:cs="Arial"/>
          <w:iCs/>
          <w:sz w:val="24"/>
          <w:szCs w:val="24"/>
        </w:rPr>
      </w:pPr>
      <w:r w:rsidRPr="001A6523">
        <w:rPr>
          <w:rFonts w:ascii="Arial" w:hAnsi="Arial" w:cs="Arial"/>
          <w:iCs/>
          <w:sz w:val="24"/>
          <w:szCs w:val="24"/>
        </w:rPr>
        <w:t xml:space="preserve">The purpose of the </w:t>
      </w:r>
      <w:r w:rsidR="001F1815" w:rsidRPr="001A6523">
        <w:rPr>
          <w:rFonts w:ascii="Arial" w:hAnsi="Arial" w:cs="Arial"/>
          <w:iCs/>
          <w:sz w:val="24"/>
          <w:szCs w:val="24"/>
        </w:rPr>
        <w:t xml:space="preserve">Urban Forest </w:t>
      </w:r>
      <w:r w:rsidR="001F1815">
        <w:rPr>
          <w:rFonts w:ascii="Arial" w:hAnsi="Arial" w:cs="Arial"/>
          <w:iCs/>
          <w:sz w:val="24"/>
          <w:szCs w:val="24"/>
        </w:rPr>
        <w:t>(</w:t>
      </w:r>
      <w:r w:rsidR="001F1815" w:rsidRPr="001A6523">
        <w:rPr>
          <w:rFonts w:ascii="Arial" w:hAnsi="Arial" w:cs="Arial"/>
          <w:iCs/>
          <w:sz w:val="24"/>
          <w:szCs w:val="24"/>
        </w:rPr>
        <w:t>Consequential Amendment</w:t>
      </w:r>
      <w:r w:rsidR="001F1815">
        <w:rPr>
          <w:rFonts w:ascii="Arial" w:hAnsi="Arial" w:cs="Arial"/>
          <w:iCs/>
          <w:sz w:val="24"/>
          <w:szCs w:val="24"/>
        </w:rPr>
        <w:t>s)</w:t>
      </w:r>
      <w:r w:rsidR="001F1815" w:rsidRPr="001A6523">
        <w:rPr>
          <w:rFonts w:ascii="Arial" w:hAnsi="Arial" w:cs="Arial"/>
          <w:iCs/>
          <w:sz w:val="24"/>
          <w:szCs w:val="24"/>
        </w:rPr>
        <w:t xml:space="preserve"> Bill 2023 (the Bill)</w:t>
      </w:r>
      <w:r w:rsidRPr="001A6523">
        <w:rPr>
          <w:rFonts w:ascii="Arial" w:hAnsi="Arial" w:cs="Arial"/>
          <w:iCs/>
          <w:sz w:val="24"/>
          <w:szCs w:val="24"/>
        </w:rPr>
        <w:t xml:space="preserve"> is to </w:t>
      </w:r>
      <w:r w:rsidR="002936BC" w:rsidRPr="001A6523">
        <w:rPr>
          <w:rFonts w:ascii="Arial" w:hAnsi="Arial" w:cs="Arial"/>
          <w:iCs/>
          <w:sz w:val="24"/>
          <w:szCs w:val="24"/>
        </w:rPr>
        <w:t>support the implementation of the Urban Forest Act 2023 (</w:t>
      </w:r>
      <w:r w:rsidR="00997A37" w:rsidRPr="001A6523">
        <w:rPr>
          <w:rFonts w:ascii="Arial" w:hAnsi="Arial" w:cs="Arial"/>
          <w:iCs/>
          <w:sz w:val="24"/>
          <w:szCs w:val="24"/>
        </w:rPr>
        <w:t>UFA</w:t>
      </w:r>
      <w:r w:rsidR="002936BC" w:rsidRPr="001A6523">
        <w:rPr>
          <w:rFonts w:ascii="Arial" w:hAnsi="Arial" w:cs="Arial"/>
          <w:iCs/>
          <w:sz w:val="24"/>
          <w:szCs w:val="24"/>
        </w:rPr>
        <w:t xml:space="preserve">) </w:t>
      </w:r>
      <w:r w:rsidR="002A2EE6" w:rsidRPr="001A6523">
        <w:rPr>
          <w:rFonts w:ascii="Arial" w:hAnsi="Arial" w:cs="Arial"/>
          <w:iCs/>
          <w:sz w:val="24"/>
          <w:szCs w:val="24"/>
        </w:rPr>
        <w:t xml:space="preserve">by making minor </w:t>
      </w:r>
      <w:r w:rsidR="001F1815">
        <w:rPr>
          <w:rFonts w:ascii="Arial" w:hAnsi="Arial" w:cs="Arial"/>
          <w:iCs/>
          <w:sz w:val="24"/>
          <w:szCs w:val="24"/>
        </w:rPr>
        <w:t xml:space="preserve">and technical </w:t>
      </w:r>
      <w:r w:rsidR="002A2EE6" w:rsidRPr="001A6523">
        <w:rPr>
          <w:rFonts w:ascii="Arial" w:hAnsi="Arial" w:cs="Arial"/>
          <w:iCs/>
          <w:sz w:val="24"/>
          <w:szCs w:val="24"/>
        </w:rPr>
        <w:t>updates to a range of Territory legislation.</w:t>
      </w:r>
    </w:p>
    <w:p w14:paraId="274EF64B" w14:textId="30901F76" w:rsidR="00356ACD" w:rsidRDefault="00356ACD" w:rsidP="00D41936">
      <w:pPr>
        <w:tabs>
          <w:tab w:val="left" w:pos="425"/>
        </w:tabs>
        <w:spacing w:after="120"/>
        <w:rPr>
          <w:rFonts w:ascii="Arial" w:hAnsi="Arial" w:cs="Arial"/>
          <w:iCs/>
          <w:sz w:val="24"/>
          <w:szCs w:val="24"/>
        </w:rPr>
      </w:pPr>
      <w:r w:rsidRPr="001A6523">
        <w:rPr>
          <w:rFonts w:ascii="Arial" w:hAnsi="Arial" w:cs="Arial"/>
          <w:iCs/>
          <w:sz w:val="24"/>
          <w:szCs w:val="24"/>
        </w:rPr>
        <w:t xml:space="preserve">The Bill </w:t>
      </w:r>
      <w:r w:rsidR="001F1815">
        <w:rPr>
          <w:rFonts w:ascii="Arial" w:hAnsi="Arial" w:cs="Arial"/>
          <w:iCs/>
          <w:sz w:val="24"/>
          <w:szCs w:val="24"/>
        </w:rPr>
        <w:t>makes amendments to</w:t>
      </w:r>
      <w:r w:rsidR="002936BC" w:rsidRPr="001A6523">
        <w:rPr>
          <w:rFonts w:ascii="Arial" w:hAnsi="Arial" w:cs="Arial"/>
          <w:iCs/>
          <w:sz w:val="24"/>
          <w:szCs w:val="24"/>
        </w:rPr>
        <w:t xml:space="preserve"> </w:t>
      </w:r>
      <w:r w:rsidR="00A6722C" w:rsidRPr="00E13247">
        <w:rPr>
          <w:rFonts w:ascii="Arial" w:hAnsi="Arial" w:cs="Arial"/>
          <w:iCs/>
          <w:sz w:val="24"/>
          <w:szCs w:val="24"/>
        </w:rPr>
        <w:t>1</w:t>
      </w:r>
      <w:r w:rsidR="00C0719C" w:rsidRPr="00E13247">
        <w:rPr>
          <w:rFonts w:ascii="Arial" w:hAnsi="Arial" w:cs="Arial"/>
          <w:iCs/>
          <w:sz w:val="24"/>
          <w:szCs w:val="24"/>
        </w:rPr>
        <w:t>4</w:t>
      </w:r>
      <w:r w:rsidR="00A6722C" w:rsidRPr="00E13247">
        <w:rPr>
          <w:rFonts w:ascii="Arial" w:hAnsi="Arial" w:cs="Arial"/>
          <w:iCs/>
          <w:sz w:val="24"/>
          <w:szCs w:val="24"/>
        </w:rPr>
        <w:t xml:space="preserve"> </w:t>
      </w:r>
      <w:r w:rsidR="002936BC" w:rsidRPr="00E13247">
        <w:rPr>
          <w:rFonts w:ascii="Arial" w:hAnsi="Arial" w:cs="Arial"/>
          <w:iCs/>
          <w:sz w:val="24"/>
          <w:szCs w:val="24"/>
        </w:rPr>
        <w:t>pieces of legislation</w:t>
      </w:r>
      <w:r w:rsidR="002936BC" w:rsidRPr="001A6523">
        <w:rPr>
          <w:rFonts w:ascii="Arial" w:hAnsi="Arial" w:cs="Arial"/>
          <w:iCs/>
          <w:sz w:val="24"/>
          <w:szCs w:val="24"/>
        </w:rPr>
        <w:t xml:space="preserve"> that relate to the management and protection of the ACT </w:t>
      </w:r>
      <w:r w:rsidR="0094103B" w:rsidRPr="001A6523">
        <w:rPr>
          <w:rFonts w:ascii="Arial" w:hAnsi="Arial" w:cs="Arial"/>
          <w:iCs/>
          <w:sz w:val="24"/>
          <w:szCs w:val="24"/>
        </w:rPr>
        <w:t>u</w:t>
      </w:r>
      <w:r w:rsidR="002936BC" w:rsidRPr="001A6523">
        <w:rPr>
          <w:rFonts w:ascii="Arial" w:hAnsi="Arial" w:cs="Arial"/>
          <w:iCs/>
          <w:sz w:val="24"/>
          <w:szCs w:val="24"/>
        </w:rPr>
        <w:t xml:space="preserve">rban </w:t>
      </w:r>
      <w:r w:rsidR="0094103B" w:rsidRPr="001A6523">
        <w:rPr>
          <w:rFonts w:ascii="Arial" w:hAnsi="Arial" w:cs="Arial"/>
          <w:iCs/>
          <w:sz w:val="24"/>
          <w:szCs w:val="24"/>
        </w:rPr>
        <w:t>f</w:t>
      </w:r>
      <w:r w:rsidR="002936BC" w:rsidRPr="001A6523">
        <w:rPr>
          <w:rFonts w:ascii="Arial" w:hAnsi="Arial" w:cs="Arial"/>
          <w:iCs/>
          <w:sz w:val="24"/>
          <w:szCs w:val="24"/>
        </w:rPr>
        <w:t xml:space="preserve">orest. This includes legislation which references the </w:t>
      </w:r>
      <w:r w:rsidR="002B3D2E">
        <w:rPr>
          <w:rFonts w:ascii="Arial" w:hAnsi="Arial" w:cs="Arial"/>
          <w:iCs/>
          <w:sz w:val="24"/>
          <w:szCs w:val="24"/>
        </w:rPr>
        <w:t xml:space="preserve">to be </w:t>
      </w:r>
      <w:r w:rsidR="002936BC" w:rsidRPr="001A6523">
        <w:rPr>
          <w:rFonts w:ascii="Arial" w:hAnsi="Arial" w:cs="Arial"/>
          <w:iCs/>
          <w:sz w:val="24"/>
          <w:szCs w:val="24"/>
        </w:rPr>
        <w:t xml:space="preserve">repealed </w:t>
      </w:r>
      <w:r w:rsidR="002936BC" w:rsidRPr="001A6523">
        <w:rPr>
          <w:rFonts w:ascii="Arial" w:hAnsi="Arial" w:cs="Arial"/>
          <w:i/>
          <w:sz w:val="24"/>
          <w:szCs w:val="24"/>
        </w:rPr>
        <w:t>Tree Protection Act 2005</w:t>
      </w:r>
      <w:r w:rsidR="00581903" w:rsidRPr="001A6523">
        <w:rPr>
          <w:rFonts w:ascii="Arial" w:hAnsi="Arial" w:cs="Arial"/>
          <w:i/>
          <w:sz w:val="24"/>
          <w:szCs w:val="24"/>
        </w:rPr>
        <w:t xml:space="preserve"> </w:t>
      </w:r>
      <w:r w:rsidR="00581903" w:rsidRPr="001A6523">
        <w:rPr>
          <w:rFonts w:ascii="Arial" w:hAnsi="Arial" w:cs="Arial"/>
          <w:iCs/>
          <w:sz w:val="24"/>
          <w:szCs w:val="24"/>
        </w:rPr>
        <w:t>(TPA)</w:t>
      </w:r>
      <w:r w:rsidR="002936BC" w:rsidRPr="001A6523">
        <w:rPr>
          <w:rFonts w:ascii="Arial" w:hAnsi="Arial" w:cs="Arial"/>
          <w:iCs/>
          <w:sz w:val="24"/>
          <w:szCs w:val="24"/>
        </w:rPr>
        <w:t xml:space="preserve"> and legislation which contains exemptions or explanations </w:t>
      </w:r>
      <w:r w:rsidR="00A6722C">
        <w:rPr>
          <w:rFonts w:ascii="Arial" w:hAnsi="Arial" w:cs="Arial"/>
          <w:iCs/>
          <w:sz w:val="24"/>
          <w:szCs w:val="24"/>
        </w:rPr>
        <w:t>in relation to</w:t>
      </w:r>
      <w:r w:rsidR="00A6722C" w:rsidRPr="001A6523">
        <w:rPr>
          <w:rFonts w:ascii="Arial" w:hAnsi="Arial" w:cs="Arial"/>
          <w:iCs/>
          <w:sz w:val="24"/>
          <w:szCs w:val="24"/>
        </w:rPr>
        <w:t xml:space="preserve"> </w:t>
      </w:r>
      <w:r w:rsidR="002936BC" w:rsidRPr="001A6523">
        <w:rPr>
          <w:rFonts w:ascii="Arial" w:hAnsi="Arial" w:cs="Arial"/>
          <w:iCs/>
          <w:sz w:val="24"/>
          <w:szCs w:val="24"/>
        </w:rPr>
        <w:t>how provisions apply in relation to</w:t>
      </w:r>
      <w:r w:rsidR="0094103B" w:rsidRPr="001A6523">
        <w:rPr>
          <w:rFonts w:ascii="Arial" w:hAnsi="Arial" w:cs="Arial"/>
          <w:iCs/>
          <w:sz w:val="24"/>
          <w:szCs w:val="24"/>
        </w:rPr>
        <w:t xml:space="preserve"> protected</w:t>
      </w:r>
      <w:r w:rsidR="002936BC" w:rsidRPr="001A6523">
        <w:rPr>
          <w:rFonts w:ascii="Arial" w:hAnsi="Arial" w:cs="Arial"/>
          <w:iCs/>
          <w:sz w:val="24"/>
          <w:szCs w:val="24"/>
        </w:rPr>
        <w:t xml:space="preserve"> trees.</w:t>
      </w:r>
      <w:r w:rsidR="0094103B" w:rsidRPr="001A6523">
        <w:rPr>
          <w:rFonts w:ascii="Arial" w:hAnsi="Arial" w:cs="Arial"/>
          <w:iCs/>
          <w:sz w:val="24"/>
          <w:szCs w:val="24"/>
        </w:rPr>
        <w:t xml:space="preserve"> </w:t>
      </w:r>
      <w:r w:rsidR="002936BC" w:rsidRPr="001A6523">
        <w:rPr>
          <w:rFonts w:ascii="Arial" w:hAnsi="Arial" w:cs="Arial"/>
          <w:iCs/>
          <w:sz w:val="24"/>
          <w:szCs w:val="24"/>
        </w:rPr>
        <w:t xml:space="preserve">Notably, the </w:t>
      </w:r>
      <w:r w:rsidR="00B93302" w:rsidRPr="001A6523">
        <w:rPr>
          <w:rFonts w:ascii="Arial" w:hAnsi="Arial" w:cs="Arial"/>
          <w:iCs/>
          <w:sz w:val="24"/>
          <w:szCs w:val="24"/>
        </w:rPr>
        <w:t>UFA</w:t>
      </w:r>
      <w:r w:rsidR="002936BC" w:rsidRPr="001A6523">
        <w:rPr>
          <w:rFonts w:ascii="Arial" w:hAnsi="Arial" w:cs="Arial"/>
          <w:iCs/>
          <w:sz w:val="24"/>
          <w:szCs w:val="24"/>
        </w:rPr>
        <w:t xml:space="preserve"> protects</w:t>
      </w:r>
      <w:r w:rsidRPr="001A6523">
        <w:rPr>
          <w:rFonts w:ascii="Arial" w:hAnsi="Arial" w:cs="Arial"/>
          <w:iCs/>
          <w:sz w:val="24"/>
          <w:szCs w:val="24"/>
        </w:rPr>
        <w:t xml:space="preserve"> trees on private and public land in the ACT under a single piece of legislation. </w:t>
      </w:r>
      <w:r w:rsidR="002936BC" w:rsidRPr="001A6523">
        <w:rPr>
          <w:rFonts w:ascii="Arial" w:hAnsi="Arial" w:cs="Arial"/>
          <w:iCs/>
          <w:sz w:val="24"/>
          <w:szCs w:val="24"/>
        </w:rPr>
        <w:t>As a result, legislation relating to activities undertaken on both public and private land need to be amended for consistency and clarity.</w:t>
      </w:r>
    </w:p>
    <w:p w14:paraId="117D86F7" w14:textId="696F0524" w:rsidR="001F1815" w:rsidRPr="001A6523" w:rsidRDefault="001F1815" w:rsidP="00D41936">
      <w:pPr>
        <w:tabs>
          <w:tab w:val="left" w:pos="425"/>
        </w:tabs>
        <w:spacing w:after="120"/>
        <w:rPr>
          <w:rFonts w:ascii="Arial" w:hAnsi="Arial" w:cs="Arial"/>
          <w:iCs/>
          <w:sz w:val="24"/>
          <w:szCs w:val="24"/>
        </w:rPr>
      </w:pPr>
      <w:r>
        <w:rPr>
          <w:rFonts w:ascii="Arial" w:hAnsi="Arial" w:cs="Arial"/>
          <w:iCs/>
          <w:sz w:val="24"/>
          <w:szCs w:val="24"/>
        </w:rPr>
        <w:t>The passage of the Bill will ensure that all</w:t>
      </w:r>
      <w:r w:rsidR="005A0FEF">
        <w:rPr>
          <w:rFonts w:ascii="Arial" w:hAnsi="Arial" w:cs="Arial"/>
          <w:iCs/>
          <w:sz w:val="24"/>
          <w:szCs w:val="24"/>
        </w:rPr>
        <w:t xml:space="preserve"> relevant</w:t>
      </w:r>
      <w:r>
        <w:rPr>
          <w:rFonts w:ascii="Arial" w:hAnsi="Arial" w:cs="Arial"/>
          <w:iCs/>
          <w:sz w:val="24"/>
          <w:szCs w:val="24"/>
        </w:rPr>
        <w:t xml:space="preserve"> Territory legislation will align with </w:t>
      </w:r>
      <w:r w:rsidR="008C6B1E">
        <w:rPr>
          <w:rFonts w:ascii="Arial" w:hAnsi="Arial" w:cs="Arial"/>
          <w:iCs/>
          <w:sz w:val="24"/>
          <w:szCs w:val="24"/>
        </w:rPr>
        <w:t>the UFA.</w:t>
      </w:r>
    </w:p>
    <w:p w14:paraId="6BFAAF24" w14:textId="5C1C6BA2" w:rsidR="002A2EE6" w:rsidRPr="001A6523" w:rsidRDefault="002A2EE6" w:rsidP="008669CE">
      <w:pPr>
        <w:spacing w:before="240" w:after="120"/>
        <w:ind w:right="-45"/>
        <w:rPr>
          <w:rFonts w:ascii="Arial" w:eastAsia="Times" w:hAnsi="Arial" w:cs="Arial"/>
          <w:b/>
          <w:bCs/>
          <w:i/>
          <w:iCs/>
          <w:color w:val="000000" w:themeColor="text1"/>
          <w:sz w:val="24"/>
          <w:szCs w:val="24"/>
        </w:rPr>
      </w:pPr>
      <w:bookmarkStart w:id="2" w:name="_Hlk145348175"/>
      <w:r w:rsidRPr="001A6523">
        <w:rPr>
          <w:rFonts w:ascii="Arial" w:eastAsia="Times" w:hAnsi="Arial" w:cs="Arial"/>
          <w:b/>
          <w:bCs/>
          <w:i/>
          <w:iCs/>
          <w:color w:val="000000" w:themeColor="text1"/>
          <w:sz w:val="24"/>
          <w:szCs w:val="24"/>
        </w:rPr>
        <w:t>ACT Civil and Administrative Tribunal Act 2008</w:t>
      </w:r>
      <w:bookmarkEnd w:id="2"/>
    </w:p>
    <w:p w14:paraId="42E8915D" w14:textId="0CCA4D86" w:rsidR="008669CE" w:rsidRPr="001A6523" w:rsidRDefault="008669CE" w:rsidP="008669CE">
      <w:pPr>
        <w:tabs>
          <w:tab w:val="left" w:pos="425"/>
        </w:tabs>
        <w:spacing w:after="120"/>
        <w:rPr>
          <w:rFonts w:ascii="Arial" w:eastAsia="Times" w:hAnsi="Arial" w:cs="Arial"/>
          <w:b/>
          <w:bCs/>
          <w:i/>
          <w:iCs/>
          <w:color w:val="000000" w:themeColor="text1"/>
          <w:sz w:val="24"/>
          <w:szCs w:val="24"/>
        </w:rPr>
      </w:pPr>
      <w:r w:rsidRPr="001A6523">
        <w:rPr>
          <w:rFonts w:ascii="Arial" w:hAnsi="Arial" w:cs="Arial"/>
          <w:iCs/>
          <w:sz w:val="24"/>
          <w:szCs w:val="24"/>
        </w:rPr>
        <w:t xml:space="preserve">The Bill </w:t>
      </w:r>
      <w:r w:rsidR="00D44F2D">
        <w:rPr>
          <w:rFonts w:ascii="Arial" w:hAnsi="Arial" w:cs="Arial"/>
          <w:iCs/>
          <w:sz w:val="24"/>
          <w:szCs w:val="24"/>
        </w:rPr>
        <w:t>includes</w:t>
      </w:r>
      <w:r w:rsidR="00D44F2D" w:rsidRPr="001A6523">
        <w:rPr>
          <w:rFonts w:ascii="Arial" w:hAnsi="Arial" w:cs="Arial"/>
          <w:iCs/>
          <w:sz w:val="24"/>
          <w:szCs w:val="24"/>
        </w:rPr>
        <w:t xml:space="preserve"> </w:t>
      </w:r>
      <w:r w:rsidRPr="001A6523">
        <w:rPr>
          <w:rFonts w:ascii="Arial" w:hAnsi="Arial" w:cs="Arial"/>
          <w:iCs/>
          <w:sz w:val="24"/>
          <w:szCs w:val="24"/>
        </w:rPr>
        <w:t>technical updates to</w:t>
      </w:r>
      <w:r w:rsidR="00D44F2D">
        <w:rPr>
          <w:rFonts w:ascii="Arial" w:hAnsi="Arial" w:cs="Arial"/>
          <w:iCs/>
          <w:sz w:val="24"/>
          <w:szCs w:val="24"/>
        </w:rPr>
        <w:t xml:space="preserve"> the</w:t>
      </w:r>
      <w:r w:rsidRPr="001A6523">
        <w:rPr>
          <w:rFonts w:ascii="Arial" w:hAnsi="Arial" w:cs="Arial"/>
          <w:iCs/>
          <w:sz w:val="24"/>
          <w:szCs w:val="24"/>
        </w:rPr>
        <w:t xml:space="preserve"> </w:t>
      </w:r>
      <w:r w:rsidR="00D44F2D" w:rsidRPr="00193609">
        <w:rPr>
          <w:rFonts w:ascii="Arial" w:hAnsi="Arial" w:cs="Arial"/>
          <w:i/>
          <w:sz w:val="24"/>
          <w:szCs w:val="24"/>
        </w:rPr>
        <w:t>ACT Civil and Administrative Tribunal Act 2008</w:t>
      </w:r>
      <w:r w:rsidR="00D44F2D">
        <w:rPr>
          <w:rFonts w:ascii="Arial" w:hAnsi="Arial" w:cs="Arial"/>
          <w:iCs/>
          <w:sz w:val="24"/>
          <w:szCs w:val="24"/>
        </w:rPr>
        <w:t xml:space="preserve"> to amend </w:t>
      </w:r>
      <w:r w:rsidRPr="001A6523">
        <w:rPr>
          <w:rFonts w:ascii="Arial" w:hAnsi="Arial" w:cs="Arial"/>
          <w:iCs/>
          <w:sz w:val="24"/>
          <w:szCs w:val="24"/>
        </w:rPr>
        <w:t xml:space="preserve">references to the </w:t>
      </w:r>
      <w:r w:rsidR="0094103B" w:rsidRPr="001A6523">
        <w:rPr>
          <w:rFonts w:ascii="Arial" w:eastAsia="Times" w:hAnsi="Arial" w:cs="Arial"/>
          <w:color w:val="000000" w:themeColor="text1"/>
          <w:sz w:val="24"/>
          <w:szCs w:val="24"/>
        </w:rPr>
        <w:t>TPA</w:t>
      </w:r>
      <w:r w:rsidRPr="001A6523">
        <w:rPr>
          <w:rFonts w:ascii="Arial" w:hAnsi="Arial" w:cs="Arial"/>
          <w:iCs/>
          <w:sz w:val="24"/>
          <w:szCs w:val="24"/>
        </w:rPr>
        <w:t xml:space="preserve">. These </w:t>
      </w:r>
      <w:r w:rsidR="00D44F2D">
        <w:rPr>
          <w:rFonts w:ascii="Arial" w:hAnsi="Arial" w:cs="Arial"/>
          <w:iCs/>
          <w:sz w:val="24"/>
          <w:szCs w:val="24"/>
        </w:rPr>
        <w:t>are</w:t>
      </w:r>
      <w:r w:rsidRPr="001A6523">
        <w:rPr>
          <w:rFonts w:ascii="Arial" w:hAnsi="Arial" w:cs="Arial"/>
          <w:iCs/>
          <w:sz w:val="24"/>
          <w:szCs w:val="24"/>
        </w:rPr>
        <w:t xml:space="preserve"> replaced with updated references to the relevant sections of the </w:t>
      </w:r>
      <w:r w:rsidR="0094103B" w:rsidRPr="001A6523">
        <w:rPr>
          <w:rFonts w:ascii="Arial" w:eastAsia="Times" w:hAnsi="Arial" w:cs="Arial"/>
          <w:color w:val="000000" w:themeColor="text1"/>
          <w:sz w:val="24"/>
          <w:szCs w:val="24"/>
        </w:rPr>
        <w:t>UFA</w:t>
      </w:r>
      <w:r w:rsidRPr="001A6523">
        <w:rPr>
          <w:rFonts w:ascii="Arial" w:hAnsi="Arial" w:cs="Arial"/>
          <w:i/>
          <w:sz w:val="24"/>
          <w:szCs w:val="24"/>
        </w:rPr>
        <w:t>.</w:t>
      </w:r>
    </w:p>
    <w:p w14:paraId="7FF8313F" w14:textId="402D89F3" w:rsidR="002A2EE6" w:rsidRPr="001A6523" w:rsidRDefault="002A2EE6" w:rsidP="008669CE">
      <w:pPr>
        <w:spacing w:before="240" w:after="120"/>
        <w:ind w:right="-45"/>
        <w:rPr>
          <w:rFonts w:ascii="Arial" w:eastAsia="Times" w:hAnsi="Arial" w:cs="Arial"/>
          <w:b/>
          <w:bCs/>
          <w:i/>
          <w:iCs/>
          <w:color w:val="000000" w:themeColor="text1"/>
          <w:sz w:val="24"/>
          <w:szCs w:val="24"/>
        </w:rPr>
      </w:pPr>
      <w:bookmarkStart w:id="3" w:name="_Hlk145348312"/>
      <w:r w:rsidRPr="001A6523">
        <w:rPr>
          <w:rFonts w:ascii="Arial" w:eastAsia="Times" w:hAnsi="Arial" w:cs="Arial"/>
          <w:b/>
          <w:bCs/>
          <w:i/>
          <w:iCs/>
          <w:color w:val="000000" w:themeColor="text1"/>
          <w:sz w:val="24"/>
          <w:szCs w:val="24"/>
        </w:rPr>
        <w:t>City Renewal and Suburban Land Agency Act 2017</w:t>
      </w:r>
      <w:bookmarkEnd w:id="3"/>
    </w:p>
    <w:p w14:paraId="2E120F2D" w14:textId="224E8939" w:rsidR="002A2EE6" w:rsidRPr="001A6523" w:rsidRDefault="00D44F2D" w:rsidP="008669CE">
      <w:pPr>
        <w:tabs>
          <w:tab w:val="left" w:pos="425"/>
        </w:tabs>
        <w:spacing w:after="120"/>
        <w:rPr>
          <w:rFonts w:ascii="Arial" w:eastAsia="Times" w:hAnsi="Arial" w:cs="Arial"/>
          <w:color w:val="000000" w:themeColor="text1"/>
          <w:sz w:val="24"/>
          <w:szCs w:val="24"/>
        </w:rPr>
      </w:pPr>
      <w:r>
        <w:rPr>
          <w:rFonts w:ascii="Arial" w:eastAsia="Times" w:hAnsi="Arial" w:cs="Arial"/>
          <w:color w:val="000000" w:themeColor="text1"/>
          <w:sz w:val="24"/>
          <w:szCs w:val="24"/>
        </w:rPr>
        <w:t>The Bill includes a</w:t>
      </w:r>
      <w:r w:rsidRPr="001A6523">
        <w:rPr>
          <w:rFonts w:ascii="Arial" w:eastAsia="Times" w:hAnsi="Arial" w:cs="Arial"/>
          <w:color w:val="000000" w:themeColor="text1"/>
          <w:sz w:val="24"/>
          <w:szCs w:val="24"/>
        </w:rPr>
        <w:t xml:space="preserve"> </w:t>
      </w:r>
      <w:r w:rsidR="002A2EE6" w:rsidRPr="001A6523">
        <w:rPr>
          <w:rFonts w:ascii="Arial" w:eastAsia="Times" w:hAnsi="Arial" w:cs="Arial"/>
          <w:color w:val="000000" w:themeColor="text1"/>
          <w:sz w:val="24"/>
          <w:szCs w:val="24"/>
        </w:rPr>
        <w:t xml:space="preserve">minor update </w:t>
      </w:r>
      <w:r>
        <w:rPr>
          <w:rFonts w:ascii="Arial" w:eastAsia="Times" w:hAnsi="Arial" w:cs="Arial"/>
          <w:color w:val="000000" w:themeColor="text1"/>
          <w:sz w:val="24"/>
          <w:szCs w:val="24"/>
        </w:rPr>
        <w:t xml:space="preserve">to the </w:t>
      </w:r>
      <w:r w:rsidRPr="00193609">
        <w:rPr>
          <w:rFonts w:ascii="Arial" w:eastAsia="Times" w:hAnsi="Arial" w:cs="Arial"/>
          <w:i/>
          <w:iCs/>
          <w:color w:val="000000" w:themeColor="text1"/>
          <w:sz w:val="24"/>
          <w:szCs w:val="24"/>
        </w:rPr>
        <w:t>City Renewal and Suburban Land Agency Act 2017</w:t>
      </w:r>
      <w:r w:rsidR="002A2EE6" w:rsidRPr="001A6523">
        <w:rPr>
          <w:rFonts w:ascii="Arial" w:eastAsia="Times" w:hAnsi="Arial" w:cs="Arial"/>
          <w:color w:val="000000" w:themeColor="text1"/>
          <w:sz w:val="24"/>
          <w:szCs w:val="24"/>
        </w:rPr>
        <w:t xml:space="preserve"> to</w:t>
      </w:r>
      <w:r w:rsidR="008669CE" w:rsidRPr="001A6523">
        <w:rPr>
          <w:rFonts w:ascii="Arial" w:eastAsia="Times" w:hAnsi="Arial" w:cs="Arial"/>
          <w:color w:val="000000" w:themeColor="text1"/>
          <w:sz w:val="24"/>
          <w:szCs w:val="24"/>
        </w:rPr>
        <w:t xml:space="preserve"> replace </w:t>
      </w:r>
      <w:r w:rsidR="0094103B" w:rsidRPr="001A6523">
        <w:rPr>
          <w:rFonts w:ascii="Arial" w:eastAsia="Times" w:hAnsi="Arial" w:cs="Arial"/>
          <w:color w:val="000000" w:themeColor="text1"/>
          <w:sz w:val="24"/>
          <w:szCs w:val="24"/>
        </w:rPr>
        <w:t>TPA</w:t>
      </w:r>
      <w:r w:rsidR="008669CE" w:rsidRPr="001A6523">
        <w:rPr>
          <w:rFonts w:ascii="Arial" w:eastAsia="Times" w:hAnsi="Arial" w:cs="Arial"/>
          <w:color w:val="000000" w:themeColor="text1"/>
          <w:sz w:val="24"/>
          <w:szCs w:val="24"/>
        </w:rPr>
        <w:t xml:space="preserve"> references with references to the </w:t>
      </w:r>
      <w:r w:rsidR="0094103B" w:rsidRPr="001A6523">
        <w:rPr>
          <w:rFonts w:ascii="Arial" w:eastAsia="Times" w:hAnsi="Arial" w:cs="Arial"/>
          <w:color w:val="000000" w:themeColor="text1"/>
          <w:sz w:val="24"/>
          <w:szCs w:val="24"/>
        </w:rPr>
        <w:t>UFA</w:t>
      </w:r>
      <w:r w:rsidR="008669CE" w:rsidRPr="001A6523">
        <w:rPr>
          <w:rFonts w:ascii="Arial" w:eastAsia="Times" w:hAnsi="Arial" w:cs="Arial"/>
          <w:color w:val="000000" w:themeColor="text1"/>
          <w:sz w:val="24"/>
          <w:szCs w:val="24"/>
        </w:rPr>
        <w:t xml:space="preserve"> and to</w:t>
      </w:r>
      <w:r w:rsidR="002A2EE6" w:rsidRPr="001A6523">
        <w:rPr>
          <w:rFonts w:ascii="Arial" w:eastAsia="Times" w:hAnsi="Arial" w:cs="Arial"/>
          <w:color w:val="000000" w:themeColor="text1"/>
          <w:sz w:val="24"/>
          <w:szCs w:val="24"/>
        </w:rPr>
        <w:t xml:space="preserve"> clarify </w:t>
      </w:r>
      <w:r w:rsidR="008669CE" w:rsidRPr="001A6523">
        <w:rPr>
          <w:rFonts w:ascii="Arial" w:eastAsia="Times" w:hAnsi="Arial" w:cs="Arial"/>
          <w:color w:val="000000" w:themeColor="text1"/>
          <w:sz w:val="24"/>
          <w:szCs w:val="24"/>
        </w:rPr>
        <w:t xml:space="preserve">the </w:t>
      </w:r>
      <w:r w:rsidR="002A2EE6" w:rsidRPr="001A6523">
        <w:rPr>
          <w:rFonts w:ascii="Arial" w:eastAsia="Times" w:hAnsi="Arial" w:cs="Arial"/>
          <w:color w:val="000000" w:themeColor="text1"/>
          <w:sz w:val="24"/>
          <w:szCs w:val="24"/>
        </w:rPr>
        <w:t>responsible authority for different categories of protected trees.</w:t>
      </w:r>
    </w:p>
    <w:p w14:paraId="77B6C796" w14:textId="1C45BFE4" w:rsidR="002A2EE6" w:rsidRPr="001A6523" w:rsidRDefault="002A2EE6" w:rsidP="008669CE">
      <w:pPr>
        <w:spacing w:before="240" w:after="120"/>
        <w:ind w:right="-45"/>
        <w:rPr>
          <w:rFonts w:ascii="Arial" w:eastAsia="Times" w:hAnsi="Arial" w:cs="Arial"/>
          <w:b/>
          <w:bCs/>
          <w:i/>
          <w:iCs/>
          <w:color w:val="000000" w:themeColor="text1"/>
          <w:sz w:val="24"/>
          <w:szCs w:val="24"/>
        </w:rPr>
      </w:pPr>
      <w:r w:rsidRPr="001A6523">
        <w:rPr>
          <w:rFonts w:ascii="Arial" w:eastAsia="Times" w:hAnsi="Arial" w:cs="Arial"/>
          <w:b/>
          <w:bCs/>
          <w:i/>
          <w:iCs/>
          <w:color w:val="000000" w:themeColor="text1"/>
          <w:sz w:val="24"/>
          <w:szCs w:val="24"/>
        </w:rPr>
        <w:t>Heritage Act 2004</w:t>
      </w:r>
    </w:p>
    <w:p w14:paraId="6975227A" w14:textId="037AE914" w:rsidR="008669CE" w:rsidRPr="001A6523" w:rsidRDefault="001E1306" w:rsidP="008669CE">
      <w:pPr>
        <w:spacing w:after="120"/>
        <w:ind w:right="-45"/>
        <w:rPr>
          <w:rFonts w:ascii="Arial" w:eastAsia="Times" w:hAnsi="Arial" w:cs="Arial"/>
          <w:b/>
          <w:bCs/>
          <w:color w:val="000000" w:themeColor="text1"/>
          <w:sz w:val="24"/>
          <w:szCs w:val="24"/>
        </w:rPr>
      </w:pPr>
      <w:r w:rsidRPr="001A6523">
        <w:rPr>
          <w:rFonts w:ascii="Arial" w:eastAsia="Times" w:hAnsi="Arial" w:cs="Arial"/>
          <w:color w:val="000000" w:themeColor="text1"/>
          <w:sz w:val="24"/>
          <w:szCs w:val="24"/>
        </w:rPr>
        <w:t>The Bill updates</w:t>
      </w:r>
      <w:r w:rsidR="00D44F2D">
        <w:rPr>
          <w:rFonts w:ascii="Arial" w:eastAsia="Times" w:hAnsi="Arial" w:cs="Arial"/>
          <w:color w:val="000000" w:themeColor="text1"/>
          <w:sz w:val="24"/>
          <w:szCs w:val="24"/>
        </w:rPr>
        <w:t xml:space="preserve"> </w:t>
      </w:r>
      <w:r w:rsidRPr="001A6523">
        <w:rPr>
          <w:rFonts w:ascii="Arial" w:eastAsia="Times" w:hAnsi="Arial" w:cs="Arial"/>
          <w:color w:val="000000" w:themeColor="text1"/>
          <w:sz w:val="24"/>
          <w:szCs w:val="24"/>
        </w:rPr>
        <w:t>key definitions</w:t>
      </w:r>
      <w:r w:rsidR="00137727" w:rsidRPr="001A6523">
        <w:rPr>
          <w:rFonts w:ascii="Arial" w:eastAsia="Times" w:hAnsi="Arial" w:cs="Arial"/>
          <w:color w:val="000000" w:themeColor="text1"/>
          <w:sz w:val="24"/>
          <w:szCs w:val="24"/>
        </w:rPr>
        <w:t xml:space="preserve"> and references</w:t>
      </w:r>
      <w:r w:rsidRPr="001A6523">
        <w:rPr>
          <w:rFonts w:ascii="Arial" w:eastAsia="Times" w:hAnsi="Arial" w:cs="Arial"/>
          <w:color w:val="000000" w:themeColor="text1"/>
          <w:sz w:val="24"/>
          <w:szCs w:val="24"/>
        </w:rPr>
        <w:t xml:space="preserve"> relating to trees under the </w:t>
      </w:r>
      <w:r w:rsidRPr="001A6523">
        <w:rPr>
          <w:rFonts w:ascii="Arial" w:eastAsia="Times" w:hAnsi="Arial" w:cs="Arial"/>
          <w:i/>
          <w:iCs/>
          <w:color w:val="000000" w:themeColor="text1"/>
          <w:sz w:val="24"/>
          <w:szCs w:val="24"/>
        </w:rPr>
        <w:t>Heritage Act 2004</w:t>
      </w:r>
      <w:r w:rsidR="00941533" w:rsidRPr="001A6523">
        <w:rPr>
          <w:rFonts w:ascii="Arial" w:eastAsia="Times" w:hAnsi="Arial" w:cs="Arial"/>
          <w:color w:val="000000" w:themeColor="text1"/>
          <w:sz w:val="24"/>
          <w:szCs w:val="24"/>
        </w:rPr>
        <w:t xml:space="preserve">, particularly </w:t>
      </w:r>
      <w:r w:rsidR="00137727" w:rsidRPr="001A6523">
        <w:rPr>
          <w:rFonts w:ascii="Arial" w:eastAsia="Times" w:hAnsi="Arial" w:cs="Arial"/>
          <w:color w:val="000000" w:themeColor="text1"/>
          <w:sz w:val="24"/>
          <w:szCs w:val="24"/>
        </w:rPr>
        <w:t xml:space="preserve">Aboriginal cultural trees and the processes for their protection under the UFA. The </w:t>
      </w:r>
      <w:r w:rsidR="00941533" w:rsidRPr="001A6523">
        <w:rPr>
          <w:rFonts w:ascii="Arial" w:eastAsia="Times" w:hAnsi="Arial" w:cs="Arial"/>
          <w:color w:val="000000" w:themeColor="text1"/>
          <w:sz w:val="24"/>
          <w:szCs w:val="24"/>
        </w:rPr>
        <w:t>amendments</w:t>
      </w:r>
      <w:r w:rsidR="00137727" w:rsidRPr="001A6523">
        <w:rPr>
          <w:rFonts w:ascii="Arial" w:eastAsia="Times" w:hAnsi="Arial" w:cs="Arial"/>
          <w:color w:val="000000" w:themeColor="text1"/>
          <w:sz w:val="24"/>
          <w:szCs w:val="24"/>
        </w:rPr>
        <w:t xml:space="preserve"> ensure that clear and consistent information is provided regarding the</w:t>
      </w:r>
      <w:r w:rsidR="00941533" w:rsidRPr="001A6523">
        <w:rPr>
          <w:rFonts w:ascii="Arial" w:eastAsia="Times" w:hAnsi="Arial" w:cs="Arial"/>
          <w:color w:val="000000" w:themeColor="text1"/>
          <w:sz w:val="24"/>
          <w:szCs w:val="24"/>
        </w:rPr>
        <w:t xml:space="preserve"> advisory</w:t>
      </w:r>
      <w:r w:rsidR="00137727" w:rsidRPr="001A6523">
        <w:rPr>
          <w:rFonts w:ascii="Arial" w:eastAsia="Times" w:hAnsi="Arial" w:cs="Arial"/>
          <w:color w:val="000000" w:themeColor="text1"/>
          <w:sz w:val="24"/>
          <w:szCs w:val="24"/>
        </w:rPr>
        <w:t xml:space="preserve"> role of the ACT Heritage Council and representative Aboriginal organisations</w:t>
      </w:r>
      <w:r w:rsidR="00941533" w:rsidRPr="001A6523">
        <w:rPr>
          <w:rFonts w:ascii="Arial" w:eastAsia="Times" w:hAnsi="Arial" w:cs="Arial"/>
          <w:color w:val="000000" w:themeColor="text1"/>
          <w:sz w:val="24"/>
          <w:szCs w:val="24"/>
        </w:rPr>
        <w:t xml:space="preserve"> to the UFA dec</w:t>
      </w:r>
      <w:r w:rsidR="00137727" w:rsidRPr="001A6523">
        <w:rPr>
          <w:rFonts w:ascii="Arial" w:eastAsia="Times" w:hAnsi="Arial" w:cs="Arial"/>
          <w:color w:val="000000" w:themeColor="text1"/>
          <w:sz w:val="24"/>
          <w:szCs w:val="24"/>
        </w:rPr>
        <w:t>ision-maker about</w:t>
      </w:r>
      <w:r w:rsidR="00941533" w:rsidRPr="001A6523">
        <w:rPr>
          <w:rFonts w:ascii="Arial" w:eastAsia="Times" w:hAnsi="Arial" w:cs="Arial"/>
          <w:color w:val="000000" w:themeColor="text1"/>
          <w:sz w:val="24"/>
          <w:szCs w:val="24"/>
        </w:rPr>
        <w:t xml:space="preserve"> such</w:t>
      </w:r>
      <w:r w:rsidR="00137727" w:rsidRPr="001A6523">
        <w:rPr>
          <w:rFonts w:ascii="Arial" w:eastAsia="Times" w:hAnsi="Arial" w:cs="Arial"/>
          <w:color w:val="000000" w:themeColor="text1"/>
          <w:sz w:val="24"/>
          <w:szCs w:val="24"/>
        </w:rPr>
        <w:t xml:space="preserve"> trees.</w:t>
      </w:r>
    </w:p>
    <w:p w14:paraId="03AB3C1D" w14:textId="5993B96C" w:rsidR="002A2EE6" w:rsidRPr="001A6523" w:rsidRDefault="002A2EE6" w:rsidP="008669CE">
      <w:pPr>
        <w:spacing w:before="240" w:after="120"/>
        <w:ind w:right="-45"/>
        <w:rPr>
          <w:rFonts w:ascii="Arial" w:eastAsia="Times" w:hAnsi="Arial" w:cs="Arial"/>
          <w:b/>
          <w:bCs/>
          <w:i/>
          <w:iCs/>
          <w:color w:val="000000" w:themeColor="text1"/>
          <w:sz w:val="24"/>
          <w:szCs w:val="24"/>
        </w:rPr>
      </w:pPr>
      <w:r w:rsidRPr="001A6523">
        <w:rPr>
          <w:rFonts w:ascii="Arial" w:eastAsia="Times" w:hAnsi="Arial" w:cs="Arial"/>
          <w:b/>
          <w:bCs/>
          <w:i/>
          <w:iCs/>
          <w:color w:val="000000" w:themeColor="text1"/>
          <w:sz w:val="24"/>
          <w:szCs w:val="24"/>
        </w:rPr>
        <w:t>Nature Conservation Act 2014</w:t>
      </w:r>
    </w:p>
    <w:p w14:paraId="2AE85F40" w14:textId="017BC9FC" w:rsidR="003436D2" w:rsidRPr="001A6523" w:rsidRDefault="00D44F2D" w:rsidP="003436D2">
      <w:pPr>
        <w:spacing w:after="120"/>
        <w:ind w:right="-45"/>
        <w:rPr>
          <w:rFonts w:ascii="Arial" w:eastAsia="Times" w:hAnsi="Arial" w:cs="Arial"/>
          <w:b/>
          <w:bCs/>
          <w:i/>
          <w:iCs/>
          <w:color w:val="000000" w:themeColor="text1"/>
          <w:sz w:val="24"/>
          <w:szCs w:val="24"/>
        </w:rPr>
      </w:pPr>
      <w:r>
        <w:rPr>
          <w:rFonts w:ascii="Arial" w:eastAsia="Times" w:hAnsi="Arial" w:cs="Arial"/>
          <w:color w:val="000000" w:themeColor="text1"/>
          <w:sz w:val="24"/>
          <w:szCs w:val="24"/>
        </w:rPr>
        <w:t>The Bill includes u</w:t>
      </w:r>
      <w:r w:rsidRPr="001A6523">
        <w:rPr>
          <w:rFonts w:ascii="Arial" w:eastAsia="Times" w:hAnsi="Arial" w:cs="Arial"/>
          <w:color w:val="000000" w:themeColor="text1"/>
          <w:sz w:val="24"/>
          <w:szCs w:val="24"/>
        </w:rPr>
        <w:t xml:space="preserve">pdates </w:t>
      </w:r>
      <w:r w:rsidR="003436D2" w:rsidRPr="001A6523">
        <w:rPr>
          <w:rFonts w:ascii="Arial" w:eastAsia="Times" w:hAnsi="Arial" w:cs="Arial"/>
          <w:color w:val="000000" w:themeColor="text1"/>
          <w:sz w:val="24"/>
          <w:szCs w:val="24"/>
        </w:rPr>
        <w:t xml:space="preserve">to </w:t>
      </w:r>
      <w:r w:rsidR="002B3D2E" w:rsidRPr="001A6523">
        <w:rPr>
          <w:rFonts w:ascii="Arial" w:eastAsia="Times" w:hAnsi="Arial" w:cs="Arial"/>
          <w:color w:val="000000" w:themeColor="text1"/>
          <w:sz w:val="24"/>
          <w:szCs w:val="24"/>
        </w:rPr>
        <w:t>re</w:t>
      </w:r>
      <w:r w:rsidR="002B3D2E">
        <w:rPr>
          <w:rFonts w:ascii="Arial" w:eastAsia="Times" w:hAnsi="Arial" w:cs="Arial"/>
          <w:color w:val="000000" w:themeColor="text1"/>
          <w:sz w:val="24"/>
          <w:szCs w:val="24"/>
        </w:rPr>
        <w:t>vise</w:t>
      </w:r>
      <w:r w:rsidR="002B3D2E" w:rsidRPr="001A6523">
        <w:rPr>
          <w:rFonts w:ascii="Arial" w:eastAsia="Times" w:hAnsi="Arial" w:cs="Arial"/>
          <w:color w:val="000000" w:themeColor="text1"/>
          <w:sz w:val="24"/>
          <w:szCs w:val="24"/>
        </w:rPr>
        <w:t xml:space="preserve"> </w:t>
      </w:r>
      <w:r w:rsidR="003436D2" w:rsidRPr="001A6523">
        <w:rPr>
          <w:rFonts w:ascii="Arial" w:eastAsia="Times" w:hAnsi="Arial" w:cs="Arial"/>
          <w:color w:val="000000" w:themeColor="text1"/>
          <w:sz w:val="24"/>
          <w:szCs w:val="24"/>
        </w:rPr>
        <w:t xml:space="preserve">the definition of built-up urban area in </w:t>
      </w:r>
      <w:r w:rsidR="002B3D2E" w:rsidRPr="001A6523">
        <w:rPr>
          <w:rFonts w:ascii="Arial" w:eastAsia="Times" w:hAnsi="Arial" w:cs="Arial"/>
          <w:color w:val="000000" w:themeColor="text1"/>
          <w:sz w:val="24"/>
          <w:szCs w:val="24"/>
        </w:rPr>
        <w:t>th</w:t>
      </w:r>
      <w:r w:rsidR="002B3D2E">
        <w:rPr>
          <w:rFonts w:ascii="Arial" w:eastAsia="Times" w:hAnsi="Arial" w:cs="Arial"/>
          <w:color w:val="000000" w:themeColor="text1"/>
          <w:sz w:val="24"/>
          <w:szCs w:val="24"/>
        </w:rPr>
        <w:t>e</w:t>
      </w:r>
      <w:r w:rsidR="002B3D2E" w:rsidRPr="001A6523">
        <w:rPr>
          <w:rFonts w:ascii="Arial" w:eastAsia="Times" w:hAnsi="Arial" w:cs="Arial"/>
          <w:color w:val="000000" w:themeColor="text1"/>
          <w:sz w:val="24"/>
          <w:szCs w:val="24"/>
        </w:rPr>
        <w:t xml:space="preserve"> </w:t>
      </w:r>
      <w:r w:rsidR="002B3D2E" w:rsidRPr="00193609">
        <w:rPr>
          <w:rFonts w:ascii="Arial" w:eastAsia="Times" w:hAnsi="Arial" w:cs="Arial"/>
          <w:i/>
          <w:iCs/>
          <w:color w:val="000000" w:themeColor="text1"/>
          <w:sz w:val="24"/>
          <w:szCs w:val="24"/>
        </w:rPr>
        <w:t>Nature Conservation Act</w:t>
      </w:r>
      <w:r w:rsidR="002B3D2E" w:rsidRPr="002B3D2E">
        <w:rPr>
          <w:rFonts w:ascii="Arial" w:eastAsia="Times" w:hAnsi="Arial" w:cs="Arial"/>
          <w:color w:val="000000" w:themeColor="text1"/>
          <w:sz w:val="24"/>
          <w:szCs w:val="24"/>
        </w:rPr>
        <w:t xml:space="preserve"> </w:t>
      </w:r>
      <w:r w:rsidR="002B3D2E" w:rsidRPr="00193609">
        <w:rPr>
          <w:rFonts w:ascii="Arial" w:eastAsia="Times" w:hAnsi="Arial" w:cs="Arial"/>
          <w:i/>
          <w:iCs/>
          <w:color w:val="000000" w:themeColor="text1"/>
          <w:sz w:val="24"/>
          <w:szCs w:val="24"/>
        </w:rPr>
        <w:t>2014</w:t>
      </w:r>
      <w:r w:rsidR="003436D2" w:rsidRPr="001A6523">
        <w:rPr>
          <w:rFonts w:ascii="Arial" w:eastAsia="Times" w:hAnsi="Arial" w:cs="Arial"/>
          <w:color w:val="000000" w:themeColor="text1"/>
          <w:sz w:val="24"/>
          <w:szCs w:val="24"/>
        </w:rPr>
        <w:t xml:space="preserve"> to reference the sections in which this is defined in the </w:t>
      </w:r>
      <w:r w:rsidR="00B9371D">
        <w:rPr>
          <w:rFonts w:ascii="Arial" w:eastAsia="Times" w:hAnsi="Arial" w:cs="Arial"/>
          <w:color w:val="000000" w:themeColor="text1"/>
          <w:sz w:val="24"/>
          <w:szCs w:val="24"/>
        </w:rPr>
        <w:t>Urban Forest Act</w:t>
      </w:r>
      <w:r w:rsidR="003F3AB0">
        <w:rPr>
          <w:rFonts w:ascii="Arial" w:eastAsia="Times" w:hAnsi="Arial" w:cs="Arial"/>
          <w:color w:val="000000" w:themeColor="text1"/>
          <w:sz w:val="24"/>
          <w:szCs w:val="24"/>
        </w:rPr>
        <w:t xml:space="preserve">, and to update the definition of damage to a tree to align </w:t>
      </w:r>
      <w:r w:rsidR="005A0FEF">
        <w:rPr>
          <w:rFonts w:ascii="Arial" w:eastAsia="Times" w:hAnsi="Arial" w:cs="Arial"/>
          <w:color w:val="000000" w:themeColor="text1"/>
          <w:sz w:val="24"/>
          <w:szCs w:val="24"/>
        </w:rPr>
        <w:t xml:space="preserve">more closely </w:t>
      </w:r>
      <w:r w:rsidR="003F3AB0">
        <w:rPr>
          <w:rFonts w:ascii="Arial" w:eastAsia="Times" w:hAnsi="Arial" w:cs="Arial"/>
          <w:color w:val="000000" w:themeColor="text1"/>
          <w:sz w:val="24"/>
          <w:szCs w:val="24"/>
        </w:rPr>
        <w:t>with th</w:t>
      </w:r>
      <w:r w:rsidR="00B9371D">
        <w:rPr>
          <w:rFonts w:ascii="Arial" w:eastAsia="Times" w:hAnsi="Arial" w:cs="Arial"/>
          <w:color w:val="000000" w:themeColor="text1"/>
          <w:sz w:val="24"/>
          <w:szCs w:val="24"/>
        </w:rPr>
        <w:t>at</w:t>
      </w:r>
      <w:r w:rsidR="003F3AB0">
        <w:rPr>
          <w:rFonts w:ascii="Arial" w:eastAsia="Times" w:hAnsi="Arial" w:cs="Arial"/>
          <w:color w:val="000000" w:themeColor="text1"/>
          <w:sz w:val="24"/>
          <w:szCs w:val="24"/>
        </w:rPr>
        <w:t xml:space="preserve"> in the </w:t>
      </w:r>
      <w:r w:rsidR="00B9371D">
        <w:rPr>
          <w:rFonts w:ascii="Arial" w:eastAsia="Times" w:hAnsi="Arial" w:cs="Arial"/>
          <w:color w:val="000000" w:themeColor="text1"/>
          <w:sz w:val="24"/>
          <w:szCs w:val="24"/>
        </w:rPr>
        <w:t>UFA</w:t>
      </w:r>
      <w:r w:rsidR="003436D2" w:rsidRPr="001A6523">
        <w:rPr>
          <w:rFonts w:ascii="Arial" w:eastAsia="Times" w:hAnsi="Arial" w:cs="Arial"/>
          <w:color w:val="000000" w:themeColor="text1"/>
          <w:sz w:val="24"/>
          <w:szCs w:val="24"/>
        </w:rPr>
        <w:t xml:space="preserve">. Further updates will create exceptions from offences for damaging native trees for works that are exempt from tree damaging offences under the UFA to </w:t>
      </w:r>
      <w:r w:rsidR="003436D2" w:rsidRPr="001A6523">
        <w:rPr>
          <w:rFonts w:ascii="Arial" w:eastAsia="Times" w:hAnsi="Arial" w:cs="Arial"/>
          <w:color w:val="000000" w:themeColor="text1"/>
          <w:sz w:val="24"/>
          <w:szCs w:val="24"/>
        </w:rPr>
        <w:lastRenderedPageBreak/>
        <w:t>ensure that conduct that is permitted under one Act is not subject to penalty under another.</w:t>
      </w:r>
    </w:p>
    <w:p w14:paraId="76EA1566" w14:textId="640234CF" w:rsidR="008669CE" w:rsidRPr="001A6523" w:rsidRDefault="002A2EE6" w:rsidP="008669CE">
      <w:pPr>
        <w:spacing w:before="240" w:after="120"/>
        <w:ind w:right="-45"/>
        <w:rPr>
          <w:rFonts w:ascii="Arial" w:eastAsia="Times" w:hAnsi="Arial" w:cs="Arial"/>
          <w:b/>
          <w:bCs/>
          <w:color w:val="000000" w:themeColor="text1"/>
          <w:sz w:val="24"/>
          <w:szCs w:val="24"/>
        </w:rPr>
      </w:pPr>
      <w:r w:rsidRPr="001A6523">
        <w:rPr>
          <w:rFonts w:ascii="Arial" w:eastAsia="Times" w:hAnsi="Arial" w:cs="Arial"/>
          <w:b/>
          <w:bCs/>
          <w:color w:val="000000" w:themeColor="text1"/>
          <w:sz w:val="24"/>
          <w:szCs w:val="24"/>
        </w:rPr>
        <w:t>Planning</w:t>
      </w:r>
      <w:r w:rsidR="008669CE" w:rsidRPr="001A6523">
        <w:rPr>
          <w:rFonts w:ascii="Arial" w:eastAsia="Times" w:hAnsi="Arial" w:cs="Arial"/>
          <w:b/>
          <w:bCs/>
          <w:color w:val="000000" w:themeColor="text1"/>
          <w:sz w:val="24"/>
          <w:szCs w:val="24"/>
        </w:rPr>
        <w:t xml:space="preserve"> </w:t>
      </w:r>
      <w:r w:rsidR="00DA5A16">
        <w:rPr>
          <w:rFonts w:ascii="Arial" w:eastAsia="Times" w:hAnsi="Arial" w:cs="Arial"/>
          <w:b/>
          <w:bCs/>
          <w:color w:val="000000" w:themeColor="text1"/>
          <w:sz w:val="24"/>
          <w:szCs w:val="24"/>
        </w:rPr>
        <w:t>legislation</w:t>
      </w:r>
    </w:p>
    <w:p w14:paraId="52194F88" w14:textId="2FF7430F" w:rsidR="00B2338E" w:rsidRPr="001A6523" w:rsidRDefault="00B2338E" w:rsidP="00B2338E">
      <w:pPr>
        <w:spacing w:after="120"/>
        <w:ind w:right="-45"/>
        <w:rPr>
          <w:rFonts w:ascii="Arial" w:eastAsia="Times" w:hAnsi="Arial" w:cs="Arial"/>
          <w:color w:val="000000" w:themeColor="text1"/>
          <w:sz w:val="24"/>
          <w:szCs w:val="24"/>
        </w:rPr>
      </w:pPr>
      <w:r w:rsidRPr="001A6523">
        <w:rPr>
          <w:rFonts w:ascii="Arial" w:eastAsia="Times" w:hAnsi="Arial" w:cs="Arial"/>
          <w:color w:val="000000" w:themeColor="text1"/>
          <w:sz w:val="24"/>
          <w:szCs w:val="24"/>
        </w:rPr>
        <w:t xml:space="preserve">The Bill progresses updates to </w:t>
      </w:r>
      <w:r w:rsidR="002B3D2E">
        <w:rPr>
          <w:rFonts w:ascii="Arial" w:eastAsia="Times" w:hAnsi="Arial" w:cs="Arial"/>
          <w:color w:val="000000" w:themeColor="text1"/>
          <w:sz w:val="24"/>
          <w:szCs w:val="24"/>
        </w:rPr>
        <w:t>terms</w:t>
      </w:r>
      <w:r w:rsidRPr="001A6523">
        <w:rPr>
          <w:rFonts w:ascii="Arial" w:eastAsia="Times" w:hAnsi="Arial" w:cs="Arial"/>
          <w:color w:val="000000" w:themeColor="text1"/>
          <w:sz w:val="24"/>
          <w:szCs w:val="24"/>
        </w:rPr>
        <w:t xml:space="preserve">, TPA references, definitions and explanations of tree protection requirements in the </w:t>
      </w:r>
      <w:r w:rsidRPr="001A6523">
        <w:rPr>
          <w:rFonts w:ascii="Arial" w:eastAsia="Times" w:hAnsi="Arial" w:cs="Arial"/>
          <w:i/>
          <w:iCs/>
          <w:color w:val="000000" w:themeColor="text1"/>
          <w:sz w:val="24"/>
          <w:szCs w:val="24"/>
        </w:rPr>
        <w:t>Planning Act 2023</w:t>
      </w:r>
      <w:r w:rsidR="00C0719C">
        <w:rPr>
          <w:rFonts w:ascii="Arial" w:eastAsia="Times" w:hAnsi="Arial" w:cs="Arial"/>
          <w:i/>
          <w:iCs/>
          <w:color w:val="000000" w:themeColor="text1"/>
          <w:sz w:val="24"/>
          <w:szCs w:val="24"/>
        </w:rPr>
        <w:t xml:space="preserve">, </w:t>
      </w:r>
      <w:r w:rsidR="00C0719C">
        <w:rPr>
          <w:rFonts w:ascii="Arial" w:eastAsia="Times" w:hAnsi="Arial" w:cs="Arial"/>
          <w:color w:val="000000" w:themeColor="text1"/>
          <w:sz w:val="24"/>
          <w:szCs w:val="24"/>
        </w:rPr>
        <w:t>the</w:t>
      </w:r>
      <w:r w:rsidR="00DA5A16">
        <w:rPr>
          <w:rFonts w:ascii="Arial" w:eastAsia="Times" w:hAnsi="Arial" w:cs="Arial"/>
          <w:i/>
          <w:iCs/>
          <w:color w:val="000000" w:themeColor="text1"/>
          <w:sz w:val="24"/>
          <w:szCs w:val="24"/>
        </w:rPr>
        <w:t xml:space="preserve"> Planning (Exempt Development) Regulation 2023</w:t>
      </w:r>
      <w:r w:rsidR="00C0719C">
        <w:rPr>
          <w:rFonts w:ascii="Arial" w:eastAsia="Times" w:hAnsi="Arial" w:cs="Arial"/>
          <w:color w:val="000000" w:themeColor="text1"/>
          <w:sz w:val="24"/>
          <w:szCs w:val="24"/>
        </w:rPr>
        <w:t xml:space="preserve"> and the </w:t>
      </w:r>
      <w:r w:rsidR="00C0719C">
        <w:rPr>
          <w:rFonts w:ascii="Arial" w:eastAsia="Times" w:hAnsi="Arial" w:cs="Arial"/>
          <w:i/>
          <w:iCs/>
          <w:color w:val="000000" w:themeColor="text1"/>
          <w:sz w:val="24"/>
          <w:szCs w:val="24"/>
        </w:rPr>
        <w:t>Planning (General) Regulation 2023</w:t>
      </w:r>
      <w:r w:rsidRPr="001A6523">
        <w:rPr>
          <w:rFonts w:ascii="Arial" w:eastAsia="Times" w:hAnsi="Arial" w:cs="Arial"/>
          <w:color w:val="000000" w:themeColor="text1"/>
          <w:sz w:val="24"/>
          <w:szCs w:val="24"/>
        </w:rPr>
        <w:t xml:space="preserve">. </w:t>
      </w:r>
    </w:p>
    <w:p w14:paraId="4CBD5947" w14:textId="104D14F5" w:rsidR="00B2338E" w:rsidRPr="001A6523" w:rsidRDefault="00E67CC5" w:rsidP="008669CE">
      <w:pPr>
        <w:spacing w:after="120"/>
        <w:ind w:right="-45"/>
        <w:rPr>
          <w:rFonts w:ascii="Arial" w:eastAsia="Times" w:hAnsi="Arial" w:cs="Arial"/>
          <w:color w:val="000000" w:themeColor="text1"/>
          <w:sz w:val="24"/>
          <w:szCs w:val="24"/>
        </w:rPr>
      </w:pPr>
      <w:r w:rsidRPr="001A6523">
        <w:rPr>
          <w:rFonts w:ascii="Arial" w:eastAsia="Times" w:hAnsi="Arial" w:cs="Arial"/>
          <w:color w:val="000000" w:themeColor="text1"/>
          <w:sz w:val="24"/>
          <w:szCs w:val="24"/>
        </w:rPr>
        <w:t>The</w:t>
      </w:r>
      <w:r w:rsidR="00D559A2">
        <w:rPr>
          <w:rFonts w:ascii="Arial" w:eastAsia="Times" w:hAnsi="Arial" w:cs="Arial"/>
          <w:color w:val="000000" w:themeColor="text1"/>
          <w:sz w:val="24"/>
          <w:szCs w:val="24"/>
        </w:rPr>
        <w:t xml:space="preserve"> changes to </w:t>
      </w:r>
      <w:r w:rsidR="00D559A2" w:rsidRPr="00D559A2">
        <w:rPr>
          <w:rFonts w:ascii="Arial" w:eastAsia="Times" w:hAnsi="Arial" w:cs="Arial"/>
          <w:color w:val="000000" w:themeColor="text1"/>
          <w:sz w:val="24"/>
          <w:szCs w:val="24"/>
        </w:rPr>
        <w:t xml:space="preserve">the </w:t>
      </w:r>
      <w:r w:rsidR="006A47E4">
        <w:rPr>
          <w:rFonts w:ascii="Arial" w:eastAsia="Times" w:hAnsi="Arial" w:cs="Arial"/>
          <w:color w:val="000000" w:themeColor="text1"/>
          <w:sz w:val="24"/>
          <w:szCs w:val="24"/>
        </w:rPr>
        <w:t>planning legislation</w:t>
      </w:r>
      <w:r w:rsidR="00D559A2">
        <w:rPr>
          <w:rFonts w:ascii="Arial" w:eastAsia="Times" w:hAnsi="Arial" w:cs="Arial"/>
          <w:i/>
          <w:iCs/>
          <w:color w:val="000000" w:themeColor="text1"/>
          <w:sz w:val="24"/>
          <w:szCs w:val="24"/>
        </w:rPr>
        <w:t xml:space="preserve"> </w:t>
      </w:r>
      <w:r w:rsidR="00581903" w:rsidRPr="001A6523">
        <w:rPr>
          <w:rFonts w:ascii="Arial" w:eastAsia="Times" w:hAnsi="Arial" w:cs="Arial"/>
          <w:color w:val="000000" w:themeColor="text1"/>
          <w:sz w:val="24"/>
          <w:szCs w:val="24"/>
        </w:rPr>
        <w:t>will take effect from the</w:t>
      </w:r>
      <w:r w:rsidR="00B2338E" w:rsidRPr="001A6523">
        <w:rPr>
          <w:rFonts w:ascii="Arial" w:eastAsia="Times" w:hAnsi="Arial" w:cs="Arial"/>
          <w:color w:val="000000" w:themeColor="text1"/>
          <w:sz w:val="24"/>
          <w:szCs w:val="24"/>
        </w:rPr>
        <w:t xml:space="preserve"> date of commencement of the relevant sections of the Planning Act or from</w:t>
      </w:r>
      <w:r w:rsidR="00581903" w:rsidRPr="001A6523">
        <w:rPr>
          <w:rFonts w:ascii="Arial" w:eastAsia="Times" w:hAnsi="Arial" w:cs="Arial"/>
          <w:color w:val="000000" w:themeColor="text1"/>
          <w:sz w:val="24"/>
          <w:szCs w:val="24"/>
        </w:rPr>
        <w:t xml:space="preserve"> 1 January 2024 </w:t>
      </w:r>
      <w:r w:rsidR="00B2338E" w:rsidRPr="001A6523">
        <w:rPr>
          <w:rFonts w:ascii="Arial" w:eastAsia="Times" w:hAnsi="Arial" w:cs="Arial"/>
          <w:color w:val="000000" w:themeColor="text1"/>
          <w:sz w:val="24"/>
          <w:szCs w:val="24"/>
        </w:rPr>
        <w:t xml:space="preserve">if the Planning Act sections commence prior to this date. This will ensure the </w:t>
      </w:r>
      <w:r w:rsidR="006A47E4">
        <w:rPr>
          <w:rFonts w:ascii="Arial" w:eastAsia="Times" w:hAnsi="Arial" w:cs="Arial"/>
          <w:color w:val="000000" w:themeColor="text1"/>
          <w:sz w:val="24"/>
          <w:szCs w:val="24"/>
        </w:rPr>
        <w:t>planning legislation</w:t>
      </w:r>
      <w:r w:rsidR="00B2338E" w:rsidRPr="001A6523">
        <w:rPr>
          <w:rFonts w:ascii="Arial" w:eastAsia="Times" w:hAnsi="Arial" w:cs="Arial"/>
          <w:color w:val="000000" w:themeColor="text1"/>
          <w:sz w:val="24"/>
          <w:szCs w:val="24"/>
        </w:rPr>
        <w:t xml:space="preserve"> refers to the tree protection law that is in force at the time as the Urban Forest Act commences on 1 January 2024.</w:t>
      </w:r>
    </w:p>
    <w:p w14:paraId="74E6B67B" w14:textId="6A2E68D9" w:rsidR="00581903" w:rsidRPr="001A6523" w:rsidRDefault="00581903" w:rsidP="008669CE">
      <w:pPr>
        <w:spacing w:after="120"/>
        <w:ind w:right="-45"/>
        <w:rPr>
          <w:rFonts w:ascii="Arial" w:eastAsia="Times" w:hAnsi="Arial" w:cs="Arial"/>
          <w:color w:val="000000" w:themeColor="text1"/>
          <w:sz w:val="24"/>
          <w:szCs w:val="24"/>
        </w:rPr>
      </w:pPr>
      <w:r w:rsidRPr="001A6523">
        <w:rPr>
          <w:rFonts w:ascii="Arial" w:eastAsia="Times" w:hAnsi="Arial" w:cs="Arial"/>
          <w:color w:val="000000" w:themeColor="text1"/>
          <w:sz w:val="24"/>
          <w:szCs w:val="24"/>
        </w:rPr>
        <w:t xml:space="preserve">The changes will ensure that the planning legislation </w:t>
      </w:r>
      <w:r w:rsidR="00E67CC5" w:rsidRPr="001A6523">
        <w:rPr>
          <w:rFonts w:ascii="Arial" w:eastAsia="Times" w:hAnsi="Arial" w:cs="Arial"/>
          <w:color w:val="000000" w:themeColor="text1"/>
          <w:sz w:val="24"/>
          <w:szCs w:val="24"/>
        </w:rPr>
        <w:t>clearly specifies</w:t>
      </w:r>
      <w:r w:rsidRPr="001A6523">
        <w:rPr>
          <w:rFonts w:ascii="Arial" w:eastAsia="Times" w:hAnsi="Arial" w:cs="Arial"/>
          <w:color w:val="000000" w:themeColor="text1"/>
          <w:sz w:val="24"/>
          <w:szCs w:val="24"/>
        </w:rPr>
        <w:t xml:space="preserve"> protection requirements for protected trees and provides an accurate reference to the relevant provisions for these</w:t>
      </w:r>
      <w:r w:rsidR="00620AAE" w:rsidRPr="001A6523">
        <w:rPr>
          <w:rFonts w:ascii="Arial" w:eastAsia="Times" w:hAnsi="Arial" w:cs="Arial"/>
          <w:color w:val="000000" w:themeColor="text1"/>
          <w:sz w:val="24"/>
          <w:szCs w:val="24"/>
        </w:rPr>
        <w:t xml:space="preserve"> under the UFA</w:t>
      </w:r>
      <w:r w:rsidRPr="001A6523">
        <w:rPr>
          <w:rFonts w:ascii="Arial" w:eastAsia="Times" w:hAnsi="Arial" w:cs="Arial"/>
          <w:color w:val="000000" w:themeColor="text1"/>
          <w:sz w:val="24"/>
          <w:szCs w:val="24"/>
        </w:rPr>
        <w:t>.</w:t>
      </w:r>
      <w:r w:rsidR="00B2338E" w:rsidRPr="001A6523">
        <w:rPr>
          <w:rFonts w:ascii="Arial" w:eastAsia="Times" w:hAnsi="Arial" w:cs="Arial"/>
          <w:color w:val="000000" w:themeColor="text1"/>
          <w:sz w:val="24"/>
          <w:szCs w:val="24"/>
        </w:rPr>
        <w:t xml:space="preserve"> Notably, the UFA continues </w:t>
      </w:r>
      <w:r w:rsidR="00E67CC5" w:rsidRPr="001A6523">
        <w:rPr>
          <w:rFonts w:ascii="Arial" w:eastAsia="Times" w:hAnsi="Arial" w:cs="Arial"/>
          <w:color w:val="000000" w:themeColor="text1"/>
          <w:sz w:val="24"/>
          <w:szCs w:val="24"/>
        </w:rPr>
        <w:t xml:space="preserve">previous </w:t>
      </w:r>
      <w:r w:rsidR="00B2338E" w:rsidRPr="001A6523">
        <w:rPr>
          <w:rFonts w:ascii="Arial" w:eastAsia="Times" w:hAnsi="Arial" w:cs="Arial"/>
          <w:color w:val="000000" w:themeColor="text1"/>
          <w:sz w:val="24"/>
          <w:szCs w:val="24"/>
        </w:rPr>
        <w:t>protections for registered</w:t>
      </w:r>
      <w:r w:rsidR="00E67CC5" w:rsidRPr="001A6523">
        <w:rPr>
          <w:rFonts w:ascii="Arial" w:eastAsia="Times" w:hAnsi="Arial" w:cs="Arial"/>
          <w:color w:val="000000" w:themeColor="text1"/>
          <w:sz w:val="24"/>
          <w:szCs w:val="24"/>
        </w:rPr>
        <w:t xml:space="preserve"> trees</w:t>
      </w:r>
      <w:r w:rsidR="00B2338E" w:rsidRPr="001A6523">
        <w:rPr>
          <w:rFonts w:ascii="Arial" w:eastAsia="Times" w:hAnsi="Arial" w:cs="Arial"/>
          <w:color w:val="000000" w:themeColor="text1"/>
          <w:sz w:val="24"/>
          <w:szCs w:val="24"/>
        </w:rPr>
        <w:t xml:space="preserve"> and extends protections to all public trees, to remnant trees and to regulated trees that are greater than </w:t>
      </w:r>
      <w:r w:rsidR="00E67CC5" w:rsidRPr="001A6523">
        <w:rPr>
          <w:rFonts w:ascii="Arial" w:eastAsia="Times" w:hAnsi="Arial" w:cs="Arial"/>
          <w:color w:val="000000" w:themeColor="text1"/>
          <w:sz w:val="24"/>
          <w:szCs w:val="24"/>
        </w:rPr>
        <w:t>8</w:t>
      </w:r>
      <w:r w:rsidR="00B2338E" w:rsidRPr="001A6523">
        <w:rPr>
          <w:rFonts w:ascii="Arial" w:eastAsia="Times" w:hAnsi="Arial" w:cs="Arial"/>
          <w:color w:val="000000" w:themeColor="text1"/>
          <w:sz w:val="24"/>
          <w:szCs w:val="24"/>
        </w:rPr>
        <w:t xml:space="preserve">m in height or width. Additionally, </w:t>
      </w:r>
      <w:r w:rsidRPr="001A6523">
        <w:rPr>
          <w:rFonts w:ascii="Arial" w:eastAsia="Times" w:hAnsi="Arial" w:cs="Arial"/>
          <w:color w:val="000000" w:themeColor="text1"/>
          <w:sz w:val="24"/>
          <w:szCs w:val="24"/>
        </w:rPr>
        <w:t xml:space="preserve">trees approved for removal under the planning legislation will require a </w:t>
      </w:r>
      <w:r w:rsidR="00E67CC5" w:rsidRPr="001A6523">
        <w:rPr>
          <w:rFonts w:ascii="Arial" w:eastAsia="Times" w:hAnsi="Arial" w:cs="Arial"/>
          <w:color w:val="000000" w:themeColor="text1"/>
          <w:sz w:val="24"/>
          <w:szCs w:val="24"/>
        </w:rPr>
        <w:t>c</w:t>
      </w:r>
      <w:r w:rsidRPr="001A6523">
        <w:rPr>
          <w:rFonts w:ascii="Arial" w:eastAsia="Times" w:hAnsi="Arial" w:cs="Arial"/>
          <w:color w:val="000000" w:themeColor="text1"/>
          <w:sz w:val="24"/>
          <w:szCs w:val="24"/>
        </w:rPr>
        <w:t xml:space="preserve">anopy </w:t>
      </w:r>
      <w:r w:rsidR="00E67CC5" w:rsidRPr="001A6523">
        <w:rPr>
          <w:rFonts w:ascii="Arial" w:eastAsia="Times" w:hAnsi="Arial" w:cs="Arial"/>
          <w:color w:val="000000" w:themeColor="text1"/>
          <w:sz w:val="24"/>
          <w:szCs w:val="24"/>
        </w:rPr>
        <w:t>c</w:t>
      </w:r>
      <w:r w:rsidRPr="001A6523">
        <w:rPr>
          <w:rFonts w:ascii="Arial" w:eastAsia="Times" w:hAnsi="Arial" w:cs="Arial"/>
          <w:color w:val="000000" w:themeColor="text1"/>
          <w:sz w:val="24"/>
          <w:szCs w:val="24"/>
        </w:rPr>
        <w:t xml:space="preserve">ontribution </w:t>
      </w:r>
      <w:r w:rsidR="00E67CC5" w:rsidRPr="001A6523">
        <w:rPr>
          <w:rFonts w:ascii="Arial" w:eastAsia="Times" w:hAnsi="Arial" w:cs="Arial"/>
          <w:color w:val="000000" w:themeColor="text1"/>
          <w:sz w:val="24"/>
          <w:szCs w:val="24"/>
        </w:rPr>
        <w:t>a</w:t>
      </w:r>
      <w:r w:rsidRPr="001A6523">
        <w:rPr>
          <w:rFonts w:ascii="Arial" w:eastAsia="Times" w:hAnsi="Arial" w:cs="Arial"/>
          <w:color w:val="000000" w:themeColor="text1"/>
          <w:sz w:val="24"/>
          <w:szCs w:val="24"/>
        </w:rPr>
        <w:t>greement to be a condition of the development approval</w:t>
      </w:r>
      <w:r w:rsidR="00620AAE" w:rsidRPr="001A6523">
        <w:rPr>
          <w:rFonts w:ascii="Arial" w:eastAsia="Times" w:hAnsi="Arial" w:cs="Arial"/>
          <w:color w:val="000000" w:themeColor="text1"/>
          <w:sz w:val="24"/>
          <w:szCs w:val="24"/>
        </w:rPr>
        <w:t xml:space="preserve">, and trees that may be impacted by works will require a tree </w:t>
      </w:r>
      <w:r w:rsidR="00B2338E" w:rsidRPr="001A6523">
        <w:rPr>
          <w:rFonts w:ascii="Arial" w:eastAsia="Times" w:hAnsi="Arial" w:cs="Arial"/>
          <w:color w:val="000000" w:themeColor="text1"/>
          <w:sz w:val="24"/>
          <w:szCs w:val="24"/>
        </w:rPr>
        <w:t>management plan and may require a tree bond</w:t>
      </w:r>
      <w:r w:rsidRPr="001A6523">
        <w:rPr>
          <w:rFonts w:ascii="Arial" w:eastAsia="Times" w:hAnsi="Arial" w:cs="Arial"/>
          <w:color w:val="000000" w:themeColor="text1"/>
          <w:sz w:val="24"/>
          <w:szCs w:val="24"/>
        </w:rPr>
        <w:t>.</w:t>
      </w:r>
    </w:p>
    <w:p w14:paraId="0549DB71" w14:textId="4D3D7046" w:rsidR="002A2EE6" w:rsidRPr="001A6523" w:rsidRDefault="002A2EE6" w:rsidP="008669CE">
      <w:pPr>
        <w:spacing w:before="240" w:after="120"/>
        <w:ind w:right="-45"/>
        <w:rPr>
          <w:rFonts w:ascii="Arial" w:eastAsia="Times" w:hAnsi="Arial" w:cs="Arial"/>
          <w:b/>
          <w:bCs/>
          <w:i/>
          <w:iCs/>
          <w:color w:val="000000" w:themeColor="text1"/>
          <w:sz w:val="24"/>
          <w:szCs w:val="24"/>
        </w:rPr>
      </w:pPr>
      <w:r w:rsidRPr="001A6523">
        <w:rPr>
          <w:rFonts w:ascii="Arial" w:eastAsia="Times" w:hAnsi="Arial" w:cs="Arial"/>
          <w:b/>
          <w:bCs/>
          <w:i/>
          <w:iCs/>
          <w:color w:val="000000" w:themeColor="text1"/>
          <w:sz w:val="24"/>
          <w:szCs w:val="24"/>
        </w:rPr>
        <w:t>Public Unleased Land Act 2013</w:t>
      </w:r>
    </w:p>
    <w:p w14:paraId="5AC557F7" w14:textId="078B7E43" w:rsidR="001E1306" w:rsidRPr="001A6523" w:rsidRDefault="00620AAE" w:rsidP="008669CE">
      <w:pPr>
        <w:spacing w:after="120"/>
        <w:ind w:right="-45"/>
        <w:rPr>
          <w:rFonts w:ascii="Arial" w:eastAsia="Times" w:hAnsi="Arial" w:cs="Arial"/>
          <w:color w:val="000000" w:themeColor="text1"/>
          <w:sz w:val="24"/>
          <w:szCs w:val="24"/>
        </w:rPr>
      </w:pPr>
      <w:r w:rsidRPr="001A6523">
        <w:rPr>
          <w:rFonts w:ascii="Arial" w:eastAsia="Times" w:hAnsi="Arial" w:cs="Arial"/>
          <w:color w:val="000000" w:themeColor="text1"/>
          <w:sz w:val="24"/>
          <w:szCs w:val="24"/>
        </w:rPr>
        <w:t xml:space="preserve">The Bill </w:t>
      </w:r>
      <w:r w:rsidR="00D44F2D">
        <w:rPr>
          <w:rFonts w:ascii="Arial" w:eastAsia="Times" w:hAnsi="Arial" w:cs="Arial"/>
          <w:color w:val="000000" w:themeColor="text1"/>
          <w:sz w:val="24"/>
          <w:szCs w:val="24"/>
        </w:rPr>
        <w:t xml:space="preserve">contains </w:t>
      </w:r>
      <w:r w:rsidRPr="001A6523">
        <w:rPr>
          <w:rFonts w:ascii="Arial" w:eastAsia="Times" w:hAnsi="Arial" w:cs="Arial"/>
          <w:color w:val="000000" w:themeColor="text1"/>
          <w:sz w:val="24"/>
          <w:szCs w:val="24"/>
        </w:rPr>
        <w:t xml:space="preserve">several updates to </w:t>
      </w:r>
      <w:r w:rsidR="001E1306" w:rsidRPr="001A6523">
        <w:rPr>
          <w:rFonts w:ascii="Arial" w:eastAsia="Times" w:hAnsi="Arial" w:cs="Arial"/>
          <w:color w:val="000000" w:themeColor="text1"/>
          <w:sz w:val="24"/>
          <w:szCs w:val="24"/>
        </w:rPr>
        <w:t xml:space="preserve">references, definitions, notes and provisions relating to works that impact trees. </w:t>
      </w:r>
      <w:r w:rsidRPr="001A6523">
        <w:rPr>
          <w:rFonts w:ascii="Arial" w:eastAsia="Times" w:hAnsi="Arial" w:cs="Arial"/>
          <w:color w:val="000000" w:themeColor="text1"/>
          <w:sz w:val="24"/>
          <w:szCs w:val="24"/>
        </w:rPr>
        <w:t>These</w:t>
      </w:r>
      <w:r w:rsidR="001E1306" w:rsidRPr="001A6523">
        <w:rPr>
          <w:rFonts w:ascii="Arial" w:eastAsia="Times" w:hAnsi="Arial" w:cs="Arial"/>
          <w:color w:val="000000" w:themeColor="text1"/>
          <w:sz w:val="24"/>
          <w:szCs w:val="24"/>
        </w:rPr>
        <w:t xml:space="preserve"> updates</w:t>
      </w:r>
      <w:r w:rsidRPr="001A6523">
        <w:rPr>
          <w:rFonts w:ascii="Arial" w:eastAsia="Times" w:hAnsi="Arial" w:cs="Arial"/>
          <w:color w:val="000000" w:themeColor="text1"/>
          <w:sz w:val="24"/>
          <w:szCs w:val="24"/>
        </w:rPr>
        <w:t xml:space="preserve"> provide clarity as to when a tree damaging activity approval must be sought</w:t>
      </w:r>
      <w:r w:rsidR="001E1306" w:rsidRPr="001A6523">
        <w:rPr>
          <w:rFonts w:ascii="Arial" w:eastAsia="Times" w:hAnsi="Arial" w:cs="Arial"/>
          <w:color w:val="000000" w:themeColor="text1"/>
          <w:sz w:val="24"/>
          <w:szCs w:val="24"/>
        </w:rPr>
        <w:t xml:space="preserve"> and clarify that directions to prune a tree overhanging public unleased land relate solely to trees on leased land under the UFA. </w:t>
      </w:r>
    </w:p>
    <w:p w14:paraId="44AEB637" w14:textId="31441ED6" w:rsidR="001E1306" w:rsidRPr="001A6523" w:rsidRDefault="001E1306" w:rsidP="008669CE">
      <w:pPr>
        <w:spacing w:after="120"/>
        <w:ind w:right="-45"/>
        <w:rPr>
          <w:rFonts w:ascii="Arial" w:eastAsia="Times" w:hAnsi="Arial" w:cs="Arial"/>
          <w:color w:val="000000" w:themeColor="text1"/>
          <w:sz w:val="24"/>
          <w:szCs w:val="24"/>
        </w:rPr>
      </w:pPr>
      <w:r w:rsidRPr="001A6523">
        <w:rPr>
          <w:rFonts w:ascii="Arial" w:eastAsia="Times" w:hAnsi="Arial" w:cs="Arial"/>
          <w:color w:val="000000" w:themeColor="text1"/>
          <w:sz w:val="24"/>
          <w:szCs w:val="24"/>
        </w:rPr>
        <w:t>These changes ensure that people will be aware of the relevant requirements</w:t>
      </w:r>
      <w:r w:rsidR="00707989" w:rsidRPr="001A6523">
        <w:rPr>
          <w:rFonts w:ascii="Arial" w:eastAsia="Times" w:hAnsi="Arial" w:cs="Arial"/>
          <w:color w:val="000000" w:themeColor="text1"/>
          <w:sz w:val="24"/>
          <w:szCs w:val="24"/>
        </w:rPr>
        <w:t>, the required tree-related information to provide</w:t>
      </w:r>
      <w:r w:rsidRPr="001A6523">
        <w:rPr>
          <w:rFonts w:ascii="Arial" w:eastAsia="Times" w:hAnsi="Arial" w:cs="Arial"/>
          <w:color w:val="000000" w:themeColor="text1"/>
          <w:sz w:val="24"/>
          <w:szCs w:val="24"/>
        </w:rPr>
        <w:t xml:space="preserve"> and </w:t>
      </w:r>
      <w:r w:rsidR="00707989" w:rsidRPr="001A6523">
        <w:rPr>
          <w:rFonts w:ascii="Arial" w:eastAsia="Times" w:hAnsi="Arial" w:cs="Arial"/>
          <w:color w:val="000000" w:themeColor="text1"/>
          <w:sz w:val="24"/>
          <w:szCs w:val="24"/>
        </w:rPr>
        <w:t xml:space="preserve">the </w:t>
      </w:r>
      <w:r w:rsidRPr="001A6523">
        <w:rPr>
          <w:rFonts w:ascii="Arial" w:eastAsia="Times" w:hAnsi="Arial" w:cs="Arial"/>
          <w:color w:val="000000" w:themeColor="text1"/>
          <w:sz w:val="24"/>
          <w:szCs w:val="24"/>
        </w:rPr>
        <w:t xml:space="preserve">offences for protected trees under the UFA prior to lodging a work approval application, a public unleased land permit application or complying with a plant pruning direction. </w:t>
      </w:r>
    </w:p>
    <w:p w14:paraId="7252E471" w14:textId="560A1211" w:rsidR="001E1306" w:rsidRPr="001A6523" w:rsidRDefault="001E1306" w:rsidP="008669CE">
      <w:pPr>
        <w:spacing w:after="120"/>
        <w:ind w:right="-45"/>
        <w:rPr>
          <w:rFonts w:ascii="Arial" w:eastAsia="Times" w:hAnsi="Arial" w:cs="Arial"/>
          <w:color w:val="000000" w:themeColor="text1"/>
          <w:sz w:val="24"/>
          <w:szCs w:val="24"/>
        </w:rPr>
      </w:pPr>
      <w:r w:rsidRPr="001A6523">
        <w:rPr>
          <w:rFonts w:ascii="Arial" w:eastAsia="Times" w:hAnsi="Arial" w:cs="Arial"/>
          <w:color w:val="000000" w:themeColor="text1"/>
          <w:sz w:val="24"/>
          <w:szCs w:val="24"/>
        </w:rPr>
        <w:t>In addition to providing clarity, this change will ensure the</w:t>
      </w:r>
      <w:r w:rsidR="00707989" w:rsidRPr="001A6523">
        <w:rPr>
          <w:rFonts w:ascii="Arial" w:eastAsia="Times" w:hAnsi="Arial" w:cs="Arial"/>
          <w:color w:val="000000" w:themeColor="text1"/>
          <w:sz w:val="24"/>
          <w:szCs w:val="24"/>
        </w:rPr>
        <w:t xml:space="preserve"> necessary</w:t>
      </w:r>
      <w:r w:rsidRPr="001A6523">
        <w:rPr>
          <w:rFonts w:ascii="Arial" w:eastAsia="Times" w:hAnsi="Arial" w:cs="Arial"/>
          <w:color w:val="000000" w:themeColor="text1"/>
          <w:sz w:val="24"/>
          <w:szCs w:val="24"/>
        </w:rPr>
        <w:t xml:space="preserve"> information is </w:t>
      </w:r>
      <w:r w:rsidR="001F1815">
        <w:rPr>
          <w:rFonts w:ascii="Arial" w:eastAsia="Times" w:hAnsi="Arial" w:cs="Arial"/>
          <w:color w:val="000000" w:themeColor="text1"/>
          <w:sz w:val="24"/>
          <w:szCs w:val="24"/>
        </w:rPr>
        <w:t>provided in order to</w:t>
      </w:r>
      <w:r w:rsidRPr="001A6523">
        <w:rPr>
          <w:rFonts w:ascii="Arial" w:eastAsia="Times" w:hAnsi="Arial" w:cs="Arial"/>
          <w:color w:val="000000" w:themeColor="text1"/>
          <w:sz w:val="24"/>
          <w:szCs w:val="24"/>
        </w:rPr>
        <w:t xml:space="preserve"> apply a tree bond under the UFA to a tree </w:t>
      </w:r>
      <w:r w:rsidR="00707989" w:rsidRPr="001A6523">
        <w:rPr>
          <w:rFonts w:ascii="Arial" w:eastAsia="Times" w:hAnsi="Arial" w:cs="Arial"/>
          <w:color w:val="000000" w:themeColor="text1"/>
          <w:sz w:val="24"/>
          <w:szCs w:val="24"/>
        </w:rPr>
        <w:t>management</w:t>
      </w:r>
      <w:r w:rsidRPr="001A6523">
        <w:rPr>
          <w:rFonts w:ascii="Arial" w:eastAsia="Times" w:hAnsi="Arial" w:cs="Arial"/>
          <w:color w:val="000000" w:themeColor="text1"/>
          <w:sz w:val="24"/>
          <w:szCs w:val="24"/>
        </w:rPr>
        <w:t xml:space="preserve"> plan, including one that forms part of a public unleased land permit.</w:t>
      </w:r>
    </w:p>
    <w:p w14:paraId="32B6C95E" w14:textId="019F9042" w:rsidR="002A2EE6" w:rsidRPr="001A6523" w:rsidRDefault="002A2EE6" w:rsidP="008669CE">
      <w:pPr>
        <w:spacing w:before="240" w:after="120"/>
        <w:ind w:right="-45"/>
        <w:rPr>
          <w:rFonts w:ascii="Arial" w:eastAsia="Times" w:hAnsi="Arial" w:cs="Arial"/>
          <w:b/>
          <w:bCs/>
          <w:i/>
          <w:iCs/>
          <w:color w:val="000000" w:themeColor="text1"/>
          <w:sz w:val="24"/>
          <w:szCs w:val="24"/>
        </w:rPr>
      </w:pPr>
      <w:r w:rsidRPr="001A6523">
        <w:rPr>
          <w:rFonts w:ascii="Arial" w:eastAsia="Times" w:hAnsi="Arial" w:cs="Arial"/>
          <w:b/>
          <w:bCs/>
          <w:i/>
          <w:iCs/>
          <w:color w:val="000000" w:themeColor="text1"/>
          <w:sz w:val="24"/>
          <w:szCs w:val="24"/>
        </w:rPr>
        <w:t>Surveyors Act 2007</w:t>
      </w:r>
    </w:p>
    <w:p w14:paraId="4D7AFFA9" w14:textId="4B053216" w:rsidR="002A2EE6" w:rsidRPr="001A6523" w:rsidRDefault="00D44F2D" w:rsidP="008669CE">
      <w:pPr>
        <w:spacing w:after="120"/>
        <w:ind w:right="-45"/>
        <w:rPr>
          <w:rFonts w:ascii="Arial" w:eastAsia="Times" w:hAnsi="Arial" w:cs="Arial"/>
          <w:color w:val="000000" w:themeColor="text1"/>
          <w:sz w:val="24"/>
          <w:szCs w:val="24"/>
        </w:rPr>
      </w:pPr>
      <w:r>
        <w:rPr>
          <w:rFonts w:ascii="Arial" w:eastAsia="Times" w:hAnsi="Arial" w:cs="Arial"/>
          <w:color w:val="000000" w:themeColor="text1"/>
          <w:sz w:val="24"/>
          <w:szCs w:val="24"/>
        </w:rPr>
        <w:t>The Bill makes o</w:t>
      </w:r>
      <w:r w:rsidRPr="001A6523">
        <w:rPr>
          <w:rFonts w:ascii="Arial" w:eastAsia="Times" w:hAnsi="Arial" w:cs="Arial"/>
          <w:color w:val="000000" w:themeColor="text1"/>
          <w:sz w:val="24"/>
          <w:szCs w:val="24"/>
        </w:rPr>
        <w:t xml:space="preserve">ne </w:t>
      </w:r>
      <w:r w:rsidR="00C426DC" w:rsidRPr="001A6523">
        <w:rPr>
          <w:rFonts w:ascii="Arial" w:eastAsia="Times" w:hAnsi="Arial" w:cs="Arial"/>
          <w:color w:val="000000" w:themeColor="text1"/>
          <w:sz w:val="24"/>
          <w:szCs w:val="24"/>
        </w:rPr>
        <w:t xml:space="preserve">minor update to a note </w:t>
      </w:r>
      <w:r>
        <w:rPr>
          <w:rFonts w:ascii="Arial" w:eastAsia="Times" w:hAnsi="Arial" w:cs="Arial"/>
          <w:color w:val="000000" w:themeColor="text1"/>
          <w:sz w:val="24"/>
          <w:szCs w:val="24"/>
        </w:rPr>
        <w:t xml:space="preserve">in the </w:t>
      </w:r>
      <w:r>
        <w:rPr>
          <w:rFonts w:ascii="Arial" w:eastAsia="Times" w:hAnsi="Arial" w:cs="Arial"/>
          <w:i/>
          <w:iCs/>
          <w:color w:val="000000" w:themeColor="text1"/>
          <w:sz w:val="24"/>
          <w:szCs w:val="24"/>
        </w:rPr>
        <w:t xml:space="preserve">Surveyors Act 2007 </w:t>
      </w:r>
      <w:r w:rsidR="00C426DC" w:rsidRPr="001A6523">
        <w:rPr>
          <w:rFonts w:ascii="Arial" w:eastAsia="Times" w:hAnsi="Arial" w:cs="Arial"/>
          <w:color w:val="000000" w:themeColor="text1"/>
          <w:sz w:val="24"/>
          <w:szCs w:val="24"/>
        </w:rPr>
        <w:t xml:space="preserve">to clarify that whilst there are offences for damaging protected trees in the </w:t>
      </w:r>
      <w:r w:rsidR="00997A37" w:rsidRPr="001A6523">
        <w:rPr>
          <w:rFonts w:ascii="Arial" w:eastAsia="Times" w:hAnsi="Arial" w:cs="Arial"/>
          <w:color w:val="000000" w:themeColor="text1"/>
          <w:sz w:val="24"/>
          <w:szCs w:val="24"/>
        </w:rPr>
        <w:t>UFA</w:t>
      </w:r>
      <w:r w:rsidR="00C426DC" w:rsidRPr="001A6523">
        <w:rPr>
          <w:rFonts w:ascii="Arial" w:eastAsia="Times" w:hAnsi="Arial" w:cs="Arial"/>
          <w:color w:val="000000" w:themeColor="text1"/>
          <w:sz w:val="24"/>
          <w:szCs w:val="24"/>
        </w:rPr>
        <w:t>,</w:t>
      </w:r>
      <w:r w:rsidR="00C426DC" w:rsidRPr="001A6523">
        <w:rPr>
          <w:rFonts w:ascii="Arial" w:eastAsia="Times" w:hAnsi="Arial" w:cs="Arial"/>
          <w:i/>
          <w:iCs/>
          <w:color w:val="000000" w:themeColor="text1"/>
          <w:sz w:val="24"/>
          <w:szCs w:val="24"/>
        </w:rPr>
        <w:t xml:space="preserve"> </w:t>
      </w:r>
      <w:r w:rsidR="00C426DC" w:rsidRPr="001A6523">
        <w:rPr>
          <w:rFonts w:ascii="Arial" w:eastAsia="Times" w:hAnsi="Arial" w:cs="Arial"/>
          <w:color w:val="000000" w:themeColor="text1"/>
          <w:sz w:val="24"/>
          <w:szCs w:val="24"/>
        </w:rPr>
        <w:t>these do not extend to minor pruning of a regulated tree.</w:t>
      </w:r>
    </w:p>
    <w:p w14:paraId="1D519ADB" w14:textId="08E5A187" w:rsidR="002A2EE6" w:rsidRPr="001A6523" w:rsidRDefault="002A2EE6" w:rsidP="008669CE">
      <w:pPr>
        <w:spacing w:before="240" w:after="120"/>
        <w:ind w:right="-45"/>
        <w:rPr>
          <w:rFonts w:ascii="Arial" w:eastAsia="Times" w:hAnsi="Arial" w:cs="Arial"/>
          <w:b/>
          <w:bCs/>
          <w:i/>
          <w:iCs/>
          <w:color w:val="000000" w:themeColor="text1"/>
          <w:sz w:val="24"/>
          <w:szCs w:val="24"/>
        </w:rPr>
      </w:pPr>
      <w:r w:rsidRPr="001A6523">
        <w:rPr>
          <w:rFonts w:ascii="Arial" w:eastAsia="Times" w:hAnsi="Arial" w:cs="Arial"/>
          <w:b/>
          <w:bCs/>
          <w:i/>
          <w:iCs/>
          <w:color w:val="000000" w:themeColor="text1"/>
          <w:sz w:val="24"/>
          <w:szCs w:val="24"/>
        </w:rPr>
        <w:t>Trespass on Territory Land Act 1932</w:t>
      </w:r>
    </w:p>
    <w:p w14:paraId="329A1889" w14:textId="22571E4E" w:rsidR="00CF2D2D" w:rsidRPr="001A6523" w:rsidRDefault="00CF2D2D" w:rsidP="008669CE">
      <w:pPr>
        <w:spacing w:after="120"/>
        <w:ind w:right="-45"/>
        <w:rPr>
          <w:rFonts w:ascii="Arial" w:eastAsia="Times" w:hAnsi="Arial" w:cs="Arial"/>
          <w:b/>
          <w:bCs/>
          <w:i/>
          <w:iCs/>
          <w:color w:val="000000" w:themeColor="text1"/>
          <w:sz w:val="24"/>
          <w:szCs w:val="24"/>
        </w:rPr>
      </w:pPr>
      <w:r w:rsidRPr="001A6523">
        <w:rPr>
          <w:rFonts w:ascii="Arial" w:eastAsia="Times" w:hAnsi="Arial" w:cs="Arial"/>
          <w:color w:val="000000" w:themeColor="text1"/>
          <w:sz w:val="24"/>
          <w:szCs w:val="24"/>
        </w:rPr>
        <w:t xml:space="preserve">The Bill </w:t>
      </w:r>
      <w:r w:rsidR="004B51B6">
        <w:rPr>
          <w:rFonts w:ascii="Arial" w:eastAsia="Times" w:hAnsi="Arial" w:cs="Arial"/>
          <w:color w:val="000000" w:themeColor="text1"/>
          <w:sz w:val="24"/>
          <w:szCs w:val="24"/>
        </w:rPr>
        <w:t>amends</w:t>
      </w:r>
      <w:r w:rsidR="004B51B6" w:rsidRPr="001A6523">
        <w:rPr>
          <w:rFonts w:ascii="Arial" w:eastAsia="Times" w:hAnsi="Arial" w:cs="Arial"/>
          <w:color w:val="000000" w:themeColor="text1"/>
          <w:sz w:val="24"/>
          <w:szCs w:val="24"/>
        </w:rPr>
        <w:t xml:space="preserve"> </w:t>
      </w:r>
      <w:r w:rsidRPr="001A6523">
        <w:rPr>
          <w:rFonts w:ascii="Arial" w:eastAsia="Times" w:hAnsi="Arial" w:cs="Arial"/>
          <w:color w:val="000000" w:themeColor="text1"/>
          <w:sz w:val="24"/>
          <w:szCs w:val="24"/>
        </w:rPr>
        <w:t>the offence for dama</w:t>
      </w:r>
      <w:r w:rsidR="00FC5D87" w:rsidRPr="001A6523">
        <w:rPr>
          <w:rFonts w:ascii="Arial" w:eastAsia="Times" w:hAnsi="Arial" w:cs="Arial"/>
          <w:color w:val="000000" w:themeColor="text1"/>
          <w:sz w:val="24"/>
          <w:szCs w:val="24"/>
        </w:rPr>
        <w:t>g</w:t>
      </w:r>
      <w:r w:rsidRPr="001A6523">
        <w:rPr>
          <w:rFonts w:ascii="Arial" w:eastAsia="Times" w:hAnsi="Arial" w:cs="Arial"/>
          <w:color w:val="000000" w:themeColor="text1"/>
          <w:sz w:val="24"/>
          <w:szCs w:val="24"/>
        </w:rPr>
        <w:t xml:space="preserve">ing trees in </w:t>
      </w:r>
      <w:r w:rsidR="00D44F2D">
        <w:rPr>
          <w:rFonts w:ascii="Arial" w:eastAsia="Times" w:hAnsi="Arial" w:cs="Arial"/>
          <w:color w:val="000000" w:themeColor="text1"/>
          <w:sz w:val="24"/>
          <w:szCs w:val="24"/>
        </w:rPr>
        <w:t xml:space="preserve">the </w:t>
      </w:r>
      <w:r w:rsidR="00D44F2D">
        <w:rPr>
          <w:rFonts w:ascii="Arial" w:eastAsia="Times" w:hAnsi="Arial" w:cs="Arial"/>
          <w:i/>
          <w:iCs/>
          <w:color w:val="000000" w:themeColor="text1"/>
          <w:sz w:val="24"/>
          <w:szCs w:val="24"/>
        </w:rPr>
        <w:t>Trespass on Territory Land Act 1932</w:t>
      </w:r>
      <w:r w:rsidR="004B51B6">
        <w:rPr>
          <w:rFonts w:ascii="Arial" w:eastAsia="Times" w:hAnsi="Arial" w:cs="Arial"/>
          <w:i/>
          <w:iCs/>
          <w:color w:val="000000" w:themeColor="text1"/>
          <w:sz w:val="24"/>
          <w:szCs w:val="24"/>
        </w:rPr>
        <w:t xml:space="preserve"> </w:t>
      </w:r>
      <w:r w:rsidR="004B51B6">
        <w:rPr>
          <w:rFonts w:ascii="Arial" w:eastAsia="Times" w:hAnsi="Arial" w:cs="Arial"/>
          <w:color w:val="000000" w:themeColor="text1"/>
          <w:sz w:val="24"/>
          <w:szCs w:val="24"/>
        </w:rPr>
        <w:t>to state that it only applie</w:t>
      </w:r>
      <w:r w:rsidR="003F3AB0">
        <w:rPr>
          <w:rFonts w:ascii="Arial" w:eastAsia="Times" w:hAnsi="Arial" w:cs="Arial"/>
          <w:color w:val="000000" w:themeColor="text1"/>
          <w:sz w:val="24"/>
          <w:szCs w:val="24"/>
        </w:rPr>
        <w:t>s</w:t>
      </w:r>
      <w:r w:rsidR="004B51B6">
        <w:rPr>
          <w:rFonts w:ascii="Arial" w:eastAsia="Times" w:hAnsi="Arial" w:cs="Arial"/>
          <w:color w:val="000000" w:themeColor="text1"/>
          <w:sz w:val="24"/>
          <w:szCs w:val="24"/>
        </w:rPr>
        <w:t xml:space="preserve"> to trees </w:t>
      </w:r>
      <w:r w:rsidR="00B9371D">
        <w:rPr>
          <w:rFonts w:ascii="Arial" w:eastAsia="Times" w:hAnsi="Arial" w:cs="Arial"/>
          <w:color w:val="000000" w:themeColor="text1"/>
          <w:sz w:val="24"/>
          <w:szCs w:val="24"/>
        </w:rPr>
        <w:t>that are not protected trees under the Urban Forest Act</w:t>
      </w:r>
      <w:r w:rsidRPr="001A6523">
        <w:rPr>
          <w:rFonts w:ascii="Arial" w:eastAsia="Times" w:hAnsi="Arial" w:cs="Arial"/>
          <w:color w:val="000000" w:themeColor="text1"/>
          <w:sz w:val="24"/>
          <w:szCs w:val="24"/>
        </w:rPr>
        <w:t xml:space="preserve"> as </w:t>
      </w:r>
      <w:r w:rsidR="00B9371D">
        <w:rPr>
          <w:rFonts w:ascii="Arial" w:eastAsia="Times" w:hAnsi="Arial" w:cs="Arial"/>
          <w:color w:val="000000" w:themeColor="text1"/>
          <w:sz w:val="24"/>
          <w:szCs w:val="24"/>
        </w:rPr>
        <w:t xml:space="preserve">the </w:t>
      </w:r>
      <w:r w:rsidRPr="001A6523">
        <w:rPr>
          <w:rFonts w:ascii="Arial" w:eastAsia="Times" w:hAnsi="Arial" w:cs="Arial"/>
          <w:color w:val="000000" w:themeColor="text1"/>
          <w:sz w:val="24"/>
          <w:szCs w:val="24"/>
        </w:rPr>
        <w:t>tree damaging offences for p</w:t>
      </w:r>
      <w:r w:rsidR="00B9371D">
        <w:rPr>
          <w:rFonts w:ascii="Arial" w:eastAsia="Times" w:hAnsi="Arial" w:cs="Arial"/>
          <w:color w:val="000000" w:themeColor="text1"/>
          <w:sz w:val="24"/>
          <w:szCs w:val="24"/>
        </w:rPr>
        <w:t>rotected</w:t>
      </w:r>
      <w:r w:rsidRPr="001A6523">
        <w:rPr>
          <w:rFonts w:ascii="Arial" w:eastAsia="Times" w:hAnsi="Arial" w:cs="Arial"/>
          <w:color w:val="000000" w:themeColor="text1"/>
          <w:sz w:val="24"/>
          <w:szCs w:val="24"/>
        </w:rPr>
        <w:t xml:space="preserve"> trees</w:t>
      </w:r>
      <w:r w:rsidR="00B9371D">
        <w:rPr>
          <w:rFonts w:ascii="Arial" w:eastAsia="Times" w:hAnsi="Arial" w:cs="Arial"/>
          <w:color w:val="000000" w:themeColor="text1"/>
          <w:sz w:val="24"/>
          <w:szCs w:val="24"/>
        </w:rPr>
        <w:t xml:space="preserve"> are set in the UFA</w:t>
      </w:r>
    </w:p>
    <w:p w14:paraId="3AE86828" w14:textId="426A0841" w:rsidR="002A2EE6" w:rsidRPr="001A6523" w:rsidRDefault="002A2EE6" w:rsidP="006723C0">
      <w:pPr>
        <w:rPr>
          <w:rFonts w:ascii="Arial" w:eastAsia="Times" w:hAnsi="Arial" w:cs="Arial"/>
          <w:b/>
          <w:bCs/>
          <w:i/>
          <w:iCs/>
          <w:color w:val="000000" w:themeColor="text1"/>
          <w:sz w:val="24"/>
          <w:szCs w:val="24"/>
        </w:rPr>
      </w:pPr>
      <w:bookmarkStart w:id="4" w:name="_Hlk145413542"/>
      <w:r w:rsidRPr="001A6523">
        <w:rPr>
          <w:rFonts w:ascii="Arial" w:eastAsia="Times" w:hAnsi="Arial" w:cs="Arial"/>
          <w:b/>
          <w:bCs/>
          <w:i/>
          <w:iCs/>
          <w:color w:val="000000" w:themeColor="text1"/>
          <w:sz w:val="24"/>
          <w:szCs w:val="24"/>
        </w:rPr>
        <w:lastRenderedPageBreak/>
        <w:t>Urban Forest Act 2023</w:t>
      </w:r>
    </w:p>
    <w:bookmarkEnd w:id="4"/>
    <w:p w14:paraId="47913507" w14:textId="1DE98261" w:rsidR="00620AAE" w:rsidRPr="001A6523" w:rsidRDefault="00D44F2D" w:rsidP="00620AAE">
      <w:pPr>
        <w:spacing w:after="120"/>
        <w:ind w:right="-45"/>
        <w:rPr>
          <w:rFonts w:ascii="Arial" w:eastAsia="Times" w:hAnsi="Arial" w:cs="Arial"/>
          <w:color w:val="000000" w:themeColor="text1"/>
          <w:sz w:val="24"/>
          <w:szCs w:val="24"/>
        </w:rPr>
      </w:pPr>
      <w:r w:rsidRPr="001A6523">
        <w:rPr>
          <w:rFonts w:ascii="Arial" w:eastAsia="Times" w:hAnsi="Arial" w:cs="Arial"/>
          <w:color w:val="000000" w:themeColor="text1"/>
          <w:sz w:val="24"/>
          <w:szCs w:val="24"/>
        </w:rPr>
        <w:t>Th</w:t>
      </w:r>
      <w:r>
        <w:rPr>
          <w:rFonts w:ascii="Arial" w:eastAsia="Times" w:hAnsi="Arial" w:cs="Arial"/>
          <w:color w:val="000000" w:themeColor="text1"/>
          <w:sz w:val="24"/>
          <w:szCs w:val="24"/>
        </w:rPr>
        <w:t>e</w:t>
      </w:r>
      <w:r w:rsidRPr="001A6523">
        <w:rPr>
          <w:rFonts w:ascii="Arial" w:eastAsia="Times" w:hAnsi="Arial" w:cs="Arial"/>
          <w:color w:val="000000" w:themeColor="text1"/>
          <w:sz w:val="24"/>
          <w:szCs w:val="24"/>
        </w:rPr>
        <w:t xml:space="preserve"> </w:t>
      </w:r>
      <w:r w:rsidR="00620AAE" w:rsidRPr="001A6523">
        <w:rPr>
          <w:rFonts w:ascii="Arial" w:eastAsia="Times" w:hAnsi="Arial" w:cs="Arial"/>
          <w:color w:val="000000" w:themeColor="text1"/>
          <w:sz w:val="24"/>
          <w:szCs w:val="24"/>
        </w:rPr>
        <w:t>Bill amend</w:t>
      </w:r>
      <w:r>
        <w:rPr>
          <w:rFonts w:ascii="Arial" w:eastAsia="Times" w:hAnsi="Arial" w:cs="Arial"/>
          <w:color w:val="000000" w:themeColor="text1"/>
          <w:sz w:val="24"/>
          <w:szCs w:val="24"/>
        </w:rPr>
        <w:t>s</w:t>
      </w:r>
      <w:r w:rsidR="00620AAE" w:rsidRPr="001A6523">
        <w:rPr>
          <w:rFonts w:ascii="Arial" w:eastAsia="Times" w:hAnsi="Arial" w:cs="Arial"/>
          <w:color w:val="000000" w:themeColor="text1"/>
          <w:sz w:val="24"/>
          <w:szCs w:val="24"/>
        </w:rPr>
        <w:t xml:space="preserve"> the </w:t>
      </w:r>
      <w:r w:rsidR="001F1815" w:rsidRPr="00193609">
        <w:rPr>
          <w:rFonts w:ascii="Arial" w:eastAsia="Times" w:hAnsi="Arial" w:cs="Arial"/>
          <w:i/>
          <w:iCs/>
          <w:color w:val="000000" w:themeColor="text1"/>
          <w:sz w:val="24"/>
          <w:szCs w:val="24"/>
        </w:rPr>
        <w:t>Urban Forest Act 2023</w:t>
      </w:r>
      <w:r w:rsidR="001F1815">
        <w:rPr>
          <w:rFonts w:ascii="Arial" w:eastAsia="Times" w:hAnsi="Arial" w:cs="Arial"/>
          <w:color w:val="000000" w:themeColor="text1"/>
          <w:sz w:val="24"/>
          <w:szCs w:val="24"/>
        </w:rPr>
        <w:t xml:space="preserve"> </w:t>
      </w:r>
      <w:r w:rsidR="00620AAE" w:rsidRPr="001A6523">
        <w:rPr>
          <w:rFonts w:ascii="Arial" w:eastAsia="Times" w:hAnsi="Arial" w:cs="Arial"/>
          <w:color w:val="000000" w:themeColor="text1"/>
          <w:sz w:val="24"/>
          <w:szCs w:val="24"/>
        </w:rPr>
        <w:t xml:space="preserve">to ensure accurate references to the planning legislation. The </w:t>
      </w:r>
      <w:r w:rsidR="00620AAE" w:rsidRPr="001A6523">
        <w:rPr>
          <w:rFonts w:ascii="Arial" w:eastAsia="Times" w:hAnsi="Arial" w:cs="Arial"/>
          <w:i/>
          <w:iCs/>
          <w:color w:val="000000" w:themeColor="text1"/>
          <w:sz w:val="24"/>
          <w:szCs w:val="24"/>
        </w:rPr>
        <w:t>Planning Act 2023</w:t>
      </w:r>
      <w:r w:rsidR="00620AAE" w:rsidRPr="001A6523">
        <w:rPr>
          <w:rFonts w:ascii="Arial" w:eastAsia="Times" w:hAnsi="Arial" w:cs="Arial"/>
          <w:color w:val="000000" w:themeColor="text1"/>
          <w:sz w:val="24"/>
          <w:szCs w:val="24"/>
        </w:rPr>
        <w:t xml:space="preserve"> was passed after the UFA, so the UFA currently contains references only to the </w:t>
      </w:r>
      <w:r w:rsidR="00620AAE" w:rsidRPr="001A6523">
        <w:rPr>
          <w:rFonts w:ascii="Arial" w:eastAsia="Times" w:hAnsi="Arial" w:cs="Arial"/>
          <w:i/>
          <w:iCs/>
          <w:color w:val="000000" w:themeColor="text1"/>
          <w:sz w:val="24"/>
          <w:szCs w:val="24"/>
        </w:rPr>
        <w:t xml:space="preserve">Planning and Development Act 2007. </w:t>
      </w:r>
      <w:r w:rsidR="00620AAE" w:rsidRPr="001A6523">
        <w:rPr>
          <w:rFonts w:ascii="Arial" w:eastAsia="Times" w:hAnsi="Arial" w:cs="Arial"/>
          <w:color w:val="000000" w:themeColor="text1"/>
          <w:sz w:val="24"/>
          <w:szCs w:val="24"/>
        </w:rPr>
        <w:t xml:space="preserve"> This change will take effect from the later date of 1 January 2024 or the date of commencement of the relevant sections of the Planning Act</w:t>
      </w:r>
      <w:r w:rsidR="00707989" w:rsidRPr="001A6523">
        <w:rPr>
          <w:rFonts w:ascii="Arial" w:eastAsia="Times" w:hAnsi="Arial" w:cs="Arial"/>
          <w:color w:val="000000" w:themeColor="text1"/>
          <w:sz w:val="24"/>
          <w:szCs w:val="24"/>
        </w:rPr>
        <w:t>, thus</w:t>
      </w:r>
      <w:r w:rsidR="00620AAE" w:rsidRPr="001A6523">
        <w:rPr>
          <w:rFonts w:ascii="Arial" w:eastAsia="Times" w:hAnsi="Arial" w:cs="Arial"/>
          <w:color w:val="000000" w:themeColor="text1"/>
          <w:sz w:val="24"/>
          <w:szCs w:val="24"/>
        </w:rPr>
        <w:t xml:space="preserve"> the</w:t>
      </w:r>
      <w:r w:rsidR="00707989" w:rsidRPr="001A6523">
        <w:rPr>
          <w:rFonts w:ascii="Arial" w:eastAsia="Times" w:hAnsi="Arial" w:cs="Arial"/>
          <w:color w:val="000000" w:themeColor="text1"/>
          <w:sz w:val="24"/>
          <w:szCs w:val="24"/>
        </w:rPr>
        <w:t xml:space="preserve"> UFA will have</w:t>
      </w:r>
      <w:r w:rsidR="00620AAE" w:rsidRPr="001A6523">
        <w:rPr>
          <w:rFonts w:ascii="Arial" w:eastAsia="Times" w:hAnsi="Arial" w:cs="Arial"/>
          <w:color w:val="000000" w:themeColor="text1"/>
          <w:sz w:val="24"/>
          <w:szCs w:val="24"/>
        </w:rPr>
        <w:t xml:space="preserve"> up-to-date details relating to the </w:t>
      </w:r>
      <w:r w:rsidR="00707989" w:rsidRPr="001A6523">
        <w:rPr>
          <w:rFonts w:ascii="Arial" w:eastAsia="Times" w:hAnsi="Arial" w:cs="Arial"/>
          <w:color w:val="000000" w:themeColor="text1"/>
          <w:sz w:val="24"/>
          <w:szCs w:val="24"/>
        </w:rPr>
        <w:t>planning law that is in force at any particular time</w:t>
      </w:r>
      <w:r w:rsidR="00620AAE" w:rsidRPr="001A6523">
        <w:rPr>
          <w:rFonts w:ascii="Arial" w:eastAsia="Times" w:hAnsi="Arial" w:cs="Arial"/>
          <w:color w:val="000000" w:themeColor="text1"/>
          <w:sz w:val="24"/>
          <w:szCs w:val="24"/>
        </w:rPr>
        <w:t>.</w:t>
      </w:r>
    </w:p>
    <w:p w14:paraId="5CE12B69" w14:textId="43402453" w:rsidR="00620AAE" w:rsidRPr="001A6523" w:rsidRDefault="00620AAE" w:rsidP="00620AAE">
      <w:pPr>
        <w:spacing w:after="120"/>
        <w:ind w:right="-45"/>
        <w:rPr>
          <w:rFonts w:ascii="Arial" w:eastAsia="Times" w:hAnsi="Arial" w:cs="Arial"/>
          <w:color w:val="000000" w:themeColor="text1"/>
          <w:sz w:val="24"/>
          <w:szCs w:val="24"/>
        </w:rPr>
      </w:pPr>
      <w:r w:rsidRPr="001A6523">
        <w:rPr>
          <w:rFonts w:ascii="Arial" w:eastAsia="Times" w:hAnsi="Arial" w:cs="Arial"/>
          <w:color w:val="000000" w:themeColor="text1"/>
          <w:sz w:val="24"/>
          <w:szCs w:val="24"/>
        </w:rPr>
        <w:t xml:space="preserve">These updates will insert accurate references to relevant parts of the Planning Act, amend definitions to align with those under the Planning Act, amend the naming of the decision-maker under the Planning Act to the’ territory planning authority’, and replace the simplified outline of the tree-related provisions of the </w:t>
      </w:r>
      <w:r w:rsidRPr="001A6523">
        <w:rPr>
          <w:rFonts w:ascii="Arial" w:eastAsia="Times" w:hAnsi="Arial" w:cs="Arial"/>
          <w:i/>
          <w:iCs/>
          <w:color w:val="000000" w:themeColor="text1"/>
          <w:sz w:val="24"/>
          <w:szCs w:val="24"/>
        </w:rPr>
        <w:t>Planning and Development Act 2007</w:t>
      </w:r>
      <w:r w:rsidRPr="001A6523">
        <w:rPr>
          <w:rFonts w:ascii="Arial" w:eastAsia="Times" w:hAnsi="Arial" w:cs="Arial"/>
          <w:color w:val="000000" w:themeColor="text1"/>
          <w:sz w:val="24"/>
          <w:szCs w:val="24"/>
        </w:rPr>
        <w:t xml:space="preserve"> in UFA section 106 with an outline of the</w:t>
      </w:r>
      <w:r w:rsidR="004B51B6">
        <w:rPr>
          <w:rFonts w:ascii="Arial" w:eastAsia="Times" w:hAnsi="Arial" w:cs="Arial"/>
          <w:color w:val="000000" w:themeColor="text1"/>
          <w:sz w:val="24"/>
          <w:szCs w:val="24"/>
        </w:rPr>
        <w:t xml:space="preserve"> tree-related provisions of the</w:t>
      </w:r>
      <w:r w:rsidRPr="001A6523">
        <w:rPr>
          <w:rFonts w:ascii="Arial" w:eastAsia="Times" w:hAnsi="Arial" w:cs="Arial"/>
          <w:color w:val="000000" w:themeColor="text1"/>
          <w:sz w:val="24"/>
          <w:szCs w:val="24"/>
        </w:rPr>
        <w:t xml:space="preserve"> Planning Act.</w:t>
      </w:r>
    </w:p>
    <w:p w14:paraId="5A7EA4AE" w14:textId="28A1B04E" w:rsidR="00620AAE" w:rsidRDefault="00620AAE" w:rsidP="00620AAE">
      <w:pPr>
        <w:spacing w:after="120"/>
        <w:ind w:right="-45"/>
        <w:rPr>
          <w:rFonts w:ascii="Arial" w:eastAsia="Times" w:hAnsi="Arial" w:cs="Arial"/>
          <w:color w:val="000000" w:themeColor="text1"/>
          <w:sz w:val="24"/>
          <w:szCs w:val="24"/>
        </w:rPr>
      </w:pPr>
      <w:r w:rsidRPr="001A6523">
        <w:rPr>
          <w:rFonts w:ascii="Arial" w:eastAsia="Times" w:hAnsi="Arial" w:cs="Arial"/>
          <w:color w:val="000000" w:themeColor="text1"/>
          <w:sz w:val="24"/>
          <w:szCs w:val="24"/>
        </w:rPr>
        <w:t>These changes will provide clarity and consistency with the references in the Planning Act, ensuring that the requirements around tree protection during development activities are clear for readers of the legislation.</w:t>
      </w:r>
    </w:p>
    <w:p w14:paraId="3F6B7F51" w14:textId="18C3F0C5" w:rsidR="00ED401E" w:rsidRPr="00ED401E" w:rsidRDefault="004B51B6" w:rsidP="00620AAE">
      <w:pPr>
        <w:spacing w:after="120"/>
        <w:ind w:right="-45"/>
        <w:rPr>
          <w:rFonts w:ascii="Arial" w:eastAsia="Times" w:hAnsi="Arial" w:cs="Arial"/>
          <w:color w:val="000000" w:themeColor="text1"/>
          <w:sz w:val="24"/>
          <w:szCs w:val="24"/>
        </w:rPr>
      </w:pPr>
      <w:r>
        <w:rPr>
          <w:rFonts w:ascii="Arial" w:eastAsia="Times" w:hAnsi="Arial" w:cs="Arial"/>
          <w:color w:val="000000" w:themeColor="text1"/>
          <w:sz w:val="24"/>
          <w:szCs w:val="24"/>
        </w:rPr>
        <w:t xml:space="preserve">The Bill also updates the definition of </w:t>
      </w:r>
      <w:r w:rsidR="005A0FEF">
        <w:rPr>
          <w:rFonts w:ascii="Arial" w:eastAsia="Times" w:hAnsi="Arial" w:cs="Arial"/>
          <w:color w:val="000000" w:themeColor="text1"/>
          <w:sz w:val="24"/>
          <w:szCs w:val="24"/>
        </w:rPr>
        <w:t>the built-up urban area</w:t>
      </w:r>
      <w:r>
        <w:rPr>
          <w:rFonts w:ascii="Arial" w:eastAsia="Times" w:hAnsi="Arial" w:cs="Arial"/>
          <w:color w:val="000000" w:themeColor="text1"/>
          <w:sz w:val="24"/>
          <w:szCs w:val="24"/>
        </w:rPr>
        <w:t>.</w:t>
      </w:r>
      <w:r w:rsidR="00ED401E">
        <w:rPr>
          <w:rFonts w:ascii="Arial" w:eastAsia="Times" w:hAnsi="Arial" w:cs="Arial"/>
          <w:color w:val="000000" w:themeColor="text1"/>
          <w:sz w:val="24"/>
          <w:szCs w:val="24"/>
        </w:rPr>
        <w:t xml:space="preserve"> These amendments remove reference to nature reserves in the </w:t>
      </w:r>
      <w:r w:rsidR="00ED401E" w:rsidRPr="001A6523">
        <w:rPr>
          <w:rFonts w:ascii="Arial" w:eastAsia="Times" w:hAnsi="Arial" w:cs="Arial"/>
          <w:i/>
          <w:iCs/>
          <w:color w:val="000000" w:themeColor="text1"/>
          <w:sz w:val="24"/>
          <w:szCs w:val="24"/>
        </w:rPr>
        <w:t>Planning and Development Act 2007</w:t>
      </w:r>
      <w:r w:rsidR="00ED401E">
        <w:rPr>
          <w:rFonts w:ascii="Arial" w:eastAsia="Times" w:hAnsi="Arial" w:cs="Arial"/>
          <w:i/>
          <w:iCs/>
          <w:color w:val="000000" w:themeColor="text1"/>
          <w:sz w:val="24"/>
          <w:szCs w:val="24"/>
        </w:rPr>
        <w:t xml:space="preserve"> </w:t>
      </w:r>
      <w:r w:rsidR="00ED401E">
        <w:rPr>
          <w:rFonts w:ascii="Arial" w:eastAsia="Times" w:hAnsi="Arial" w:cs="Arial"/>
          <w:color w:val="000000" w:themeColor="text1"/>
          <w:sz w:val="24"/>
          <w:szCs w:val="24"/>
        </w:rPr>
        <w:t xml:space="preserve">and the definition of road verges as the land </w:t>
      </w:r>
      <w:r w:rsidR="00ED401E" w:rsidRPr="00ED401E">
        <w:rPr>
          <w:rFonts w:ascii="Arial" w:eastAsia="Times" w:hAnsi="Arial" w:cs="Arial"/>
          <w:color w:val="000000" w:themeColor="text1"/>
          <w:sz w:val="24"/>
          <w:szCs w:val="24"/>
        </w:rPr>
        <w:t xml:space="preserve">between the trafficable part of a road and the boundary of </w:t>
      </w:r>
      <w:r w:rsidR="00ED401E">
        <w:rPr>
          <w:rFonts w:ascii="Arial" w:eastAsia="Times" w:hAnsi="Arial" w:cs="Arial"/>
          <w:color w:val="000000" w:themeColor="text1"/>
          <w:sz w:val="24"/>
          <w:szCs w:val="24"/>
        </w:rPr>
        <w:t xml:space="preserve">the adjoining lease. These will be replaced with reference to reserves under the </w:t>
      </w:r>
      <w:r w:rsidR="00ED401E" w:rsidRPr="008F3BA2">
        <w:rPr>
          <w:rFonts w:ascii="Arial" w:eastAsia="Times" w:hAnsi="Arial" w:cs="Arial"/>
          <w:i/>
          <w:iCs/>
          <w:color w:val="000000" w:themeColor="text1"/>
          <w:sz w:val="24"/>
          <w:szCs w:val="24"/>
        </w:rPr>
        <w:t>Nature Conservation Act 201</w:t>
      </w:r>
      <w:r w:rsidR="00ED401E">
        <w:rPr>
          <w:rFonts w:ascii="Arial" w:eastAsia="Times" w:hAnsi="Arial" w:cs="Arial"/>
          <w:i/>
          <w:iCs/>
          <w:color w:val="000000" w:themeColor="text1"/>
          <w:sz w:val="24"/>
          <w:szCs w:val="24"/>
        </w:rPr>
        <w:t>4</w:t>
      </w:r>
      <w:r w:rsidR="00ED401E">
        <w:rPr>
          <w:rFonts w:ascii="Arial" w:eastAsia="Times" w:hAnsi="Arial" w:cs="Arial"/>
          <w:color w:val="000000" w:themeColor="text1"/>
          <w:sz w:val="24"/>
          <w:szCs w:val="24"/>
        </w:rPr>
        <w:t xml:space="preserve"> and clarification that road verges within the built-up urban area are all included in the built-up urban area, irrespective of whether they border leased or unleased land.</w:t>
      </w:r>
    </w:p>
    <w:p w14:paraId="01534CF3" w14:textId="223B7EA9" w:rsidR="008669CE" w:rsidRPr="001A6523" w:rsidRDefault="008669CE" w:rsidP="008669CE">
      <w:pPr>
        <w:spacing w:before="240" w:after="120"/>
        <w:ind w:right="-45"/>
        <w:rPr>
          <w:rFonts w:ascii="Arial" w:eastAsia="Times" w:hAnsi="Arial" w:cs="Arial"/>
          <w:b/>
          <w:bCs/>
          <w:color w:val="000000" w:themeColor="text1"/>
          <w:sz w:val="24"/>
          <w:szCs w:val="24"/>
        </w:rPr>
      </w:pPr>
      <w:r w:rsidRPr="001A6523">
        <w:rPr>
          <w:rFonts w:ascii="Arial" w:eastAsia="Times" w:hAnsi="Arial" w:cs="Arial"/>
          <w:b/>
          <w:bCs/>
          <w:color w:val="000000" w:themeColor="text1"/>
          <w:sz w:val="24"/>
          <w:szCs w:val="24"/>
        </w:rPr>
        <w:t xml:space="preserve">Utilities </w:t>
      </w:r>
      <w:r w:rsidR="00C16755">
        <w:rPr>
          <w:rFonts w:ascii="Arial" w:eastAsia="Times" w:hAnsi="Arial" w:cs="Arial"/>
          <w:b/>
          <w:bCs/>
          <w:color w:val="000000" w:themeColor="text1"/>
          <w:sz w:val="24"/>
          <w:szCs w:val="24"/>
        </w:rPr>
        <w:t>l</w:t>
      </w:r>
      <w:r w:rsidRPr="001A6523">
        <w:rPr>
          <w:rFonts w:ascii="Arial" w:eastAsia="Times" w:hAnsi="Arial" w:cs="Arial"/>
          <w:b/>
          <w:bCs/>
          <w:color w:val="000000" w:themeColor="text1"/>
          <w:sz w:val="24"/>
          <w:szCs w:val="24"/>
        </w:rPr>
        <w:t>egislation</w:t>
      </w:r>
    </w:p>
    <w:p w14:paraId="48311B53" w14:textId="46908DB1" w:rsidR="002A2EE6" w:rsidRPr="001A6523" w:rsidRDefault="008669CE" w:rsidP="008669CE">
      <w:pPr>
        <w:spacing w:after="120"/>
        <w:ind w:right="-45"/>
        <w:rPr>
          <w:rFonts w:ascii="Arial" w:hAnsi="Arial" w:cs="Arial"/>
          <w:iCs/>
          <w:sz w:val="24"/>
          <w:szCs w:val="24"/>
        </w:rPr>
      </w:pPr>
      <w:r w:rsidRPr="001A6523">
        <w:rPr>
          <w:rFonts w:ascii="Arial" w:hAnsi="Arial" w:cs="Arial"/>
          <w:iCs/>
          <w:sz w:val="24"/>
          <w:szCs w:val="24"/>
        </w:rPr>
        <w:t>T</w:t>
      </w:r>
      <w:r w:rsidR="0011253B">
        <w:rPr>
          <w:rFonts w:ascii="Arial" w:hAnsi="Arial" w:cs="Arial"/>
          <w:iCs/>
          <w:sz w:val="24"/>
          <w:szCs w:val="24"/>
        </w:rPr>
        <w:t>he Bill includes t</w:t>
      </w:r>
      <w:r w:rsidRPr="001A6523">
        <w:rPr>
          <w:rFonts w:ascii="Arial" w:hAnsi="Arial" w:cs="Arial"/>
          <w:iCs/>
          <w:sz w:val="24"/>
          <w:szCs w:val="24"/>
        </w:rPr>
        <w:t>echnical updates to</w:t>
      </w:r>
      <w:r w:rsidR="0003166D" w:rsidRPr="001A6523">
        <w:rPr>
          <w:rFonts w:ascii="Arial" w:hAnsi="Arial" w:cs="Arial"/>
          <w:iCs/>
          <w:sz w:val="24"/>
          <w:szCs w:val="24"/>
        </w:rPr>
        <w:t xml:space="preserve"> </w:t>
      </w:r>
      <w:r w:rsidRPr="001A6523">
        <w:rPr>
          <w:rFonts w:ascii="Arial" w:hAnsi="Arial" w:cs="Arial"/>
          <w:iCs/>
          <w:sz w:val="24"/>
          <w:szCs w:val="24"/>
        </w:rPr>
        <w:t xml:space="preserve">the </w:t>
      </w:r>
      <w:r w:rsidR="002A2EE6" w:rsidRPr="001A6523">
        <w:rPr>
          <w:rFonts w:ascii="Arial" w:hAnsi="Arial" w:cs="Arial"/>
          <w:i/>
          <w:sz w:val="24"/>
          <w:szCs w:val="24"/>
        </w:rPr>
        <w:t>Utilities Act 2000</w:t>
      </w:r>
      <w:r w:rsidRPr="001A6523">
        <w:rPr>
          <w:rFonts w:ascii="Arial" w:hAnsi="Arial" w:cs="Arial"/>
          <w:iCs/>
          <w:sz w:val="24"/>
          <w:szCs w:val="24"/>
        </w:rPr>
        <w:t xml:space="preserve">, the </w:t>
      </w:r>
      <w:r w:rsidR="002A2EE6" w:rsidRPr="001A6523">
        <w:rPr>
          <w:rFonts w:ascii="Arial" w:hAnsi="Arial" w:cs="Arial"/>
          <w:iCs/>
          <w:sz w:val="24"/>
          <w:szCs w:val="24"/>
        </w:rPr>
        <w:t>Utilities (Technical Regulation) Act 2014</w:t>
      </w:r>
      <w:r w:rsidRPr="001A6523">
        <w:rPr>
          <w:rFonts w:ascii="Arial" w:hAnsi="Arial" w:cs="Arial"/>
          <w:iCs/>
          <w:sz w:val="24"/>
          <w:szCs w:val="24"/>
        </w:rPr>
        <w:t xml:space="preserve"> and the </w:t>
      </w:r>
      <w:r w:rsidR="002A2EE6" w:rsidRPr="001A6523">
        <w:rPr>
          <w:rFonts w:ascii="Arial" w:hAnsi="Arial" w:cs="Arial"/>
          <w:iCs/>
          <w:sz w:val="24"/>
          <w:szCs w:val="24"/>
        </w:rPr>
        <w:t>Utility Networks (Public Safety) Regulation 2001</w:t>
      </w:r>
      <w:r w:rsidR="00EF2197" w:rsidRPr="001A6523">
        <w:rPr>
          <w:rFonts w:ascii="Arial" w:hAnsi="Arial" w:cs="Arial"/>
          <w:iCs/>
          <w:sz w:val="24"/>
          <w:szCs w:val="24"/>
        </w:rPr>
        <w:t>.</w:t>
      </w:r>
    </w:p>
    <w:p w14:paraId="0D438C80" w14:textId="196DA925" w:rsidR="0003166D" w:rsidRPr="001A6523" w:rsidRDefault="0003166D" w:rsidP="008669CE">
      <w:pPr>
        <w:spacing w:after="120"/>
        <w:ind w:right="-45"/>
        <w:rPr>
          <w:rFonts w:ascii="Arial" w:hAnsi="Arial" w:cs="Arial"/>
          <w:iCs/>
          <w:sz w:val="24"/>
          <w:szCs w:val="24"/>
        </w:rPr>
      </w:pPr>
      <w:r w:rsidRPr="001A6523">
        <w:rPr>
          <w:rFonts w:ascii="Arial" w:hAnsi="Arial" w:cs="Arial"/>
          <w:iCs/>
          <w:sz w:val="24"/>
          <w:szCs w:val="24"/>
        </w:rPr>
        <w:t xml:space="preserve">These updates align utilities legislation with the </w:t>
      </w:r>
      <w:r w:rsidR="00997A37" w:rsidRPr="001A6523">
        <w:rPr>
          <w:rFonts w:ascii="Arial" w:hAnsi="Arial" w:cs="Arial"/>
          <w:iCs/>
          <w:sz w:val="24"/>
          <w:szCs w:val="24"/>
        </w:rPr>
        <w:t>exemptions from tree damaging and prohibited groundwork offences</w:t>
      </w:r>
      <w:r w:rsidRPr="001A6523">
        <w:rPr>
          <w:rFonts w:ascii="Arial" w:hAnsi="Arial" w:cs="Arial"/>
          <w:iCs/>
          <w:sz w:val="24"/>
          <w:szCs w:val="24"/>
        </w:rPr>
        <w:t xml:space="preserve"> under the </w:t>
      </w:r>
      <w:r w:rsidR="00997A37" w:rsidRPr="001A6523">
        <w:rPr>
          <w:rFonts w:ascii="Arial" w:hAnsi="Arial" w:cs="Arial"/>
          <w:iCs/>
          <w:sz w:val="24"/>
          <w:szCs w:val="24"/>
        </w:rPr>
        <w:t>UFA</w:t>
      </w:r>
      <w:r w:rsidRPr="001A6523">
        <w:rPr>
          <w:rFonts w:ascii="Arial" w:hAnsi="Arial" w:cs="Arial"/>
          <w:iCs/>
          <w:sz w:val="24"/>
          <w:szCs w:val="24"/>
        </w:rPr>
        <w:t>, which set out that</w:t>
      </w:r>
      <w:r w:rsidR="00997A37" w:rsidRPr="001A6523">
        <w:rPr>
          <w:rFonts w:ascii="Arial" w:hAnsi="Arial" w:cs="Arial"/>
          <w:iCs/>
          <w:sz w:val="24"/>
          <w:szCs w:val="24"/>
        </w:rPr>
        <w:t xml:space="preserve"> these </w:t>
      </w:r>
      <w:r w:rsidR="00EF2197" w:rsidRPr="001A6523">
        <w:rPr>
          <w:rFonts w:ascii="Arial" w:hAnsi="Arial" w:cs="Arial"/>
          <w:iCs/>
          <w:sz w:val="24"/>
          <w:szCs w:val="24"/>
        </w:rPr>
        <w:t xml:space="preserve">offences </w:t>
      </w:r>
      <w:r w:rsidR="00997A37" w:rsidRPr="001A6523">
        <w:rPr>
          <w:rFonts w:ascii="Arial" w:hAnsi="Arial" w:cs="Arial"/>
          <w:iCs/>
          <w:sz w:val="24"/>
          <w:szCs w:val="24"/>
        </w:rPr>
        <w:t>do not apply to anything done in relation to:</w:t>
      </w:r>
      <w:r w:rsidRPr="001A6523">
        <w:rPr>
          <w:rFonts w:ascii="Arial" w:hAnsi="Arial" w:cs="Arial"/>
          <w:iCs/>
          <w:sz w:val="24"/>
          <w:szCs w:val="24"/>
        </w:rPr>
        <w:t xml:space="preserve"> </w:t>
      </w:r>
    </w:p>
    <w:p w14:paraId="5AF16649" w14:textId="0A64B961" w:rsidR="00EF2197" w:rsidRPr="001A6523" w:rsidRDefault="0003166D" w:rsidP="0003166D">
      <w:pPr>
        <w:pStyle w:val="ListParagraph"/>
        <w:numPr>
          <w:ilvl w:val="0"/>
          <w:numId w:val="7"/>
        </w:numPr>
        <w:spacing w:after="120"/>
        <w:ind w:right="-45"/>
        <w:rPr>
          <w:rFonts w:ascii="Arial" w:hAnsi="Arial" w:cs="Arial"/>
          <w:iCs/>
          <w:sz w:val="24"/>
          <w:szCs w:val="24"/>
        </w:rPr>
      </w:pPr>
      <w:r w:rsidRPr="001A6523">
        <w:rPr>
          <w:rFonts w:ascii="Arial" w:hAnsi="Arial" w:cs="Arial"/>
          <w:iCs/>
          <w:sz w:val="24"/>
          <w:szCs w:val="24"/>
        </w:rPr>
        <w:t xml:space="preserve">a public or regulated tree </w:t>
      </w:r>
      <w:r w:rsidR="00EF2197" w:rsidRPr="001A6523">
        <w:rPr>
          <w:rFonts w:ascii="Arial" w:hAnsi="Arial" w:cs="Arial"/>
          <w:iCs/>
          <w:sz w:val="24"/>
          <w:szCs w:val="24"/>
        </w:rPr>
        <w:t>under any of the</w:t>
      </w:r>
      <w:r w:rsidRPr="001A6523">
        <w:rPr>
          <w:rFonts w:ascii="Arial" w:hAnsi="Arial" w:cs="Arial"/>
          <w:iCs/>
          <w:sz w:val="24"/>
          <w:szCs w:val="24"/>
        </w:rPr>
        <w:t xml:space="preserve"> listed </w:t>
      </w:r>
      <w:r w:rsidR="00EF2197" w:rsidRPr="001A6523">
        <w:rPr>
          <w:rFonts w:ascii="Arial" w:hAnsi="Arial" w:cs="Arial"/>
          <w:iCs/>
          <w:sz w:val="24"/>
          <w:szCs w:val="24"/>
        </w:rPr>
        <w:t>provisions</w:t>
      </w:r>
      <w:r w:rsidRPr="001A6523">
        <w:rPr>
          <w:rFonts w:ascii="Arial" w:hAnsi="Arial" w:cs="Arial"/>
          <w:iCs/>
          <w:sz w:val="24"/>
          <w:szCs w:val="24"/>
        </w:rPr>
        <w:t xml:space="preserve"> of the </w:t>
      </w:r>
      <w:r w:rsidR="00997A37" w:rsidRPr="001A6523">
        <w:rPr>
          <w:rFonts w:ascii="Arial" w:hAnsi="Arial" w:cs="Arial"/>
          <w:iCs/>
          <w:sz w:val="24"/>
          <w:szCs w:val="24"/>
        </w:rPr>
        <w:t>utilities legislation</w:t>
      </w:r>
      <w:r w:rsidR="00EF2197" w:rsidRPr="001A6523">
        <w:rPr>
          <w:rFonts w:ascii="Arial" w:hAnsi="Arial" w:cs="Arial"/>
          <w:iCs/>
          <w:sz w:val="24"/>
          <w:szCs w:val="24"/>
        </w:rPr>
        <w:t xml:space="preserve"> relating to:</w:t>
      </w:r>
    </w:p>
    <w:p w14:paraId="07488F8A" w14:textId="0EAC33C5" w:rsidR="00EF2197" w:rsidRPr="001A6523" w:rsidRDefault="00997A37" w:rsidP="00EF2197">
      <w:pPr>
        <w:pStyle w:val="ListParagraph"/>
        <w:numPr>
          <w:ilvl w:val="1"/>
          <w:numId w:val="7"/>
        </w:numPr>
        <w:spacing w:after="120"/>
        <w:ind w:right="-45"/>
        <w:rPr>
          <w:rFonts w:ascii="Arial" w:hAnsi="Arial" w:cs="Arial"/>
          <w:iCs/>
          <w:sz w:val="24"/>
          <w:szCs w:val="24"/>
        </w:rPr>
      </w:pPr>
      <w:r w:rsidRPr="001A6523">
        <w:rPr>
          <w:rFonts w:ascii="Arial" w:hAnsi="Arial" w:cs="Arial"/>
          <w:iCs/>
          <w:sz w:val="24"/>
          <w:szCs w:val="24"/>
        </w:rPr>
        <w:t xml:space="preserve">installation </w:t>
      </w:r>
      <w:r w:rsidR="00EF2197" w:rsidRPr="001A6523">
        <w:rPr>
          <w:rFonts w:ascii="Arial" w:hAnsi="Arial" w:cs="Arial"/>
          <w:iCs/>
          <w:sz w:val="24"/>
          <w:szCs w:val="24"/>
        </w:rPr>
        <w:t>of network and territory network facilities</w:t>
      </w:r>
    </w:p>
    <w:p w14:paraId="75612155" w14:textId="77777777" w:rsidR="00EF2197" w:rsidRPr="001A6523" w:rsidRDefault="00997A37" w:rsidP="00EF2197">
      <w:pPr>
        <w:pStyle w:val="ListParagraph"/>
        <w:numPr>
          <w:ilvl w:val="1"/>
          <w:numId w:val="7"/>
        </w:numPr>
        <w:spacing w:after="120"/>
        <w:ind w:right="-45"/>
        <w:rPr>
          <w:rFonts w:ascii="Arial" w:hAnsi="Arial" w:cs="Arial"/>
          <w:iCs/>
          <w:sz w:val="24"/>
          <w:szCs w:val="24"/>
        </w:rPr>
      </w:pPr>
      <w:r w:rsidRPr="001A6523">
        <w:rPr>
          <w:rFonts w:ascii="Arial" w:hAnsi="Arial" w:cs="Arial"/>
          <w:iCs/>
          <w:sz w:val="24"/>
          <w:szCs w:val="24"/>
        </w:rPr>
        <w:t xml:space="preserve">maintenance of </w:t>
      </w:r>
      <w:r w:rsidR="00EF2197" w:rsidRPr="001A6523">
        <w:rPr>
          <w:rFonts w:ascii="Arial" w:hAnsi="Arial" w:cs="Arial"/>
          <w:iCs/>
          <w:sz w:val="24"/>
          <w:szCs w:val="24"/>
        </w:rPr>
        <w:t>network</w:t>
      </w:r>
      <w:r w:rsidRPr="001A6523">
        <w:rPr>
          <w:rFonts w:ascii="Arial" w:hAnsi="Arial" w:cs="Arial"/>
          <w:iCs/>
          <w:sz w:val="24"/>
          <w:szCs w:val="24"/>
        </w:rPr>
        <w:t xml:space="preserve"> and territory network facilities,</w:t>
      </w:r>
    </w:p>
    <w:p w14:paraId="0CD9DCC1" w14:textId="5F76CE71" w:rsidR="00EF2197" w:rsidRPr="001A6523" w:rsidRDefault="00081454" w:rsidP="00EF2197">
      <w:pPr>
        <w:pStyle w:val="ListParagraph"/>
        <w:numPr>
          <w:ilvl w:val="1"/>
          <w:numId w:val="7"/>
        </w:numPr>
        <w:spacing w:after="120"/>
        <w:ind w:right="-45"/>
        <w:rPr>
          <w:rFonts w:ascii="Arial" w:hAnsi="Arial" w:cs="Arial"/>
          <w:iCs/>
          <w:sz w:val="24"/>
          <w:szCs w:val="24"/>
        </w:rPr>
      </w:pPr>
      <w:r>
        <w:rPr>
          <w:rFonts w:ascii="Arial" w:hAnsi="Arial" w:cs="Arial"/>
          <w:iCs/>
          <w:sz w:val="24"/>
          <w:szCs w:val="24"/>
        </w:rPr>
        <w:t>network</w:t>
      </w:r>
      <w:r w:rsidRPr="001A6523">
        <w:rPr>
          <w:rFonts w:ascii="Arial" w:hAnsi="Arial" w:cs="Arial"/>
          <w:iCs/>
          <w:sz w:val="24"/>
          <w:szCs w:val="24"/>
        </w:rPr>
        <w:t xml:space="preserve"> </w:t>
      </w:r>
      <w:r>
        <w:rPr>
          <w:rFonts w:ascii="Arial" w:hAnsi="Arial" w:cs="Arial"/>
          <w:iCs/>
          <w:sz w:val="24"/>
          <w:szCs w:val="24"/>
        </w:rPr>
        <w:t xml:space="preserve">protection notices </w:t>
      </w:r>
      <w:r w:rsidR="00997A37" w:rsidRPr="001A6523">
        <w:rPr>
          <w:rFonts w:ascii="Arial" w:hAnsi="Arial" w:cs="Arial"/>
          <w:iCs/>
          <w:sz w:val="24"/>
          <w:szCs w:val="24"/>
        </w:rPr>
        <w:t xml:space="preserve">or territory network protection notices, </w:t>
      </w:r>
    </w:p>
    <w:p w14:paraId="3802C0CA" w14:textId="77777777" w:rsidR="00EF2197" w:rsidRPr="001A6523" w:rsidRDefault="00997A37" w:rsidP="00EF2197">
      <w:pPr>
        <w:pStyle w:val="ListParagraph"/>
        <w:numPr>
          <w:ilvl w:val="1"/>
          <w:numId w:val="7"/>
        </w:numPr>
        <w:spacing w:after="120"/>
        <w:ind w:right="-45"/>
        <w:rPr>
          <w:rFonts w:ascii="Arial" w:hAnsi="Arial" w:cs="Arial"/>
          <w:iCs/>
          <w:sz w:val="24"/>
          <w:szCs w:val="24"/>
        </w:rPr>
      </w:pPr>
      <w:r w:rsidRPr="001A6523">
        <w:rPr>
          <w:rFonts w:ascii="Arial" w:hAnsi="Arial" w:cs="Arial"/>
          <w:iCs/>
          <w:sz w:val="24"/>
          <w:szCs w:val="24"/>
        </w:rPr>
        <w:t xml:space="preserve">clearance of vegetation from aerial lines, </w:t>
      </w:r>
    </w:p>
    <w:p w14:paraId="5002C06F" w14:textId="5071288E" w:rsidR="00EF2197" w:rsidRPr="001A6523" w:rsidRDefault="00997A37" w:rsidP="00EF2197">
      <w:pPr>
        <w:pStyle w:val="ListParagraph"/>
        <w:numPr>
          <w:ilvl w:val="1"/>
          <w:numId w:val="7"/>
        </w:numPr>
        <w:spacing w:after="120"/>
        <w:ind w:right="-45"/>
        <w:rPr>
          <w:rFonts w:ascii="Arial" w:hAnsi="Arial" w:cs="Arial"/>
          <w:iCs/>
          <w:sz w:val="24"/>
          <w:szCs w:val="24"/>
        </w:rPr>
      </w:pPr>
      <w:r w:rsidRPr="001A6523">
        <w:rPr>
          <w:rFonts w:ascii="Arial" w:hAnsi="Arial" w:cs="Arial"/>
          <w:iCs/>
          <w:sz w:val="24"/>
          <w:szCs w:val="24"/>
        </w:rPr>
        <w:t>maintenance of electrical infrastructure within network boundary</w:t>
      </w:r>
      <w:r w:rsidR="00124E42" w:rsidRPr="001A6523">
        <w:rPr>
          <w:rFonts w:ascii="Arial" w:hAnsi="Arial" w:cs="Arial"/>
          <w:iCs/>
          <w:sz w:val="24"/>
          <w:szCs w:val="24"/>
        </w:rPr>
        <w:t>,</w:t>
      </w:r>
      <w:r w:rsidRPr="001A6523">
        <w:rPr>
          <w:rFonts w:ascii="Arial" w:hAnsi="Arial" w:cs="Arial"/>
          <w:iCs/>
          <w:sz w:val="24"/>
          <w:szCs w:val="24"/>
        </w:rPr>
        <w:t xml:space="preserve"> </w:t>
      </w:r>
      <w:r w:rsidR="00124E42" w:rsidRPr="001A6523">
        <w:rPr>
          <w:rFonts w:ascii="Arial" w:hAnsi="Arial" w:cs="Arial"/>
          <w:iCs/>
          <w:sz w:val="24"/>
          <w:szCs w:val="24"/>
        </w:rPr>
        <w:t>or</w:t>
      </w:r>
    </w:p>
    <w:p w14:paraId="46AD0D7A" w14:textId="149D3CD7" w:rsidR="0003166D" w:rsidRPr="001A6523" w:rsidRDefault="00997A37" w:rsidP="00EF2197">
      <w:pPr>
        <w:pStyle w:val="ListParagraph"/>
        <w:numPr>
          <w:ilvl w:val="1"/>
          <w:numId w:val="7"/>
        </w:numPr>
        <w:spacing w:after="120"/>
        <w:ind w:right="-45"/>
        <w:rPr>
          <w:rFonts w:ascii="Arial" w:hAnsi="Arial" w:cs="Arial"/>
          <w:iCs/>
          <w:sz w:val="24"/>
          <w:szCs w:val="24"/>
        </w:rPr>
      </w:pPr>
      <w:r w:rsidRPr="001A6523">
        <w:rPr>
          <w:rFonts w:ascii="Arial" w:hAnsi="Arial" w:cs="Arial"/>
          <w:iCs/>
          <w:sz w:val="24"/>
          <w:szCs w:val="24"/>
        </w:rPr>
        <w:t>inspection of electrical infrastructure outside network boundary</w:t>
      </w:r>
      <w:r w:rsidR="00EF2197" w:rsidRPr="001A6523">
        <w:rPr>
          <w:rFonts w:ascii="Arial" w:hAnsi="Arial" w:cs="Arial"/>
          <w:iCs/>
          <w:sz w:val="24"/>
          <w:szCs w:val="24"/>
        </w:rPr>
        <w:t>)</w:t>
      </w:r>
      <w:r w:rsidRPr="001A6523">
        <w:rPr>
          <w:rFonts w:ascii="Arial" w:hAnsi="Arial" w:cs="Arial"/>
          <w:iCs/>
          <w:sz w:val="24"/>
          <w:szCs w:val="24"/>
        </w:rPr>
        <w:t>; or</w:t>
      </w:r>
    </w:p>
    <w:p w14:paraId="4CE1C01C" w14:textId="7A2A3AB6" w:rsidR="0003166D" w:rsidRPr="001A6523" w:rsidRDefault="0003166D" w:rsidP="0003166D">
      <w:pPr>
        <w:pStyle w:val="ListParagraph"/>
        <w:numPr>
          <w:ilvl w:val="0"/>
          <w:numId w:val="7"/>
        </w:numPr>
        <w:spacing w:after="120"/>
        <w:ind w:right="-45"/>
        <w:rPr>
          <w:rFonts w:ascii="Arial" w:hAnsi="Arial" w:cs="Arial"/>
          <w:iCs/>
          <w:sz w:val="24"/>
          <w:szCs w:val="24"/>
        </w:rPr>
      </w:pPr>
      <w:r w:rsidRPr="001A6523">
        <w:rPr>
          <w:rFonts w:ascii="Arial" w:hAnsi="Arial" w:cs="Arial"/>
          <w:iCs/>
          <w:sz w:val="24"/>
          <w:szCs w:val="24"/>
        </w:rPr>
        <w:t xml:space="preserve">a registered tree or remnant tree, or a declared site – anything done </w:t>
      </w:r>
      <w:r w:rsidR="00EF2197" w:rsidRPr="001A6523">
        <w:rPr>
          <w:rFonts w:ascii="Arial" w:hAnsi="Arial" w:cs="Arial"/>
          <w:iCs/>
          <w:sz w:val="24"/>
          <w:szCs w:val="24"/>
        </w:rPr>
        <w:t xml:space="preserve">under any of the </w:t>
      </w:r>
      <w:r w:rsidRPr="001A6523">
        <w:rPr>
          <w:rFonts w:ascii="Arial" w:hAnsi="Arial" w:cs="Arial"/>
          <w:iCs/>
          <w:sz w:val="24"/>
          <w:szCs w:val="24"/>
        </w:rPr>
        <w:t xml:space="preserve">listed </w:t>
      </w:r>
      <w:r w:rsidR="00EF2197" w:rsidRPr="001A6523">
        <w:rPr>
          <w:rFonts w:ascii="Arial" w:hAnsi="Arial" w:cs="Arial"/>
          <w:iCs/>
          <w:sz w:val="24"/>
          <w:szCs w:val="24"/>
        </w:rPr>
        <w:t>provisions</w:t>
      </w:r>
      <w:r w:rsidRPr="001A6523">
        <w:rPr>
          <w:rFonts w:ascii="Arial" w:hAnsi="Arial" w:cs="Arial"/>
          <w:iCs/>
          <w:sz w:val="24"/>
          <w:szCs w:val="24"/>
        </w:rPr>
        <w:t xml:space="preserve"> of the utilit</w:t>
      </w:r>
      <w:r w:rsidR="00EF2197" w:rsidRPr="001A6523">
        <w:rPr>
          <w:rFonts w:ascii="Arial" w:hAnsi="Arial" w:cs="Arial"/>
          <w:iCs/>
          <w:sz w:val="24"/>
          <w:szCs w:val="24"/>
        </w:rPr>
        <w:t>ies</w:t>
      </w:r>
      <w:r w:rsidRPr="001A6523">
        <w:rPr>
          <w:rFonts w:ascii="Arial" w:hAnsi="Arial" w:cs="Arial"/>
          <w:iCs/>
          <w:sz w:val="24"/>
          <w:szCs w:val="24"/>
        </w:rPr>
        <w:t xml:space="preserve"> legislation </w:t>
      </w:r>
      <w:r w:rsidR="00EF2197" w:rsidRPr="001A6523">
        <w:rPr>
          <w:rFonts w:ascii="Arial" w:hAnsi="Arial" w:cs="Arial"/>
          <w:iCs/>
          <w:sz w:val="24"/>
          <w:szCs w:val="24"/>
        </w:rPr>
        <w:t xml:space="preserve">in relation to the following actions </w:t>
      </w:r>
      <w:r w:rsidRPr="001A6523">
        <w:rPr>
          <w:rFonts w:ascii="Arial" w:hAnsi="Arial" w:cs="Arial"/>
          <w:iCs/>
          <w:sz w:val="24"/>
          <w:szCs w:val="24"/>
        </w:rPr>
        <w:t>if work is undertaken for protecting life or property in urgent circumstances</w:t>
      </w:r>
      <w:r w:rsidR="00707989" w:rsidRPr="001A6523">
        <w:rPr>
          <w:rFonts w:ascii="Arial" w:hAnsi="Arial" w:cs="Arial"/>
          <w:iCs/>
          <w:sz w:val="24"/>
          <w:szCs w:val="24"/>
        </w:rPr>
        <w:t>:</w:t>
      </w:r>
    </w:p>
    <w:p w14:paraId="661BA5F9" w14:textId="77777777" w:rsidR="00EF2197" w:rsidRPr="001A6523" w:rsidRDefault="00EF2197" w:rsidP="00EF2197">
      <w:pPr>
        <w:pStyle w:val="ListParagraph"/>
        <w:numPr>
          <w:ilvl w:val="1"/>
          <w:numId w:val="7"/>
        </w:numPr>
        <w:spacing w:after="120"/>
        <w:ind w:right="-45"/>
        <w:rPr>
          <w:rFonts w:ascii="Arial" w:hAnsi="Arial" w:cs="Arial"/>
          <w:iCs/>
          <w:sz w:val="24"/>
          <w:szCs w:val="24"/>
        </w:rPr>
      </w:pPr>
      <w:r w:rsidRPr="001A6523">
        <w:rPr>
          <w:rFonts w:ascii="Arial" w:hAnsi="Arial" w:cs="Arial"/>
          <w:iCs/>
          <w:sz w:val="24"/>
          <w:szCs w:val="24"/>
        </w:rPr>
        <w:t>maintenance of network and territory network facilities,</w:t>
      </w:r>
    </w:p>
    <w:p w14:paraId="20072DC8" w14:textId="2FDD0D8B" w:rsidR="00EF2197" w:rsidRPr="001A6523" w:rsidRDefault="00EF2197" w:rsidP="00EF2197">
      <w:pPr>
        <w:pStyle w:val="ListParagraph"/>
        <w:numPr>
          <w:ilvl w:val="1"/>
          <w:numId w:val="7"/>
        </w:numPr>
        <w:spacing w:after="120"/>
        <w:ind w:right="-45"/>
        <w:rPr>
          <w:rFonts w:ascii="Arial" w:hAnsi="Arial" w:cs="Arial"/>
          <w:iCs/>
          <w:sz w:val="24"/>
          <w:szCs w:val="24"/>
        </w:rPr>
      </w:pPr>
      <w:r w:rsidRPr="001A6523">
        <w:rPr>
          <w:rFonts w:ascii="Arial" w:hAnsi="Arial" w:cs="Arial"/>
          <w:iCs/>
          <w:sz w:val="24"/>
          <w:szCs w:val="24"/>
        </w:rPr>
        <w:t xml:space="preserve">clearance of vegetation from aerial lines, </w:t>
      </w:r>
    </w:p>
    <w:p w14:paraId="704F400A" w14:textId="145EDA0A" w:rsidR="00EF2197" w:rsidRPr="001A6523" w:rsidRDefault="00EF2197" w:rsidP="00EF2197">
      <w:pPr>
        <w:pStyle w:val="ListParagraph"/>
        <w:numPr>
          <w:ilvl w:val="1"/>
          <w:numId w:val="7"/>
        </w:numPr>
        <w:spacing w:after="120"/>
        <w:ind w:right="-45"/>
        <w:rPr>
          <w:rFonts w:ascii="Arial" w:hAnsi="Arial" w:cs="Arial"/>
          <w:iCs/>
          <w:sz w:val="24"/>
          <w:szCs w:val="24"/>
        </w:rPr>
      </w:pPr>
      <w:r w:rsidRPr="001A6523">
        <w:rPr>
          <w:rFonts w:ascii="Arial" w:hAnsi="Arial" w:cs="Arial"/>
          <w:iCs/>
          <w:sz w:val="24"/>
          <w:szCs w:val="24"/>
        </w:rPr>
        <w:lastRenderedPageBreak/>
        <w:t>maintenance of electrical infrastructure within network boundary</w:t>
      </w:r>
      <w:r w:rsidR="00124E42" w:rsidRPr="001A6523">
        <w:rPr>
          <w:rFonts w:ascii="Arial" w:hAnsi="Arial" w:cs="Arial"/>
          <w:iCs/>
          <w:sz w:val="24"/>
          <w:szCs w:val="24"/>
        </w:rPr>
        <w:t>,</w:t>
      </w:r>
      <w:r w:rsidRPr="001A6523">
        <w:rPr>
          <w:rFonts w:ascii="Arial" w:hAnsi="Arial" w:cs="Arial"/>
          <w:iCs/>
          <w:sz w:val="24"/>
          <w:szCs w:val="24"/>
        </w:rPr>
        <w:t xml:space="preserve"> </w:t>
      </w:r>
      <w:r w:rsidR="00124E42" w:rsidRPr="001A6523">
        <w:rPr>
          <w:rFonts w:ascii="Arial" w:hAnsi="Arial" w:cs="Arial"/>
          <w:iCs/>
          <w:sz w:val="24"/>
          <w:szCs w:val="24"/>
        </w:rPr>
        <w:t>or</w:t>
      </w:r>
    </w:p>
    <w:p w14:paraId="1038B5C5" w14:textId="211B1822" w:rsidR="00EF2197" w:rsidRPr="001A6523" w:rsidRDefault="00EF2197" w:rsidP="002F0849">
      <w:pPr>
        <w:pStyle w:val="ListParagraph"/>
        <w:numPr>
          <w:ilvl w:val="1"/>
          <w:numId w:val="7"/>
        </w:numPr>
        <w:spacing w:after="120"/>
        <w:ind w:left="1502" w:right="-45" w:hanging="357"/>
        <w:contextualSpacing w:val="0"/>
        <w:rPr>
          <w:rFonts w:ascii="Arial" w:hAnsi="Arial" w:cs="Arial"/>
          <w:iCs/>
          <w:sz w:val="24"/>
          <w:szCs w:val="24"/>
        </w:rPr>
      </w:pPr>
      <w:r w:rsidRPr="001A6523">
        <w:rPr>
          <w:rFonts w:ascii="Arial" w:hAnsi="Arial" w:cs="Arial"/>
          <w:iCs/>
          <w:sz w:val="24"/>
          <w:szCs w:val="24"/>
        </w:rPr>
        <w:t>inspection of electrical infrastructure outside network boundary)</w:t>
      </w:r>
      <w:r w:rsidR="00124E42" w:rsidRPr="001A6523">
        <w:rPr>
          <w:rFonts w:ascii="Arial" w:hAnsi="Arial" w:cs="Arial"/>
          <w:iCs/>
          <w:sz w:val="24"/>
          <w:szCs w:val="24"/>
        </w:rPr>
        <w:t>.</w:t>
      </w:r>
    </w:p>
    <w:p w14:paraId="0FAABFED" w14:textId="77777777" w:rsidR="00356ACD" w:rsidRPr="001A6523" w:rsidRDefault="00356ACD" w:rsidP="00124E42">
      <w:pPr>
        <w:spacing w:before="360"/>
        <w:rPr>
          <w:rFonts w:ascii="Arial" w:hAnsi="Arial" w:cs="Arial"/>
          <w:b/>
          <w:sz w:val="24"/>
          <w:szCs w:val="24"/>
        </w:rPr>
      </w:pPr>
      <w:r w:rsidRPr="001A6523">
        <w:rPr>
          <w:rFonts w:ascii="Arial" w:hAnsi="Arial" w:cs="Arial"/>
          <w:b/>
          <w:sz w:val="24"/>
          <w:szCs w:val="24"/>
        </w:rPr>
        <w:t>CONSULTATION ON THE PROPOSED APPROACH</w:t>
      </w:r>
    </w:p>
    <w:p w14:paraId="3769287F" w14:textId="77777777" w:rsidR="00FB5764" w:rsidRPr="001A6523" w:rsidRDefault="00356ACD" w:rsidP="008669CE">
      <w:pPr>
        <w:spacing w:after="120"/>
        <w:ind w:right="-45"/>
        <w:rPr>
          <w:rFonts w:ascii="Arial" w:hAnsi="Arial" w:cs="Arial"/>
          <w:iCs/>
          <w:sz w:val="24"/>
          <w:szCs w:val="24"/>
        </w:rPr>
      </w:pPr>
      <w:r w:rsidRPr="001A6523">
        <w:rPr>
          <w:rFonts w:ascii="Arial" w:hAnsi="Arial" w:cs="Arial"/>
          <w:iCs/>
          <w:sz w:val="24"/>
          <w:szCs w:val="24"/>
        </w:rPr>
        <w:t xml:space="preserve">Key partners, stakeholders and the Canberra community </w:t>
      </w:r>
      <w:r w:rsidR="002936BC" w:rsidRPr="001A6523">
        <w:rPr>
          <w:rFonts w:ascii="Arial" w:hAnsi="Arial" w:cs="Arial"/>
          <w:iCs/>
          <w:sz w:val="24"/>
          <w:szCs w:val="24"/>
        </w:rPr>
        <w:t>were</w:t>
      </w:r>
      <w:r w:rsidRPr="001A6523">
        <w:rPr>
          <w:rFonts w:ascii="Arial" w:hAnsi="Arial" w:cs="Arial"/>
          <w:iCs/>
          <w:sz w:val="24"/>
          <w:szCs w:val="24"/>
        </w:rPr>
        <w:t xml:space="preserve"> engaged throughout the development of the</w:t>
      </w:r>
      <w:r w:rsidR="002936BC" w:rsidRPr="001A6523">
        <w:rPr>
          <w:rFonts w:ascii="Arial" w:hAnsi="Arial" w:cs="Arial"/>
          <w:iCs/>
          <w:sz w:val="24"/>
          <w:szCs w:val="24"/>
        </w:rPr>
        <w:t xml:space="preserve"> Urban Forest Act.</w:t>
      </w:r>
      <w:r w:rsidRPr="001A6523">
        <w:rPr>
          <w:rFonts w:ascii="Arial" w:hAnsi="Arial" w:cs="Arial"/>
          <w:iCs/>
          <w:sz w:val="24"/>
          <w:szCs w:val="24"/>
        </w:rPr>
        <w:t xml:space="preserve"> </w:t>
      </w:r>
    </w:p>
    <w:p w14:paraId="2491ACDC" w14:textId="3A18D3A1" w:rsidR="00356ACD" w:rsidRPr="001A6523" w:rsidRDefault="00FB5764" w:rsidP="008669CE">
      <w:pPr>
        <w:spacing w:after="120"/>
        <w:ind w:right="-45"/>
        <w:rPr>
          <w:rFonts w:ascii="Arial" w:hAnsi="Arial" w:cs="Arial"/>
          <w:iCs/>
          <w:sz w:val="24"/>
          <w:szCs w:val="24"/>
        </w:rPr>
      </w:pPr>
      <w:r w:rsidRPr="001A6523">
        <w:rPr>
          <w:rFonts w:ascii="Arial" w:hAnsi="Arial" w:cs="Arial"/>
          <w:iCs/>
          <w:sz w:val="24"/>
          <w:szCs w:val="24"/>
        </w:rPr>
        <w:t>Consultation during the development of this Bill was targeted to ACT Government stakeholders due to the technical nature of the Bill. Progressing technical alignments will ensure smooth implementation of the Urban Forest Act, which was developed after an extensive review and consultation period.</w:t>
      </w:r>
    </w:p>
    <w:p w14:paraId="590F5E9D" w14:textId="4AAEC666" w:rsidR="00356ACD" w:rsidRPr="001A6523" w:rsidRDefault="00356ACD" w:rsidP="00356ACD">
      <w:pPr>
        <w:rPr>
          <w:rFonts w:ascii="Arial" w:hAnsi="Arial" w:cs="Arial"/>
          <w:b/>
          <w:bCs/>
          <w:iCs/>
          <w:sz w:val="24"/>
          <w:szCs w:val="24"/>
        </w:rPr>
      </w:pPr>
      <w:r w:rsidRPr="001A6523">
        <w:rPr>
          <w:rFonts w:ascii="Arial" w:hAnsi="Arial" w:cs="Arial"/>
          <w:b/>
          <w:bCs/>
          <w:iCs/>
          <w:sz w:val="24"/>
          <w:szCs w:val="24"/>
        </w:rPr>
        <w:t>External stakeholders</w:t>
      </w:r>
    </w:p>
    <w:p w14:paraId="273F3FF3" w14:textId="33E1A235" w:rsidR="005600E1" w:rsidRPr="001A6523" w:rsidRDefault="005600E1" w:rsidP="005600E1">
      <w:pPr>
        <w:rPr>
          <w:rFonts w:ascii="Arial" w:hAnsi="Arial" w:cs="Arial"/>
          <w:iCs/>
          <w:sz w:val="24"/>
          <w:szCs w:val="24"/>
        </w:rPr>
      </w:pPr>
      <w:r w:rsidRPr="001A6523">
        <w:rPr>
          <w:rFonts w:ascii="Arial" w:hAnsi="Arial" w:cs="Arial"/>
          <w:iCs/>
          <w:sz w:val="24"/>
          <w:szCs w:val="24"/>
        </w:rPr>
        <w:t xml:space="preserve">The public was consulted twice during the development of the </w:t>
      </w:r>
      <w:r w:rsidR="002F0849" w:rsidRPr="001A6523">
        <w:rPr>
          <w:rFonts w:ascii="Arial" w:hAnsi="Arial" w:cs="Arial"/>
          <w:iCs/>
          <w:sz w:val="24"/>
          <w:szCs w:val="24"/>
        </w:rPr>
        <w:t>UFA</w:t>
      </w:r>
      <w:r w:rsidRPr="001A6523">
        <w:rPr>
          <w:rFonts w:ascii="Arial" w:hAnsi="Arial" w:cs="Arial"/>
          <w:iCs/>
          <w:sz w:val="24"/>
          <w:szCs w:val="24"/>
        </w:rPr>
        <w:t xml:space="preserve">: first in 2019 during the review of the </w:t>
      </w:r>
      <w:r w:rsidRPr="001A6523">
        <w:rPr>
          <w:rFonts w:ascii="Arial" w:hAnsi="Arial" w:cs="Arial"/>
          <w:i/>
          <w:sz w:val="24"/>
          <w:szCs w:val="24"/>
        </w:rPr>
        <w:t xml:space="preserve">Tree Protection Act 2005, </w:t>
      </w:r>
      <w:r w:rsidRPr="001A6523">
        <w:rPr>
          <w:rFonts w:ascii="Arial" w:hAnsi="Arial" w:cs="Arial"/>
          <w:iCs/>
          <w:sz w:val="24"/>
          <w:szCs w:val="24"/>
        </w:rPr>
        <w:t>then in 2022 on the draft Urban Forest Bill. The views of the community and industry contributed to the development of key parts of the Bill including the objectives, the definition of a regulated tree, the Canopy Contribution Framework and Tree Bonds.</w:t>
      </w:r>
    </w:p>
    <w:p w14:paraId="5B09B27C" w14:textId="77777777" w:rsidR="00356ACD" w:rsidRPr="001A6523" w:rsidRDefault="00356ACD" w:rsidP="00356ACD">
      <w:pPr>
        <w:rPr>
          <w:rFonts w:ascii="Arial" w:hAnsi="Arial" w:cs="Arial"/>
          <w:b/>
          <w:bCs/>
          <w:iCs/>
          <w:sz w:val="24"/>
          <w:szCs w:val="24"/>
        </w:rPr>
      </w:pPr>
      <w:r w:rsidRPr="001A6523">
        <w:rPr>
          <w:rFonts w:ascii="Arial" w:hAnsi="Arial" w:cs="Arial"/>
          <w:b/>
          <w:bCs/>
          <w:iCs/>
          <w:sz w:val="24"/>
          <w:szCs w:val="24"/>
        </w:rPr>
        <w:t xml:space="preserve">ACT Government agencies </w:t>
      </w:r>
    </w:p>
    <w:p w14:paraId="503585B0" w14:textId="24F81E0C" w:rsidR="002F0849" w:rsidRPr="001A6523" w:rsidRDefault="002F0849" w:rsidP="00356ACD">
      <w:pPr>
        <w:rPr>
          <w:rFonts w:ascii="Arial" w:hAnsi="Arial" w:cs="Arial"/>
          <w:iCs/>
          <w:sz w:val="24"/>
          <w:szCs w:val="24"/>
        </w:rPr>
      </w:pPr>
      <w:r w:rsidRPr="001A6523">
        <w:rPr>
          <w:rFonts w:ascii="Arial" w:hAnsi="Arial" w:cs="Arial"/>
          <w:iCs/>
          <w:sz w:val="24"/>
          <w:szCs w:val="24"/>
        </w:rPr>
        <w:t xml:space="preserve">The business </w:t>
      </w:r>
      <w:r w:rsidR="00521538" w:rsidRPr="001A6523">
        <w:rPr>
          <w:rFonts w:ascii="Arial" w:hAnsi="Arial" w:cs="Arial"/>
          <w:iCs/>
          <w:sz w:val="24"/>
          <w:szCs w:val="24"/>
        </w:rPr>
        <w:t xml:space="preserve">units responsible for the legislation </w:t>
      </w:r>
      <w:r w:rsidR="00B2338E" w:rsidRPr="001A6523">
        <w:rPr>
          <w:rFonts w:ascii="Arial" w:hAnsi="Arial" w:cs="Arial"/>
          <w:iCs/>
          <w:sz w:val="24"/>
          <w:szCs w:val="24"/>
        </w:rPr>
        <w:t xml:space="preserve">that </w:t>
      </w:r>
      <w:r w:rsidR="00521538" w:rsidRPr="001A6523">
        <w:rPr>
          <w:rFonts w:ascii="Arial" w:hAnsi="Arial" w:cs="Arial"/>
          <w:iCs/>
          <w:sz w:val="24"/>
          <w:szCs w:val="24"/>
        </w:rPr>
        <w:t>this Bill is amending were consulted during the development of the Bill. This ensured that the changes relating to the UFA were understood and provided an opportunity for minor refinements to the</w:t>
      </w:r>
      <w:r w:rsidR="00B2338E" w:rsidRPr="001A6523">
        <w:rPr>
          <w:rFonts w:ascii="Arial" w:hAnsi="Arial" w:cs="Arial"/>
          <w:iCs/>
          <w:sz w:val="24"/>
          <w:szCs w:val="24"/>
        </w:rPr>
        <w:t xml:space="preserve"> draft </w:t>
      </w:r>
      <w:r w:rsidR="00521538" w:rsidRPr="001A6523">
        <w:rPr>
          <w:rFonts w:ascii="Arial" w:hAnsi="Arial" w:cs="Arial"/>
          <w:iCs/>
          <w:sz w:val="24"/>
          <w:szCs w:val="24"/>
        </w:rPr>
        <w:t xml:space="preserve">provisions to be identified to avoid any unintended impacts of the </w:t>
      </w:r>
      <w:r w:rsidR="00B2338E" w:rsidRPr="001A6523">
        <w:rPr>
          <w:rFonts w:ascii="Arial" w:hAnsi="Arial" w:cs="Arial"/>
          <w:iCs/>
          <w:sz w:val="24"/>
          <w:szCs w:val="24"/>
        </w:rPr>
        <w:t>changes.</w:t>
      </w:r>
    </w:p>
    <w:p w14:paraId="240296BF" w14:textId="77777777" w:rsidR="00356ACD" w:rsidRPr="001A6523" w:rsidRDefault="00356ACD" w:rsidP="00356ACD">
      <w:pPr>
        <w:keepNext/>
        <w:keepLines/>
        <w:spacing w:before="40" w:after="120" w:line="240" w:lineRule="auto"/>
        <w:outlineLvl w:val="1"/>
        <w:rPr>
          <w:rFonts w:ascii="Arial" w:eastAsiaTheme="majorEastAsia" w:hAnsi="Arial" w:cs="Arial"/>
          <w:b/>
          <w:bCs/>
          <w:color w:val="000000" w:themeColor="text1"/>
          <w:sz w:val="24"/>
          <w:szCs w:val="24"/>
        </w:rPr>
      </w:pPr>
      <w:r w:rsidRPr="001A6523">
        <w:rPr>
          <w:rFonts w:ascii="Arial" w:eastAsiaTheme="majorEastAsia" w:hAnsi="Arial" w:cs="Arial"/>
          <w:b/>
          <w:bCs/>
          <w:color w:val="000000" w:themeColor="text1"/>
          <w:sz w:val="24"/>
          <w:szCs w:val="24"/>
        </w:rPr>
        <w:t>CONSISTENCY WITH HUMAN RIGHTS</w:t>
      </w:r>
    </w:p>
    <w:p w14:paraId="2F1BA6F3" w14:textId="77777777" w:rsidR="002055B9" w:rsidRPr="001A6523" w:rsidRDefault="002055B9" w:rsidP="002055B9">
      <w:pPr>
        <w:rPr>
          <w:rFonts w:ascii="Arial" w:hAnsi="Arial" w:cs="Arial"/>
          <w:iCs/>
          <w:sz w:val="24"/>
          <w:szCs w:val="24"/>
        </w:rPr>
      </w:pPr>
      <w:r w:rsidRPr="001A6523">
        <w:rPr>
          <w:rFonts w:ascii="Arial" w:hAnsi="Arial" w:cs="Arial"/>
          <w:iCs/>
          <w:sz w:val="24"/>
          <w:szCs w:val="24"/>
        </w:rPr>
        <w:t>During the development of the Bill due regard was given to its compatibility with human rights as set out in the </w:t>
      </w:r>
      <w:r w:rsidRPr="001A6523">
        <w:rPr>
          <w:rFonts w:ascii="Arial" w:hAnsi="Arial" w:cs="Arial"/>
          <w:i/>
          <w:iCs/>
          <w:sz w:val="24"/>
          <w:szCs w:val="24"/>
        </w:rPr>
        <w:t>Human Rights Act 2004 </w:t>
      </w:r>
      <w:r w:rsidRPr="001A6523">
        <w:rPr>
          <w:rFonts w:ascii="Arial" w:hAnsi="Arial" w:cs="Arial"/>
          <w:iCs/>
          <w:sz w:val="24"/>
          <w:szCs w:val="24"/>
        </w:rPr>
        <w:t>(the HR Act), noting</w:t>
      </w:r>
      <w:bookmarkStart w:id="5" w:name="_Hlk143701716"/>
      <w:r w:rsidRPr="001A6523">
        <w:rPr>
          <w:rFonts w:ascii="Arial" w:hAnsi="Arial" w:cs="Arial"/>
          <w:iCs/>
          <w:sz w:val="24"/>
          <w:szCs w:val="24"/>
        </w:rPr>
        <w:t xml:space="preserve"> the Bill is not a Significant Bill and does not engage human rights to a significant exten</w:t>
      </w:r>
      <w:bookmarkEnd w:id="5"/>
      <w:r w:rsidRPr="001A6523">
        <w:rPr>
          <w:rFonts w:ascii="Arial" w:hAnsi="Arial" w:cs="Arial"/>
          <w:iCs/>
          <w:sz w:val="24"/>
          <w:szCs w:val="24"/>
        </w:rPr>
        <w:t xml:space="preserve">t. </w:t>
      </w:r>
    </w:p>
    <w:p w14:paraId="1E8EC97A" w14:textId="7BD1A211" w:rsidR="00356ACD" w:rsidRPr="001A6523" w:rsidRDefault="00356ACD" w:rsidP="002055B9">
      <w:pPr>
        <w:spacing w:before="240"/>
        <w:rPr>
          <w:rFonts w:ascii="Arial" w:hAnsi="Arial" w:cs="Arial"/>
          <w:b/>
          <w:bCs/>
          <w:iCs/>
          <w:sz w:val="24"/>
          <w:szCs w:val="24"/>
        </w:rPr>
      </w:pPr>
      <w:r w:rsidRPr="001A6523">
        <w:rPr>
          <w:rFonts w:ascii="Arial" w:hAnsi="Arial" w:cs="Arial"/>
          <w:b/>
          <w:bCs/>
          <w:iCs/>
          <w:sz w:val="24"/>
          <w:szCs w:val="24"/>
        </w:rPr>
        <w:t>Rights engaged</w:t>
      </w:r>
    </w:p>
    <w:p w14:paraId="66D41E04" w14:textId="24989986" w:rsidR="00356ACD" w:rsidRPr="001A6523" w:rsidRDefault="00356ACD" w:rsidP="00356ACD">
      <w:pPr>
        <w:rPr>
          <w:rFonts w:ascii="Arial" w:hAnsi="Arial" w:cs="Arial"/>
          <w:iCs/>
          <w:sz w:val="24"/>
          <w:szCs w:val="24"/>
        </w:rPr>
      </w:pPr>
      <w:r w:rsidRPr="001A6523">
        <w:rPr>
          <w:rFonts w:ascii="Arial" w:hAnsi="Arial" w:cs="Arial"/>
          <w:iCs/>
          <w:sz w:val="24"/>
          <w:szCs w:val="24"/>
        </w:rPr>
        <w:t xml:space="preserve">The Bill engages the following section of the Human Rights Act 2004: </w:t>
      </w:r>
    </w:p>
    <w:p w14:paraId="2A591A68" w14:textId="77777777" w:rsidR="00356ACD" w:rsidRPr="001A6523" w:rsidRDefault="00356ACD" w:rsidP="00356ACD">
      <w:pPr>
        <w:numPr>
          <w:ilvl w:val="0"/>
          <w:numId w:val="3"/>
        </w:numPr>
        <w:ind w:left="714" w:hanging="357"/>
        <w:rPr>
          <w:rFonts w:ascii="Arial" w:hAnsi="Arial" w:cs="Arial"/>
          <w:iCs/>
          <w:sz w:val="24"/>
          <w:szCs w:val="24"/>
        </w:rPr>
      </w:pPr>
      <w:r w:rsidRPr="001A6523">
        <w:rPr>
          <w:rFonts w:ascii="Arial" w:hAnsi="Arial" w:cs="Arial"/>
          <w:iCs/>
          <w:sz w:val="24"/>
          <w:szCs w:val="24"/>
        </w:rPr>
        <w:t>section 27 – Cultural and Other Rights of Aboriginal and Torres Strait Islander Peoples and Other Minorities (promoted)</w:t>
      </w:r>
    </w:p>
    <w:p w14:paraId="2974FFA3" w14:textId="77777777" w:rsidR="00356ACD" w:rsidRPr="001A6523" w:rsidRDefault="00356ACD" w:rsidP="00356ACD">
      <w:pPr>
        <w:rPr>
          <w:rFonts w:ascii="Arial" w:hAnsi="Arial" w:cs="Arial"/>
          <w:b/>
          <w:bCs/>
          <w:i/>
          <w:sz w:val="24"/>
          <w:szCs w:val="24"/>
        </w:rPr>
      </w:pPr>
      <w:r w:rsidRPr="001A6523">
        <w:rPr>
          <w:rFonts w:ascii="Arial" w:hAnsi="Arial" w:cs="Arial"/>
          <w:b/>
          <w:bCs/>
          <w:i/>
          <w:sz w:val="24"/>
          <w:szCs w:val="24"/>
        </w:rPr>
        <w:t>Rights Promoted</w:t>
      </w:r>
    </w:p>
    <w:p w14:paraId="756B9E99" w14:textId="77777777" w:rsidR="00356ACD" w:rsidRPr="001A6523" w:rsidRDefault="00356ACD" w:rsidP="00356ACD">
      <w:pPr>
        <w:rPr>
          <w:rFonts w:ascii="Arial" w:hAnsi="Arial" w:cs="Arial"/>
          <w:iCs/>
          <w:sz w:val="24"/>
          <w:szCs w:val="24"/>
          <w:u w:val="single"/>
        </w:rPr>
      </w:pPr>
      <w:r w:rsidRPr="001A6523">
        <w:rPr>
          <w:rFonts w:ascii="Arial" w:hAnsi="Arial" w:cs="Arial"/>
          <w:iCs/>
          <w:sz w:val="24"/>
          <w:szCs w:val="24"/>
          <w:u w:val="single"/>
        </w:rPr>
        <w:t>Cultural and Other Rights of Aboriginal and Torres Strait Islander Peoples</w:t>
      </w:r>
    </w:p>
    <w:p w14:paraId="5FF50781" w14:textId="5796E117" w:rsidR="002055B9" w:rsidRPr="001A6523" w:rsidRDefault="002055B9" w:rsidP="00356ACD">
      <w:pPr>
        <w:rPr>
          <w:rFonts w:ascii="Arial" w:hAnsi="Arial" w:cs="Arial"/>
          <w:iCs/>
          <w:sz w:val="24"/>
          <w:szCs w:val="24"/>
        </w:rPr>
      </w:pPr>
      <w:r w:rsidRPr="001A6523">
        <w:rPr>
          <w:rFonts w:ascii="Arial" w:hAnsi="Arial" w:cs="Arial"/>
          <w:iCs/>
          <w:sz w:val="24"/>
          <w:szCs w:val="24"/>
        </w:rPr>
        <w:t xml:space="preserve">The updating of the </w:t>
      </w:r>
      <w:r w:rsidRPr="001A6523">
        <w:rPr>
          <w:rFonts w:ascii="Arial" w:hAnsi="Arial" w:cs="Arial"/>
          <w:i/>
          <w:sz w:val="24"/>
          <w:szCs w:val="24"/>
        </w:rPr>
        <w:t>Heritage Act 2004</w:t>
      </w:r>
      <w:r w:rsidRPr="001A6523">
        <w:rPr>
          <w:rFonts w:ascii="Arial" w:hAnsi="Arial" w:cs="Arial"/>
          <w:iCs/>
          <w:sz w:val="24"/>
          <w:szCs w:val="24"/>
        </w:rPr>
        <w:t xml:space="preserve"> to reflect the provisions </w:t>
      </w:r>
      <w:r w:rsidR="00481FFC" w:rsidRPr="001A6523">
        <w:rPr>
          <w:rFonts w:ascii="Arial" w:hAnsi="Arial" w:cs="Arial"/>
          <w:iCs/>
          <w:sz w:val="24"/>
          <w:szCs w:val="24"/>
        </w:rPr>
        <w:t xml:space="preserve">on </w:t>
      </w:r>
      <w:r w:rsidRPr="001A6523">
        <w:rPr>
          <w:rFonts w:ascii="Arial" w:hAnsi="Arial" w:cs="Arial"/>
          <w:iCs/>
          <w:sz w:val="24"/>
          <w:szCs w:val="24"/>
        </w:rPr>
        <w:t xml:space="preserve">protection of Aboriginal cultural trees in the UFA supports cultural and other rights of Aboriginal and Torres Strait Islander Peoples. The amendments create consistency in </w:t>
      </w:r>
      <w:r w:rsidR="00481FFC" w:rsidRPr="001A6523">
        <w:rPr>
          <w:rFonts w:ascii="Arial" w:hAnsi="Arial" w:cs="Arial"/>
          <w:iCs/>
          <w:sz w:val="24"/>
          <w:szCs w:val="24"/>
        </w:rPr>
        <w:t>the terminology used for culturally significant trees and in the</w:t>
      </w:r>
      <w:r w:rsidRPr="001A6523">
        <w:rPr>
          <w:rFonts w:ascii="Arial" w:hAnsi="Arial" w:cs="Arial"/>
          <w:iCs/>
          <w:sz w:val="24"/>
          <w:szCs w:val="24"/>
        </w:rPr>
        <w:t xml:space="preserve"> referral and consultation processes for Aboriginal cultural trees which may be protected under the ACT Tree Register as they are identified. This process values Aboriginal heritage and cultural practice</w:t>
      </w:r>
      <w:r w:rsidR="00481FFC" w:rsidRPr="001A6523">
        <w:rPr>
          <w:rFonts w:ascii="Arial" w:hAnsi="Arial" w:cs="Arial"/>
          <w:iCs/>
          <w:sz w:val="24"/>
          <w:szCs w:val="24"/>
        </w:rPr>
        <w:t xml:space="preserve"> and ensures continuing consultation with ACT Aboriginal peoples regarding the protection of their cultural heritage.</w:t>
      </w:r>
    </w:p>
    <w:p w14:paraId="783AF764" w14:textId="6BDAB5F7" w:rsidR="009667CD" w:rsidRDefault="009667CD">
      <w:pPr>
        <w:rPr>
          <w:rFonts w:cs="Arial"/>
          <w:sz w:val="28"/>
          <w:szCs w:val="28"/>
          <w:lang w:eastAsia="en-AU"/>
        </w:rPr>
      </w:pPr>
    </w:p>
    <w:p w14:paraId="3E36D4A4" w14:textId="02943C59" w:rsidR="003F3AB0" w:rsidRDefault="003F3AB0">
      <w:pPr>
        <w:rPr>
          <w:rFonts w:cs="Arial"/>
          <w:sz w:val="28"/>
          <w:szCs w:val="28"/>
          <w:lang w:eastAsia="en-AU"/>
        </w:rPr>
      </w:pPr>
    </w:p>
    <w:p w14:paraId="0BDBC0FB" w14:textId="1A96CAD2" w:rsidR="003F3AB0" w:rsidRDefault="003F3AB0">
      <w:pPr>
        <w:rPr>
          <w:rFonts w:cs="Arial"/>
          <w:sz w:val="28"/>
          <w:szCs w:val="28"/>
          <w:lang w:eastAsia="en-AU"/>
        </w:rPr>
      </w:pPr>
    </w:p>
    <w:p w14:paraId="25EF8D51" w14:textId="7BB23D4B" w:rsidR="003F3AB0" w:rsidRDefault="003F3AB0">
      <w:pPr>
        <w:rPr>
          <w:rFonts w:cs="Arial"/>
          <w:sz w:val="28"/>
          <w:szCs w:val="28"/>
          <w:lang w:eastAsia="en-AU"/>
        </w:rPr>
      </w:pPr>
    </w:p>
    <w:p w14:paraId="38F345B1" w14:textId="77777777" w:rsidR="003F3AB0" w:rsidRDefault="003F3AB0">
      <w:pPr>
        <w:rPr>
          <w:rFonts w:eastAsiaTheme="majorEastAsia" w:cs="Arial"/>
          <w:color w:val="2F5496" w:themeColor="accent1" w:themeShade="BF"/>
          <w:sz w:val="28"/>
          <w:szCs w:val="28"/>
          <w:lang w:eastAsia="en-AU"/>
        </w:rPr>
      </w:pPr>
    </w:p>
    <w:p w14:paraId="35BB6393" w14:textId="2369A48D" w:rsidR="00176DE2" w:rsidRPr="00943C7F" w:rsidRDefault="00176DE2" w:rsidP="00176DE2">
      <w:pPr>
        <w:pStyle w:val="Heading2"/>
        <w:ind w:left="-108"/>
        <w:jc w:val="center"/>
        <w:rPr>
          <w:rFonts w:asciiTheme="minorHAnsi" w:hAnsiTheme="minorHAnsi" w:cs="Arial"/>
          <w:b/>
          <w:bCs/>
          <w:i/>
          <w:iCs/>
          <w:sz w:val="28"/>
          <w:szCs w:val="28"/>
        </w:rPr>
      </w:pPr>
      <w:r w:rsidRPr="00176DE2">
        <w:rPr>
          <w:rFonts w:asciiTheme="minorHAnsi" w:hAnsiTheme="minorHAnsi" w:cs="Arial"/>
          <w:sz w:val="28"/>
          <w:szCs w:val="28"/>
          <w:lang w:eastAsia="en-AU"/>
        </w:rPr>
        <w:t xml:space="preserve">Urban Forest </w:t>
      </w:r>
      <w:r w:rsidR="00D44F2D">
        <w:rPr>
          <w:rFonts w:asciiTheme="minorHAnsi" w:hAnsiTheme="minorHAnsi" w:cs="Arial"/>
          <w:sz w:val="28"/>
          <w:szCs w:val="28"/>
          <w:lang w:eastAsia="en-AU"/>
        </w:rPr>
        <w:t>(</w:t>
      </w:r>
      <w:r w:rsidRPr="00176DE2">
        <w:rPr>
          <w:rFonts w:asciiTheme="minorHAnsi" w:hAnsiTheme="minorHAnsi" w:cs="Arial"/>
          <w:sz w:val="28"/>
          <w:szCs w:val="28"/>
          <w:lang w:eastAsia="en-AU"/>
        </w:rPr>
        <w:t>Consequential Amendment</w:t>
      </w:r>
      <w:r w:rsidR="00D44F2D">
        <w:rPr>
          <w:rFonts w:asciiTheme="minorHAnsi" w:hAnsiTheme="minorHAnsi" w:cs="Arial"/>
          <w:sz w:val="28"/>
          <w:szCs w:val="28"/>
          <w:lang w:eastAsia="en-AU"/>
        </w:rPr>
        <w:t>s)</w:t>
      </w:r>
      <w:r w:rsidRPr="00176DE2">
        <w:rPr>
          <w:rFonts w:asciiTheme="minorHAnsi" w:hAnsiTheme="minorHAnsi" w:cs="Arial"/>
          <w:sz w:val="28"/>
          <w:szCs w:val="28"/>
          <w:lang w:eastAsia="en-AU"/>
        </w:rPr>
        <w:t xml:space="preserve"> Bill 2023</w:t>
      </w:r>
    </w:p>
    <w:p w14:paraId="70E7C3B5" w14:textId="4083BAAB" w:rsidR="00176DE2" w:rsidRPr="003E5EE6" w:rsidRDefault="00176DE2" w:rsidP="00176DE2">
      <w:pPr>
        <w:pStyle w:val="Heading4"/>
        <w:ind w:left="-108"/>
        <w:jc w:val="center"/>
        <w:rPr>
          <w:rFonts w:asciiTheme="minorHAnsi" w:hAnsiTheme="minorHAnsi"/>
          <w:sz w:val="24"/>
          <w:szCs w:val="24"/>
        </w:rPr>
      </w:pPr>
      <w:r w:rsidRPr="003E5EE6">
        <w:rPr>
          <w:rFonts w:asciiTheme="minorHAnsi" w:hAnsiTheme="minorHAnsi"/>
          <w:sz w:val="24"/>
          <w:szCs w:val="24"/>
        </w:rPr>
        <w:t xml:space="preserve">Human Rights Act 2004 </w:t>
      </w:r>
      <w:r w:rsidR="004B51B6">
        <w:rPr>
          <w:rFonts w:asciiTheme="minorHAnsi" w:hAnsiTheme="minorHAnsi"/>
          <w:sz w:val="24"/>
          <w:szCs w:val="24"/>
        </w:rPr>
        <w:t>–</w:t>
      </w:r>
      <w:r w:rsidRPr="003E5EE6">
        <w:rPr>
          <w:rFonts w:asciiTheme="minorHAnsi" w:hAnsiTheme="minorHAnsi"/>
          <w:sz w:val="24"/>
          <w:szCs w:val="24"/>
        </w:rPr>
        <w:t xml:space="preserve"> Compatibility Statement</w:t>
      </w:r>
    </w:p>
    <w:p w14:paraId="064BF7A2" w14:textId="77777777" w:rsidR="00176DE2" w:rsidRDefault="00176DE2" w:rsidP="00176DE2"/>
    <w:p w14:paraId="2B67C583" w14:textId="77777777" w:rsidR="00176DE2" w:rsidRPr="00D77995" w:rsidRDefault="00176DE2" w:rsidP="00176DE2"/>
    <w:p w14:paraId="47110D41" w14:textId="0B52B184" w:rsidR="00176DE2" w:rsidRDefault="00176DE2" w:rsidP="00176DE2">
      <w:r w:rsidRPr="00521950">
        <w:t xml:space="preserve">In accordance with section 37 of the </w:t>
      </w:r>
      <w:r w:rsidRPr="00521950">
        <w:rPr>
          <w:i/>
          <w:iCs/>
        </w:rPr>
        <w:t>Human Rights Act 2004</w:t>
      </w:r>
      <w:r w:rsidRPr="00521950">
        <w:t xml:space="preserve"> I have examined the</w:t>
      </w:r>
      <w:r>
        <w:rPr>
          <w:b/>
        </w:rPr>
        <w:t xml:space="preserve"> </w:t>
      </w:r>
      <w:bookmarkStart w:id="6" w:name="_Hlk144395732"/>
      <w:r>
        <w:rPr>
          <w:b/>
        </w:rPr>
        <w:t xml:space="preserve">Urban Forest </w:t>
      </w:r>
      <w:r w:rsidR="00D44F2D">
        <w:rPr>
          <w:b/>
        </w:rPr>
        <w:t>(</w:t>
      </w:r>
      <w:r>
        <w:rPr>
          <w:b/>
        </w:rPr>
        <w:t>Consequential</w:t>
      </w:r>
      <w:r w:rsidRPr="00272A19">
        <w:rPr>
          <w:b/>
        </w:rPr>
        <w:t xml:space="preserve"> Amendment</w:t>
      </w:r>
      <w:r w:rsidR="00D44F2D">
        <w:rPr>
          <w:b/>
        </w:rPr>
        <w:t>s)</w:t>
      </w:r>
      <w:r w:rsidRPr="00272A19">
        <w:rPr>
          <w:b/>
        </w:rPr>
        <w:t xml:space="preserve"> Bill 202</w:t>
      </w:r>
      <w:r>
        <w:rPr>
          <w:b/>
        </w:rPr>
        <w:t>3</w:t>
      </w:r>
      <w:bookmarkEnd w:id="6"/>
      <w:r w:rsidRPr="00521950">
        <w:t>.  In my opinion,</w:t>
      </w:r>
      <w:r>
        <w:t xml:space="preserve"> having regard to the Bill and the outline of the policy considerations and justification of any limitations on rights outlined in this explanatory statement, </w:t>
      </w:r>
      <w:r w:rsidRPr="00521950">
        <w:t>the Bill</w:t>
      </w:r>
      <w:r w:rsidRPr="005162FA">
        <w:t xml:space="preserve"> </w:t>
      </w:r>
      <w:r w:rsidRPr="00521950">
        <w:t xml:space="preserve">as presented </w:t>
      </w:r>
      <w:r>
        <w:t>to the Legislative Assembly</w:t>
      </w:r>
      <w:r w:rsidRPr="00C5691C">
        <w:rPr>
          <w:b/>
        </w:rPr>
        <w:t xml:space="preserve"> </w:t>
      </w:r>
      <w:r w:rsidR="00C5691C">
        <w:rPr>
          <w:b/>
        </w:rPr>
        <w:t>is</w:t>
      </w:r>
      <w:r>
        <w:t xml:space="preserve"> </w:t>
      </w:r>
      <w:r w:rsidRPr="00521950">
        <w:t xml:space="preserve">consistent with the </w:t>
      </w:r>
      <w:r w:rsidRPr="00521950">
        <w:rPr>
          <w:i/>
          <w:iCs/>
        </w:rPr>
        <w:t>Human Rights Act 2004</w:t>
      </w:r>
      <w:r>
        <w:rPr>
          <w:i/>
          <w:iCs/>
        </w:rPr>
        <w:t>.</w:t>
      </w:r>
    </w:p>
    <w:p w14:paraId="74364835" w14:textId="77777777" w:rsidR="00176DE2" w:rsidRDefault="00176DE2" w:rsidP="00176DE2">
      <w:pPr>
        <w:rPr>
          <w:rFonts w:cstheme="minorHAnsi"/>
        </w:rPr>
      </w:pPr>
    </w:p>
    <w:p w14:paraId="617D1209" w14:textId="77777777" w:rsidR="00176DE2" w:rsidRDefault="00176DE2" w:rsidP="00176DE2">
      <w:pPr>
        <w:rPr>
          <w:rFonts w:cstheme="minorHAnsi"/>
        </w:rPr>
      </w:pPr>
    </w:p>
    <w:p w14:paraId="1629DBFB" w14:textId="77777777" w:rsidR="00176DE2" w:rsidRDefault="00176DE2" w:rsidP="00176DE2">
      <w:pPr>
        <w:rPr>
          <w:rFonts w:cstheme="minorHAnsi"/>
        </w:rPr>
      </w:pPr>
      <w:r>
        <w:rPr>
          <w:rFonts w:cstheme="minorHAnsi"/>
        </w:rPr>
        <w:t>………………………………………………….</w:t>
      </w:r>
    </w:p>
    <w:p w14:paraId="5EE8F78F" w14:textId="77777777" w:rsidR="00176DE2" w:rsidRDefault="00176DE2" w:rsidP="00176DE2">
      <w:pPr>
        <w:rPr>
          <w:rFonts w:cstheme="minorHAnsi"/>
        </w:rPr>
      </w:pPr>
      <w:r>
        <w:rPr>
          <w:rFonts w:cstheme="minorHAnsi"/>
        </w:rPr>
        <w:t>Shane Rattenbury MLA</w:t>
      </w:r>
      <w:r>
        <w:rPr>
          <w:rFonts w:cstheme="minorHAnsi"/>
        </w:rPr>
        <w:br/>
        <w:t>Attorney-General</w:t>
      </w:r>
    </w:p>
    <w:p w14:paraId="2A6E1ED0" w14:textId="77777777" w:rsidR="00176DE2" w:rsidRPr="006D52AC" w:rsidRDefault="00176DE2" w:rsidP="00176DE2">
      <w:pPr>
        <w:spacing w:before="200"/>
        <w:rPr>
          <w:rFonts w:ascii="Arial" w:hAnsi="Arial" w:cs="Arial"/>
          <w:sz w:val="24"/>
          <w:szCs w:val="24"/>
        </w:rPr>
      </w:pPr>
    </w:p>
    <w:p w14:paraId="78679EFF" w14:textId="77777777" w:rsidR="005600E1" w:rsidRPr="001A6523" w:rsidRDefault="005600E1">
      <w:pPr>
        <w:rPr>
          <w:rFonts w:ascii="Arial" w:eastAsiaTheme="majorEastAsia" w:hAnsi="Arial" w:cs="Arial"/>
          <w:b/>
          <w:bCs/>
          <w:color w:val="000000" w:themeColor="text1"/>
        </w:rPr>
      </w:pPr>
      <w:r w:rsidRPr="001A6523">
        <w:rPr>
          <w:rFonts w:cs="Arial"/>
          <w:bCs/>
        </w:rPr>
        <w:br w:type="page"/>
      </w:r>
    </w:p>
    <w:p w14:paraId="4BF59E32" w14:textId="0C351E4C" w:rsidR="005600E1" w:rsidRPr="00DA5A16" w:rsidRDefault="005600E1" w:rsidP="005600E1">
      <w:pPr>
        <w:pStyle w:val="Heading1"/>
        <w:jc w:val="left"/>
        <w:rPr>
          <w:rFonts w:cs="Arial"/>
          <w:sz w:val="22"/>
          <w:szCs w:val="22"/>
        </w:rPr>
      </w:pPr>
      <w:r w:rsidRPr="00DA5A16">
        <w:rPr>
          <w:rFonts w:cs="Arial"/>
          <w:bCs/>
          <w:sz w:val="22"/>
          <w:szCs w:val="22"/>
        </w:rPr>
        <w:lastRenderedPageBreak/>
        <w:t>CLAUSE NOTES</w:t>
      </w:r>
    </w:p>
    <w:p w14:paraId="28C2C400" w14:textId="77777777" w:rsidR="005600E1" w:rsidRPr="00DA5A16" w:rsidRDefault="005600E1" w:rsidP="005600E1">
      <w:pPr>
        <w:pStyle w:val="Heading4"/>
        <w:spacing w:before="240" w:after="240"/>
        <w:rPr>
          <w:rFonts w:ascii="Arial" w:hAnsi="Arial" w:cs="Arial"/>
          <w:bCs/>
        </w:rPr>
      </w:pPr>
      <w:r w:rsidRPr="00DA5A16">
        <w:rPr>
          <w:rFonts w:ascii="Arial" w:hAnsi="Arial" w:cs="Arial"/>
          <w:bCs/>
          <w:color w:val="000000" w:themeColor="text1"/>
        </w:rPr>
        <w:t>PART 1</w:t>
      </w:r>
      <w:r w:rsidRPr="00DA5A16">
        <w:rPr>
          <w:rFonts w:ascii="Arial" w:hAnsi="Arial" w:cs="Arial"/>
          <w:bCs/>
          <w:color w:val="000000" w:themeColor="text1"/>
        </w:rPr>
        <w:tab/>
        <w:t>PRELIMINARY</w:t>
      </w:r>
    </w:p>
    <w:p w14:paraId="52E5F3B0" w14:textId="77777777" w:rsidR="005600E1" w:rsidRPr="00DA5A16" w:rsidRDefault="005600E1" w:rsidP="005600E1">
      <w:pPr>
        <w:spacing w:before="240" w:after="240"/>
        <w:rPr>
          <w:rFonts w:ascii="Arial" w:hAnsi="Arial" w:cs="Arial"/>
          <w:color w:val="000000" w:themeColor="text1"/>
        </w:rPr>
      </w:pPr>
      <w:r w:rsidRPr="00DA5A16">
        <w:rPr>
          <w:rFonts w:ascii="Arial" w:hAnsi="Arial" w:cs="Arial"/>
          <w:b/>
          <w:bCs/>
          <w:color w:val="000000" w:themeColor="text1"/>
        </w:rPr>
        <w:t>Clause 1</w:t>
      </w:r>
      <w:r w:rsidRPr="00DA5A16">
        <w:rPr>
          <w:rFonts w:ascii="Arial" w:hAnsi="Arial" w:cs="Arial"/>
          <w:color w:val="000000" w:themeColor="text1"/>
        </w:rPr>
        <w:tab/>
      </w:r>
      <w:r w:rsidRPr="00DA5A16">
        <w:rPr>
          <w:rFonts w:ascii="Arial" w:hAnsi="Arial" w:cs="Arial"/>
          <w:b/>
          <w:bCs/>
          <w:color w:val="000000" w:themeColor="text1"/>
        </w:rPr>
        <w:t>Name of Act</w:t>
      </w:r>
    </w:p>
    <w:p w14:paraId="5AC28FE9" w14:textId="1C226959" w:rsidR="005600E1" w:rsidRPr="00DA5A16" w:rsidRDefault="005600E1" w:rsidP="005600E1">
      <w:pPr>
        <w:spacing w:before="240" w:after="240"/>
        <w:rPr>
          <w:rFonts w:ascii="Arial" w:hAnsi="Arial" w:cs="Arial"/>
          <w:color w:val="000000" w:themeColor="text1"/>
        </w:rPr>
      </w:pPr>
      <w:r w:rsidRPr="00DA5A16">
        <w:rPr>
          <w:rFonts w:ascii="Arial" w:hAnsi="Arial" w:cs="Arial"/>
          <w:color w:val="000000" w:themeColor="text1"/>
        </w:rPr>
        <w:t xml:space="preserve">This clause states that the name of the Act is the </w:t>
      </w:r>
      <w:r w:rsidRPr="00DA5A16">
        <w:rPr>
          <w:rFonts w:ascii="Arial" w:hAnsi="Arial" w:cs="Arial"/>
          <w:i/>
          <w:iCs/>
          <w:color w:val="000000" w:themeColor="text1"/>
        </w:rPr>
        <w:t xml:space="preserve">Urban Forest </w:t>
      </w:r>
      <w:r w:rsidR="00D44F2D">
        <w:rPr>
          <w:rFonts w:ascii="Arial" w:hAnsi="Arial" w:cs="Arial"/>
          <w:i/>
          <w:iCs/>
          <w:color w:val="000000" w:themeColor="text1"/>
        </w:rPr>
        <w:t>(</w:t>
      </w:r>
      <w:r w:rsidRPr="00DA5A16">
        <w:rPr>
          <w:rFonts w:ascii="Arial" w:hAnsi="Arial" w:cs="Arial"/>
          <w:i/>
          <w:iCs/>
          <w:color w:val="000000" w:themeColor="text1"/>
        </w:rPr>
        <w:t>Consequential</w:t>
      </w:r>
      <w:r w:rsidR="008C6B1E">
        <w:rPr>
          <w:rFonts w:ascii="Arial" w:hAnsi="Arial" w:cs="Arial"/>
          <w:i/>
          <w:iCs/>
          <w:color w:val="000000" w:themeColor="text1"/>
        </w:rPr>
        <w:t xml:space="preserve"> </w:t>
      </w:r>
      <w:r w:rsidRPr="00DA5A16">
        <w:rPr>
          <w:rFonts w:ascii="Arial" w:hAnsi="Arial" w:cs="Arial"/>
          <w:i/>
          <w:iCs/>
          <w:color w:val="000000" w:themeColor="text1"/>
        </w:rPr>
        <w:t>Amendment</w:t>
      </w:r>
      <w:r w:rsidR="00D44F2D">
        <w:rPr>
          <w:rFonts w:ascii="Arial" w:hAnsi="Arial" w:cs="Arial"/>
          <w:i/>
          <w:iCs/>
          <w:color w:val="000000" w:themeColor="text1"/>
        </w:rPr>
        <w:t>s)</w:t>
      </w:r>
      <w:r w:rsidRPr="00DA5A16">
        <w:rPr>
          <w:rFonts w:ascii="Arial" w:hAnsi="Arial" w:cs="Arial"/>
          <w:i/>
          <w:iCs/>
          <w:color w:val="000000" w:themeColor="text1"/>
        </w:rPr>
        <w:t xml:space="preserve"> Act 2023 </w:t>
      </w:r>
      <w:r w:rsidRPr="00DA5A16">
        <w:rPr>
          <w:rFonts w:ascii="Arial" w:hAnsi="Arial" w:cs="Arial"/>
          <w:color w:val="000000" w:themeColor="text1"/>
        </w:rPr>
        <w:t>(the Act).</w:t>
      </w:r>
    </w:p>
    <w:p w14:paraId="7517C9D7" w14:textId="77777777" w:rsidR="005600E1" w:rsidRPr="00DA5A16" w:rsidRDefault="005600E1" w:rsidP="005600E1">
      <w:pPr>
        <w:spacing w:before="240" w:after="240"/>
        <w:rPr>
          <w:rFonts w:ascii="Arial" w:hAnsi="Arial" w:cs="Arial"/>
          <w:color w:val="000000" w:themeColor="text1"/>
        </w:rPr>
      </w:pPr>
      <w:r w:rsidRPr="00DA5A16">
        <w:rPr>
          <w:rFonts w:ascii="Arial" w:hAnsi="Arial" w:cs="Arial"/>
          <w:b/>
          <w:bCs/>
          <w:color w:val="000000" w:themeColor="text1"/>
        </w:rPr>
        <w:t>Clause 2</w:t>
      </w:r>
      <w:r w:rsidRPr="00DA5A16">
        <w:rPr>
          <w:rFonts w:ascii="Arial" w:hAnsi="Arial" w:cs="Arial"/>
          <w:color w:val="000000" w:themeColor="text1"/>
        </w:rPr>
        <w:tab/>
      </w:r>
      <w:r w:rsidRPr="00DA5A16">
        <w:rPr>
          <w:rFonts w:ascii="Arial" w:hAnsi="Arial" w:cs="Arial"/>
          <w:b/>
          <w:bCs/>
          <w:color w:val="000000" w:themeColor="text1"/>
        </w:rPr>
        <w:t>Commencement</w:t>
      </w:r>
    </w:p>
    <w:p w14:paraId="2CA72209" w14:textId="10319EA1" w:rsidR="005600E1" w:rsidRPr="00DA5A16" w:rsidRDefault="005600E1" w:rsidP="005600E1">
      <w:pPr>
        <w:spacing w:before="240" w:after="240"/>
        <w:rPr>
          <w:rFonts w:ascii="Arial" w:eastAsia="Arial" w:hAnsi="Arial" w:cs="Arial"/>
          <w:color w:val="000000" w:themeColor="text1"/>
        </w:rPr>
      </w:pPr>
      <w:r w:rsidRPr="00DA5A16">
        <w:rPr>
          <w:rFonts w:ascii="Arial" w:hAnsi="Arial" w:cs="Arial"/>
          <w:color w:val="000000" w:themeColor="text1"/>
        </w:rPr>
        <w:t xml:space="preserve">This clause provides </w:t>
      </w:r>
      <w:r w:rsidR="002040BD" w:rsidRPr="00DA5A16">
        <w:rPr>
          <w:rFonts w:ascii="Arial" w:hAnsi="Arial" w:cs="Arial"/>
          <w:color w:val="000000" w:themeColor="text1"/>
        </w:rPr>
        <w:t>that the Act will commence on</w:t>
      </w:r>
      <w:r w:rsidRPr="00DA5A16">
        <w:rPr>
          <w:rFonts w:ascii="Arial" w:hAnsi="Arial" w:cs="Arial"/>
          <w:color w:val="000000" w:themeColor="text1"/>
        </w:rPr>
        <w:t xml:space="preserve"> the commencement </w:t>
      </w:r>
      <w:r w:rsidR="00C16755">
        <w:rPr>
          <w:rFonts w:ascii="Arial" w:hAnsi="Arial" w:cs="Arial"/>
          <w:color w:val="000000" w:themeColor="text1"/>
        </w:rPr>
        <w:t xml:space="preserve">of </w:t>
      </w:r>
      <w:r w:rsidR="00D44F2D">
        <w:rPr>
          <w:rFonts w:ascii="Arial" w:hAnsi="Arial" w:cs="Arial"/>
          <w:color w:val="000000" w:themeColor="text1"/>
        </w:rPr>
        <w:t xml:space="preserve">section 3 </w:t>
      </w:r>
      <w:r w:rsidRPr="00DA5A16">
        <w:rPr>
          <w:rFonts w:ascii="Arial" w:hAnsi="Arial" w:cs="Arial"/>
          <w:color w:val="000000" w:themeColor="text1"/>
        </w:rPr>
        <w:t xml:space="preserve">of the </w:t>
      </w:r>
      <w:r w:rsidR="002040BD" w:rsidRPr="00DA5A16">
        <w:rPr>
          <w:rFonts w:ascii="Arial" w:hAnsi="Arial" w:cs="Arial"/>
          <w:i/>
          <w:iCs/>
          <w:color w:val="000000" w:themeColor="text1"/>
        </w:rPr>
        <w:t xml:space="preserve">Urban Forest </w:t>
      </w:r>
      <w:r w:rsidRPr="00DA5A16">
        <w:rPr>
          <w:rFonts w:ascii="Arial" w:hAnsi="Arial" w:cs="Arial"/>
          <w:i/>
          <w:iCs/>
          <w:color w:val="000000" w:themeColor="text1"/>
        </w:rPr>
        <w:t>Act</w:t>
      </w:r>
      <w:r w:rsidR="002040BD" w:rsidRPr="00DA5A16">
        <w:rPr>
          <w:rFonts w:ascii="Arial" w:hAnsi="Arial" w:cs="Arial"/>
          <w:i/>
          <w:iCs/>
          <w:color w:val="000000" w:themeColor="text1"/>
        </w:rPr>
        <w:t xml:space="preserve"> 2023</w:t>
      </w:r>
      <w:r w:rsidRPr="00DA5A16">
        <w:rPr>
          <w:rFonts w:ascii="Arial" w:hAnsi="Arial" w:cs="Arial"/>
          <w:color w:val="000000" w:themeColor="text1"/>
        </w:rPr>
        <w:t xml:space="preserve">. </w:t>
      </w:r>
    </w:p>
    <w:p w14:paraId="22D18086" w14:textId="1238B237" w:rsidR="005600E1" w:rsidRPr="00DA5A16" w:rsidRDefault="005600E1" w:rsidP="005600E1">
      <w:pPr>
        <w:spacing w:before="240" w:after="240"/>
        <w:rPr>
          <w:rFonts w:ascii="Arial" w:hAnsi="Arial" w:cs="Arial"/>
          <w:b/>
          <w:bCs/>
          <w:color w:val="000000" w:themeColor="text1"/>
        </w:rPr>
      </w:pPr>
      <w:r w:rsidRPr="00DA5A16">
        <w:rPr>
          <w:rFonts w:ascii="Arial" w:hAnsi="Arial" w:cs="Arial"/>
          <w:b/>
          <w:bCs/>
          <w:color w:val="000000" w:themeColor="text1"/>
        </w:rPr>
        <w:t>Clause 3</w:t>
      </w:r>
      <w:r w:rsidRPr="00DA5A16">
        <w:rPr>
          <w:rFonts w:ascii="Arial" w:hAnsi="Arial" w:cs="Arial"/>
          <w:b/>
          <w:bCs/>
          <w:color w:val="000000" w:themeColor="text1"/>
        </w:rPr>
        <w:tab/>
      </w:r>
      <w:r w:rsidR="00124E42" w:rsidRPr="00DA5A16">
        <w:rPr>
          <w:rFonts w:ascii="Arial" w:hAnsi="Arial" w:cs="Arial"/>
          <w:b/>
          <w:bCs/>
          <w:color w:val="000000" w:themeColor="text1"/>
        </w:rPr>
        <w:t>Legislation amended – sch 1</w:t>
      </w:r>
    </w:p>
    <w:p w14:paraId="7145052C" w14:textId="77777777" w:rsidR="002040BD" w:rsidRPr="00DA5A16" w:rsidRDefault="002040BD" w:rsidP="005600E1">
      <w:pPr>
        <w:pStyle w:val="Heading4"/>
        <w:spacing w:before="240" w:after="240"/>
        <w:rPr>
          <w:rFonts w:ascii="Arial" w:eastAsiaTheme="minorEastAsia" w:hAnsi="Arial" w:cs="Arial"/>
          <w:i w:val="0"/>
          <w:iCs w:val="0"/>
          <w:color w:val="000000" w:themeColor="text1"/>
        </w:rPr>
      </w:pPr>
      <w:r w:rsidRPr="00DA5A16">
        <w:rPr>
          <w:rFonts w:ascii="Arial" w:eastAsiaTheme="minorEastAsia" w:hAnsi="Arial" w:cs="Arial"/>
          <w:i w:val="0"/>
          <w:iCs w:val="0"/>
          <w:color w:val="000000" w:themeColor="text1"/>
        </w:rPr>
        <w:t>This clause provides for this Act to amend the legislation mentioned in Schedule 1.</w:t>
      </w:r>
    </w:p>
    <w:p w14:paraId="2EDE7608" w14:textId="0ABF8B05" w:rsidR="005600E1" w:rsidRPr="00DA5A16" w:rsidRDefault="00124E42" w:rsidP="005600E1">
      <w:pPr>
        <w:pStyle w:val="Heading4"/>
        <w:spacing w:before="240" w:after="240"/>
        <w:rPr>
          <w:rFonts w:ascii="Arial" w:hAnsi="Arial" w:cs="Arial"/>
          <w:color w:val="000000" w:themeColor="text1"/>
        </w:rPr>
      </w:pPr>
      <w:r w:rsidRPr="00DA5A16">
        <w:rPr>
          <w:rFonts w:ascii="Arial" w:hAnsi="Arial" w:cs="Arial"/>
          <w:color w:val="000000" w:themeColor="text1"/>
        </w:rPr>
        <w:t>SCHEDULE 1</w:t>
      </w:r>
      <w:r w:rsidR="005600E1" w:rsidRPr="00DA5A16">
        <w:rPr>
          <w:rFonts w:ascii="Arial" w:hAnsi="Arial" w:cs="Arial"/>
          <w:color w:val="000000" w:themeColor="text1"/>
        </w:rPr>
        <w:tab/>
      </w:r>
      <w:r w:rsidR="005600E1" w:rsidRPr="00DA5A16">
        <w:rPr>
          <w:rFonts w:ascii="Arial" w:hAnsi="Arial" w:cs="Arial"/>
          <w:color w:val="000000" w:themeColor="text1"/>
        </w:rPr>
        <w:tab/>
      </w:r>
      <w:r w:rsidRPr="00DA5A16">
        <w:rPr>
          <w:rFonts w:ascii="Arial" w:hAnsi="Arial" w:cs="Arial"/>
          <w:color w:val="000000" w:themeColor="text1"/>
        </w:rPr>
        <w:t>LEGISLATION AMENDED</w:t>
      </w:r>
    </w:p>
    <w:p w14:paraId="77FE6563" w14:textId="69E36CF6" w:rsidR="00124E42" w:rsidRPr="00DA5A16" w:rsidRDefault="00124E42" w:rsidP="005600E1">
      <w:pPr>
        <w:rPr>
          <w:rFonts w:ascii="Arial" w:hAnsi="Arial" w:cs="Arial"/>
          <w:b/>
          <w:bCs/>
          <w:color w:val="000000" w:themeColor="text1"/>
        </w:rPr>
      </w:pPr>
      <w:r w:rsidRPr="00DA5A16">
        <w:rPr>
          <w:rFonts w:ascii="Arial" w:hAnsi="Arial" w:cs="Arial"/>
          <w:b/>
          <w:bCs/>
          <w:color w:val="000000" w:themeColor="text1"/>
        </w:rPr>
        <w:t>Part 1.1 ACT Civil and Administrative Tribunal Act 2008</w:t>
      </w:r>
    </w:p>
    <w:p w14:paraId="2762E9B3" w14:textId="1E408BC0" w:rsidR="005600E1" w:rsidRPr="00DA5A16" w:rsidRDefault="005600E1" w:rsidP="005600E1">
      <w:pPr>
        <w:rPr>
          <w:rFonts w:ascii="Arial" w:hAnsi="Arial" w:cs="Arial"/>
          <w:color w:val="000000" w:themeColor="text1"/>
        </w:rPr>
      </w:pPr>
      <w:r w:rsidRPr="00DA5A16">
        <w:rPr>
          <w:rFonts w:ascii="Arial" w:hAnsi="Arial" w:cs="Arial"/>
          <w:b/>
          <w:bCs/>
          <w:color w:val="000000" w:themeColor="text1"/>
        </w:rPr>
        <w:t xml:space="preserve">Clause </w:t>
      </w:r>
      <w:r w:rsidR="00124E42" w:rsidRPr="00DA5A16">
        <w:rPr>
          <w:rFonts w:ascii="Arial" w:hAnsi="Arial" w:cs="Arial"/>
          <w:b/>
          <w:bCs/>
          <w:color w:val="000000" w:themeColor="text1"/>
        </w:rPr>
        <w:t>1.1</w:t>
      </w:r>
      <w:r w:rsidRPr="00DA5A16">
        <w:rPr>
          <w:rFonts w:ascii="Arial" w:hAnsi="Arial" w:cs="Arial"/>
          <w:b/>
          <w:bCs/>
          <w:color w:val="000000" w:themeColor="text1"/>
        </w:rPr>
        <w:tab/>
      </w:r>
      <w:r w:rsidR="002B7307" w:rsidRPr="00DA5A16">
        <w:rPr>
          <w:rFonts w:ascii="Arial" w:hAnsi="Arial" w:cs="Arial"/>
          <w:b/>
          <w:bCs/>
          <w:color w:val="000000" w:themeColor="text1"/>
        </w:rPr>
        <w:t>Section 22P (1)</w:t>
      </w:r>
    </w:p>
    <w:p w14:paraId="3F523603" w14:textId="3B699E87" w:rsidR="005600E1" w:rsidRPr="00DA5A16" w:rsidRDefault="002B7307" w:rsidP="005600E1">
      <w:pPr>
        <w:rPr>
          <w:rFonts w:ascii="Arial" w:hAnsi="Arial" w:cs="Arial"/>
          <w:color w:val="000000" w:themeColor="text1"/>
        </w:rPr>
      </w:pPr>
      <w:r w:rsidRPr="00DA5A16">
        <w:rPr>
          <w:rFonts w:ascii="Arial" w:hAnsi="Arial" w:cs="Arial"/>
          <w:color w:val="000000" w:themeColor="text1"/>
        </w:rPr>
        <w:t xml:space="preserve">This clause removes reference to the </w:t>
      </w:r>
      <w:r w:rsidRPr="00DA5A16">
        <w:rPr>
          <w:rFonts w:ascii="Arial" w:hAnsi="Arial" w:cs="Arial"/>
          <w:i/>
          <w:iCs/>
          <w:color w:val="000000" w:themeColor="text1"/>
        </w:rPr>
        <w:t>Tree Protection Act 2005</w:t>
      </w:r>
      <w:r w:rsidRPr="00DA5A16">
        <w:rPr>
          <w:rFonts w:ascii="Arial" w:hAnsi="Arial" w:cs="Arial"/>
          <w:color w:val="000000" w:themeColor="text1"/>
        </w:rPr>
        <w:t xml:space="preserve"> and inserts the </w:t>
      </w:r>
      <w:r w:rsidRPr="00DA5A16">
        <w:rPr>
          <w:rFonts w:ascii="Arial" w:hAnsi="Arial" w:cs="Arial"/>
          <w:i/>
          <w:iCs/>
          <w:color w:val="000000" w:themeColor="text1"/>
        </w:rPr>
        <w:t>Urban Forest Act 2023</w:t>
      </w:r>
      <w:r w:rsidRPr="00DA5A16">
        <w:rPr>
          <w:rFonts w:ascii="Arial" w:hAnsi="Arial" w:cs="Arial"/>
          <w:color w:val="000000" w:themeColor="text1"/>
        </w:rPr>
        <w:t>.</w:t>
      </w:r>
    </w:p>
    <w:p w14:paraId="614C1094" w14:textId="3892B3F6" w:rsidR="005600E1" w:rsidRPr="00DA5A16" w:rsidRDefault="005600E1" w:rsidP="005600E1">
      <w:pPr>
        <w:spacing w:before="240" w:after="240"/>
        <w:rPr>
          <w:rFonts w:ascii="Arial" w:hAnsi="Arial" w:cs="Arial"/>
          <w:b/>
          <w:bCs/>
          <w:color w:val="000000" w:themeColor="text1"/>
        </w:rPr>
      </w:pPr>
      <w:r w:rsidRPr="00DA5A16">
        <w:rPr>
          <w:rFonts w:ascii="Arial" w:hAnsi="Arial" w:cs="Arial"/>
          <w:b/>
          <w:bCs/>
          <w:color w:val="000000" w:themeColor="text1"/>
        </w:rPr>
        <w:t xml:space="preserve">Clause </w:t>
      </w:r>
      <w:r w:rsidR="00124E42" w:rsidRPr="00DA5A16">
        <w:rPr>
          <w:rFonts w:ascii="Arial" w:hAnsi="Arial" w:cs="Arial"/>
          <w:b/>
          <w:bCs/>
          <w:color w:val="000000" w:themeColor="text1"/>
        </w:rPr>
        <w:t>1.2</w:t>
      </w:r>
      <w:r w:rsidRPr="00DA5A16">
        <w:rPr>
          <w:rFonts w:ascii="Arial" w:hAnsi="Arial" w:cs="Arial"/>
          <w:b/>
          <w:bCs/>
          <w:color w:val="000000" w:themeColor="text1"/>
        </w:rPr>
        <w:tab/>
      </w:r>
      <w:r w:rsidR="002B7307" w:rsidRPr="00DA5A16">
        <w:rPr>
          <w:rFonts w:ascii="Arial" w:hAnsi="Arial" w:cs="Arial"/>
          <w:b/>
          <w:bCs/>
          <w:color w:val="000000" w:themeColor="text1"/>
        </w:rPr>
        <w:t>Section 32 (2), note</w:t>
      </w:r>
    </w:p>
    <w:p w14:paraId="1FCA1B98" w14:textId="066DCFC1" w:rsidR="002040BD" w:rsidRPr="00DA5A16" w:rsidRDefault="002040BD" w:rsidP="002040BD">
      <w:pPr>
        <w:rPr>
          <w:rFonts w:ascii="Arial" w:hAnsi="Arial" w:cs="Arial"/>
          <w:color w:val="000000" w:themeColor="text1"/>
        </w:rPr>
      </w:pPr>
      <w:r w:rsidRPr="00DA5A16">
        <w:rPr>
          <w:rFonts w:ascii="Arial" w:hAnsi="Arial" w:cs="Arial"/>
          <w:color w:val="000000" w:themeColor="text1"/>
        </w:rPr>
        <w:t xml:space="preserve">This clause removes reference to the </w:t>
      </w:r>
      <w:r w:rsidRPr="00DA5A16">
        <w:rPr>
          <w:rFonts w:ascii="Arial" w:hAnsi="Arial" w:cs="Arial"/>
          <w:i/>
          <w:iCs/>
          <w:color w:val="000000" w:themeColor="text1"/>
        </w:rPr>
        <w:t>Tree Protection Act 2005</w:t>
      </w:r>
      <w:r w:rsidRPr="00DA5A16">
        <w:rPr>
          <w:rFonts w:ascii="Arial" w:hAnsi="Arial" w:cs="Arial"/>
          <w:color w:val="000000" w:themeColor="text1"/>
        </w:rPr>
        <w:t xml:space="preserve"> and inserts the </w:t>
      </w:r>
      <w:r w:rsidRPr="00DA5A16">
        <w:rPr>
          <w:rFonts w:ascii="Arial" w:hAnsi="Arial" w:cs="Arial"/>
          <w:i/>
          <w:iCs/>
          <w:color w:val="000000" w:themeColor="text1"/>
        </w:rPr>
        <w:t>Urban Forest Act 2023</w:t>
      </w:r>
      <w:r w:rsidRPr="00DA5A16">
        <w:rPr>
          <w:rFonts w:ascii="Arial" w:hAnsi="Arial" w:cs="Arial"/>
          <w:color w:val="000000" w:themeColor="text1"/>
        </w:rPr>
        <w:t>.</w:t>
      </w:r>
    </w:p>
    <w:p w14:paraId="7C2332B7" w14:textId="5A4EFFCA" w:rsidR="005600E1" w:rsidRPr="00DA5A16" w:rsidRDefault="005600E1" w:rsidP="005600E1">
      <w:pPr>
        <w:spacing w:before="240" w:after="240"/>
        <w:rPr>
          <w:rFonts w:ascii="Arial" w:hAnsi="Arial" w:cs="Arial"/>
          <w:b/>
          <w:bCs/>
          <w:color w:val="000000" w:themeColor="text1"/>
        </w:rPr>
      </w:pPr>
      <w:r w:rsidRPr="00DA5A16">
        <w:rPr>
          <w:rFonts w:ascii="Arial" w:hAnsi="Arial" w:cs="Arial"/>
          <w:b/>
          <w:bCs/>
          <w:color w:val="000000" w:themeColor="text1"/>
        </w:rPr>
        <w:t xml:space="preserve">Clause </w:t>
      </w:r>
      <w:r w:rsidR="00124E42" w:rsidRPr="00DA5A16">
        <w:rPr>
          <w:rFonts w:ascii="Arial" w:hAnsi="Arial" w:cs="Arial"/>
          <w:b/>
          <w:bCs/>
          <w:color w:val="000000" w:themeColor="text1"/>
        </w:rPr>
        <w:t>1.3</w:t>
      </w:r>
      <w:r w:rsidRPr="00DA5A16">
        <w:rPr>
          <w:rFonts w:ascii="Arial" w:hAnsi="Arial" w:cs="Arial"/>
          <w:b/>
          <w:bCs/>
          <w:color w:val="000000" w:themeColor="text1"/>
        </w:rPr>
        <w:tab/>
      </w:r>
      <w:r w:rsidR="002B7307" w:rsidRPr="00DA5A16">
        <w:rPr>
          <w:rFonts w:ascii="Arial" w:hAnsi="Arial" w:cs="Arial"/>
          <w:b/>
          <w:bCs/>
          <w:color w:val="000000" w:themeColor="text1"/>
        </w:rPr>
        <w:t>Sections 48 (2) (d) etc</w:t>
      </w:r>
    </w:p>
    <w:p w14:paraId="018EF805" w14:textId="641FBACC" w:rsidR="002040BD" w:rsidRPr="00DA5A16" w:rsidRDefault="002040BD" w:rsidP="002040BD">
      <w:pPr>
        <w:rPr>
          <w:rFonts w:ascii="Arial" w:hAnsi="Arial" w:cs="Arial"/>
          <w:color w:val="000000" w:themeColor="text1"/>
        </w:rPr>
      </w:pPr>
      <w:r w:rsidRPr="00DA5A16">
        <w:rPr>
          <w:rFonts w:ascii="Arial" w:hAnsi="Arial" w:cs="Arial"/>
          <w:color w:val="000000" w:themeColor="text1"/>
        </w:rPr>
        <w:t>This clause removes reference</w:t>
      </w:r>
      <w:r w:rsidR="00C16755">
        <w:rPr>
          <w:rFonts w:ascii="Arial" w:hAnsi="Arial" w:cs="Arial"/>
          <w:color w:val="000000" w:themeColor="text1"/>
        </w:rPr>
        <w:t>s</w:t>
      </w:r>
      <w:r w:rsidRPr="00DA5A16">
        <w:rPr>
          <w:rFonts w:ascii="Arial" w:hAnsi="Arial" w:cs="Arial"/>
          <w:color w:val="000000" w:themeColor="text1"/>
        </w:rPr>
        <w:t xml:space="preserve"> to the </w:t>
      </w:r>
      <w:r w:rsidRPr="00DA5A16">
        <w:rPr>
          <w:rFonts w:ascii="Arial" w:hAnsi="Arial" w:cs="Arial"/>
          <w:i/>
          <w:iCs/>
          <w:color w:val="000000" w:themeColor="text1"/>
        </w:rPr>
        <w:t>Tree Protection Act 2005</w:t>
      </w:r>
      <w:r w:rsidRPr="00DA5A16">
        <w:rPr>
          <w:rFonts w:ascii="Arial" w:hAnsi="Arial" w:cs="Arial"/>
          <w:color w:val="000000" w:themeColor="text1"/>
        </w:rPr>
        <w:t xml:space="preserve"> and inserts the </w:t>
      </w:r>
      <w:r w:rsidRPr="00DA5A16">
        <w:rPr>
          <w:rFonts w:ascii="Arial" w:hAnsi="Arial" w:cs="Arial"/>
          <w:i/>
          <w:iCs/>
          <w:color w:val="000000" w:themeColor="text1"/>
        </w:rPr>
        <w:t>Urban Forest Act 2023</w:t>
      </w:r>
      <w:r w:rsidRPr="00DA5A16">
        <w:rPr>
          <w:rFonts w:ascii="Arial" w:hAnsi="Arial" w:cs="Arial"/>
          <w:color w:val="000000" w:themeColor="text1"/>
        </w:rPr>
        <w:t>.</w:t>
      </w:r>
    </w:p>
    <w:p w14:paraId="56C49248" w14:textId="108F01FC" w:rsidR="005600E1" w:rsidRPr="00DA5A16" w:rsidRDefault="00124E42" w:rsidP="005600E1">
      <w:pPr>
        <w:rPr>
          <w:rFonts w:ascii="Arial" w:hAnsi="Arial" w:cs="Arial"/>
          <w:b/>
          <w:bCs/>
          <w:color w:val="000000" w:themeColor="text1"/>
        </w:rPr>
      </w:pPr>
      <w:r w:rsidRPr="00DA5A16">
        <w:rPr>
          <w:rFonts w:ascii="Arial" w:hAnsi="Arial" w:cs="Arial"/>
          <w:b/>
          <w:bCs/>
          <w:color w:val="000000" w:themeColor="text1"/>
        </w:rPr>
        <w:t>Part 1.</w:t>
      </w:r>
      <w:r w:rsidR="003D0B7B" w:rsidRPr="00DA5A16">
        <w:rPr>
          <w:rFonts w:ascii="Arial" w:hAnsi="Arial" w:cs="Arial"/>
          <w:b/>
          <w:bCs/>
          <w:color w:val="000000" w:themeColor="text1"/>
        </w:rPr>
        <w:t>2</w:t>
      </w:r>
      <w:r w:rsidRPr="00DA5A16">
        <w:rPr>
          <w:rFonts w:ascii="Arial" w:hAnsi="Arial" w:cs="Arial"/>
          <w:b/>
          <w:bCs/>
          <w:color w:val="000000" w:themeColor="text1"/>
        </w:rPr>
        <w:t xml:space="preserve"> City Renewal and Suburban Land Agency Act 2017</w:t>
      </w:r>
    </w:p>
    <w:p w14:paraId="4E2CACF2" w14:textId="4D063C5E" w:rsidR="005600E1" w:rsidRPr="00DA5A16" w:rsidRDefault="005600E1" w:rsidP="005600E1">
      <w:pPr>
        <w:spacing w:before="240" w:after="240"/>
        <w:rPr>
          <w:rFonts w:ascii="Arial" w:hAnsi="Arial" w:cs="Arial"/>
          <w:b/>
          <w:bCs/>
          <w:color w:val="000000" w:themeColor="text1"/>
        </w:rPr>
      </w:pPr>
      <w:r w:rsidRPr="00DA5A16">
        <w:rPr>
          <w:rFonts w:ascii="Arial" w:hAnsi="Arial" w:cs="Arial"/>
          <w:b/>
          <w:bCs/>
          <w:color w:val="000000" w:themeColor="text1"/>
        </w:rPr>
        <w:t xml:space="preserve">Clause </w:t>
      </w:r>
      <w:r w:rsidR="003D3ACF" w:rsidRPr="00DA5A16">
        <w:rPr>
          <w:rFonts w:ascii="Arial" w:hAnsi="Arial" w:cs="Arial"/>
          <w:b/>
          <w:bCs/>
          <w:color w:val="000000" w:themeColor="text1"/>
        </w:rPr>
        <w:t>1.</w:t>
      </w:r>
      <w:r w:rsidR="003D0B7B" w:rsidRPr="00DA5A16">
        <w:rPr>
          <w:rFonts w:ascii="Arial" w:hAnsi="Arial" w:cs="Arial"/>
          <w:b/>
          <w:bCs/>
          <w:color w:val="000000" w:themeColor="text1"/>
        </w:rPr>
        <w:t>4</w:t>
      </w:r>
      <w:r w:rsidRPr="00DA5A16">
        <w:rPr>
          <w:rFonts w:ascii="Arial" w:hAnsi="Arial" w:cs="Arial"/>
          <w:b/>
          <w:bCs/>
          <w:color w:val="000000" w:themeColor="text1"/>
        </w:rPr>
        <w:tab/>
      </w:r>
      <w:r w:rsidR="003D3ACF" w:rsidRPr="00DA5A16">
        <w:rPr>
          <w:rFonts w:ascii="Arial" w:hAnsi="Arial" w:cs="Arial"/>
          <w:b/>
          <w:bCs/>
          <w:color w:val="000000" w:themeColor="text1"/>
        </w:rPr>
        <w:t>Section 36B (3) (a) (ii)</w:t>
      </w:r>
    </w:p>
    <w:p w14:paraId="22F3A31F" w14:textId="634BCC2E" w:rsidR="005600E1" w:rsidRPr="00DA5A16" w:rsidRDefault="005600E1" w:rsidP="005600E1">
      <w:pPr>
        <w:spacing w:before="240" w:after="240"/>
        <w:rPr>
          <w:rFonts w:ascii="Arial" w:hAnsi="Arial" w:cs="Arial"/>
          <w:b/>
          <w:bCs/>
          <w:color w:val="000000" w:themeColor="text1"/>
        </w:rPr>
      </w:pPr>
      <w:r w:rsidRPr="00DA5A16">
        <w:rPr>
          <w:rFonts w:ascii="Arial" w:hAnsi="Arial" w:cs="Arial"/>
          <w:color w:val="000000" w:themeColor="text1"/>
        </w:rPr>
        <w:t xml:space="preserve">This clause </w:t>
      </w:r>
      <w:r w:rsidR="00404763" w:rsidRPr="00DA5A16">
        <w:rPr>
          <w:rFonts w:ascii="Arial" w:hAnsi="Arial" w:cs="Arial"/>
          <w:color w:val="000000" w:themeColor="text1"/>
        </w:rPr>
        <w:t xml:space="preserve">removes reference to referring works that may affect a protected tree under the </w:t>
      </w:r>
      <w:r w:rsidR="00404763" w:rsidRPr="00DA5A16">
        <w:rPr>
          <w:rFonts w:ascii="Arial" w:hAnsi="Arial" w:cs="Arial"/>
          <w:i/>
          <w:iCs/>
          <w:color w:val="000000" w:themeColor="text1"/>
        </w:rPr>
        <w:t>Tree Protection Act 2005</w:t>
      </w:r>
      <w:r w:rsidR="00404763" w:rsidRPr="00DA5A16">
        <w:rPr>
          <w:rFonts w:ascii="Arial" w:hAnsi="Arial" w:cs="Arial"/>
          <w:color w:val="000000" w:themeColor="text1"/>
        </w:rPr>
        <w:t xml:space="preserve"> to the conservator. This clause inserts reference to referring works that may affect a registered or regulated tree to the conservator and works that may affect a public tree to the director-general under the </w:t>
      </w:r>
      <w:r w:rsidR="00404763" w:rsidRPr="00DA5A16">
        <w:rPr>
          <w:rFonts w:ascii="Arial" w:hAnsi="Arial" w:cs="Arial"/>
          <w:i/>
          <w:iCs/>
          <w:color w:val="000000" w:themeColor="text1"/>
        </w:rPr>
        <w:t>Urban Forest Act 2023</w:t>
      </w:r>
      <w:r w:rsidR="00404763" w:rsidRPr="00DA5A16">
        <w:rPr>
          <w:rFonts w:ascii="Arial" w:hAnsi="Arial" w:cs="Arial"/>
          <w:color w:val="000000" w:themeColor="text1"/>
        </w:rPr>
        <w:t xml:space="preserve">. </w:t>
      </w:r>
    </w:p>
    <w:p w14:paraId="4B3E5CF5" w14:textId="38BEB1F0" w:rsidR="00124E42" w:rsidRPr="00DA5A16" w:rsidRDefault="00124E42" w:rsidP="00124E42">
      <w:pPr>
        <w:rPr>
          <w:rFonts w:ascii="Arial" w:hAnsi="Arial" w:cs="Arial"/>
          <w:b/>
          <w:bCs/>
          <w:color w:val="000000" w:themeColor="text1"/>
        </w:rPr>
      </w:pPr>
      <w:r w:rsidRPr="00DA5A16">
        <w:rPr>
          <w:rFonts w:ascii="Arial" w:hAnsi="Arial" w:cs="Arial"/>
          <w:b/>
          <w:bCs/>
          <w:color w:val="000000" w:themeColor="text1"/>
        </w:rPr>
        <w:t>Part 1.</w:t>
      </w:r>
      <w:r w:rsidR="003D0B7B" w:rsidRPr="00DA5A16">
        <w:rPr>
          <w:rFonts w:ascii="Arial" w:hAnsi="Arial" w:cs="Arial"/>
          <w:b/>
          <w:bCs/>
          <w:color w:val="000000" w:themeColor="text1"/>
        </w:rPr>
        <w:t xml:space="preserve">3 </w:t>
      </w:r>
      <w:r w:rsidRPr="00DA5A16">
        <w:rPr>
          <w:rFonts w:ascii="Arial" w:hAnsi="Arial" w:cs="Arial"/>
          <w:b/>
          <w:bCs/>
          <w:color w:val="000000" w:themeColor="text1"/>
        </w:rPr>
        <w:t>Heritage Act 2004</w:t>
      </w:r>
    </w:p>
    <w:p w14:paraId="73FC76BD" w14:textId="1EC8CBA5" w:rsidR="005600E1" w:rsidRPr="00DA5A16" w:rsidRDefault="005600E1" w:rsidP="005600E1">
      <w:pPr>
        <w:spacing w:before="240" w:after="240"/>
        <w:rPr>
          <w:rFonts w:ascii="Arial" w:hAnsi="Arial" w:cs="Arial"/>
          <w:b/>
          <w:bCs/>
          <w:color w:val="000000" w:themeColor="text1"/>
        </w:rPr>
      </w:pPr>
      <w:r w:rsidRPr="00DA5A16">
        <w:rPr>
          <w:rFonts w:ascii="Arial" w:hAnsi="Arial" w:cs="Arial"/>
          <w:b/>
          <w:bCs/>
          <w:color w:val="000000" w:themeColor="text1"/>
        </w:rPr>
        <w:t xml:space="preserve">Clause </w:t>
      </w:r>
      <w:r w:rsidR="003D3ACF" w:rsidRPr="00DA5A16">
        <w:rPr>
          <w:rFonts w:ascii="Arial" w:hAnsi="Arial" w:cs="Arial"/>
          <w:b/>
          <w:bCs/>
          <w:color w:val="000000" w:themeColor="text1"/>
        </w:rPr>
        <w:t>1.</w:t>
      </w:r>
      <w:r w:rsidR="003D0B7B" w:rsidRPr="00DA5A16">
        <w:rPr>
          <w:rFonts w:ascii="Arial" w:hAnsi="Arial" w:cs="Arial"/>
          <w:b/>
          <w:bCs/>
          <w:color w:val="000000" w:themeColor="text1"/>
        </w:rPr>
        <w:t>5</w:t>
      </w:r>
      <w:r w:rsidRPr="00DA5A16">
        <w:rPr>
          <w:rFonts w:ascii="Arial" w:hAnsi="Arial" w:cs="Arial"/>
          <w:b/>
          <w:bCs/>
          <w:color w:val="000000" w:themeColor="text1"/>
        </w:rPr>
        <w:tab/>
      </w:r>
      <w:r w:rsidR="003D3ACF" w:rsidRPr="00DA5A16">
        <w:rPr>
          <w:rFonts w:ascii="Arial" w:hAnsi="Arial" w:cs="Arial"/>
          <w:b/>
          <w:bCs/>
          <w:color w:val="000000" w:themeColor="text1"/>
        </w:rPr>
        <w:t>Section 3B (4)</w:t>
      </w:r>
    </w:p>
    <w:p w14:paraId="19406535" w14:textId="519CF9E8" w:rsidR="005600E1" w:rsidRPr="00DA5A16" w:rsidRDefault="0021319C" w:rsidP="005600E1">
      <w:pPr>
        <w:rPr>
          <w:rFonts w:ascii="Arial" w:hAnsi="Arial" w:cs="Arial"/>
          <w:color w:val="000000" w:themeColor="text1"/>
        </w:rPr>
      </w:pPr>
      <w:r w:rsidRPr="00DA5A16">
        <w:rPr>
          <w:rFonts w:ascii="Arial" w:hAnsi="Arial" w:cs="Arial"/>
          <w:color w:val="000000"/>
          <w:shd w:val="clear" w:color="auto" w:fill="FFFFFF"/>
        </w:rPr>
        <w:t xml:space="preserve">This clause removes reference to definitions of built-up urban area and urban tree in the </w:t>
      </w:r>
      <w:r w:rsidRPr="00DA5A16">
        <w:rPr>
          <w:rFonts w:ascii="Arial" w:hAnsi="Arial" w:cs="Arial"/>
          <w:i/>
          <w:iCs/>
          <w:color w:val="000000"/>
          <w:shd w:val="clear" w:color="auto" w:fill="FFFFFF"/>
        </w:rPr>
        <w:t xml:space="preserve">Tree Protection Act 2005. </w:t>
      </w:r>
      <w:r w:rsidRPr="00DA5A16">
        <w:rPr>
          <w:rFonts w:ascii="Arial" w:hAnsi="Arial" w:cs="Arial"/>
          <w:color w:val="000000"/>
          <w:shd w:val="clear" w:color="auto" w:fill="FFFFFF"/>
        </w:rPr>
        <w:t xml:space="preserve">The clause inserts reference to the definitions of urban forest and urban tree in the </w:t>
      </w:r>
      <w:r w:rsidRPr="00DA5A16">
        <w:rPr>
          <w:rFonts w:ascii="Arial" w:hAnsi="Arial" w:cs="Arial"/>
          <w:i/>
          <w:iCs/>
          <w:color w:val="000000"/>
          <w:shd w:val="clear" w:color="auto" w:fill="FFFFFF"/>
        </w:rPr>
        <w:t xml:space="preserve">Urban Forest Act 2023 </w:t>
      </w:r>
      <w:r w:rsidRPr="00DA5A16">
        <w:rPr>
          <w:rFonts w:ascii="Arial" w:hAnsi="Arial" w:cs="Arial"/>
          <w:color w:val="000000"/>
          <w:shd w:val="clear" w:color="auto" w:fill="FFFFFF"/>
        </w:rPr>
        <w:t>and applicable section numbers.</w:t>
      </w:r>
    </w:p>
    <w:p w14:paraId="567767A3" w14:textId="66AE7C6B" w:rsidR="005600E1" w:rsidRPr="00DA5A16" w:rsidRDefault="005600E1" w:rsidP="005600E1">
      <w:pPr>
        <w:spacing w:before="240" w:after="240"/>
        <w:rPr>
          <w:rFonts w:ascii="Arial" w:hAnsi="Arial" w:cs="Arial"/>
          <w:b/>
          <w:bCs/>
          <w:color w:val="000000" w:themeColor="text1"/>
        </w:rPr>
      </w:pPr>
      <w:r w:rsidRPr="00DA5A16">
        <w:rPr>
          <w:rFonts w:ascii="Arial" w:hAnsi="Arial" w:cs="Arial"/>
          <w:b/>
          <w:bCs/>
          <w:color w:val="000000" w:themeColor="text1"/>
        </w:rPr>
        <w:lastRenderedPageBreak/>
        <w:t xml:space="preserve">Clause </w:t>
      </w:r>
      <w:r w:rsidR="003D3ACF" w:rsidRPr="00DA5A16">
        <w:rPr>
          <w:rFonts w:ascii="Arial" w:hAnsi="Arial" w:cs="Arial"/>
          <w:b/>
          <w:bCs/>
          <w:color w:val="000000" w:themeColor="text1"/>
        </w:rPr>
        <w:t>1.</w:t>
      </w:r>
      <w:r w:rsidR="003D0B7B" w:rsidRPr="00DA5A16">
        <w:rPr>
          <w:rFonts w:ascii="Arial" w:hAnsi="Arial" w:cs="Arial"/>
          <w:b/>
          <w:bCs/>
          <w:color w:val="000000" w:themeColor="text1"/>
        </w:rPr>
        <w:t>6</w:t>
      </w:r>
      <w:r w:rsidRPr="00DA5A16">
        <w:rPr>
          <w:rFonts w:ascii="Arial" w:hAnsi="Arial" w:cs="Arial"/>
          <w:b/>
          <w:bCs/>
          <w:color w:val="000000" w:themeColor="text1"/>
        </w:rPr>
        <w:tab/>
      </w:r>
      <w:r w:rsidR="003D3ACF" w:rsidRPr="00DA5A16">
        <w:rPr>
          <w:rFonts w:ascii="Arial" w:hAnsi="Arial" w:cs="Arial"/>
          <w:b/>
          <w:bCs/>
          <w:color w:val="000000" w:themeColor="text1"/>
        </w:rPr>
        <w:t>Section 61A</w:t>
      </w:r>
    </w:p>
    <w:p w14:paraId="6513C791" w14:textId="189D085E" w:rsidR="005600E1" w:rsidRPr="00DA5A16" w:rsidRDefault="0021319C" w:rsidP="005600E1">
      <w:pPr>
        <w:rPr>
          <w:rFonts w:ascii="Arial" w:hAnsi="Arial" w:cs="Arial"/>
          <w:color w:val="000000" w:themeColor="text1"/>
        </w:rPr>
      </w:pPr>
      <w:r w:rsidRPr="00DA5A16">
        <w:rPr>
          <w:rFonts w:ascii="Arial" w:hAnsi="Arial" w:cs="Arial"/>
          <w:color w:val="000000"/>
          <w:shd w:val="clear" w:color="auto" w:fill="FFFFFF"/>
        </w:rPr>
        <w:t xml:space="preserve">This clause removes reference to definitions of Aboriginal heritage tree, tree damaging activity and tree management plan in the </w:t>
      </w:r>
      <w:r w:rsidRPr="00DA5A16">
        <w:rPr>
          <w:rFonts w:ascii="Arial" w:hAnsi="Arial" w:cs="Arial"/>
          <w:i/>
          <w:iCs/>
          <w:color w:val="000000"/>
          <w:shd w:val="clear" w:color="auto" w:fill="FFFFFF"/>
        </w:rPr>
        <w:t>Tree Protection Act 2005</w:t>
      </w:r>
      <w:r w:rsidRPr="00DA5A16">
        <w:rPr>
          <w:rFonts w:ascii="Arial" w:hAnsi="Arial" w:cs="Arial"/>
          <w:color w:val="000000"/>
          <w:shd w:val="clear" w:color="auto" w:fill="FFFFFF"/>
        </w:rPr>
        <w:t xml:space="preserve">. The clause </w:t>
      </w:r>
      <w:r w:rsidR="00764F1C">
        <w:rPr>
          <w:rFonts w:ascii="Arial" w:hAnsi="Arial" w:cs="Arial"/>
          <w:color w:val="000000"/>
          <w:shd w:val="clear" w:color="auto" w:fill="FFFFFF"/>
        </w:rPr>
        <w:t>replaces these with</w:t>
      </w:r>
      <w:r w:rsidRPr="00DA5A16">
        <w:rPr>
          <w:rFonts w:ascii="Arial" w:hAnsi="Arial" w:cs="Arial"/>
          <w:color w:val="000000"/>
          <w:shd w:val="clear" w:color="auto" w:fill="FFFFFF"/>
        </w:rPr>
        <w:t xml:space="preserve"> reference to the definitions of Aboriginal cultural tree, decision-maker, tree damaging activity and tree management plan in the </w:t>
      </w:r>
      <w:r w:rsidRPr="00DA5A16">
        <w:rPr>
          <w:rFonts w:ascii="Arial" w:hAnsi="Arial" w:cs="Arial"/>
          <w:i/>
          <w:iCs/>
          <w:color w:val="000000"/>
          <w:shd w:val="clear" w:color="auto" w:fill="FFFFFF"/>
        </w:rPr>
        <w:t>Urban Forest Act 2023</w:t>
      </w:r>
      <w:r w:rsidRPr="00DA5A16">
        <w:rPr>
          <w:rFonts w:ascii="Arial" w:hAnsi="Arial" w:cs="Arial"/>
          <w:color w:val="000000"/>
          <w:shd w:val="clear" w:color="auto" w:fill="FFFFFF"/>
        </w:rPr>
        <w:t xml:space="preserve"> and applicable section numbers.</w:t>
      </w:r>
    </w:p>
    <w:p w14:paraId="42DBE0B7" w14:textId="3466FAA6" w:rsidR="005600E1" w:rsidRPr="00DA5A16" w:rsidRDefault="005600E1" w:rsidP="005600E1">
      <w:pPr>
        <w:spacing w:before="240" w:after="240"/>
        <w:rPr>
          <w:rFonts w:ascii="Arial" w:hAnsi="Arial" w:cs="Arial"/>
          <w:b/>
          <w:bCs/>
          <w:color w:val="000000" w:themeColor="text1"/>
        </w:rPr>
      </w:pPr>
      <w:r w:rsidRPr="00DA5A16">
        <w:rPr>
          <w:rFonts w:ascii="Arial" w:hAnsi="Arial" w:cs="Arial"/>
          <w:b/>
          <w:bCs/>
          <w:color w:val="000000" w:themeColor="text1"/>
        </w:rPr>
        <w:t xml:space="preserve">Clause </w:t>
      </w:r>
      <w:r w:rsidR="003D3ACF" w:rsidRPr="00DA5A16">
        <w:rPr>
          <w:rFonts w:ascii="Arial" w:hAnsi="Arial" w:cs="Arial"/>
          <w:b/>
          <w:bCs/>
          <w:color w:val="000000" w:themeColor="text1"/>
        </w:rPr>
        <w:t>1.</w:t>
      </w:r>
      <w:r w:rsidR="003D0B7B" w:rsidRPr="00DA5A16">
        <w:rPr>
          <w:rFonts w:ascii="Arial" w:hAnsi="Arial" w:cs="Arial"/>
          <w:b/>
          <w:bCs/>
          <w:color w:val="000000" w:themeColor="text1"/>
        </w:rPr>
        <w:t>7</w:t>
      </w:r>
      <w:r w:rsidRPr="00DA5A16">
        <w:rPr>
          <w:rFonts w:ascii="Arial" w:hAnsi="Arial" w:cs="Arial"/>
          <w:b/>
          <w:bCs/>
          <w:color w:val="000000" w:themeColor="text1"/>
        </w:rPr>
        <w:tab/>
      </w:r>
      <w:r w:rsidR="003D3ACF" w:rsidRPr="00DA5A16">
        <w:rPr>
          <w:rFonts w:ascii="Arial" w:hAnsi="Arial" w:cs="Arial"/>
          <w:b/>
          <w:bCs/>
          <w:color w:val="000000" w:themeColor="text1"/>
        </w:rPr>
        <w:t>61B (1) (b) (i)</w:t>
      </w:r>
    </w:p>
    <w:p w14:paraId="62B527F2" w14:textId="7B34BE54" w:rsidR="00177B3C" w:rsidRPr="00DA5A16" w:rsidRDefault="00177B3C" w:rsidP="00177B3C">
      <w:pPr>
        <w:spacing w:before="240" w:after="240"/>
        <w:rPr>
          <w:rFonts w:ascii="Arial" w:hAnsi="Arial" w:cs="Arial"/>
          <w:b/>
          <w:bCs/>
          <w:color w:val="000000" w:themeColor="text1"/>
        </w:rPr>
      </w:pPr>
      <w:r w:rsidRPr="00DA5A16">
        <w:rPr>
          <w:rFonts w:ascii="Arial" w:hAnsi="Arial" w:cs="Arial"/>
          <w:color w:val="000000" w:themeColor="text1"/>
        </w:rPr>
        <w:t xml:space="preserve">This clause </w:t>
      </w:r>
      <w:r w:rsidRPr="00DA5A16">
        <w:rPr>
          <w:rFonts w:ascii="Arial" w:hAnsi="Arial" w:cs="Arial"/>
          <w:color w:val="000000"/>
          <w:shd w:val="clear" w:color="auto" w:fill="FFFFFF"/>
        </w:rPr>
        <w:t xml:space="preserve">replaces ‘Aboriginal heritage tree’ with ‘Aboriginal cultural tree’ </w:t>
      </w:r>
      <w:r w:rsidRPr="00DA5A16">
        <w:rPr>
          <w:rFonts w:ascii="Arial" w:hAnsi="Arial" w:cs="Arial"/>
          <w:color w:val="000000" w:themeColor="text1"/>
        </w:rPr>
        <w:t xml:space="preserve">in line with the terminology used in the </w:t>
      </w:r>
      <w:r w:rsidR="007E0577" w:rsidRPr="00193609">
        <w:rPr>
          <w:rFonts w:ascii="Arial" w:hAnsi="Arial" w:cs="Arial"/>
          <w:i/>
          <w:iCs/>
          <w:color w:val="000000" w:themeColor="text1"/>
        </w:rPr>
        <w:t>Urban Forest Act 2023</w:t>
      </w:r>
      <w:r w:rsidRPr="00DA5A16">
        <w:rPr>
          <w:rFonts w:ascii="Arial" w:hAnsi="Arial" w:cs="Arial"/>
          <w:color w:val="000000" w:themeColor="text1"/>
        </w:rPr>
        <w:t>.</w:t>
      </w:r>
    </w:p>
    <w:p w14:paraId="09A8BC6D" w14:textId="5B56B43F" w:rsidR="005600E1" w:rsidRPr="00DA5A16" w:rsidRDefault="005600E1" w:rsidP="005600E1">
      <w:pPr>
        <w:spacing w:before="240" w:after="240"/>
        <w:rPr>
          <w:rFonts w:ascii="Arial" w:hAnsi="Arial" w:cs="Arial"/>
          <w:b/>
          <w:bCs/>
          <w:color w:val="000000" w:themeColor="text1"/>
        </w:rPr>
      </w:pPr>
      <w:r w:rsidRPr="00DA5A16">
        <w:rPr>
          <w:rFonts w:ascii="Arial" w:hAnsi="Arial" w:cs="Arial"/>
          <w:b/>
          <w:bCs/>
          <w:color w:val="000000" w:themeColor="text1"/>
        </w:rPr>
        <w:t xml:space="preserve">Clause </w:t>
      </w:r>
      <w:r w:rsidR="003D3ACF" w:rsidRPr="00DA5A16">
        <w:rPr>
          <w:rFonts w:ascii="Arial" w:hAnsi="Arial" w:cs="Arial"/>
          <w:b/>
          <w:bCs/>
          <w:color w:val="000000" w:themeColor="text1"/>
        </w:rPr>
        <w:t>1.</w:t>
      </w:r>
      <w:r w:rsidR="003D0B7B" w:rsidRPr="00DA5A16">
        <w:rPr>
          <w:rFonts w:ascii="Arial" w:hAnsi="Arial" w:cs="Arial"/>
          <w:b/>
          <w:bCs/>
          <w:color w:val="000000" w:themeColor="text1"/>
        </w:rPr>
        <w:t>8</w:t>
      </w:r>
      <w:r w:rsidRPr="00DA5A16">
        <w:rPr>
          <w:rFonts w:ascii="Arial" w:hAnsi="Arial" w:cs="Arial"/>
          <w:b/>
          <w:bCs/>
          <w:color w:val="000000" w:themeColor="text1"/>
        </w:rPr>
        <w:tab/>
      </w:r>
      <w:r w:rsidR="00417747" w:rsidRPr="00DA5A16">
        <w:rPr>
          <w:rFonts w:ascii="Arial" w:hAnsi="Arial" w:cs="Arial"/>
          <w:b/>
          <w:bCs/>
          <w:color w:val="000000" w:themeColor="text1"/>
        </w:rPr>
        <w:t>Section 61B (3) and (4)</w:t>
      </w:r>
    </w:p>
    <w:p w14:paraId="058C6940" w14:textId="0C1905C5" w:rsidR="00010CF8" w:rsidRPr="00DA5A16" w:rsidRDefault="00010CF8" w:rsidP="00010CF8">
      <w:pPr>
        <w:rPr>
          <w:rFonts w:ascii="Arial" w:hAnsi="Arial" w:cs="Arial"/>
          <w:color w:val="000000" w:themeColor="text1"/>
        </w:rPr>
      </w:pPr>
      <w:r w:rsidRPr="00DA5A16">
        <w:rPr>
          <w:rFonts w:ascii="Arial" w:hAnsi="Arial" w:cs="Arial"/>
          <w:color w:val="000000" w:themeColor="text1"/>
        </w:rPr>
        <w:t xml:space="preserve">This clause removes reference to the </w:t>
      </w:r>
      <w:r w:rsidRPr="00DA5A16">
        <w:rPr>
          <w:rFonts w:ascii="Arial" w:hAnsi="Arial" w:cs="Arial"/>
          <w:i/>
          <w:iCs/>
          <w:color w:val="000000" w:themeColor="text1"/>
        </w:rPr>
        <w:t>Tree Protection Act 2005</w:t>
      </w:r>
      <w:r w:rsidR="00C16755">
        <w:rPr>
          <w:rFonts w:ascii="Arial" w:hAnsi="Arial" w:cs="Arial"/>
          <w:i/>
          <w:iCs/>
          <w:color w:val="000000" w:themeColor="text1"/>
        </w:rPr>
        <w:t xml:space="preserve">, </w:t>
      </w:r>
      <w:r w:rsidR="00C16755">
        <w:rPr>
          <w:rFonts w:ascii="Arial" w:hAnsi="Arial" w:cs="Arial"/>
          <w:color w:val="000000" w:themeColor="text1"/>
        </w:rPr>
        <w:t>the conservator of fauna and flora</w:t>
      </w:r>
      <w:r w:rsidRPr="00DA5A16">
        <w:rPr>
          <w:rFonts w:ascii="Arial" w:hAnsi="Arial" w:cs="Arial"/>
          <w:i/>
          <w:iCs/>
          <w:color w:val="000000" w:themeColor="text1"/>
        </w:rPr>
        <w:t xml:space="preserve"> </w:t>
      </w:r>
      <w:r w:rsidRPr="00DA5A16">
        <w:rPr>
          <w:rFonts w:ascii="Arial" w:hAnsi="Arial" w:cs="Arial"/>
          <w:color w:val="000000" w:themeColor="text1"/>
        </w:rPr>
        <w:t xml:space="preserve">and relevant sections of that Act. The clause inserts reference to the </w:t>
      </w:r>
      <w:r w:rsidRPr="00DA5A16">
        <w:rPr>
          <w:rFonts w:ascii="Arial" w:hAnsi="Arial" w:cs="Arial"/>
          <w:i/>
          <w:iCs/>
          <w:color w:val="000000" w:themeColor="text1"/>
        </w:rPr>
        <w:t>Urban Forest Act 2023</w:t>
      </w:r>
      <w:r w:rsidR="00C16755">
        <w:rPr>
          <w:rFonts w:ascii="Arial" w:hAnsi="Arial" w:cs="Arial"/>
          <w:i/>
          <w:iCs/>
          <w:color w:val="000000" w:themeColor="text1"/>
        </w:rPr>
        <w:t xml:space="preserve">, </w:t>
      </w:r>
      <w:r w:rsidR="00C16755" w:rsidRPr="006723C0">
        <w:rPr>
          <w:rFonts w:ascii="Arial" w:hAnsi="Arial" w:cs="Arial"/>
          <w:color w:val="000000" w:themeColor="text1"/>
        </w:rPr>
        <w:t>the decision-maker</w:t>
      </w:r>
      <w:r w:rsidRPr="00DA5A16">
        <w:rPr>
          <w:rFonts w:ascii="Arial" w:hAnsi="Arial" w:cs="Arial"/>
          <w:color w:val="000000" w:themeColor="text1"/>
        </w:rPr>
        <w:t xml:space="preserve"> and applicable section numbers.</w:t>
      </w:r>
    </w:p>
    <w:p w14:paraId="59C71E9B" w14:textId="4BB6A4B2" w:rsidR="005600E1" w:rsidRPr="00DA5A16" w:rsidRDefault="005600E1" w:rsidP="005600E1">
      <w:pPr>
        <w:spacing w:before="240" w:after="240"/>
        <w:rPr>
          <w:rFonts w:ascii="Arial" w:hAnsi="Arial" w:cs="Arial"/>
          <w:b/>
          <w:bCs/>
          <w:color w:val="000000" w:themeColor="text1"/>
        </w:rPr>
      </w:pPr>
      <w:r w:rsidRPr="00DA5A16">
        <w:rPr>
          <w:rFonts w:ascii="Arial" w:hAnsi="Arial" w:cs="Arial"/>
          <w:b/>
          <w:bCs/>
          <w:color w:val="000000" w:themeColor="text1"/>
        </w:rPr>
        <w:t xml:space="preserve">Clause </w:t>
      </w:r>
      <w:r w:rsidR="00417747" w:rsidRPr="00DA5A16">
        <w:rPr>
          <w:rFonts w:ascii="Arial" w:hAnsi="Arial" w:cs="Arial"/>
          <w:b/>
          <w:bCs/>
          <w:color w:val="000000" w:themeColor="text1"/>
        </w:rPr>
        <w:t>1.</w:t>
      </w:r>
      <w:r w:rsidR="003D0B7B" w:rsidRPr="00DA5A16">
        <w:rPr>
          <w:rFonts w:ascii="Arial" w:hAnsi="Arial" w:cs="Arial"/>
          <w:b/>
          <w:bCs/>
          <w:color w:val="000000" w:themeColor="text1"/>
        </w:rPr>
        <w:t>9</w:t>
      </w:r>
      <w:r w:rsidRPr="00DA5A16">
        <w:rPr>
          <w:rFonts w:ascii="Arial" w:hAnsi="Arial" w:cs="Arial"/>
          <w:b/>
          <w:bCs/>
          <w:color w:val="000000" w:themeColor="text1"/>
        </w:rPr>
        <w:tab/>
      </w:r>
      <w:r w:rsidR="00417747" w:rsidRPr="00DA5A16">
        <w:rPr>
          <w:rFonts w:ascii="Arial" w:hAnsi="Arial" w:cs="Arial"/>
          <w:b/>
          <w:bCs/>
          <w:color w:val="000000" w:themeColor="text1"/>
        </w:rPr>
        <w:t>Section 61C (1) and (2)</w:t>
      </w:r>
    </w:p>
    <w:p w14:paraId="6AAB66CC" w14:textId="58AFC819" w:rsidR="00177B3C" w:rsidRPr="00DA5A16" w:rsidRDefault="00177B3C" w:rsidP="00177B3C">
      <w:pPr>
        <w:spacing w:before="240" w:after="240"/>
        <w:rPr>
          <w:rFonts w:ascii="Arial" w:hAnsi="Arial" w:cs="Arial"/>
          <w:b/>
          <w:bCs/>
          <w:color w:val="000000" w:themeColor="text1"/>
        </w:rPr>
      </w:pPr>
      <w:r w:rsidRPr="00DA5A16">
        <w:rPr>
          <w:rFonts w:ascii="Arial" w:hAnsi="Arial" w:cs="Arial"/>
          <w:color w:val="000000" w:themeColor="text1"/>
        </w:rPr>
        <w:t xml:space="preserve">This clause replaces ‘conservator’ with ‘decision-maker’ to </w:t>
      </w:r>
      <w:r w:rsidR="007E0577">
        <w:rPr>
          <w:rFonts w:ascii="Arial" w:hAnsi="Arial" w:cs="Arial"/>
          <w:color w:val="000000" w:themeColor="text1"/>
        </w:rPr>
        <w:t xml:space="preserve">reflect the terminology under the </w:t>
      </w:r>
      <w:r w:rsidR="007E0577">
        <w:rPr>
          <w:rFonts w:ascii="Arial" w:hAnsi="Arial" w:cs="Arial"/>
          <w:i/>
          <w:iCs/>
          <w:color w:val="000000" w:themeColor="text1"/>
        </w:rPr>
        <w:t>Urban Forest Act 2023</w:t>
      </w:r>
      <w:r w:rsidRPr="00DA5A16">
        <w:rPr>
          <w:rFonts w:ascii="Arial" w:hAnsi="Arial" w:cs="Arial"/>
          <w:color w:val="000000" w:themeColor="text1"/>
        </w:rPr>
        <w:t xml:space="preserve">. </w:t>
      </w:r>
    </w:p>
    <w:p w14:paraId="3F999FBC" w14:textId="7D16CA4E" w:rsidR="005600E1" w:rsidRPr="00DA5A16" w:rsidRDefault="005600E1" w:rsidP="005600E1">
      <w:pPr>
        <w:spacing w:before="240" w:after="240"/>
        <w:rPr>
          <w:rFonts w:ascii="Arial" w:hAnsi="Arial" w:cs="Arial"/>
          <w:b/>
          <w:bCs/>
          <w:color w:val="000000" w:themeColor="text1"/>
        </w:rPr>
      </w:pPr>
      <w:r w:rsidRPr="00DA5A16">
        <w:rPr>
          <w:rFonts w:ascii="Arial" w:hAnsi="Arial" w:cs="Arial"/>
          <w:b/>
          <w:bCs/>
          <w:color w:val="000000" w:themeColor="text1"/>
        </w:rPr>
        <w:t xml:space="preserve">Clause </w:t>
      </w:r>
      <w:r w:rsidR="00417747" w:rsidRPr="00DA5A16">
        <w:rPr>
          <w:rFonts w:ascii="Arial" w:hAnsi="Arial" w:cs="Arial"/>
          <w:b/>
          <w:bCs/>
          <w:color w:val="000000" w:themeColor="text1"/>
        </w:rPr>
        <w:t>1.1</w:t>
      </w:r>
      <w:r w:rsidR="003D0B7B" w:rsidRPr="00DA5A16">
        <w:rPr>
          <w:rFonts w:ascii="Arial" w:hAnsi="Arial" w:cs="Arial"/>
          <w:b/>
          <w:bCs/>
          <w:color w:val="000000" w:themeColor="text1"/>
        </w:rPr>
        <w:t>0</w:t>
      </w:r>
      <w:r w:rsidRPr="00DA5A16">
        <w:rPr>
          <w:rFonts w:ascii="Arial" w:hAnsi="Arial" w:cs="Arial"/>
          <w:b/>
          <w:bCs/>
          <w:color w:val="000000" w:themeColor="text1"/>
        </w:rPr>
        <w:tab/>
      </w:r>
      <w:r w:rsidR="00417747" w:rsidRPr="00DA5A16">
        <w:rPr>
          <w:rFonts w:ascii="Arial" w:hAnsi="Arial" w:cs="Arial"/>
          <w:b/>
          <w:bCs/>
          <w:color w:val="000000" w:themeColor="text1"/>
        </w:rPr>
        <w:t>Section 61C (2) (a) (i)</w:t>
      </w:r>
    </w:p>
    <w:p w14:paraId="3D7D34B6" w14:textId="234E5354" w:rsidR="00177B3C" w:rsidRPr="00DA5A16" w:rsidRDefault="00177B3C" w:rsidP="00177B3C">
      <w:pPr>
        <w:spacing w:before="240" w:after="240"/>
        <w:rPr>
          <w:rFonts w:ascii="Arial" w:hAnsi="Arial" w:cs="Arial"/>
          <w:b/>
          <w:bCs/>
          <w:color w:val="000000" w:themeColor="text1"/>
        </w:rPr>
      </w:pPr>
      <w:r w:rsidRPr="00DA5A16">
        <w:rPr>
          <w:rFonts w:ascii="Arial" w:hAnsi="Arial" w:cs="Arial"/>
          <w:color w:val="000000" w:themeColor="text1"/>
        </w:rPr>
        <w:t xml:space="preserve">This clause </w:t>
      </w:r>
      <w:r w:rsidRPr="00DA5A16">
        <w:rPr>
          <w:rFonts w:ascii="Arial" w:hAnsi="Arial" w:cs="Arial"/>
          <w:color w:val="000000"/>
          <w:shd w:val="clear" w:color="auto" w:fill="FFFFFF"/>
        </w:rPr>
        <w:t xml:space="preserve">replaces ‘Aboriginal heritage tree’ with ‘Aboriginal cultural tree’ </w:t>
      </w:r>
      <w:r w:rsidRPr="00DA5A16">
        <w:rPr>
          <w:rFonts w:ascii="Arial" w:hAnsi="Arial" w:cs="Arial"/>
          <w:color w:val="000000" w:themeColor="text1"/>
        </w:rPr>
        <w:t xml:space="preserve">in line with the terminology used in </w:t>
      </w:r>
      <w:r w:rsidR="007E0577">
        <w:rPr>
          <w:rFonts w:ascii="Arial" w:hAnsi="Arial" w:cs="Arial"/>
          <w:color w:val="000000" w:themeColor="text1"/>
        </w:rPr>
        <w:t xml:space="preserve">the </w:t>
      </w:r>
      <w:r w:rsidR="007E0577">
        <w:rPr>
          <w:rFonts w:ascii="Arial" w:hAnsi="Arial" w:cs="Arial"/>
          <w:i/>
          <w:iCs/>
          <w:color w:val="000000" w:themeColor="text1"/>
        </w:rPr>
        <w:t>Urban Forest Act 2023</w:t>
      </w:r>
      <w:r w:rsidRPr="00DA5A16">
        <w:rPr>
          <w:rFonts w:ascii="Arial" w:hAnsi="Arial" w:cs="Arial"/>
          <w:color w:val="000000" w:themeColor="text1"/>
        </w:rPr>
        <w:t>.</w:t>
      </w:r>
    </w:p>
    <w:p w14:paraId="690FB464" w14:textId="5E3CFE7F" w:rsidR="005600E1" w:rsidRPr="00DA5A16" w:rsidRDefault="005600E1" w:rsidP="005600E1">
      <w:pPr>
        <w:spacing w:before="240" w:after="240"/>
        <w:rPr>
          <w:rFonts w:ascii="Arial" w:hAnsi="Arial" w:cs="Arial"/>
          <w:b/>
          <w:bCs/>
          <w:color w:val="000000" w:themeColor="text1"/>
        </w:rPr>
      </w:pPr>
      <w:r w:rsidRPr="00DA5A16">
        <w:rPr>
          <w:rFonts w:ascii="Arial" w:hAnsi="Arial" w:cs="Arial"/>
          <w:b/>
          <w:bCs/>
          <w:color w:val="000000" w:themeColor="text1"/>
        </w:rPr>
        <w:t xml:space="preserve">Clause </w:t>
      </w:r>
      <w:r w:rsidR="00417747" w:rsidRPr="00DA5A16">
        <w:rPr>
          <w:rFonts w:ascii="Arial" w:hAnsi="Arial" w:cs="Arial"/>
          <w:b/>
          <w:bCs/>
          <w:color w:val="000000" w:themeColor="text1"/>
        </w:rPr>
        <w:t>1.1</w:t>
      </w:r>
      <w:r w:rsidR="003D0B7B" w:rsidRPr="00DA5A16">
        <w:rPr>
          <w:rFonts w:ascii="Arial" w:hAnsi="Arial" w:cs="Arial"/>
          <w:b/>
          <w:bCs/>
          <w:color w:val="000000" w:themeColor="text1"/>
        </w:rPr>
        <w:t>1</w:t>
      </w:r>
      <w:r w:rsidRPr="00DA5A16">
        <w:rPr>
          <w:rFonts w:ascii="Arial" w:hAnsi="Arial" w:cs="Arial"/>
          <w:b/>
          <w:bCs/>
          <w:color w:val="000000" w:themeColor="text1"/>
        </w:rPr>
        <w:tab/>
      </w:r>
      <w:r w:rsidR="00417747" w:rsidRPr="00DA5A16">
        <w:rPr>
          <w:rFonts w:ascii="Arial" w:hAnsi="Arial" w:cs="Arial"/>
          <w:b/>
          <w:bCs/>
          <w:color w:val="000000" w:themeColor="text1"/>
        </w:rPr>
        <w:t>Section 61D (1) (a)</w:t>
      </w:r>
    </w:p>
    <w:p w14:paraId="77E16D24" w14:textId="33BC71AB" w:rsidR="005600E1" w:rsidRPr="00DA5A16" w:rsidRDefault="00177B3C" w:rsidP="00177B3C">
      <w:pPr>
        <w:spacing w:before="240" w:after="240"/>
        <w:rPr>
          <w:rFonts w:ascii="Arial" w:hAnsi="Arial" w:cs="Arial"/>
          <w:b/>
          <w:bCs/>
          <w:color w:val="000000" w:themeColor="text1"/>
        </w:rPr>
      </w:pPr>
      <w:r w:rsidRPr="00DA5A16">
        <w:rPr>
          <w:rFonts w:ascii="Arial" w:hAnsi="Arial" w:cs="Arial"/>
          <w:color w:val="000000" w:themeColor="text1"/>
        </w:rPr>
        <w:t xml:space="preserve">This clause replaces ‘conservator’ with ‘decision-maker’ to </w:t>
      </w:r>
      <w:r w:rsidR="007E0577">
        <w:rPr>
          <w:rFonts w:ascii="Arial" w:hAnsi="Arial" w:cs="Arial"/>
          <w:color w:val="000000" w:themeColor="text1"/>
        </w:rPr>
        <w:t xml:space="preserve">reflect the terminology under the </w:t>
      </w:r>
      <w:r w:rsidR="007E0577">
        <w:rPr>
          <w:rFonts w:ascii="Arial" w:hAnsi="Arial" w:cs="Arial"/>
          <w:i/>
          <w:iCs/>
          <w:color w:val="000000" w:themeColor="text1"/>
        </w:rPr>
        <w:t>Urban Forest Act 2023</w:t>
      </w:r>
      <w:r w:rsidRPr="00DA5A16">
        <w:rPr>
          <w:rFonts w:ascii="Arial" w:hAnsi="Arial" w:cs="Arial"/>
          <w:color w:val="000000" w:themeColor="text1"/>
        </w:rPr>
        <w:t xml:space="preserve">. </w:t>
      </w:r>
    </w:p>
    <w:p w14:paraId="1E2506C0" w14:textId="3CB843E7" w:rsidR="005600E1" w:rsidRPr="00DA5A16" w:rsidRDefault="005600E1" w:rsidP="005600E1">
      <w:pPr>
        <w:spacing w:before="240" w:after="240"/>
        <w:rPr>
          <w:rFonts w:ascii="Arial" w:hAnsi="Arial" w:cs="Arial"/>
          <w:b/>
          <w:bCs/>
          <w:color w:val="000000" w:themeColor="text1"/>
        </w:rPr>
      </w:pPr>
      <w:r w:rsidRPr="00DA5A16">
        <w:rPr>
          <w:rFonts w:ascii="Arial" w:hAnsi="Arial" w:cs="Arial"/>
          <w:b/>
          <w:bCs/>
          <w:color w:val="000000" w:themeColor="text1"/>
        </w:rPr>
        <w:t xml:space="preserve">Clause </w:t>
      </w:r>
      <w:r w:rsidR="00417747" w:rsidRPr="00DA5A16">
        <w:rPr>
          <w:rFonts w:ascii="Arial" w:hAnsi="Arial" w:cs="Arial"/>
          <w:b/>
          <w:bCs/>
          <w:color w:val="000000" w:themeColor="text1"/>
        </w:rPr>
        <w:t>1.1</w:t>
      </w:r>
      <w:r w:rsidR="003D0B7B" w:rsidRPr="00DA5A16">
        <w:rPr>
          <w:rFonts w:ascii="Arial" w:hAnsi="Arial" w:cs="Arial"/>
          <w:b/>
          <w:bCs/>
          <w:color w:val="000000" w:themeColor="text1"/>
        </w:rPr>
        <w:t>2</w:t>
      </w:r>
      <w:r w:rsidRPr="00DA5A16">
        <w:rPr>
          <w:rFonts w:ascii="Arial" w:hAnsi="Arial" w:cs="Arial"/>
          <w:b/>
          <w:bCs/>
          <w:color w:val="000000" w:themeColor="text1"/>
        </w:rPr>
        <w:tab/>
      </w:r>
      <w:r w:rsidR="00417747" w:rsidRPr="00DA5A16">
        <w:rPr>
          <w:rFonts w:ascii="Arial" w:hAnsi="Arial" w:cs="Arial"/>
          <w:b/>
          <w:bCs/>
          <w:color w:val="000000" w:themeColor="text1"/>
        </w:rPr>
        <w:t>Section 61D (1) (b)</w:t>
      </w:r>
    </w:p>
    <w:p w14:paraId="110DAAF5" w14:textId="5F6187EF" w:rsidR="00010CF8" w:rsidRPr="00DA5A16" w:rsidRDefault="00010CF8" w:rsidP="00010CF8">
      <w:pPr>
        <w:spacing w:before="240" w:after="240"/>
        <w:rPr>
          <w:rFonts w:ascii="Arial" w:hAnsi="Arial" w:cs="Arial"/>
          <w:b/>
          <w:bCs/>
          <w:color w:val="000000" w:themeColor="text1"/>
        </w:rPr>
      </w:pPr>
      <w:r w:rsidRPr="00DA5A16">
        <w:rPr>
          <w:rFonts w:ascii="Arial" w:hAnsi="Arial" w:cs="Arial"/>
          <w:color w:val="000000" w:themeColor="text1"/>
        </w:rPr>
        <w:t xml:space="preserve">This clause removes reference a decision made by the conservator under the </w:t>
      </w:r>
      <w:r w:rsidRPr="00DA5A16">
        <w:rPr>
          <w:rFonts w:ascii="Arial" w:hAnsi="Arial" w:cs="Arial"/>
          <w:i/>
          <w:iCs/>
          <w:color w:val="000000" w:themeColor="text1"/>
        </w:rPr>
        <w:t>Tree Protection Act 2005</w:t>
      </w:r>
      <w:r w:rsidRPr="00DA5A16">
        <w:rPr>
          <w:rFonts w:ascii="Arial" w:hAnsi="Arial" w:cs="Arial"/>
          <w:color w:val="000000" w:themeColor="text1"/>
        </w:rPr>
        <w:t xml:space="preserve"> and replaces it with reference to a decision made by the decision-maker under the </w:t>
      </w:r>
      <w:r w:rsidRPr="00DA5A16">
        <w:rPr>
          <w:rFonts w:ascii="Arial" w:hAnsi="Arial" w:cs="Arial"/>
          <w:i/>
          <w:iCs/>
          <w:color w:val="000000" w:themeColor="text1"/>
        </w:rPr>
        <w:t>Urban Forest Act 2023</w:t>
      </w:r>
      <w:r w:rsidRPr="00DA5A16">
        <w:rPr>
          <w:rFonts w:ascii="Arial" w:hAnsi="Arial" w:cs="Arial"/>
          <w:color w:val="000000" w:themeColor="text1"/>
        </w:rPr>
        <w:t>.</w:t>
      </w:r>
    </w:p>
    <w:p w14:paraId="3D95D9EB" w14:textId="37169E1A" w:rsidR="005600E1" w:rsidRPr="00DA5A16" w:rsidRDefault="005600E1" w:rsidP="005600E1">
      <w:pPr>
        <w:spacing w:before="240" w:after="240"/>
        <w:rPr>
          <w:rFonts w:ascii="Arial" w:hAnsi="Arial" w:cs="Arial"/>
          <w:b/>
          <w:bCs/>
          <w:color w:val="000000" w:themeColor="text1"/>
        </w:rPr>
      </w:pPr>
      <w:r w:rsidRPr="00DA5A16">
        <w:rPr>
          <w:rFonts w:ascii="Arial" w:hAnsi="Arial" w:cs="Arial"/>
          <w:b/>
          <w:bCs/>
          <w:color w:val="000000" w:themeColor="text1"/>
        </w:rPr>
        <w:t xml:space="preserve">Clause </w:t>
      </w:r>
      <w:r w:rsidR="00417747" w:rsidRPr="00DA5A16">
        <w:rPr>
          <w:rFonts w:ascii="Arial" w:hAnsi="Arial" w:cs="Arial"/>
          <w:b/>
          <w:bCs/>
          <w:color w:val="000000" w:themeColor="text1"/>
        </w:rPr>
        <w:t>1.1</w:t>
      </w:r>
      <w:r w:rsidR="003D0B7B" w:rsidRPr="00DA5A16">
        <w:rPr>
          <w:rFonts w:ascii="Arial" w:hAnsi="Arial" w:cs="Arial"/>
          <w:b/>
          <w:bCs/>
          <w:color w:val="000000" w:themeColor="text1"/>
        </w:rPr>
        <w:t>3</w:t>
      </w:r>
      <w:r w:rsidRPr="00DA5A16">
        <w:rPr>
          <w:rFonts w:ascii="Arial" w:hAnsi="Arial" w:cs="Arial"/>
          <w:b/>
          <w:bCs/>
          <w:color w:val="000000" w:themeColor="text1"/>
        </w:rPr>
        <w:tab/>
      </w:r>
      <w:r w:rsidR="00417747" w:rsidRPr="00DA5A16">
        <w:rPr>
          <w:rFonts w:ascii="Arial" w:hAnsi="Arial" w:cs="Arial"/>
          <w:b/>
          <w:bCs/>
          <w:color w:val="000000" w:themeColor="text1"/>
        </w:rPr>
        <w:t>Section 61D (2)</w:t>
      </w:r>
    </w:p>
    <w:p w14:paraId="12F20B62" w14:textId="7664D174" w:rsidR="00177B3C" w:rsidRPr="00DA5A16" w:rsidRDefault="00177B3C" w:rsidP="00177B3C">
      <w:pPr>
        <w:spacing w:before="240" w:after="240"/>
        <w:rPr>
          <w:rFonts w:ascii="Arial" w:hAnsi="Arial" w:cs="Arial"/>
          <w:b/>
          <w:bCs/>
          <w:color w:val="000000" w:themeColor="text1"/>
        </w:rPr>
      </w:pPr>
      <w:r w:rsidRPr="00DA5A16">
        <w:rPr>
          <w:rFonts w:ascii="Arial" w:hAnsi="Arial" w:cs="Arial"/>
          <w:color w:val="000000" w:themeColor="text1"/>
        </w:rPr>
        <w:t xml:space="preserve">This clause replaces ‘conservator’ with ‘decision-maker’ to </w:t>
      </w:r>
      <w:r w:rsidR="007E0577">
        <w:rPr>
          <w:rFonts w:ascii="Arial" w:hAnsi="Arial" w:cs="Arial"/>
          <w:color w:val="000000" w:themeColor="text1"/>
        </w:rPr>
        <w:t xml:space="preserve">reflect the terminology under the </w:t>
      </w:r>
      <w:r w:rsidR="007E0577">
        <w:rPr>
          <w:rFonts w:ascii="Arial" w:hAnsi="Arial" w:cs="Arial"/>
          <w:i/>
          <w:iCs/>
          <w:color w:val="000000" w:themeColor="text1"/>
        </w:rPr>
        <w:t>Urban Forest Act 2023</w:t>
      </w:r>
      <w:r w:rsidRPr="00DA5A16">
        <w:rPr>
          <w:rFonts w:ascii="Arial" w:hAnsi="Arial" w:cs="Arial"/>
          <w:color w:val="000000" w:themeColor="text1"/>
        </w:rPr>
        <w:t xml:space="preserve">. </w:t>
      </w:r>
    </w:p>
    <w:p w14:paraId="7B9B2EBA" w14:textId="4114BD05" w:rsidR="005600E1" w:rsidRPr="00DA5A16" w:rsidRDefault="005600E1" w:rsidP="005600E1">
      <w:pPr>
        <w:spacing w:before="240" w:after="240"/>
        <w:rPr>
          <w:rFonts w:ascii="Arial" w:hAnsi="Arial" w:cs="Arial"/>
          <w:b/>
          <w:bCs/>
          <w:color w:val="000000" w:themeColor="text1"/>
        </w:rPr>
      </w:pPr>
      <w:r w:rsidRPr="00DA5A16">
        <w:rPr>
          <w:rFonts w:ascii="Arial" w:hAnsi="Arial" w:cs="Arial"/>
          <w:b/>
          <w:bCs/>
          <w:color w:val="000000" w:themeColor="text1"/>
        </w:rPr>
        <w:t xml:space="preserve">Clause </w:t>
      </w:r>
      <w:r w:rsidR="00417747" w:rsidRPr="00DA5A16">
        <w:rPr>
          <w:rFonts w:ascii="Arial" w:hAnsi="Arial" w:cs="Arial"/>
          <w:b/>
          <w:bCs/>
          <w:color w:val="000000" w:themeColor="text1"/>
        </w:rPr>
        <w:t>1.1</w:t>
      </w:r>
      <w:r w:rsidR="003D0B7B" w:rsidRPr="00DA5A16">
        <w:rPr>
          <w:rFonts w:ascii="Arial" w:hAnsi="Arial" w:cs="Arial"/>
          <w:b/>
          <w:bCs/>
          <w:color w:val="000000" w:themeColor="text1"/>
        </w:rPr>
        <w:t>4</w:t>
      </w:r>
      <w:r w:rsidRPr="00DA5A16">
        <w:rPr>
          <w:rFonts w:ascii="Arial" w:hAnsi="Arial" w:cs="Arial"/>
          <w:b/>
          <w:bCs/>
          <w:color w:val="000000" w:themeColor="text1"/>
        </w:rPr>
        <w:tab/>
      </w:r>
      <w:r w:rsidR="00417747" w:rsidRPr="00DA5A16">
        <w:rPr>
          <w:rFonts w:ascii="Arial" w:hAnsi="Arial" w:cs="Arial"/>
          <w:b/>
          <w:bCs/>
          <w:color w:val="000000" w:themeColor="text1"/>
        </w:rPr>
        <w:t>Section 61D (3) (a)</w:t>
      </w:r>
    </w:p>
    <w:p w14:paraId="54642EE0" w14:textId="14C44A67" w:rsidR="00010CF8" w:rsidRPr="00DA5A16" w:rsidRDefault="00010CF8" w:rsidP="00010CF8">
      <w:pPr>
        <w:spacing w:before="240" w:after="240"/>
        <w:rPr>
          <w:rFonts w:ascii="Arial" w:hAnsi="Arial" w:cs="Arial"/>
          <w:b/>
          <w:bCs/>
          <w:color w:val="000000" w:themeColor="text1"/>
        </w:rPr>
      </w:pPr>
      <w:r w:rsidRPr="00DA5A16">
        <w:rPr>
          <w:rFonts w:ascii="Arial" w:hAnsi="Arial" w:cs="Arial"/>
          <w:color w:val="000000" w:themeColor="text1"/>
        </w:rPr>
        <w:t xml:space="preserve">This clause removes reference to information provided for the conservator to make a decision under the </w:t>
      </w:r>
      <w:r w:rsidRPr="00DA5A16">
        <w:rPr>
          <w:rFonts w:ascii="Arial" w:hAnsi="Arial" w:cs="Arial"/>
          <w:i/>
          <w:iCs/>
          <w:color w:val="000000" w:themeColor="text1"/>
        </w:rPr>
        <w:t>Tree Protection Act 2005</w:t>
      </w:r>
      <w:r w:rsidRPr="00DA5A16">
        <w:rPr>
          <w:rFonts w:ascii="Arial" w:hAnsi="Arial" w:cs="Arial"/>
          <w:color w:val="000000" w:themeColor="text1"/>
        </w:rPr>
        <w:t xml:space="preserve"> and replaces it with reference to information provided to the decision-maker for a decision to be made under the </w:t>
      </w:r>
      <w:r w:rsidRPr="00DA5A16">
        <w:rPr>
          <w:rFonts w:ascii="Arial" w:hAnsi="Arial" w:cs="Arial"/>
          <w:i/>
          <w:iCs/>
          <w:color w:val="000000" w:themeColor="text1"/>
        </w:rPr>
        <w:t>Urban Forest Act 2023</w:t>
      </w:r>
      <w:r w:rsidRPr="00DA5A16">
        <w:rPr>
          <w:rFonts w:ascii="Arial" w:hAnsi="Arial" w:cs="Arial"/>
          <w:color w:val="000000" w:themeColor="text1"/>
        </w:rPr>
        <w:t>.</w:t>
      </w:r>
    </w:p>
    <w:p w14:paraId="5FB8F7D9" w14:textId="6083EE5B" w:rsidR="005600E1" w:rsidRPr="00DA5A16" w:rsidRDefault="005600E1" w:rsidP="005600E1">
      <w:pPr>
        <w:spacing w:before="240" w:after="240"/>
        <w:rPr>
          <w:rFonts w:ascii="Arial" w:hAnsi="Arial" w:cs="Arial"/>
          <w:b/>
          <w:bCs/>
          <w:i/>
          <w:iCs/>
          <w:color w:val="000000" w:themeColor="text1"/>
        </w:rPr>
      </w:pPr>
      <w:r w:rsidRPr="00DA5A16">
        <w:rPr>
          <w:rFonts w:ascii="Arial" w:hAnsi="Arial" w:cs="Arial"/>
          <w:b/>
          <w:bCs/>
          <w:color w:val="000000" w:themeColor="text1"/>
        </w:rPr>
        <w:t xml:space="preserve">Clause </w:t>
      </w:r>
      <w:r w:rsidR="00417747" w:rsidRPr="00DA5A16">
        <w:rPr>
          <w:rFonts w:ascii="Arial" w:hAnsi="Arial" w:cs="Arial"/>
          <w:b/>
          <w:bCs/>
          <w:color w:val="000000" w:themeColor="text1"/>
        </w:rPr>
        <w:t>1.1</w:t>
      </w:r>
      <w:r w:rsidR="003D0B7B" w:rsidRPr="00DA5A16">
        <w:rPr>
          <w:rFonts w:ascii="Arial" w:hAnsi="Arial" w:cs="Arial"/>
          <w:b/>
          <w:bCs/>
          <w:color w:val="000000" w:themeColor="text1"/>
        </w:rPr>
        <w:t>5</w:t>
      </w:r>
      <w:r w:rsidRPr="00DA5A16">
        <w:rPr>
          <w:rFonts w:ascii="Arial" w:hAnsi="Arial" w:cs="Arial"/>
          <w:b/>
          <w:bCs/>
          <w:color w:val="000000" w:themeColor="text1"/>
        </w:rPr>
        <w:tab/>
      </w:r>
      <w:r w:rsidR="00417747" w:rsidRPr="00DA5A16">
        <w:rPr>
          <w:rFonts w:ascii="Arial" w:hAnsi="Arial" w:cs="Arial"/>
          <w:b/>
          <w:bCs/>
          <w:color w:val="000000" w:themeColor="text1"/>
        </w:rPr>
        <w:t xml:space="preserve">Dictionary, new definition of </w:t>
      </w:r>
      <w:r w:rsidR="00417747" w:rsidRPr="00DA5A16">
        <w:rPr>
          <w:rFonts w:ascii="Arial" w:hAnsi="Arial" w:cs="Arial"/>
          <w:b/>
          <w:bCs/>
          <w:i/>
          <w:iCs/>
          <w:color w:val="000000" w:themeColor="text1"/>
        </w:rPr>
        <w:t>Aboriginal cultural tree</w:t>
      </w:r>
    </w:p>
    <w:p w14:paraId="3A357E99" w14:textId="079102DC" w:rsidR="005600E1" w:rsidRPr="00DA5A16" w:rsidRDefault="005600E1" w:rsidP="00177B3C">
      <w:pPr>
        <w:spacing w:before="240" w:after="240"/>
        <w:rPr>
          <w:rFonts w:ascii="Arial" w:hAnsi="Arial" w:cs="Arial"/>
          <w:color w:val="000000" w:themeColor="text1"/>
        </w:rPr>
      </w:pPr>
      <w:r w:rsidRPr="00DA5A16">
        <w:rPr>
          <w:rFonts w:ascii="Arial" w:hAnsi="Arial" w:cs="Arial"/>
          <w:color w:val="000000" w:themeColor="text1"/>
        </w:rPr>
        <w:lastRenderedPageBreak/>
        <w:t xml:space="preserve">This clause </w:t>
      </w:r>
      <w:r w:rsidR="00177B3C" w:rsidRPr="00DA5A16">
        <w:rPr>
          <w:rFonts w:ascii="Arial" w:hAnsi="Arial" w:cs="Arial"/>
          <w:color w:val="000000" w:themeColor="text1"/>
        </w:rPr>
        <w:t xml:space="preserve">adds a definition of Aboriginal cultural tree with a reference to the relevant definition in the </w:t>
      </w:r>
      <w:r w:rsidR="00177B3C" w:rsidRPr="00DA5A16">
        <w:rPr>
          <w:rFonts w:ascii="Arial" w:hAnsi="Arial" w:cs="Arial"/>
          <w:i/>
          <w:iCs/>
          <w:color w:val="000000" w:themeColor="text1"/>
        </w:rPr>
        <w:t>Urban Forest Act 2023</w:t>
      </w:r>
      <w:r w:rsidR="00177B3C" w:rsidRPr="00DA5A16">
        <w:rPr>
          <w:rFonts w:ascii="Arial" w:hAnsi="Arial" w:cs="Arial"/>
          <w:color w:val="000000" w:themeColor="text1"/>
        </w:rPr>
        <w:t xml:space="preserve"> in line with the terminology used in the </w:t>
      </w:r>
      <w:r w:rsidR="007E0577" w:rsidRPr="00DA5A16">
        <w:rPr>
          <w:rFonts w:ascii="Arial" w:hAnsi="Arial" w:cs="Arial"/>
          <w:i/>
          <w:iCs/>
          <w:color w:val="000000" w:themeColor="text1"/>
        </w:rPr>
        <w:t>Urban Forest Act 2023</w:t>
      </w:r>
      <w:r w:rsidR="00177B3C" w:rsidRPr="00DA5A16">
        <w:rPr>
          <w:rFonts w:ascii="Arial" w:hAnsi="Arial" w:cs="Arial"/>
          <w:color w:val="000000" w:themeColor="text1"/>
        </w:rPr>
        <w:t>.</w:t>
      </w:r>
    </w:p>
    <w:p w14:paraId="31469990" w14:textId="24C6D91B" w:rsidR="005600E1" w:rsidRPr="00DA5A16" w:rsidRDefault="005600E1" w:rsidP="005600E1">
      <w:pPr>
        <w:spacing w:before="240" w:after="240"/>
        <w:rPr>
          <w:rFonts w:ascii="Arial" w:hAnsi="Arial" w:cs="Arial"/>
          <w:b/>
          <w:bCs/>
          <w:i/>
          <w:iCs/>
          <w:color w:val="000000" w:themeColor="text1"/>
        </w:rPr>
      </w:pPr>
      <w:r w:rsidRPr="00DA5A16">
        <w:rPr>
          <w:rFonts w:ascii="Arial" w:hAnsi="Arial" w:cs="Arial"/>
          <w:b/>
          <w:bCs/>
          <w:color w:val="000000" w:themeColor="text1"/>
        </w:rPr>
        <w:t xml:space="preserve">Clause </w:t>
      </w:r>
      <w:r w:rsidR="00417747" w:rsidRPr="00DA5A16">
        <w:rPr>
          <w:rFonts w:ascii="Arial" w:hAnsi="Arial" w:cs="Arial"/>
          <w:b/>
          <w:bCs/>
          <w:color w:val="000000" w:themeColor="text1"/>
        </w:rPr>
        <w:t>1.1</w:t>
      </w:r>
      <w:r w:rsidR="003D0B7B" w:rsidRPr="00DA5A16">
        <w:rPr>
          <w:rFonts w:ascii="Arial" w:hAnsi="Arial" w:cs="Arial"/>
          <w:b/>
          <w:bCs/>
          <w:color w:val="000000" w:themeColor="text1"/>
        </w:rPr>
        <w:t>6</w:t>
      </w:r>
      <w:r w:rsidRPr="00DA5A16">
        <w:rPr>
          <w:rFonts w:ascii="Arial" w:hAnsi="Arial" w:cs="Arial"/>
          <w:b/>
          <w:bCs/>
          <w:color w:val="000000" w:themeColor="text1"/>
        </w:rPr>
        <w:tab/>
      </w:r>
      <w:r w:rsidR="00417747" w:rsidRPr="00DA5A16">
        <w:rPr>
          <w:rFonts w:ascii="Arial" w:hAnsi="Arial" w:cs="Arial"/>
          <w:b/>
          <w:bCs/>
          <w:color w:val="000000" w:themeColor="text1"/>
        </w:rPr>
        <w:t xml:space="preserve">Dictionary, definition of </w:t>
      </w:r>
      <w:r w:rsidR="00417747" w:rsidRPr="00DA5A16">
        <w:rPr>
          <w:rFonts w:ascii="Arial" w:hAnsi="Arial" w:cs="Arial"/>
          <w:b/>
          <w:bCs/>
          <w:i/>
          <w:iCs/>
          <w:color w:val="000000" w:themeColor="text1"/>
        </w:rPr>
        <w:t>Aboriginal heritage tree</w:t>
      </w:r>
    </w:p>
    <w:p w14:paraId="04C554F6" w14:textId="4CACF5CC" w:rsidR="005600E1" w:rsidRPr="00DA5A16" w:rsidRDefault="005600E1" w:rsidP="00177B3C">
      <w:pPr>
        <w:spacing w:before="240" w:after="240"/>
        <w:rPr>
          <w:rFonts w:ascii="Arial" w:hAnsi="Arial" w:cs="Arial"/>
          <w:color w:val="000000" w:themeColor="text1"/>
        </w:rPr>
      </w:pPr>
      <w:r w:rsidRPr="00DA5A16">
        <w:rPr>
          <w:rFonts w:ascii="Arial" w:hAnsi="Arial" w:cs="Arial"/>
          <w:color w:val="000000" w:themeColor="text1"/>
        </w:rPr>
        <w:t xml:space="preserve">This clause </w:t>
      </w:r>
      <w:r w:rsidR="00177B3C" w:rsidRPr="00DA5A16">
        <w:rPr>
          <w:rFonts w:ascii="Arial" w:hAnsi="Arial" w:cs="Arial"/>
          <w:color w:val="000000" w:themeColor="text1"/>
        </w:rPr>
        <w:t xml:space="preserve">removes the definition of Aboriginal heritage tree under the </w:t>
      </w:r>
      <w:r w:rsidR="00177B3C" w:rsidRPr="00DA5A16">
        <w:rPr>
          <w:rFonts w:ascii="Arial" w:hAnsi="Arial" w:cs="Arial"/>
          <w:i/>
          <w:iCs/>
          <w:color w:val="000000" w:themeColor="text1"/>
        </w:rPr>
        <w:t>Tree Protection Act 2005</w:t>
      </w:r>
      <w:r w:rsidR="00177B3C" w:rsidRPr="00DA5A16">
        <w:rPr>
          <w:rFonts w:ascii="Arial" w:hAnsi="Arial" w:cs="Arial"/>
          <w:color w:val="000000" w:themeColor="text1"/>
        </w:rPr>
        <w:t xml:space="preserve"> in line with the terminology used in the </w:t>
      </w:r>
      <w:r w:rsidR="007E0577" w:rsidRPr="00DA5A16">
        <w:rPr>
          <w:rFonts w:ascii="Arial" w:hAnsi="Arial" w:cs="Arial"/>
          <w:i/>
          <w:iCs/>
          <w:color w:val="000000" w:themeColor="text1"/>
        </w:rPr>
        <w:t>Urban Forest Act 2023</w:t>
      </w:r>
      <w:r w:rsidR="00177B3C" w:rsidRPr="00DA5A16">
        <w:rPr>
          <w:rFonts w:ascii="Arial" w:hAnsi="Arial" w:cs="Arial"/>
          <w:color w:val="000000" w:themeColor="text1"/>
        </w:rPr>
        <w:t>.</w:t>
      </w:r>
    </w:p>
    <w:p w14:paraId="31DEED6A" w14:textId="43C1F09C" w:rsidR="003D0B7B" w:rsidRPr="00DA5A16" w:rsidRDefault="003D0B7B" w:rsidP="003D0B7B">
      <w:pPr>
        <w:spacing w:before="240" w:after="240"/>
        <w:rPr>
          <w:rFonts w:ascii="Arial" w:hAnsi="Arial" w:cs="Arial"/>
          <w:b/>
          <w:bCs/>
          <w:i/>
          <w:iCs/>
          <w:color w:val="000000" w:themeColor="text1"/>
        </w:rPr>
      </w:pPr>
      <w:r w:rsidRPr="00DA5A16">
        <w:rPr>
          <w:rFonts w:ascii="Arial" w:hAnsi="Arial" w:cs="Arial"/>
          <w:b/>
          <w:bCs/>
          <w:color w:val="000000" w:themeColor="text1"/>
        </w:rPr>
        <w:t xml:space="preserve">Clause 1.17 Dictionary, definition of </w:t>
      </w:r>
      <w:r w:rsidRPr="00DA5A16">
        <w:rPr>
          <w:rFonts w:ascii="Arial" w:hAnsi="Arial" w:cs="Arial"/>
          <w:b/>
          <w:bCs/>
          <w:i/>
          <w:iCs/>
          <w:color w:val="000000" w:themeColor="text1"/>
        </w:rPr>
        <w:t>decision-maker</w:t>
      </w:r>
    </w:p>
    <w:p w14:paraId="3295A4C5" w14:textId="337DCA37" w:rsidR="003D0B7B" w:rsidRPr="00DA5A16" w:rsidRDefault="003D0B7B" w:rsidP="003D0B7B">
      <w:pPr>
        <w:spacing w:before="240" w:after="240"/>
        <w:rPr>
          <w:rFonts w:ascii="Arial" w:hAnsi="Arial" w:cs="Arial"/>
          <w:b/>
          <w:bCs/>
          <w:color w:val="000000" w:themeColor="text1"/>
        </w:rPr>
      </w:pPr>
      <w:r w:rsidRPr="00DA5A16">
        <w:rPr>
          <w:rFonts w:ascii="Arial" w:hAnsi="Arial" w:cs="Arial"/>
          <w:color w:val="000000" w:themeColor="text1"/>
        </w:rPr>
        <w:t xml:space="preserve">This clause removes reference to the </w:t>
      </w:r>
      <w:r w:rsidRPr="00DA5A16">
        <w:rPr>
          <w:rFonts w:ascii="Arial" w:hAnsi="Arial" w:cs="Arial"/>
          <w:i/>
          <w:iCs/>
          <w:color w:val="000000" w:themeColor="text1"/>
        </w:rPr>
        <w:t>Tree Protection Act 2005</w:t>
      </w:r>
      <w:r w:rsidRPr="00DA5A16">
        <w:rPr>
          <w:rFonts w:ascii="Arial" w:hAnsi="Arial" w:cs="Arial"/>
          <w:color w:val="000000" w:themeColor="text1"/>
        </w:rPr>
        <w:t xml:space="preserve"> and inserts the </w:t>
      </w:r>
      <w:r w:rsidRPr="00DA5A16">
        <w:rPr>
          <w:rFonts w:ascii="Arial" w:hAnsi="Arial" w:cs="Arial"/>
          <w:i/>
          <w:iCs/>
          <w:color w:val="000000" w:themeColor="text1"/>
        </w:rPr>
        <w:t>Urban Forest Act 2023</w:t>
      </w:r>
      <w:r w:rsidRPr="00DA5A16">
        <w:rPr>
          <w:rFonts w:ascii="Arial" w:hAnsi="Arial" w:cs="Arial"/>
          <w:color w:val="000000" w:themeColor="text1"/>
        </w:rPr>
        <w:t xml:space="preserve"> to ensure the definition references the dictionary in the </w:t>
      </w:r>
      <w:r w:rsidR="007E0577" w:rsidRPr="00DA5A16">
        <w:rPr>
          <w:rFonts w:ascii="Arial" w:hAnsi="Arial" w:cs="Arial"/>
          <w:i/>
          <w:iCs/>
          <w:color w:val="000000" w:themeColor="text1"/>
        </w:rPr>
        <w:t>Urban Forest Act 2023</w:t>
      </w:r>
      <w:r w:rsidRPr="00DA5A16">
        <w:rPr>
          <w:rFonts w:ascii="Arial" w:hAnsi="Arial" w:cs="Arial"/>
          <w:color w:val="000000" w:themeColor="text1"/>
        </w:rPr>
        <w:t>.</w:t>
      </w:r>
    </w:p>
    <w:p w14:paraId="21591FA3" w14:textId="4B37B132" w:rsidR="005600E1" w:rsidRPr="00DA5A16" w:rsidRDefault="005600E1" w:rsidP="005600E1">
      <w:pPr>
        <w:spacing w:before="240" w:after="240"/>
        <w:rPr>
          <w:rFonts w:ascii="Arial" w:hAnsi="Arial" w:cs="Arial"/>
          <w:b/>
          <w:bCs/>
          <w:i/>
          <w:iCs/>
          <w:color w:val="000000" w:themeColor="text1"/>
        </w:rPr>
      </w:pPr>
      <w:r w:rsidRPr="00DA5A16">
        <w:rPr>
          <w:rFonts w:ascii="Arial" w:hAnsi="Arial" w:cs="Arial"/>
          <w:b/>
          <w:bCs/>
          <w:color w:val="000000" w:themeColor="text1"/>
        </w:rPr>
        <w:t xml:space="preserve">Clause </w:t>
      </w:r>
      <w:r w:rsidR="00417747" w:rsidRPr="00DA5A16">
        <w:rPr>
          <w:rFonts w:ascii="Arial" w:hAnsi="Arial" w:cs="Arial"/>
          <w:b/>
          <w:bCs/>
          <w:color w:val="000000" w:themeColor="text1"/>
        </w:rPr>
        <w:t>1.1</w:t>
      </w:r>
      <w:r w:rsidR="003D0B7B" w:rsidRPr="00DA5A16">
        <w:rPr>
          <w:rFonts w:ascii="Arial" w:hAnsi="Arial" w:cs="Arial"/>
          <w:b/>
          <w:bCs/>
          <w:color w:val="000000" w:themeColor="text1"/>
        </w:rPr>
        <w:t xml:space="preserve">8 </w:t>
      </w:r>
      <w:r w:rsidR="00417747" w:rsidRPr="00DA5A16">
        <w:rPr>
          <w:rFonts w:ascii="Arial" w:hAnsi="Arial" w:cs="Arial"/>
          <w:b/>
          <w:bCs/>
          <w:color w:val="000000" w:themeColor="text1"/>
        </w:rPr>
        <w:t xml:space="preserve">Dictionary, definition of </w:t>
      </w:r>
      <w:r w:rsidR="00417747" w:rsidRPr="00DA5A16">
        <w:rPr>
          <w:rFonts w:ascii="Arial" w:hAnsi="Arial" w:cs="Arial"/>
          <w:b/>
          <w:bCs/>
          <w:i/>
          <w:iCs/>
          <w:color w:val="000000" w:themeColor="text1"/>
        </w:rPr>
        <w:t>tree management plan</w:t>
      </w:r>
    </w:p>
    <w:p w14:paraId="15ECF2BA" w14:textId="12CAC594" w:rsidR="005600E1" w:rsidRPr="00DA5A16" w:rsidRDefault="000D62B7" w:rsidP="005600E1">
      <w:pPr>
        <w:rPr>
          <w:rFonts w:ascii="Arial" w:hAnsi="Arial" w:cs="Arial"/>
          <w:color w:val="000000" w:themeColor="text1"/>
        </w:rPr>
      </w:pPr>
      <w:r w:rsidRPr="00DA5A16">
        <w:rPr>
          <w:rFonts w:ascii="Arial" w:hAnsi="Arial" w:cs="Arial"/>
          <w:color w:val="000000" w:themeColor="text1"/>
        </w:rPr>
        <w:t xml:space="preserve">This clause removes reference to the </w:t>
      </w:r>
      <w:r w:rsidRPr="00DA5A16">
        <w:rPr>
          <w:rFonts w:ascii="Arial" w:hAnsi="Arial" w:cs="Arial"/>
          <w:i/>
          <w:iCs/>
          <w:color w:val="000000" w:themeColor="text1"/>
        </w:rPr>
        <w:t>Tree Protection Act 2005</w:t>
      </w:r>
      <w:r w:rsidRPr="00DA5A16">
        <w:rPr>
          <w:rFonts w:ascii="Arial" w:hAnsi="Arial" w:cs="Arial"/>
          <w:color w:val="000000" w:themeColor="text1"/>
        </w:rPr>
        <w:t xml:space="preserve"> and inserts the </w:t>
      </w:r>
      <w:r w:rsidRPr="00DA5A16">
        <w:rPr>
          <w:rFonts w:ascii="Arial" w:hAnsi="Arial" w:cs="Arial"/>
          <w:i/>
          <w:iCs/>
          <w:color w:val="000000" w:themeColor="text1"/>
        </w:rPr>
        <w:t>Urban Forest Act 2023</w:t>
      </w:r>
      <w:r w:rsidRPr="00DA5A16">
        <w:rPr>
          <w:rFonts w:ascii="Arial" w:hAnsi="Arial" w:cs="Arial"/>
          <w:color w:val="000000" w:themeColor="text1"/>
        </w:rPr>
        <w:t xml:space="preserve"> to ensure the definition references the dictionary in the </w:t>
      </w:r>
      <w:r w:rsidR="007E0577" w:rsidRPr="00DA5A16">
        <w:rPr>
          <w:rFonts w:ascii="Arial" w:hAnsi="Arial" w:cs="Arial"/>
          <w:i/>
          <w:iCs/>
          <w:color w:val="000000" w:themeColor="text1"/>
        </w:rPr>
        <w:t>Urban Forest Act 2023</w:t>
      </w:r>
      <w:r w:rsidRPr="00DA5A16">
        <w:rPr>
          <w:rFonts w:ascii="Arial" w:hAnsi="Arial" w:cs="Arial"/>
          <w:color w:val="000000" w:themeColor="text1"/>
        </w:rPr>
        <w:t>.</w:t>
      </w:r>
    </w:p>
    <w:p w14:paraId="343CF4EF" w14:textId="48DC7AF4" w:rsidR="00417747" w:rsidRPr="00DA5A16" w:rsidRDefault="00417747" w:rsidP="005600E1">
      <w:pPr>
        <w:spacing w:before="240" w:after="240"/>
        <w:rPr>
          <w:rFonts w:ascii="Arial" w:hAnsi="Arial" w:cs="Arial"/>
          <w:b/>
          <w:bCs/>
          <w:color w:val="000000" w:themeColor="text1"/>
        </w:rPr>
      </w:pPr>
      <w:r w:rsidRPr="00DA5A16">
        <w:rPr>
          <w:rFonts w:ascii="Arial" w:hAnsi="Arial" w:cs="Arial"/>
          <w:b/>
          <w:bCs/>
          <w:color w:val="000000" w:themeColor="text1"/>
        </w:rPr>
        <w:t>Part 1.</w:t>
      </w:r>
      <w:r w:rsidR="003D0B7B" w:rsidRPr="00DA5A16">
        <w:rPr>
          <w:rFonts w:ascii="Arial" w:hAnsi="Arial" w:cs="Arial"/>
          <w:b/>
          <w:bCs/>
          <w:color w:val="000000" w:themeColor="text1"/>
        </w:rPr>
        <w:t>4</w:t>
      </w:r>
      <w:r w:rsidRPr="00DA5A16">
        <w:rPr>
          <w:rFonts w:ascii="Arial" w:hAnsi="Arial" w:cs="Arial"/>
          <w:b/>
          <w:bCs/>
          <w:color w:val="000000" w:themeColor="text1"/>
        </w:rPr>
        <w:t xml:space="preserve"> Nature Conservation Act 2014</w:t>
      </w:r>
    </w:p>
    <w:p w14:paraId="3E288118" w14:textId="051EE1FA" w:rsidR="005600E1" w:rsidRPr="00DA5A16" w:rsidRDefault="005600E1" w:rsidP="005600E1">
      <w:pPr>
        <w:spacing w:before="240" w:after="240"/>
        <w:rPr>
          <w:rFonts w:ascii="Arial" w:hAnsi="Arial" w:cs="Arial"/>
          <w:b/>
          <w:bCs/>
          <w:i/>
          <w:iCs/>
          <w:color w:val="000000" w:themeColor="text1"/>
        </w:rPr>
      </w:pPr>
      <w:r w:rsidRPr="00DA5A16">
        <w:rPr>
          <w:rFonts w:ascii="Arial" w:hAnsi="Arial" w:cs="Arial"/>
          <w:b/>
          <w:bCs/>
          <w:color w:val="000000" w:themeColor="text1"/>
        </w:rPr>
        <w:t xml:space="preserve">Clause </w:t>
      </w:r>
      <w:r w:rsidR="00417747" w:rsidRPr="00DA5A16">
        <w:rPr>
          <w:rFonts w:ascii="Arial" w:hAnsi="Arial" w:cs="Arial"/>
          <w:b/>
          <w:bCs/>
          <w:color w:val="000000" w:themeColor="text1"/>
        </w:rPr>
        <w:t>1.</w:t>
      </w:r>
      <w:r w:rsidR="003D0B7B" w:rsidRPr="00DA5A16">
        <w:rPr>
          <w:rFonts w:ascii="Arial" w:hAnsi="Arial" w:cs="Arial"/>
          <w:b/>
          <w:bCs/>
          <w:color w:val="000000" w:themeColor="text1"/>
        </w:rPr>
        <w:t>19</w:t>
      </w:r>
      <w:r w:rsidRPr="00DA5A16">
        <w:rPr>
          <w:rFonts w:ascii="Arial" w:hAnsi="Arial" w:cs="Arial"/>
          <w:b/>
          <w:bCs/>
          <w:color w:val="000000" w:themeColor="text1"/>
        </w:rPr>
        <w:tab/>
      </w:r>
      <w:r w:rsidR="00417747" w:rsidRPr="00DA5A16">
        <w:rPr>
          <w:rFonts w:ascii="Arial" w:hAnsi="Arial" w:cs="Arial"/>
          <w:b/>
          <w:bCs/>
          <w:color w:val="000000" w:themeColor="text1"/>
        </w:rPr>
        <w:t>Section 139, definition</w:t>
      </w:r>
      <w:r w:rsidR="0060392C" w:rsidRPr="00DA5A16">
        <w:rPr>
          <w:rFonts w:ascii="Arial" w:hAnsi="Arial" w:cs="Arial"/>
          <w:b/>
          <w:bCs/>
          <w:color w:val="000000" w:themeColor="text1"/>
        </w:rPr>
        <w:t xml:space="preserve">s </w:t>
      </w:r>
      <w:r w:rsidR="00417747" w:rsidRPr="00DA5A16">
        <w:rPr>
          <w:rFonts w:ascii="Arial" w:hAnsi="Arial" w:cs="Arial"/>
          <w:b/>
          <w:bCs/>
          <w:color w:val="000000" w:themeColor="text1"/>
        </w:rPr>
        <w:t xml:space="preserve">of </w:t>
      </w:r>
      <w:r w:rsidR="00417747" w:rsidRPr="00DA5A16">
        <w:rPr>
          <w:rFonts w:ascii="Arial" w:hAnsi="Arial" w:cs="Arial"/>
          <w:b/>
          <w:bCs/>
          <w:i/>
          <w:iCs/>
          <w:color w:val="000000" w:themeColor="text1"/>
        </w:rPr>
        <w:t>built-up urban area</w:t>
      </w:r>
      <w:r w:rsidR="0060392C" w:rsidRPr="00DA5A16">
        <w:rPr>
          <w:rFonts w:ascii="Arial" w:hAnsi="Arial" w:cs="Arial"/>
          <w:b/>
          <w:bCs/>
          <w:color w:val="000000" w:themeColor="text1"/>
        </w:rPr>
        <w:t xml:space="preserve"> and </w:t>
      </w:r>
      <w:r w:rsidR="0060392C" w:rsidRPr="00DA5A16">
        <w:rPr>
          <w:rFonts w:ascii="Arial" w:hAnsi="Arial" w:cs="Arial"/>
          <w:b/>
          <w:bCs/>
          <w:i/>
          <w:iCs/>
          <w:color w:val="000000" w:themeColor="text1"/>
        </w:rPr>
        <w:t>damage</w:t>
      </w:r>
    </w:p>
    <w:p w14:paraId="32ED400C" w14:textId="69094EDD" w:rsidR="005600E1" w:rsidRDefault="005600E1" w:rsidP="005600E1">
      <w:pPr>
        <w:spacing w:before="240" w:after="240"/>
        <w:rPr>
          <w:rFonts w:ascii="Arial" w:hAnsi="Arial" w:cs="Arial"/>
          <w:color w:val="000000" w:themeColor="text1"/>
        </w:rPr>
      </w:pPr>
      <w:r w:rsidRPr="00DA5A16">
        <w:rPr>
          <w:rFonts w:ascii="Arial" w:hAnsi="Arial" w:cs="Arial"/>
          <w:color w:val="000000" w:themeColor="text1"/>
        </w:rPr>
        <w:t xml:space="preserve">This clause </w:t>
      </w:r>
      <w:r w:rsidR="003F3AB0">
        <w:rPr>
          <w:rFonts w:ascii="Arial" w:hAnsi="Arial" w:cs="Arial"/>
          <w:color w:val="000000" w:themeColor="text1"/>
        </w:rPr>
        <w:t>updates</w:t>
      </w:r>
      <w:r w:rsidR="003D0B7B" w:rsidRPr="00DA5A16">
        <w:rPr>
          <w:rFonts w:ascii="Arial" w:hAnsi="Arial" w:cs="Arial"/>
          <w:color w:val="000000" w:themeColor="text1"/>
        </w:rPr>
        <w:t xml:space="preserve"> the definition of damage</w:t>
      </w:r>
      <w:r w:rsidR="003F3AB0">
        <w:rPr>
          <w:rFonts w:ascii="Arial" w:hAnsi="Arial" w:cs="Arial"/>
          <w:color w:val="000000" w:themeColor="text1"/>
        </w:rPr>
        <w:t xml:space="preserve"> that previously reflected</w:t>
      </w:r>
      <w:r w:rsidR="000D62B7" w:rsidRPr="00DA5A16">
        <w:rPr>
          <w:rFonts w:ascii="Arial" w:hAnsi="Arial" w:cs="Arial"/>
          <w:color w:val="000000" w:themeColor="text1"/>
        </w:rPr>
        <w:t xml:space="preserve"> the </w:t>
      </w:r>
      <w:r w:rsidR="000D62B7" w:rsidRPr="00DA5A16">
        <w:rPr>
          <w:rFonts w:ascii="Arial" w:hAnsi="Arial" w:cs="Arial"/>
          <w:i/>
          <w:iCs/>
          <w:color w:val="000000" w:themeColor="text1"/>
        </w:rPr>
        <w:t>Tree Protection Act 2005</w:t>
      </w:r>
      <w:r w:rsidR="000D62B7" w:rsidRPr="00DA5A16">
        <w:rPr>
          <w:rFonts w:ascii="Arial" w:hAnsi="Arial" w:cs="Arial"/>
          <w:color w:val="000000" w:themeColor="text1"/>
        </w:rPr>
        <w:t xml:space="preserve"> </w:t>
      </w:r>
      <w:r w:rsidR="003F3AB0">
        <w:rPr>
          <w:rFonts w:ascii="Arial" w:hAnsi="Arial" w:cs="Arial"/>
          <w:color w:val="000000" w:themeColor="text1"/>
        </w:rPr>
        <w:t>to</w:t>
      </w:r>
      <w:r w:rsidR="00C33945">
        <w:rPr>
          <w:rFonts w:ascii="Arial" w:hAnsi="Arial" w:cs="Arial"/>
          <w:color w:val="000000" w:themeColor="text1"/>
        </w:rPr>
        <w:t xml:space="preserve"> </w:t>
      </w:r>
      <w:r w:rsidR="003F3AB0">
        <w:rPr>
          <w:rFonts w:ascii="Arial" w:hAnsi="Arial" w:cs="Arial"/>
          <w:color w:val="000000" w:themeColor="text1"/>
        </w:rPr>
        <w:t>align</w:t>
      </w:r>
      <w:r w:rsidR="00C33945">
        <w:rPr>
          <w:rFonts w:ascii="Arial" w:hAnsi="Arial" w:cs="Arial"/>
          <w:color w:val="000000" w:themeColor="text1"/>
        </w:rPr>
        <w:t xml:space="preserve"> more closely</w:t>
      </w:r>
      <w:r w:rsidR="003F3AB0">
        <w:rPr>
          <w:rFonts w:ascii="Arial" w:hAnsi="Arial" w:cs="Arial"/>
          <w:color w:val="000000" w:themeColor="text1"/>
        </w:rPr>
        <w:t xml:space="preserve"> with the</w:t>
      </w:r>
      <w:r w:rsidR="003D0B7B" w:rsidRPr="00DA5A16">
        <w:rPr>
          <w:rFonts w:ascii="Arial" w:hAnsi="Arial" w:cs="Arial"/>
          <w:color w:val="000000" w:themeColor="text1"/>
        </w:rPr>
        <w:t xml:space="preserve"> definition of damage in </w:t>
      </w:r>
      <w:r w:rsidR="000D62B7" w:rsidRPr="00DA5A16">
        <w:rPr>
          <w:rFonts w:ascii="Arial" w:hAnsi="Arial" w:cs="Arial"/>
          <w:color w:val="000000" w:themeColor="text1"/>
        </w:rPr>
        <w:t xml:space="preserve">the </w:t>
      </w:r>
      <w:r w:rsidR="000D62B7" w:rsidRPr="00DA5A16">
        <w:rPr>
          <w:rFonts w:ascii="Arial" w:hAnsi="Arial" w:cs="Arial"/>
          <w:i/>
          <w:iCs/>
          <w:color w:val="000000" w:themeColor="text1"/>
        </w:rPr>
        <w:t>Urban Forest Act 2023</w:t>
      </w:r>
      <w:r w:rsidR="003D0B7B" w:rsidRPr="00DA5A16">
        <w:rPr>
          <w:rFonts w:ascii="Arial" w:hAnsi="Arial" w:cs="Arial"/>
          <w:color w:val="000000" w:themeColor="text1"/>
        </w:rPr>
        <w:t>.</w:t>
      </w:r>
      <w:r w:rsidR="0060392C" w:rsidRPr="00DA5A16">
        <w:rPr>
          <w:rFonts w:ascii="Arial" w:hAnsi="Arial" w:cs="Arial"/>
          <w:color w:val="000000" w:themeColor="text1"/>
        </w:rPr>
        <w:t xml:space="preserve"> </w:t>
      </w:r>
      <w:r w:rsidR="003A475C">
        <w:rPr>
          <w:rFonts w:ascii="Arial" w:hAnsi="Arial" w:cs="Arial"/>
          <w:color w:val="000000" w:themeColor="text1"/>
        </w:rPr>
        <w:t>This clause</w:t>
      </w:r>
      <w:r w:rsidR="003A475C" w:rsidRPr="00DA5A16">
        <w:rPr>
          <w:rFonts w:ascii="Arial" w:hAnsi="Arial" w:cs="Arial"/>
          <w:color w:val="000000" w:themeColor="text1"/>
        </w:rPr>
        <w:t xml:space="preserve"> </w:t>
      </w:r>
      <w:r w:rsidR="0060392C" w:rsidRPr="00DA5A16">
        <w:rPr>
          <w:rFonts w:ascii="Arial" w:hAnsi="Arial" w:cs="Arial"/>
          <w:color w:val="000000" w:themeColor="text1"/>
        </w:rPr>
        <w:t xml:space="preserve">also removes reference to the </w:t>
      </w:r>
      <w:r w:rsidR="0060392C" w:rsidRPr="00DA5A16">
        <w:rPr>
          <w:rFonts w:ascii="Arial" w:hAnsi="Arial" w:cs="Arial"/>
          <w:i/>
          <w:iCs/>
          <w:color w:val="000000" w:themeColor="text1"/>
        </w:rPr>
        <w:t>Tree Protection Act 2005</w:t>
      </w:r>
      <w:r w:rsidR="0060392C" w:rsidRPr="00DA5A16">
        <w:rPr>
          <w:rFonts w:ascii="Arial" w:hAnsi="Arial" w:cs="Arial"/>
          <w:color w:val="000000" w:themeColor="text1"/>
        </w:rPr>
        <w:t xml:space="preserve"> and inserts the </w:t>
      </w:r>
      <w:r w:rsidR="0060392C" w:rsidRPr="00DA5A16">
        <w:rPr>
          <w:rFonts w:ascii="Arial" w:hAnsi="Arial" w:cs="Arial"/>
          <w:i/>
          <w:iCs/>
          <w:color w:val="000000" w:themeColor="text1"/>
        </w:rPr>
        <w:t>Urban Forest Act 2023</w:t>
      </w:r>
      <w:r w:rsidR="0060392C" w:rsidRPr="00DA5A16">
        <w:rPr>
          <w:rFonts w:ascii="Arial" w:hAnsi="Arial" w:cs="Arial"/>
          <w:color w:val="000000" w:themeColor="text1"/>
        </w:rPr>
        <w:t xml:space="preserve"> to ensure the built-up urban area definition references the dictionary in the </w:t>
      </w:r>
      <w:r w:rsidR="007E0577" w:rsidRPr="00DA5A16">
        <w:rPr>
          <w:rFonts w:ascii="Arial" w:hAnsi="Arial" w:cs="Arial"/>
          <w:i/>
          <w:iCs/>
          <w:color w:val="000000" w:themeColor="text1"/>
        </w:rPr>
        <w:t>Urban Forest Act 2023</w:t>
      </w:r>
      <w:r w:rsidR="0060392C" w:rsidRPr="00DA5A16">
        <w:rPr>
          <w:rFonts w:ascii="Arial" w:hAnsi="Arial" w:cs="Arial"/>
          <w:color w:val="000000" w:themeColor="text1"/>
        </w:rPr>
        <w:t>.</w:t>
      </w:r>
    </w:p>
    <w:p w14:paraId="0AA773B8" w14:textId="4B2F993C" w:rsidR="00C16755" w:rsidRDefault="00C16755" w:rsidP="005600E1">
      <w:pPr>
        <w:spacing w:before="240" w:after="240"/>
        <w:rPr>
          <w:rFonts w:ascii="Arial" w:hAnsi="Arial" w:cs="Arial"/>
          <w:b/>
          <w:bCs/>
          <w:color w:val="000000" w:themeColor="text1"/>
        </w:rPr>
      </w:pPr>
      <w:r>
        <w:rPr>
          <w:rFonts w:ascii="Arial" w:hAnsi="Arial" w:cs="Arial"/>
          <w:b/>
          <w:bCs/>
          <w:color w:val="000000" w:themeColor="text1"/>
        </w:rPr>
        <w:t>Clause 1.20</w:t>
      </w:r>
      <w:r>
        <w:rPr>
          <w:rFonts w:ascii="Arial" w:hAnsi="Arial" w:cs="Arial"/>
          <w:b/>
          <w:bCs/>
          <w:color w:val="000000" w:themeColor="text1"/>
        </w:rPr>
        <w:tab/>
        <w:t>New section 139 (2)</w:t>
      </w:r>
    </w:p>
    <w:p w14:paraId="7C167540" w14:textId="12F5654E" w:rsidR="00C16755" w:rsidRPr="00C16755" w:rsidRDefault="00C16755" w:rsidP="005600E1">
      <w:pPr>
        <w:spacing w:before="240" w:after="240"/>
        <w:rPr>
          <w:rFonts w:ascii="Arial" w:hAnsi="Arial" w:cs="Arial"/>
          <w:color w:val="000000" w:themeColor="text1"/>
        </w:rPr>
      </w:pPr>
      <w:r>
        <w:rPr>
          <w:rFonts w:ascii="Arial" w:hAnsi="Arial" w:cs="Arial"/>
          <w:color w:val="000000" w:themeColor="text1"/>
        </w:rPr>
        <w:t>This clause adds a</w:t>
      </w:r>
      <w:r w:rsidR="00CA40E4">
        <w:rPr>
          <w:rFonts w:ascii="Arial" w:hAnsi="Arial" w:cs="Arial"/>
          <w:color w:val="000000" w:themeColor="text1"/>
        </w:rPr>
        <w:t xml:space="preserve"> </w:t>
      </w:r>
      <w:r>
        <w:rPr>
          <w:rFonts w:ascii="Arial" w:hAnsi="Arial" w:cs="Arial"/>
          <w:color w:val="000000" w:themeColor="text1"/>
        </w:rPr>
        <w:t xml:space="preserve">definition of hollow </w:t>
      </w:r>
      <w:r w:rsidRPr="00DA5A16">
        <w:rPr>
          <w:rFonts w:ascii="Arial" w:hAnsi="Arial" w:cs="Arial"/>
          <w:color w:val="000000" w:themeColor="text1"/>
        </w:rPr>
        <w:t xml:space="preserve">that references the relevant section of the </w:t>
      </w:r>
      <w:r w:rsidRPr="00DA5A16">
        <w:rPr>
          <w:rFonts w:ascii="Arial" w:hAnsi="Arial" w:cs="Arial"/>
          <w:i/>
          <w:iCs/>
          <w:color w:val="000000" w:themeColor="text1"/>
        </w:rPr>
        <w:t>Urban Forest Act 2023</w:t>
      </w:r>
      <w:r w:rsidR="00CA40E4">
        <w:rPr>
          <w:rFonts w:ascii="Arial" w:hAnsi="Arial" w:cs="Arial"/>
          <w:i/>
          <w:iCs/>
          <w:color w:val="000000" w:themeColor="text1"/>
        </w:rPr>
        <w:t>,</w:t>
      </w:r>
      <w:r w:rsidR="00CA40E4">
        <w:rPr>
          <w:rFonts w:ascii="Arial" w:hAnsi="Arial" w:cs="Arial"/>
          <w:color w:val="000000" w:themeColor="text1"/>
        </w:rPr>
        <w:t xml:space="preserve"> and definitions of lop and pollard that align with meaning of these terms in industry as reflected in the </w:t>
      </w:r>
      <w:r w:rsidR="00CA40E4">
        <w:rPr>
          <w:rFonts w:ascii="Arial" w:hAnsi="Arial" w:cs="Arial"/>
          <w:i/>
          <w:iCs/>
          <w:color w:val="000000" w:themeColor="text1"/>
        </w:rPr>
        <w:t>Urban Forest Act 2023</w:t>
      </w:r>
      <w:r w:rsidRPr="00DA5A16">
        <w:rPr>
          <w:rFonts w:ascii="Arial" w:hAnsi="Arial" w:cs="Arial"/>
          <w:color w:val="000000" w:themeColor="text1"/>
        </w:rPr>
        <w:t>.</w:t>
      </w:r>
    </w:p>
    <w:p w14:paraId="02878911" w14:textId="252354A5" w:rsidR="00EA007D" w:rsidRPr="00DA5A16" w:rsidRDefault="00EA007D" w:rsidP="00EA007D">
      <w:pPr>
        <w:spacing w:before="240" w:after="240"/>
        <w:rPr>
          <w:rFonts w:ascii="Arial" w:hAnsi="Arial" w:cs="Arial"/>
          <w:b/>
          <w:bCs/>
          <w:color w:val="000000" w:themeColor="text1"/>
        </w:rPr>
      </w:pPr>
      <w:r w:rsidRPr="00DA5A16">
        <w:rPr>
          <w:rFonts w:ascii="Arial" w:hAnsi="Arial" w:cs="Arial"/>
          <w:b/>
          <w:bCs/>
          <w:color w:val="000000" w:themeColor="text1"/>
        </w:rPr>
        <w:t>Clause 1.2</w:t>
      </w:r>
      <w:r w:rsidR="00C16755">
        <w:rPr>
          <w:rFonts w:ascii="Arial" w:hAnsi="Arial" w:cs="Arial"/>
          <w:b/>
          <w:bCs/>
          <w:color w:val="000000" w:themeColor="text1"/>
        </w:rPr>
        <w:t>1</w:t>
      </w:r>
      <w:r w:rsidRPr="00DA5A16">
        <w:rPr>
          <w:rFonts w:ascii="Arial" w:hAnsi="Arial" w:cs="Arial"/>
          <w:b/>
          <w:bCs/>
          <w:color w:val="000000" w:themeColor="text1"/>
        </w:rPr>
        <w:t xml:space="preserve"> </w:t>
      </w:r>
      <w:r w:rsidRPr="00DA5A16">
        <w:rPr>
          <w:rFonts w:ascii="Arial" w:hAnsi="Arial" w:cs="Arial"/>
          <w:b/>
          <w:bCs/>
          <w:color w:val="000000" w:themeColor="text1"/>
        </w:rPr>
        <w:tab/>
        <w:t>Section 140 (2), except note</w:t>
      </w:r>
    </w:p>
    <w:p w14:paraId="24A204BA" w14:textId="1086D023" w:rsidR="00EA007D" w:rsidRPr="00DA5A16" w:rsidRDefault="00EA007D" w:rsidP="00EA007D">
      <w:pPr>
        <w:spacing w:before="240" w:after="240"/>
        <w:rPr>
          <w:rFonts w:ascii="Arial" w:hAnsi="Arial" w:cs="Arial"/>
          <w:color w:val="000000" w:themeColor="text1"/>
        </w:rPr>
      </w:pPr>
      <w:r w:rsidRPr="00DA5A16">
        <w:rPr>
          <w:rFonts w:ascii="Arial" w:hAnsi="Arial" w:cs="Arial"/>
          <w:color w:val="000000" w:themeColor="text1"/>
        </w:rPr>
        <w:t xml:space="preserve">This clause adds an exception for activities that are exempt from tree damaging and prohibited groundwork offences under the </w:t>
      </w:r>
      <w:r w:rsidRPr="00DA5A16">
        <w:rPr>
          <w:rFonts w:ascii="Arial" w:hAnsi="Arial" w:cs="Arial"/>
          <w:i/>
          <w:iCs/>
          <w:color w:val="000000" w:themeColor="text1"/>
        </w:rPr>
        <w:t xml:space="preserve">Urban Forest Act 2023 </w:t>
      </w:r>
      <w:r w:rsidRPr="00DA5A16">
        <w:rPr>
          <w:rFonts w:ascii="Arial" w:hAnsi="Arial" w:cs="Arial"/>
          <w:color w:val="000000" w:themeColor="text1"/>
        </w:rPr>
        <w:t>to create consistency with the new legislation.</w:t>
      </w:r>
    </w:p>
    <w:p w14:paraId="4BD08DDB" w14:textId="5773080B" w:rsidR="0060392C" w:rsidRPr="00DA5A16" w:rsidRDefault="0060392C" w:rsidP="005600E1">
      <w:pPr>
        <w:spacing w:before="240" w:after="240"/>
        <w:rPr>
          <w:rFonts w:ascii="Arial" w:hAnsi="Arial" w:cs="Arial"/>
          <w:b/>
          <w:bCs/>
          <w:color w:val="000000" w:themeColor="text1"/>
        </w:rPr>
      </w:pPr>
      <w:r w:rsidRPr="00DA5A16">
        <w:rPr>
          <w:rFonts w:ascii="Arial" w:hAnsi="Arial" w:cs="Arial"/>
          <w:b/>
          <w:bCs/>
          <w:color w:val="000000" w:themeColor="text1"/>
        </w:rPr>
        <w:t xml:space="preserve">Clause </w:t>
      </w:r>
      <w:r w:rsidR="00ED18CB" w:rsidRPr="00DA5A16">
        <w:rPr>
          <w:rFonts w:ascii="Arial" w:hAnsi="Arial" w:cs="Arial"/>
          <w:b/>
          <w:bCs/>
          <w:color w:val="000000" w:themeColor="text1"/>
        </w:rPr>
        <w:t>1</w:t>
      </w:r>
      <w:r w:rsidRPr="00DA5A16">
        <w:rPr>
          <w:rFonts w:ascii="Arial" w:hAnsi="Arial" w:cs="Arial"/>
          <w:b/>
          <w:bCs/>
          <w:color w:val="000000" w:themeColor="text1"/>
        </w:rPr>
        <w:t>.</w:t>
      </w:r>
      <w:r w:rsidR="00EA007D" w:rsidRPr="00DA5A16">
        <w:rPr>
          <w:rFonts w:ascii="Arial" w:hAnsi="Arial" w:cs="Arial"/>
          <w:b/>
          <w:bCs/>
          <w:color w:val="000000" w:themeColor="text1"/>
        </w:rPr>
        <w:t>2</w:t>
      </w:r>
      <w:r w:rsidR="00C16755">
        <w:rPr>
          <w:rFonts w:ascii="Arial" w:hAnsi="Arial" w:cs="Arial"/>
          <w:b/>
          <w:bCs/>
          <w:color w:val="000000" w:themeColor="text1"/>
        </w:rPr>
        <w:t>2</w:t>
      </w:r>
      <w:r w:rsidRPr="00DA5A16">
        <w:rPr>
          <w:rFonts w:ascii="Arial" w:hAnsi="Arial" w:cs="Arial"/>
          <w:b/>
          <w:bCs/>
          <w:color w:val="000000" w:themeColor="text1"/>
        </w:rPr>
        <w:t xml:space="preserve"> </w:t>
      </w:r>
      <w:r w:rsidRPr="00DA5A16">
        <w:rPr>
          <w:rFonts w:ascii="Arial" w:hAnsi="Arial" w:cs="Arial"/>
          <w:b/>
          <w:bCs/>
          <w:color w:val="000000" w:themeColor="text1"/>
        </w:rPr>
        <w:tab/>
        <w:t>Section 144</w:t>
      </w:r>
      <w:r w:rsidR="00EA007D" w:rsidRPr="00DA5A16">
        <w:rPr>
          <w:rFonts w:ascii="Arial" w:hAnsi="Arial" w:cs="Arial"/>
          <w:b/>
          <w:bCs/>
          <w:color w:val="000000" w:themeColor="text1"/>
        </w:rPr>
        <w:t xml:space="preserve"> (2), except note</w:t>
      </w:r>
    </w:p>
    <w:p w14:paraId="0C9B2508" w14:textId="2B4FF1AD" w:rsidR="0060392C" w:rsidRPr="00DA5A16" w:rsidRDefault="0060392C" w:rsidP="0060392C">
      <w:pPr>
        <w:spacing w:before="240" w:after="240"/>
        <w:rPr>
          <w:rFonts w:ascii="Arial" w:hAnsi="Arial" w:cs="Arial"/>
          <w:color w:val="000000" w:themeColor="text1"/>
        </w:rPr>
      </w:pPr>
      <w:r w:rsidRPr="00DA5A16">
        <w:rPr>
          <w:rFonts w:ascii="Arial" w:hAnsi="Arial" w:cs="Arial"/>
          <w:color w:val="000000" w:themeColor="text1"/>
        </w:rPr>
        <w:t xml:space="preserve">This clause adds an exception for activities that are exempt from tree damaging and prohibited groundwork offences under the </w:t>
      </w:r>
      <w:r w:rsidRPr="00DA5A16">
        <w:rPr>
          <w:rFonts w:ascii="Arial" w:hAnsi="Arial" w:cs="Arial"/>
          <w:i/>
          <w:iCs/>
          <w:color w:val="000000" w:themeColor="text1"/>
        </w:rPr>
        <w:t xml:space="preserve">Urban Forest Act 2023 </w:t>
      </w:r>
      <w:r w:rsidRPr="00DA5A16">
        <w:rPr>
          <w:rFonts w:ascii="Arial" w:hAnsi="Arial" w:cs="Arial"/>
          <w:color w:val="000000" w:themeColor="text1"/>
        </w:rPr>
        <w:t xml:space="preserve">to </w:t>
      </w:r>
      <w:r w:rsidR="003A475C">
        <w:rPr>
          <w:rFonts w:ascii="Arial" w:hAnsi="Arial" w:cs="Arial"/>
          <w:color w:val="000000" w:themeColor="text1"/>
        </w:rPr>
        <w:t>ensure</w:t>
      </w:r>
      <w:r w:rsidR="003A475C" w:rsidRPr="00DA5A16">
        <w:rPr>
          <w:rFonts w:ascii="Arial" w:hAnsi="Arial" w:cs="Arial"/>
          <w:color w:val="000000" w:themeColor="text1"/>
        </w:rPr>
        <w:t xml:space="preserve"> </w:t>
      </w:r>
      <w:r w:rsidRPr="00DA5A16">
        <w:rPr>
          <w:rFonts w:ascii="Arial" w:hAnsi="Arial" w:cs="Arial"/>
          <w:color w:val="000000" w:themeColor="text1"/>
        </w:rPr>
        <w:t>consistency with the new legislation.</w:t>
      </w:r>
    </w:p>
    <w:p w14:paraId="0EE5EE45" w14:textId="283603DE" w:rsidR="0060392C" w:rsidRPr="00DA5A16" w:rsidRDefault="0060392C" w:rsidP="0060392C">
      <w:pPr>
        <w:spacing w:before="240" w:after="240"/>
        <w:rPr>
          <w:rFonts w:ascii="Arial" w:hAnsi="Arial" w:cs="Arial"/>
          <w:b/>
          <w:bCs/>
          <w:color w:val="000000" w:themeColor="text1"/>
        </w:rPr>
      </w:pPr>
      <w:r w:rsidRPr="00DA5A16">
        <w:rPr>
          <w:rFonts w:ascii="Arial" w:hAnsi="Arial" w:cs="Arial"/>
          <w:b/>
          <w:bCs/>
          <w:color w:val="000000" w:themeColor="text1"/>
        </w:rPr>
        <w:t xml:space="preserve">Clause </w:t>
      </w:r>
      <w:r w:rsidR="00ED18CB" w:rsidRPr="00DA5A16">
        <w:rPr>
          <w:rFonts w:ascii="Arial" w:hAnsi="Arial" w:cs="Arial"/>
          <w:b/>
          <w:bCs/>
          <w:color w:val="000000" w:themeColor="text1"/>
        </w:rPr>
        <w:t>1</w:t>
      </w:r>
      <w:r w:rsidRPr="00DA5A16">
        <w:rPr>
          <w:rFonts w:ascii="Arial" w:hAnsi="Arial" w:cs="Arial"/>
          <w:b/>
          <w:bCs/>
          <w:color w:val="000000" w:themeColor="text1"/>
        </w:rPr>
        <w:t>.</w:t>
      </w:r>
      <w:r w:rsidR="00EA007D" w:rsidRPr="00DA5A16">
        <w:rPr>
          <w:rFonts w:ascii="Arial" w:hAnsi="Arial" w:cs="Arial"/>
          <w:b/>
          <w:bCs/>
          <w:color w:val="000000" w:themeColor="text1"/>
        </w:rPr>
        <w:t>2</w:t>
      </w:r>
      <w:r w:rsidR="00C16755">
        <w:rPr>
          <w:rFonts w:ascii="Arial" w:hAnsi="Arial" w:cs="Arial"/>
          <w:b/>
          <w:bCs/>
          <w:color w:val="000000" w:themeColor="text1"/>
        </w:rPr>
        <w:t>3</w:t>
      </w:r>
      <w:r w:rsidRPr="00DA5A16">
        <w:rPr>
          <w:rFonts w:ascii="Arial" w:hAnsi="Arial" w:cs="Arial"/>
          <w:b/>
          <w:bCs/>
          <w:color w:val="000000" w:themeColor="text1"/>
        </w:rPr>
        <w:t xml:space="preserve"> </w:t>
      </w:r>
      <w:r w:rsidRPr="00DA5A16">
        <w:rPr>
          <w:rFonts w:ascii="Arial" w:hAnsi="Arial" w:cs="Arial"/>
          <w:b/>
          <w:bCs/>
          <w:color w:val="000000" w:themeColor="text1"/>
        </w:rPr>
        <w:tab/>
        <w:t>Section 145</w:t>
      </w:r>
      <w:r w:rsidR="00EA007D" w:rsidRPr="00DA5A16">
        <w:rPr>
          <w:rFonts w:ascii="Arial" w:hAnsi="Arial" w:cs="Arial"/>
          <w:b/>
          <w:bCs/>
          <w:color w:val="000000" w:themeColor="text1"/>
        </w:rPr>
        <w:t xml:space="preserve"> (2) </w:t>
      </w:r>
      <w:r w:rsidR="003F3AB0">
        <w:rPr>
          <w:rFonts w:ascii="Arial" w:hAnsi="Arial" w:cs="Arial"/>
          <w:b/>
          <w:bCs/>
          <w:color w:val="000000" w:themeColor="text1"/>
        </w:rPr>
        <w:t>(e)</w:t>
      </w:r>
    </w:p>
    <w:p w14:paraId="7DA1EA39" w14:textId="7B221469" w:rsidR="0060392C" w:rsidRPr="00DA5A16" w:rsidRDefault="0060392C" w:rsidP="0060392C">
      <w:pPr>
        <w:spacing w:before="240" w:after="240"/>
        <w:rPr>
          <w:rFonts w:ascii="Arial" w:hAnsi="Arial" w:cs="Arial"/>
          <w:color w:val="000000" w:themeColor="text1"/>
        </w:rPr>
      </w:pPr>
      <w:r w:rsidRPr="00DA5A16">
        <w:rPr>
          <w:rFonts w:ascii="Arial" w:hAnsi="Arial" w:cs="Arial"/>
          <w:color w:val="000000" w:themeColor="text1"/>
        </w:rPr>
        <w:t xml:space="preserve">This clause adds an exception for activities that are exempt from tree damaging and prohibited groundwork offences under the </w:t>
      </w:r>
      <w:r w:rsidRPr="00DA5A16">
        <w:rPr>
          <w:rFonts w:ascii="Arial" w:hAnsi="Arial" w:cs="Arial"/>
          <w:i/>
          <w:iCs/>
          <w:color w:val="000000" w:themeColor="text1"/>
        </w:rPr>
        <w:t xml:space="preserve">Urban Forest Act 2023 </w:t>
      </w:r>
      <w:r w:rsidRPr="00DA5A16">
        <w:rPr>
          <w:rFonts w:ascii="Arial" w:hAnsi="Arial" w:cs="Arial"/>
          <w:color w:val="000000" w:themeColor="text1"/>
        </w:rPr>
        <w:t>to create consistency with the new legislation.</w:t>
      </w:r>
    </w:p>
    <w:p w14:paraId="118149B5" w14:textId="7B161278" w:rsidR="00417747" w:rsidRPr="00DA5A16" w:rsidRDefault="00417747" w:rsidP="005600E1">
      <w:pPr>
        <w:spacing w:before="240" w:after="240"/>
        <w:rPr>
          <w:rFonts w:ascii="Arial" w:hAnsi="Arial" w:cs="Arial"/>
          <w:b/>
          <w:bCs/>
          <w:color w:val="000000" w:themeColor="text1"/>
        </w:rPr>
      </w:pPr>
      <w:r w:rsidRPr="00DA5A16">
        <w:rPr>
          <w:rFonts w:ascii="Arial" w:hAnsi="Arial" w:cs="Arial"/>
          <w:b/>
          <w:bCs/>
          <w:color w:val="000000" w:themeColor="text1"/>
        </w:rPr>
        <w:lastRenderedPageBreak/>
        <w:t>Part 1.</w:t>
      </w:r>
      <w:r w:rsidR="003D0B7B" w:rsidRPr="00DA5A16">
        <w:rPr>
          <w:rFonts w:ascii="Arial" w:hAnsi="Arial" w:cs="Arial"/>
          <w:b/>
          <w:bCs/>
          <w:color w:val="000000" w:themeColor="text1"/>
        </w:rPr>
        <w:t>5</w:t>
      </w:r>
      <w:r w:rsidRPr="00DA5A16">
        <w:rPr>
          <w:rFonts w:ascii="Arial" w:hAnsi="Arial" w:cs="Arial"/>
          <w:b/>
          <w:bCs/>
          <w:color w:val="000000" w:themeColor="text1"/>
        </w:rPr>
        <w:t xml:space="preserve"> Planning Act 2023</w:t>
      </w:r>
    </w:p>
    <w:p w14:paraId="1FF37BEB" w14:textId="3B3F2800" w:rsidR="008E2F4C" w:rsidRPr="00DA5A16" w:rsidRDefault="00ED18CB" w:rsidP="008E2F4C">
      <w:pPr>
        <w:spacing w:before="240" w:after="240"/>
        <w:rPr>
          <w:rFonts w:ascii="Arial" w:hAnsi="Arial" w:cs="Arial"/>
          <w:b/>
          <w:bCs/>
          <w:i/>
          <w:iCs/>
          <w:color w:val="000000" w:themeColor="text1"/>
        </w:rPr>
      </w:pPr>
      <w:r w:rsidRPr="00DA5A16">
        <w:rPr>
          <w:rFonts w:ascii="Arial" w:hAnsi="Arial" w:cs="Arial"/>
          <w:b/>
          <w:bCs/>
          <w:color w:val="000000" w:themeColor="text1"/>
        </w:rPr>
        <w:t>Clause 1.</w:t>
      </w:r>
      <w:r w:rsidR="00EA007D" w:rsidRPr="00DA5A16">
        <w:rPr>
          <w:rFonts w:ascii="Arial" w:hAnsi="Arial" w:cs="Arial"/>
          <w:b/>
          <w:bCs/>
          <w:color w:val="000000" w:themeColor="text1"/>
        </w:rPr>
        <w:t>2</w:t>
      </w:r>
      <w:r w:rsidR="00C16755">
        <w:rPr>
          <w:rFonts w:ascii="Arial" w:hAnsi="Arial" w:cs="Arial"/>
          <w:b/>
          <w:bCs/>
          <w:color w:val="000000" w:themeColor="text1"/>
        </w:rPr>
        <w:t>4</w:t>
      </w:r>
      <w:r w:rsidR="008E2F4C" w:rsidRPr="00DA5A16">
        <w:rPr>
          <w:rFonts w:ascii="Arial" w:hAnsi="Arial" w:cs="Arial"/>
          <w:b/>
          <w:bCs/>
          <w:color w:val="000000" w:themeColor="text1"/>
        </w:rPr>
        <w:tab/>
      </w:r>
      <w:r w:rsidR="00F55ED2" w:rsidRPr="00DA5A16">
        <w:rPr>
          <w:rFonts w:ascii="Arial" w:hAnsi="Arial" w:cs="Arial"/>
          <w:b/>
          <w:bCs/>
          <w:color w:val="000000" w:themeColor="text1"/>
        </w:rPr>
        <w:t xml:space="preserve">Section </w:t>
      </w:r>
      <w:r w:rsidR="00706452" w:rsidRPr="00DA5A16">
        <w:rPr>
          <w:rFonts w:ascii="Arial" w:hAnsi="Arial" w:cs="Arial"/>
          <w:b/>
          <w:bCs/>
          <w:color w:val="000000" w:themeColor="text1"/>
        </w:rPr>
        <w:t>3</w:t>
      </w:r>
      <w:r w:rsidR="00EA007D" w:rsidRPr="00DA5A16">
        <w:rPr>
          <w:rFonts w:ascii="Arial" w:hAnsi="Arial" w:cs="Arial"/>
          <w:b/>
          <w:bCs/>
          <w:color w:val="000000" w:themeColor="text1"/>
        </w:rPr>
        <w:t>, note 1</w:t>
      </w:r>
    </w:p>
    <w:p w14:paraId="64011AC6" w14:textId="34C245EB" w:rsidR="008E2F4C" w:rsidRPr="00DA5A16" w:rsidRDefault="008E2F4C" w:rsidP="008E2F4C">
      <w:pPr>
        <w:spacing w:before="240" w:after="240"/>
        <w:rPr>
          <w:rFonts w:ascii="Arial" w:hAnsi="Arial" w:cs="Arial"/>
          <w:b/>
          <w:bCs/>
          <w:color w:val="000000" w:themeColor="text1"/>
        </w:rPr>
      </w:pPr>
      <w:r w:rsidRPr="00DA5A16">
        <w:rPr>
          <w:rFonts w:ascii="Arial" w:hAnsi="Arial" w:cs="Arial"/>
          <w:color w:val="000000" w:themeColor="text1"/>
        </w:rPr>
        <w:t xml:space="preserve">This clause removes reference to the </w:t>
      </w:r>
      <w:r w:rsidRPr="00DA5A16">
        <w:rPr>
          <w:rFonts w:ascii="Arial" w:hAnsi="Arial" w:cs="Arial"/>
          <w:i/>
          <w:iCs/>
          <w:color w:val="000000" w:themeColor="text1"/>
        </w:rPr>
        <w:t>Tree Protection Act 2005</w:t>
      </w:r>
      <w:r w:rsidRPr="00DA5A16">
        <w:rPr>
          <w:rFonts w:ascii="Arial" w:hAnsi="Arial" w:cs="Arial"/>
          <w:color w:val="000000" w:themeColor="text1"/>
        </w:rPr>
        <w:t xml:space="preserve"> </w:t>
      </w:r>
      <w:r w:rsidR="00505615" w:rsidRPr="00DA5A16">
        <w:rPr>
          <w:rFonts w:ascii="Arial" w:hAnsi="Arial" w:cs="Arial"/>
          <w:color w:val="000000" w:themeColor="text1"/>
        </w:rPr>
        <w:t xml:space="preserve">in the example of a signpost definition </w:t>
      </w:r>
      <w:r w:rsidRPr="00DA5A16">
        <w:rPr>
          <w:rFonts w:ascii="Arial" w:hAnsi="Arial" w:cs="Arial"/>
          <w:color w:val="000000" w:themeColor="text1"/>
        </w:rPr>
        <w:t xml:space="preserve">and </w:t>
      </w:r>
      <w:r w:rsidR="00505615" w:rsidRPr="00DA5A16">
        <w:rPr>
          <w:rFonts w:ascii="Arial" w:hAnsi="Arial" w:cs="Arial"/>
          <w:color w:val="000000" w:themeColor="text1"/>
        </w:rPr>
        <w:t>replaces this with</w:t>
      </w:r>
      <w:r w:rsidRPr="00DA5A16">
        <w:rPr>
          <w:rFonts w:ascii="Arial" w:hAnsi="Arial" w:cs="Arial"/>
          <w:color w:val="000000" w:themeColor="text1"/>
        </w:rPr>
        <w:t xml:space="preserve"> </w:t>
      </w:r>
      <w:r w:rsidR="00505615" w:rsidRPr="00DA5A16">
        <w:rPr>
          <w:rFonts w:ascii="Arial" w:hAnsi="Arial" w:cs="Arial"/>
          <w:color w:val="000000" w:themeColor="text1"/>
        </w:rPr>
        <w:t xml:space="preserve">reference to </w:t>
      </w:r>
      <w:r w:rsidRPr="00DA5A16">
        <w:rPr>
          <w:rFonts w:ascii="Arial" w:hAnsi="Arial" w:cs="Arial"/>
          <w:color w:val="000000" w:themeColor="text1"/>
        </w:rPr>
        <w:t xml:space="preserve">the </w:t>
      </w:r>
      <w:r w:rsidRPr="00DA5A16">
        <w:rPr>
          <w:rFonts w:ascii="Arial" w:hAnsi="Arial" w:cs="Arial"/>
          <w:i/>
          <w:iCs/>
          <w:color w:val="000000" w:themeColor="text1"/>
        </w:rPr>
        <w:t>Urban Forest Act 2023</w:t>
      </w:r>
      <w:r w:rsidR="00505615" w:rsidRPr="00DA5A16">
        <w:rPr>
          <w:rFonts w:ascii="Arial" w:hAnsi="Arial" w:cs="Arial"/>
          <w:color w:val="000000" w:themeColor="text1"/>
        </w:rPr>
        <w:t>.</w:t>
      </w:r>
    </w:p>
    <w:p w14:paraId="1E48502E" w14:textId="00EE655D" w:rsidR="00FF402D" w:rsidRPr="00DA5A16" w:rsidRDefault="00ED18CB" w:rsidP="00FF402D">
      <w:pPr>
        <w:spacing w:before="240" w:after="240"/>
        <w:rPr>
          <w:rFonts w:ascii="Arial" w:hAnsi="Arial" w:cs="Arial"/>
          <w:b/>
          <w:bCs/>
          <w:color w:val="000000" w:themeColor="text1"/>
        </w:rPr>
      </w:pPr>
      <w:r w:rsidRPr="00DA5A16">
        <w:rPr>
          <w:rFonts w:ascii="Arial" w:hAnsi="Arial" w:cs="Arial"/>
          <w:b/>
          <w:bCs/>
          <w:color w:val="000000" w:themeColor="text1"/>
        </w:rPr>
        <w:t>Clause 1.</w:t>
      </w:r>
      <w:r w:rsidR="00EA007D" w:rsidRPr="00DA5A16">
        <w:rPr>
          <w:rFonts w:ascii="Arial" w:hAnsi="Arial" w:cs="Arial"/>
          <w:b/>
          <w:bCs/>
          <w:color w:val="000000" w:themeColor="text1"/>
        </w:rPr>
        <w:t>2</w:t>
      </w:r>
      <w:r w:rsidR="00C16755">
        <w:rPr>
          <w:rFonts w:ascii="Arial" w:hAnsi="Arial" w:cs="Arial"/>
          <w:b/>
          <w:bCs/>
          <w:color w:val="000000" w:themeColor="text1"/>
        </w:rPr>
        <w:t>5</w:t>
      </w:r>
      <w:r w:rsidR="00FF402D" w:rsidRPr="00DA5A16">
        <w:rPr>
          <w:rFonts w:ascii="Arial" w:hAnsi="Arial" w:cs="Arial"/>
          <w:b/>
          <w:bCs/>
          <w:color w:val="000000" w:themeColor="text1"/>
        </w:rPr>
        <w:tab/>
      </w:r>
      <w:r w:rsidR="00EA007D" w:rsidRPr="00DA5A16">
        <w:rPr>
          <w:rFonts w:ascii="Arial" w:hAnsi="Arial" w:cs="Arial"/>
          <w:b/>
          <w:bCs/>
          <w:color w:val="000000" w:themeColor="text1"/>
        </w:rPr>
        <w:t>New s</w:t>
      </w:r>
      <w:r w:rsidR="00F55ED2" w:rsidRPr="00DA5A16">
        <w:rPr>
          <w:rFonts w:ascii="Arial" w:hAnsi="Arial" w:cs="Arial"/>
          <w:b/>
          <w:bCs/>
          <w:color w:val="000000" w:themeColor="text1"/>
        </w:rPr>
        <w:t>ection 170</w:t>
      </w:r>
      <w:r w:rsidR="00EA007D" w:rsidRPr="00DA5A16">
        <w:rPr>
          <w:rFonts w:ascii="Arial" w:hAnsi="Arial" w:cs="Arial"/>
          <w:b/>
          <w:bCs/>
          <w:color w:val="000000" w:themeColor="text1"/>
        </w:rPr>
        <w:t xml:space="preserve"> (1) (e)</w:t>
      </w:r>
    </w:p>
    <w:p w14:paraId="6874738E" w14:textId="0D1605F5" w:rsidR="00A83E01" w:rsidRPr="00DA5A16" w:rsidRDefault="00A83E01" w:rsidP="00FF402D">
      <w:pPr>
        <w:spacing w:before="240" w:after="240"/>
        <w:rPr>
          <w:rFonts w:ascii="Arial" w:hAnsi="Arial" w:cs="Arial"/>
          <w:b/>
          <w:bCs/>
          <w:color w:val="000000" w:themeColor="text1"/>
        </w:rPr>
      </w:pPr>
      <w:r w:rsidRPr="00DA5A16">
        <w:rPr>
          <w:rFonts w:ascii="Arial" w:hAnsi="Arial" w:cs="Arial"/>
          <w:color w:val="000000" w:themeColor="text1"/>
        </w:rPr>
        <w:t>This clause specifies that if a development application affects a protected tree</w:t>
      </w:r>
      <w:r w:rsidR="004B51B6">
        <w:rPr>
          <w:rFonts w:ascii="Arial" w:hAnsi="Arial" w:cs="Arial"/>
          <w:color w:val="000000" w:themeColor="text1"/>
        </w:rPr>
        <w:t xml:space="preserve"> or a declared site</w:t>
      </w:r>
      <w:r w:rsidRPr="00DA5A16">
        <w:rPr>
          <w:rFonts w:ascii="Arial" w:hAnsi="Arial" w:cs="Arial"/>
          <w:color w:val="000000" w:themeColor="text1"/>
        </w:rPr>
        <w:t xml:space="preserve">, the territory planning authority must refer the application to the conservator of fauna and flora. This referral requirement has been moved from regulation </w:t>
      </w:r>
      <w:r w:rsidR="00460E87" w:rsidRPr="00DA5A16">
        <w:rPr>
          <w:rFonts w:ascii="Arial" w:hAnsi="Arial" w:cs="Arial"/>
          <w:color w:val="000000" w:themeColor="text1"/>
        </w:rPr>
        <w:t xml:space="preserve">to </w:t>
      </w:r>
      <w:r w:rsidRPr="00DA5A16">
        <w:rPr>
          <w:rFonts w:ascii="Arial" w:hAnsi="Arial" w:cs="Arial"/>
          <w:color w:val="000000" w:themeColor="text1"/>
        </w:rPr>
        <w:t xml:space="preserve">the to the primary legislation and updated to apply to all protected trees to give </w:t>
      </w:r>
      <w:r w:rsidR="00460E87" w:rsidRPr="00DA5A16">
        <w:rPr>
          <w:rFonts w:ascii="Arial" w:hAnsi="Arial" w:cs="Arial"/>
          <w:color w:val="000000" w:themeColor="text1"/>
        </w:rPr>
        <w:t xml:space="preserve">clear </w:t>
      </w:r>
      <w:r w:rsidRPr="00DA5A16">
        <w:rPr>
          <w:rFonts w:ascii="Arial" w:hAnsi="Arial" w:cs="Arial"/>
          <w:color w:val="000000" w:themeColor="text1"/>
        </w:rPr>
        <w:t>effect to the new legislation</w:t>
      </w:r>
      <w:r w:rsidR="00460E87" w:rsidRPr="00DA5A16">
        <w:rPr>
          <w:rFonts w:ascii="Arial" w:hAnsi="Arial" w:cs="Arial"/>
          <w:color w:val="000000" w:themeColor="text1"/>
        </w:rPr>
        <w:t>.</w:t>
      </w:r>
    </w:p>
    <w:p w14:paraId="59FEABC5" w14:textId="54B360B3" w:rsidR="00F55ED2" w:rsidRPr="00DA5A16" w:rsidRDefault="00ED18CB" w:rsidP="00F55ED2">
      <w:pPr>
        <w:spacing w:before="240" w:after="240"/>
        <w:rPr>
          <w:rFonts w:ascii="Arial" w:hAnsi="Arial" w:cs="Arial"/>
          <w:b/>
          <w:bCs/>
          <w:color w:val="000000" w:themeColor="text1"/>
        </w:rPr>
      </w:pPr>
      <w:r w:rsidRPr="00DA5A16">
        <w:rPr>
          <w:rFonts w:ascii="Arial" w:hAnsi="Arial" w:cs="Arial"/>
          <w:b/>
          <w:bCs/>
          <w:color w:val="000000" w:themeColor="text1"/>
        </w:rPr>
        <w:t>Clause 1.</w:t>
      </w:r>
      <w:r w:rsidR="00EA007D" w:rsidRPr="00DA5A16">
        <w:rPr>
          <w:rFonts w:ascii="Arial" w:hAnsi="Arial" w:cs="Arial"/>
          <w:b/>
          <w:bCs/>
          <w:color w:val="000000" w:themeColor="text1"/>
        </w:rPr>
        <w:t>2</w:t>
      </w:r>
      <w:r w:rsidR="00C16755">
        <w:rPr>
          <w:rFonts w:ascii="Arial" w:hAnsi="Arial" w:cs="Arial"/>
          <w:b/>
          <w:bCs/>
          <w:color w:val="000000" w:themeColor="text1"/>
        </w:rPr>
        <w:t>6</w:t>
      </w:r>
      <w:r w:rsidR="00F55ED2" w:rsidRPr="00DA5A16">
        <w:rPr>
          <w:rFonts w:ascii="Arial" w:hAnsi="Arial" w:cs="Arial"/>
          <w:b/>
          <w:bCs/>
          <w:color w:val="000000" w:themeColor="text1"/>
        </w:rPr>
        <w:tab/>
        <w:t xml:space="preserve">Section 185 (5) </w:t>
      </w:r>
    </w:p>
    <w:p w14:paraId="57776FA5" w14:textId="77777777" w:rsidR="00A83E01" w:rsidRPr="00DA5A16" w:rsidRDefault="00A83E01" w:rsidP="00A83E01">
      <w:pPr>
        <w:spacing w:before="240" w:after="240"/>
        <w:rPr>
          <w:rFonts w:ascii="Arial" w:hAnsi="Arial" w:cs="Arial"/>
          <w:color w:val="000000" w:themeColor="text1"/>
        </w:rPr>
      </w:pPr>
      <w:r w:rsidRPr="00DA5A16">
        <w:rPr>
          <w:rFonts w:ascii="Arial" w:hAnsi="Arial" w:cs="Arial"/>
          <w:color w:val="000000" w:themeColor="text1"/>
        </w:rPr>
        <w:t xml:space="preserve">This clause replaces the reference to a regulated tree with a reference to a regulated or public tree in line with the protections afforded to different types of trees under the </w:t>
      </w:r>
      <w:r w:rsidRPr="00DA5A16">
        <w:rPr>
          <w:rFonts w:ascii="Arial" w:hAnsi="Arial" w:cs="Arial"/>
          <w:i/>
          <w:iCs/>
          <w:color w:val="000000" w:themeColor="text1"/>
        </w:rPr>
        <w:t>Urban Forest Act 2023</w:t>
      </w:r>
      <w:r w:rsidRPr="00DA5A16">
        <w:rPr>
          <w:rFonts w:ascii="Arial" w:hAnsi="Arial" w:cs="Arial"/>
          <w:color w:val="000000" w:themeColor="text1"/>
        </w:rPr>
        <w:t xml:space="preserve"> </w:t>
      </w:r>
    </w:p>
    <w:p w14:paraId="59277A27" w14:textId="00918A8D" w:rsidR="00EA007D" w:rsidRPr="00DA5A16" w:rsidRDefault="00EA007D" w:rsidP="00EA007D">
      <w:pPr>
        <w:spacing w:before="240" w:after="240"/>
        <w:rPr>
          <w:rFonts w:ascii="Arial" w:hAnsi="Arial" w:cs="Arial"/>
          <w:b/>
          <w:bCs/>
          <w:i/>
          <w:iCs/>
          <w:color w:val="000000" w:themeColor="text1"/>
        </w:rPr>
      </w:pPr>
      <w:r w:rsidRPr="00DA5A16">
        <w:rPr>
          <w:rFonts w:ascii="Arial" w:hAnsi="Arial" w:cs="Arial"/>
          <w:b/>
          <w:bCs/>
          <w:color w:val="000000" w:themeColor="text1"/>
        </w:rPr>
        <w:t>Clause 1.2</w:t>
      </w:r>
      <w:r w:rsidR="00C16755">
        <w:rPr>
          <w:rFonts w:ascii="Arial" w:hAnsi="Arial" w:cs="Arial"/>
          <w:b/>
          <w:bCs/>
          <w:color w:val="000000" w:themeColor="text1"/>
        </w:rPr>
        <w:t>7</w:t>
      </w:r>
      <w:r w:rsidRPr="00DA5A16">
        <w:rPr>
          <w:rFonts w:ascii="Arial" w:hAnsi="Arial" w:cs="Arial"/>
          <w:b/>
          <w:bCs/>
          <w:color w:val="000000" w:themeColor="text1"/>
        </w:rPr>
        <w:tab/>
        <w:t xml:space="preserve">Section 185 (6), new definition of </w:t>
      </w:r>
      <w:r w:rsidRPr="00DA5A16">
        <w:rPr>
          <w:rFonts w:ascii="Arial" w:hAnsi="Arial" w:cs="Arial"/>
          <w:b/>
          <w:bCs/>
          <w:i/>
          <w:iCs/>
          <w:color w:val="000000" w:themeColor="text1"/>
        </w:rPr>
        <w:t>public tree</w:t>
      </w:r>
    </w:p>
    <w:p w14:paraId="496E7B35" w14:textId="53EF06C8" w:rsidR="00EA007D" w:rsidRPr="00DA5A16" w:rsidRDefault="00EA007D" w:rsidP="00EA007D">
      <w:pPr>
        <w:spacing w:before="240" w:after="240"/>
        <w:rPr>
          <w:rFonts w:ascii="Arial" w:hAnsi="Arial" w:cs="Arial"/>
          <w:b/>
          <w:bCs/>
          <w:color w:val="000000" w:themeColor="text1"/>
          <w:highlight w:val="yellow"/>
        </w:rPr>
      </w:pPr>
      <w:r w:rsidRPr="00DA5A16">
        <w:rPr>
          <w:rFonts w:ascii="Arial" w:hAnsi="Arial" w:cs="Arial"/>
          <w:color w:val="000000" w:themeColor="text1"/>
        </w:rPr>
        <w:t xml:space="preserve">This clause adds a definition of public tree </w:t>
      </w:r>
      <w:r w:rsidR="00C16755" w:rsidRPr="00DA5A16">
        <w:rPr>
          <w:rFonts w:ascii="Arial" w:hAnsi="Arial" w:cs="Arial"/>
          <w:color w:val="000000" w:themeColor="text1"/>
        </w:rPr>
        <w:t xml:space="preserve">that references the relevant section of the </w:t>
      </w:r>
      <w:r w:rsidR="00C16755" w:rsidRPr="00DA5A16">
        <w:rPr>
          <w:rFonts w:ascii="Arial" w:hAnsi="Arial" w:cs="Arial"/>
          <w:i/>
          <w:iCs/>
          <w:color w:val="000000" w:themeColor="text1"/>
        </w:rPr>
        <w:t>Urban Forest Act 2023</w:t>
      </w:r>
      <w:r w:rsidR="00C16755" w:rsidRPr="00DA5A16">
        <w:rPr>
          <w:rFonts w:ascii="Arial" w:hAnsi="Arial" w:cs="Arial"/>
          <w:color w:val="000000" w:themeColor="text1"/>
        </w:rPr>
        <w:t>.</w:t>
      </w:r>
    </w:p>
    <w:p w14:paraId="6BECF691" w14:textId="2E6F48BD" w:rsidR="00F55ED2" w:rsidRPr="00DA5A16" w:rsidRDefault="00ED18CB" w:rsidP="00F55ED2">
      <w:pPr>
        <w:spacing w:before="240" w:after="240"/>
        <w:rPr>
          <w:rFonts w:ascii="Arial" w:hAnsi="Arial" w:cs="Arial"/>
          <w:b/>
          <w:bCs/>
          <w:color w:val="000000" w:themeColor="text1"/>
        </w:rPr>
      </w:pPr>
      <w:r w:rsidRPr="00DA5A16">
        <w:rPr>
          <w:rFonts w:ascii="Arial" w:hAnsi="Arial" w:cs="Arial"/>
          <w:b/>
          <w:bCs/>
          <w:color w:val="000000" w:themeColor="text1"/>
        </w:rPr>
        <w:t>Clause 1.</w:t>
      </w:r>
      <w:r w:rsidR="00EA007D" w:rsidRPr="00DA5A16">
        <w:rPr>
          <w:rFonts w:ascii="Arial" w:hAnsi="Arial" w:cs="Arial"/>
          <w:b/>
          <w:bCs/>
          <w:color w:val="000000" w:themeColor="text1"/>
        </w:rPr>
        <w:t>2</w:t>
      </w:r>
      <w:r w:rsidR="00C16755">
        <w:rPr>
          <w:rFonts w:ascii="Arial" w:hAnsi="Arial" w:cs="Arial"/>
          <w:b/>
          <w:bCs/>
          <w:color w:val="000000" w:themeColor="text1"/>
        </w:rPr>
        <w:t>8</w:t>
      </w:r>
      <w:r w:rsidR="00F55ED2" w:rsidRPr="00DA5A16">
        <w:rPr>
          <w:rFonts w:ascii="Arial" w:hAnsi="Arial" w:cs="Arial"/>
          <w:b/>
          <w:bCs/>
          <w:color w:val="000000" w:themeColor="text1"/>
        </w:rPr>
        <w:tab/>
      </w:r>
      <w:r w:rsidR="007314F1">
        <w:rPr>
          <w:rFonts w:ascii="Arial" w:hAnsi="Arial" w:cs="Arial"/>
          <w:b/>
          <w:bCs/>
          <w:color w:val="000000" w:themeColor="text1"/>
        </w:rPr>
        <w:t>New s</w:t>
      </w:r>
      <w:r w:rsidR="00F55ED2" w:rsidRPr="00DA5A16">
        <w:rPr>
          <w:rFonts w:ascii="Arial" w:hAnsi="Arial" w:cs="Arial"/>
          <w:b/>
          <w:bCs/>
          <w:color w:val="000000" w:themeColor="text1"/>
        </w:rPr>
        <w:t>ection 187 (1)</w:t>
      </w:r>
      <w:r w:rsidR="003D0B7B" w:rsidRPr="00DA5A16">
        <w:rPr>
          <w:rFonts w:ascii="Arial" w:hAnsi="Arial" w:cs="Arial"/>
          <w:b/>
          <w:bCs/>
          <w:color w:val="000000" w:themeColor="text1"/>
        </w:rPr>
        <w:t xml:space="preserve"> (f)</w:t>
      </w:r>
    </w:p>
    <w:p w14:paraId="7CBBFCB4" w14:textId="3885FC61" w:rsidR="00F55ED2" w:rsidRPr="00DA5A16" w:rsidRDefault="00F55ED2" w:rsidP="00F55ED2">
      <w:pPr>
        <w:spacing w:before="240" w:after="240"/>
        <w:rPr>
          <w:rFonts w:ascii="Arial" w:hAnsi="Arial" w:cs="Arial"/>
          <w:i/>
          <w:iCs/>
          <w:color w:val="000000" w:themeColor="text1"/>
        </w:rPr>
      </w:pPr>
      <w:r w:rsidRPr="00DA5A16">
        <w:rPr>
          <w:rFonts w:ascii="Arial" w:hAnsi="Arial" w:cs="Arial"/>
          <w:color w:val="000000" w:themeColor="text1"/>
        </w:rPr>
        <w:t xml:space="preserve">This clause </w:t>
      </w:r>
      <w:r w:rsidR="00460E87" w:rsidRPr="00DA5A16">
        <w:rPr>
          <w:rFonts w:ascii="Arial" w:hAnsi="Arial" w:cs="Arial"/>
          <w:color w:val="000000" w:themeColor="text1"/>
        </w:rPr>
        <w:t>specifies that if a development application affects a protected tree</w:t>
      </w:r>
      <w:r w:rsidR="004B51B6">
        <w:rPr>
          <w:rFonts w:ascii="Arial" w:hAnsi="Arial" w:cs="Arial"/>
          <w:color w:val="000000" w:themeColor="text1"/>
        </w:rPr>
        <w:t xml:space="preserve"> or a declared site</w:t>
      </w:r>
      <w:r w:rsidR="00460E87" w:rsidRPr="00DA5A16">
        <w:rPr>
          <w:rFonts w:ascii="Arial" w:hAnsi="Arial" w:cs="Arial"/>
          <w:color w:val="000000" w:themeColor="text1"/>
        </w:rPr>
        <w:t xml:space="preserve">, the approval is to be conditional on the applicant complying with any tree protection conditions. Tree protection conditions include complying with a tree management plan, entering into of a canopy contribution agreement and/or signing a tree bond agreement as required under the </w:t>
      </w:r>
      <w:r w:rsidR="00460E87" w:rsidRPr="00DA5A16">
        <w:rPr>
          <w:rFonts w:ascii="Arial" w:hAnsi="Arial" w:cs="Arial"/>
          <w:i/>
          <w:iCs/>
          <w:color w:val="000000" w:themeColor="text1"/>
        </w:rPr>
        <w:t>Urban Forest Act 2023.</w:t>
      </w:r>
    </w:p>
    <w:p w14:paraId="1061E1BE" w14:textId="6A0AD0D8" w:rsidR="003D0B7B" w:rsidRPr="00DA5A16" w:rsidRDefault="00ED18CB" w:rsidP="003D0B7B">
      <w:pPr>
        <w:spacing w:before="240" w:after="240"/>
        <w:rPr>
          <w:rFonts w:ascii="Arial" w:hAnsi="Arial" w:cs="Arial"/>
          <w:b/>
          <w:bCs/>
          <w:color w:val="000000" w:themeColor="text1"/>
        </w:rPr>
      </w:pPr>
      <w:r w:rsidRPr="00DA5A16">
        <w:rPr>
          <w:rFonts w:ascii="Arial" w:hAnsi="Arial" w:cs="Arial"/>
          <w:b/>
          <w:bCs/>
          <w:color w:val="000000" w:themeColor="text1"/>
        </w:rPr>
        <w:t>Clause 1.</w:t>
      </w:r>
      <w:r w:rsidR="00EA007D" w:rsidRPr="00DA5A16">
        <w:rPr>
          <w:rFonts w:ascii="Arial" w:hAnsi="Arial" w:cs="Arial"/>
          <w:b/>
          <w:bCs/>
          <w:color w:val="000000" w:themeColor="text1"/>
        </w:rPr>
        <w:t>2</w:t>
      </w:r>
      <w:r w:rsidR="00C16755">
        <w:rPr>
          <w:rFonts w:ascii="Arial" w:hAnsi="Arial" w:cs="Arial"/>
          <w:b/>
          <w:bCs/>
          <w:color w:val="000000" w:themeColor="text1"/>
        </w:rPr>
        <w:t>9</w:t>
      </w:r>
      <w:r w:rsidR="003D0B7B" w:rsidRPr="00DA5A16">
        <w:rPr>
          <w:rFonts w:ascii="Arial" w:hAnsi="Arial" w:cs="Arial"/>
          <w:b/>
          <w:bCs/>
          <w:color w:val="000000" w:themeColor="text1"/>
        </w:rPr>
        <w:tab/>
      </w:r>
      <w:r w:rsidR="007314F1">
        <w:rPr>
          <w:rFonts w:ascii="Arial" w:hAnsi="Arial" w:cs="Arial"/>
          <w:b/>
          <w:bCs/>
          <w:color w:val="000000" w:themeColor="text1"/>
        </w:rPr>
        <w:t>New s</w:t>
      </w:r>
      <w:r w:rsidR="003D0B7B" w:rsidRPr="00DA5A16">
        <w:rPr>
          <w:rFonts w:ascii="Arial" w:hAnsi="Arial" w:cs="Arial"/>
          <w:b/>
          <w:bCs/>
          <w:color w:val="000000" w:themeColor="text1"/>
        </w:rPr>
        <w:t>ection 187 (2) (q)</w:t>
      </w:r>
    </w:p>
    <w:p w14:paraId="161DEB86" w14:textId="7CD5C008" w:rsidR="003D0B7B" w:rsidRPr="00DA5A16" w:rsidRDefault="003D0B7B" w:rsidP="003D0B7B">
      <w:pPr>
        <w:spacing w:before="240" w:after="240"/>
        <w:rPr>
          <w:rFonts w:ascii="Arial" w:hAnsi="Arial" w:cs="Arial"/>
          <w:color w:val="000000" w:themeColor="text1"/>
        </w:rPr>
      </w:pPr>
      <w:r w:rsidRPr="00DA5A16">
        <w:rPr>
          <w:rFonts w:ascii="Arial" w:hAnsi="Arial" w:cs="Arial"/>
          <w:color w:val="000000" w:themeColor="text1"/>
        </w:rPr>
        <w:t xml:space="preserve">This clause </w:t>
      </w:r>
      <w:r w:rsidR="00460E87" w:rsidRPr="00DA5A16">
        <w:rPr>
          <w:rFonts w:ascii="Arial" w:hAnsi="Arial" w:cs="Arial"/>
          <w:color w:val="000000" w:themeColor="text1"/>
        </w:rPr>
        <w:t xml:space="preserve">adds entering into a canopy contribution agreement under the </w:t>
      </w:r>
      <w:r w:rsidR="00460E87" w:rsidRPr="00DA5A16">
        <w:rPr>
          <w:rFonts w:ascii="Arial" w:hAnsi="Arial" w:cs="Arial"/>
          <w:i/>
          <w:iCs/>
          <w:color w:val="000000" w:themeColor="text1"/>
        </w:rPr>
        <w:t xml:space="preserve">Urban Forest Act </w:t>
      </w:r>
      <w:r w:rsidR="00460E87" w:rsidRPr="00DA5A16">
        <w:rPr>
          <w:rFonts w:ascii="Arial" w:hAnsi="Arial" w:cs="Arial"/>
          <w:color w:val="000000" w:themeColor="text1"/>
        </w:rPr>
        <w:t>as an example of a condition subject to which a development approval may be issued.</w:t>
      </w:r>
    </w:p>
    <w:p w14:paraId="1F0E7786" w14:textId="3BFADC17" w:rsidR="00EA007D" w:rsidRPr="00DA5A16" w:rsidRDefault="00EA007D" w:rsidP="00EA007D">
      <w:pPr>
        <w:spacing w:before="240" w:after="240"/>
        <w:rPr>
          <w:rFonts w:ascii="Arial" w:hAnsi="Arial" w:cs="Arial"/>
          <w:b/>
          <w:bCs/>
          <w:color w:val="000000" w:themeColor="text1"/>
        </w:rPr>
      </w:pPr>
      <w:r w:rsidRPr="00DA5A16">
        <w:rPr>
          <w:rFonts w:ascii="Arial" w:hAnsi="Arial" w:cs="Arial"/>
          <w:b/>
          <w:bCs/>
          <w:color w:val="000000" w:themeColor="text1"/>
        </w:rPr>
        <w:t>Clause 1.</w:t>
      </w:r>
      <w:r w:rsidR="00C16755">
        <w:rPr>
          <w:rFonts w:ascii="Arial" w:hAnsi="Arial" w:cs="Arial"/>
          <w:b/>
          <w:bCs/>
          <w:color w:val="000000" w:themeColor="text1"/>
        </w:rPr>
        <w:t>30</w:t>
      </w:r>
      <w:r w:rsidRPr="00DA5A16">
        <w:rPr>
          <w:rFonts w:ascii="Arial" w:hAnsi="Arial" w:cs="Arial"/>
          <w:b/>
          <w:bCs/>
          <w:color w:val="000000" w:themeColor="text1"/>
        </w:rPr>
        <w:tab/>
        <w:t>Section 187 (6)</w:t>
      </w:r>
    </w:p>
    <w:p w14:paraId="090C0555" w14:textId="3B664E6D" w:rsidR="00EA007D" w:rsidRPr="00DA5A16" w:rsidRDefault="00EA007D" w:rsidP="00EA007D">
      <w:pPr>
        <w:spacing w:before="240" w:after="240"/>
        <w:rPr>
          <w:rFonts w:ascii="Arial" w:hAnsi="Arial" w:cs="Arial"/>
          <w:b/>
          <w:bCs/>
          <w:color w:val="000000" w:themeColor="text1"/>
        </w:rPr>
      </w:pPr>
      <w:r w:rsidRPr="00DA5A16">
        <w:rPr>
          <w:rFonts w:ascii="Arial" w:hAnsi="Arial" w:cs="Arial"/>
          <w:color w:val="000000" w:themeColor="text1"/>
        </w:rPr>
        <w:t xml:space="preserve">This clause adds definitions of canopy contribution agreement and tree bond agreement for this section that refer to the </w:t>
      </w:r>
      <w:r w:rsidRPr="00DA5A16">
        <w:rPr>
          <w:rFonts w:ascii="Arial" w:hAnsi="Arial" w:cs="Arial"/>
          <w:i/>
          <w:iCs/>
          <w:color w:val="000000" w:themeColor="text1"/>
        </w:rPr>
        <w:t>Urban Forest Act 2023.</w:t>
      </w:r>
    </w:p>
    <w:p w14:paraId="0F3EAE73" w14:textId="21DA2E3B" w:rsidR="00F55ED2" w:rsidRPr="00DA5A16" w:rsidRDefault="00ED18CB" w:rsidP="00F55ED2">
      <w:pPr>
        <w:spacing w:before="240" w:after="240"/>
        <w:rPr>
          <w:rFonts w:ascii="Arial" w:hAnsi="Arial" w:cs="Arial"/>
          <w:b/>
          <w:bCs/>
          <w:color w:val="000000" w:themeColor="text1"/>
        </w:rPr>
      </w:pPr>
      <w:r w:rsidRPr="00DA5A16">
        <w:rPr>
          <w:rFonts w:ascii="Arial" w:hAnsi="Arial" w:cs="Arial"/>
          <w:b/>
          <w:bCs/>
          <w:color w:val="000000" w:themeColor="text1"/>
        </w:rPr>
        <w:t>Clause 1.</w:t>
      </w:r>
      <w:r w:rsidR="00EA007D" w:rsidRPr="00DA5A16">
        <w:rPr>
          <w:rFonts w:ascii="Arial" w:hAnsi="Arial" w:cs="Arial"/>
          <w:b/>
          <w:bCs/>
          <w:color w:val="000000" w:themeColor="text1"/>
        </w:rPr>
        <w:t>3</w:t>
      </w:r>
      <w:r w:rsidR="00C16755">
        <w:rPr>
          <w:rFonts w:ascii="Arial" w:hAnsi="Arial" w:cs="Arial"/>
          <w:b/>
          <w:bCs/>
          <w:color w:val="000000" w:themeColor="text1"/>
        </w:rPr>
        <w:t>1</w:t>
      </w:r>
      <w:r w:rsidR="00F55ED2" w:rsidRPr="00DA5A16">
        <w:rPr>
          <w:rFonts w:ascii="Arial" w:hAnsi="Arial" w:cs="Arial"/>
          <w:b/>
          <w:bCs/>
          <w:color w:val="000000" w:themeColor="text1"/>
        </w:rPr>
        <w:tab/>
        <w:t>Section 189 (1) (d)</w:t>
      </w:r>
    </w:p>
    <w:p w14:paraId="72B735E2" w14:textId="78B28B41" w:rsidR="00F55ED2" w:rsidRPr="00DA5A16" w:rsidRDefault="00F55ED2" w:rsidP="00F55ED2">
      <w:pPr>
        <w:spacing w:before="240" w:after="240"/>
        <w:rPr>
          <w:rFonts w:ascii="Arial" w:hAnsi="Arial" w:cs="Arial"/>
          <w:color w:val="000000" w:themeColor="text1"/>
        </w:rPr>
      </w:pPr>
      <w:r w:rsidRPr="00DA5A16">
        <w:rPr>
          <w:rFonts w:ascii="Arial" w:hAnsi="Arial" w:cs="Arial"/>
          <w:color w:val="000000" w:themeColor="text1"/>
        </w:rPr>
        <w:t>This clause</w:t>
      </w:r>
      <w:r w:rsidR="00460E87" w:rsidRPr="00DA5A16">
        <w:rPr>
          <w:rFonts w:ascii="Arial" w:hAnsi="Arial" w:cs="Arial"/>
          <w:color w:val="000000" w:themeColor="text1"/>
        </w:rPr>
        <w:t xml:space="preserve"> extends </w:t>
      </w:r>
      <w:r w:rsidR="00CC4B0B" w:rsidRPr="00DA5A16">
        <w:rPr>
          <w:rFonts w:ascii="Arial" w:hAnsi="Arial" w:cs="Arial"/>
          <w:color w:val="000000" w:themeColor="text1"/>
        </w:rPr>
        <w:t xml:space="preserve">the provision relating to a </w:t>
      </w:r>
      <w:r w:rsidR="00460E87" w:rsidRPr="00DA5A16">
        <w:rPr>
          <w:rFonts w:ascii="Arial" w:hAnsi="Arial" w:cs="Arial"/>
          <w:color w:val="000000" w:themeColor="text1"/>
        </w:rPr>
        <w:t xml:space="preserve">registered tree to also </w:t>
      </w:r>
      <w:r w:rsidR="00CC4B0B" w:rsidRPr="00DA5A16">
        <w:rPr>
          <w:rFonts w:ascii="Arial" w:hAnsi="Arial" w:cs="Arial"/>
          <w:color w:val="000000" w:themeColor="text1"/>
        </w:rPr>
        <w:t xml:space="preserve">apply to a </w:t>
      </w:r>
      <w:r w:rsidR="00460E87" w:rsidRPr="00DA5A16">
        <w:rPr>
          <w:rFonts w:ascii="Arial" w:hAnsi="Arial" w:cs="Arial"/>
          <w:color w:val="000000" w:themeColor="text1"/>
        </w:rPr>
        <w:t xml:space="preserve">remnant tree </w:t>
      </w:r>
      <w:r w:rsidR="000D1324" w:rsidRPr="00DA5A16">
        <w:rPr>
          <w:rFonts w:ascii="Arial" w:hAnsi="Arial" w:cs="Arial"/>
          <w:color w:val="000000" w:themeColor="text1"/>
        </w:rPr>
        <w:t xml:space="preserve">on land outside the built-up urban area </w:t>
      </w:r>
      <w:r w:rsidR="00460E87" w:rsidRPr="00DA5A16">
        <w:rPr>
          <w:rFonts w:ascii="Arial" w:hAnsi="Arial" w:cs="Arial"/>
          <w:color w:val="000000" w:themeColor="text1"/>
        </w:rPr>
        <w:t xml:space="preserve">in line with the protections afforded to different types of trees under the </w:t>
      </w:r>
      <w:r w:rsidR="00460E87" w:rsidRPr="00DA5A16">
        <w:rPr>
          <w:rFonts w:ascii="Arial" w:hAnsi="Arial" w:cs="Arial"/>
          <w:i/>
          <w:iCs/>
          <w:color w:val="000000" w:themeColor="text1"/>
        </w:rPr>
        <w:t>Urban Forest Act 2023</w:t>
      </w:r>
      <w:r w:rsidR="00CC4B0B" w:rsidRPr="00DA5A16">
        <w:rPr>
          <w:rFonts w:ascii="Arial" w:hAnsi="Arial" w:cs="Arial"/>
          <w:i/>
          <w:iCs/>
          <w:color w:val="000000" w:themeColor="text1"/>
        </w:rPr>
        <w:t>.</w:t>
      </w:r>
    </w:p>
    <w:p w14:paraId="77879F1F" w14:textId="226092AD" w:rsidR="003D0B7B" w:rsidRPr="00DA5A16" w:rsidRDefault="00ED18CB" w:rsidP="003D0B7B">
      <w:pPr>
        <w:spacing w:before="240" w:after="240"/>
        <w:rPr>
          <w:rFonts w:ascii="Arial" w:hAnsi="Arial" w:cs="Arial"/>
          <w:b/>
          <w:bCs/>
          <w:i/>
          <w:iCs/>
          <w:color w:val="000000" w:themeColor="text1"/>
        </w:rPr>
      </w:pPr>
      <w:r w:rsidRPr="00DA5A16">
        <w:rPr>
          <w:rFonts w:ascii="Arial" w:hAnsi="Arial" w:cs="Arial"/>
          <w:b/>
          <w:bCs/>
          <w:color w:val="000000" w:themeColor="text1"/>
        </w:rPr>
        <w:t>Clause 1.</w:t>
      </w:r>
      <w:r w:rsidR="00C16755" w:rsidRPr="00DA5A16">
        <w:rPr>
          <w:rFonts w:ascii="Arial" w:hAnsi="Arial" w:cs="Arial"/>
          <w:b/>
          <w:bCs/>
          <w:color w:val="000000" w:themeColor="text1"/>
        </w:rPr>
        <w:t>3</w:t>
      </w:r>
      <w:r w:rsidR="00C16755">
        <w:rPr>
          <w:rFonts w:ascii="Arial" w:hAnsi="Arial" w:cs="Arial"/>
          <w:b/>
          <w:bCs/>
          <w:color w:val="000000" w:themeColor="text1"/>
        </w:rPr>
        <w:t>2</w:t>
      </w:r>
      <w:r w:rsidR="003D0B7B" w:rsidRPr="00DA5A16">
        <w:rPr>
          <w:rFonts w:ascii="Arial" w:hAnsi="Arial" w:cs="Arial"/>
          <w:b/>
          <w:bCs/>
          <w:color w:val="000000" w:themeColor="text1"/>
        </w:rPr>
        <w:tab/>
        <w:t xml:space="preserve">Section 189 (7), definition of </w:t>
      </w:r>
      <w:r w:rsidR="003D0B7B" w:rsidRPr="00DA5A16">
        <w:rPr>
          <w:rFonts w:ascii="Arial" w:hAnsi="Arial" w:cs="Arial"/>
          <w:b/>
          <w:bCs/>
          <w:i/>
          <w:iCs/>
          <w:color w:val="000000" w:themeColor="text1"/>
        </w:rPr>
        <w:t>registered tree</w:t>
      </w:r>
    </w:p>
    <w:p w14:paraId="03C78AB6" w14:textId="256EB06E" w:rsidR="00CC4B0B" w:rsidRPr="00DA5A16" w:rsidRDefault="00CC4B0B" w:rsidP="003D0B7B">
      <w:pPr>
        <w:spacing w:before="240" w:after="240"/>
        <w:rPr>
          <w:rFonts w:ascii="Arial" w:hAnsi="Arial" w:cs="Arial"/>
          <w:b/>
          <w:bCs/>
          <w:color w:val="000000" w:themeColor="text1"/>
        </w:rPr>
      </w:pPr>
      <w:r w:rsidRPr="00DA5A16">
        <w:rPr>
          <w:rFonts w:ascii="Arial" w:hAnsi="Arial" w:cs="Arial"/>
          <w:color w:val="000000" w:themeColor="text1"/>
        </w:rPr>
        <w:lastRenderedPageBreak/>
        <w:t xml:space="preserve">This clause removes reference to the </w:t>
      </w:r>
      <w:r w:rsidRPr="00DA5A16">
        <w:rPr>
          <w:rFonts w:ascii="Arial" w:hAnsi="Arial" w:cs="Arial"/>
          <w:i/>
          <w:iCs/>
          <w:color w:val="000000" w:themeColor="text1"/>
        </w:rPr>
        <w:t>Tree Protection Act 2005</w:t>
      </w:r>
      <w:r w:rsidRPr="00DA5A16">
        <w:rPr>
          <w:rFonts w:ascii="Arial" w:hAnsi="Arial" w:cs="Arial"/>
          <w:color w:val="000000" w:themeColor="text1"/>
        </w:rPr>
        <w:t xml:space="preserve"> and inserts the </w:t>
      </w:r>
      <w:r w:rsidRPr="00DA5A16">
        <w:rPr>
          <w:rFonts w:ascii="Arial" w:hAnsi="Arial" w:cs="Arial"/>
          <w:i/>
          <w:iCs/>
          <w:color w:val="000000" w:themeColor="text1"/>
        </w:rPr>
        <w:t>Urban Forest Act 2023</w:t>
      </w:r>
      <w:r w:rsidRPr="00DA5A16">
        <w:rPr>
          <w:rFonts w:ascii="Arial" w:hAnsi="Arial" w:cs="Arial"/>
          <w:color w:val="000000" w:themeColor="text1"/>
        </w:rPr>
        <w:t xml:space="preserve"> to ensure the definition references the dictionary in the new legislation</w:t>
      </w:r>
      <w:r w:rsidRPr="00DA5A16">
        <w:rPr>
          <w:rFonts w:ascii="Arial" w:hAnsi="Arial" w:cs="Arial"/>
          <w:b/>
          <w:bCs/>
          <w:color w:val="000000" w:themeColor="text1"/>
        </w:rPr>
        <w:t>.</w:t>
      </w:r>
    </w:p>
    <w:p w14:paraId="0FA6D579" w14:textId="6DE7B99B" w:rsidR="003D0B7B" w:rsidRPr="00DA5A16" w:rsidRDefault="00ED18CB" w:rsidP="003D0B7B">
      <w:pPr>
        <w:spacing w:before="240" w:after="240"/>
        <w:rPr>
          <w:rFonts w:ascii="Arial" w:hAnsi="Arial" w:cs="Arial"/>
          <w:b/>
          <w:bCs/>
          <w:i/>
          <w:iCs/>
          <w:color w:val="000000" w:themeColor="text1"/>
        </w:rPr>
      </w:pPr>
      <w:r w:rsidRPr="00DA5A16">
        <w:rPr>
          <w:rFonts w:ascii="Arial" w:hAnsi="Arial" w:cs="Arial"/>
          <w:b/>
          <w:bCs/>
          <w:color w:val="000000" w:themeColor="text1"/>
        </w:rPr>
        <w:t>Clause 1.</w:t>
      </w:r>
      <w:r w:rsidR="00C16755" w:rsidRPr="00DA5A16">
        <w:rPr>
          <w:rFonts w:ascii="Arial" w:hAnsi="Arial" w:cs="Arial"/>
          <w:b/>
          <w:bCs/>
          <w:color w:val="000000" w:themeColor="text1"/>
        </w:rPr>
        <w:t>3</w:t>
      </w:r>
      <w:r w:rsidR="00C16755">
        <w:rPr>
          <w:rFonts w:ascii="Arial" w:hAnsi="Arial" w:cs="Arial"/>
          <w:b/>
          <w:bCs/>
          <w:color w:val="000000" w:themeColor="text1"/>
        </w:rPr>
        <w:t>3</w:t>
      </w:r>
      <w:r w:rsidR="003D0B7B" w:rsidRPr="00DA5A16">
        <w:rPr>
          <w:rFonts w:ascii="Arial" w:hAnsi="Arial" w:cs="Arial"/>
          <w:b/>
          <w:bCs/>
          <w:color w:val="000000" w:themeColor="text1"/>
        </w:rPr>
        <w:tab/>
        <w:t xml:space="preserve">Section 189 (7), new definition of </w:t>
      </w:r>
      <w:r w:rsidR="003D0B7B" w:rsidRPr="00DA5A16">
        <w:rPr>
          <w:rFonts w:ascii="Arial" w:hAnsi="Arial" w:cs="Arial"/>
          <w:b/>
          <w:bCs/>
          <w:i/>
          <w:iCs/>
          <w:color w:val="000000" w:themeColor="text1"/>
        </w:rPr>
        <w:t>remnant tree</w:t>
      </w:r>
    </w:p>
    <w:p w14:paraId="4118AFE5" w14:textId="2CF97D94" w:rsidR="00CC4B0B" w:rsidRPr="00DA5A16" w:rsidRDefault="00CC4B0B" w:rsidP="00CC4B0B">
      <w:pPr>
        <w:spacing w:before="240" w:after="240"/>
        <w:rPr>
          <w:rFonts w:ascii="Arial" w:hAnsi="Arial" w:cs="Arial"/>
          <w:color w:val="000000" w:themeColor="text1"/>
        </w:rPr>
      </w:pPr>
      <w:r w:rsidRPr="00DA5A16">
        <w:rPr>
          <w:rFonts w:ascii="Arial" w:hAnsi="Arial" w:cs="Arial"/>
          <w:color w:val="000000" w:themeColor="text1"/>
        </w:rPr>
        <w:t xml:space="preserve">This clause adds a signpost definition of remnant tree for this section that refers to the </w:t>
      </w:r>
      <w:r w:rsidRPr="00DA5A16">
        <w:rPr>
          <w:rFonts w:ascii="Arial" w:hAnsi="Arial" w:cs="Arial"/>
          <w:i/>
          <w:iCs/>
          <w:color w:val="000000" w:themeColor="text1"/>
        </w:rPr>
        <w:t>Urban Forest Act 2023,</w:t>
      </w:r>
      <w:r w:rsidRPr="00DA5A16">
        <w:rPr>
          <w:rFonts w:ascii="Arial" w:hAnsi="Arial" w:cs="Arial"/>
          <w:color w:val="000000" w:themeColor="text1"/>
        </w:rPr>
        <w:t xml:space="preserve"> to provide clarity around the terms used in provisions referring to the new legislation.</w:t>
      </w:r>
    </w:p>
    <w:p w14:paraId="77AB74E5" w14:textId="3C81F0E3" w:rsidR="00F55ED2" w:rsidRPr="00DA5A16" w:rsidRDefault="00ED18CB" w:rsidP="00F55ED2">
      <w:pPr>
        <w:spacing w:before="240" w:after="240"/>
        <w:rPr>
          <w:rFonts w:ascii="Arial" w:hAnsi="Arial" w:cs="Arial"/>
          <w:b/>
          <w:bCs/>
          <w:color w:val="000000" w:themeColor="text1"/>
        </w:rPr>
      </w:pPr>
      <w:r w:rsidRPr="00DA5A16">
        <w:rPr>
          <w:rFonts w:ascii="Arial" w:hAnsi="Arial" w:cs="Arial"/>
          <w:b/>
          <w:bCs/>
          <w:color w:val="000000" w:themeColor="text1"/>
        </w:rPr>
        <w:t>Clause 1.</w:t>
      </w:r>
      <w:r w:rsidR="00C16755" w:rsidRPr="00DA5A16">
        <w:rPr>
          <w:rFonts w:ascii="Arial" w:hAnsi="Arial" w:cs="Arial"/>
          <w:b/>
          <w:bCs/>
          <w:color w:val="000000" w:themeColor="text1"/>
        </w:rPr>
        <w:t>3</w:t>
      </w:r>
      <w:r w:rsidR="00C16755">
        <w:rPr>
          <w:rFonts w:ascii="Arial" w:hAnsi="Arial" w:cs="Arial"/>
          <w:b/>
          <w:bCs/>
          <w:color w:val="000000" w:themeColor="text1"/>
        </w:rPr>
        <w:t>4</w:t>
      </w:r>
      <w:r w:rsidR="00F55ED2" w:rsidRPr="00DA5A16">
        <w:rPr>
          <w:rFonts w:ascii="Arial" w:hAnsi="Arial" w:cs="Arial"/>
          <w:b/>
          <w:bCs/>
          <w:color w:val="000000" w:themeColor="text1"/>
        </w:rPr>
        <w:tab/>
        <w:t xml:space="preserve">Section </w:t>
      </w:r>
      <w:r w:rsidR="00A028F2" w:rsidRPr="00C16755">
        <w:rPr>
          <w:rFonts w:ascii="Arial" w:hAnsi="Arial" w:cs="Arial"/>
          <w:b/>
          <w:bCs/>
          <w:color w:val="000000" w:themeColor="text1"/>
        </w:rPr>
        <w:t>430 (1) (f)</w:t>
      </w:r>
    </w:p>
    <w:p w14:paraId="6DE2DE2D" w14:textId="740076A1" w:rsidR="00CC4B0B" w:rsidRPr="00DA5A16" w:rsidRDefault="00CC4B0B" w:rsidP="00CC4B0B">
      <w:pPr>
        <w:rPr>
          <w:rFonts w:ascii="Arial" w:hAnsi="Arial" w:cs="Arial"/>
          <w:color w:val="000000" w:themeColor="text1"/>
        </w:rPr>
      </w:pPr>
      <w:r w:rsidRPr="00DA5A16">
        <w:rPr>
          <w:rFonts w:ascii="Arial" w:hAnsi="Arial" w:cs="Arial"/>
          <w:color w:val="000000" w:themeColor="text1"/>
        </w:rPr>
        <w:t xml:space="preserve">This clause removes reference to the </w:t>
      </w:r>
      <w:r w:rsidRPr="00DA5A16">
        <w:rPr>
          <w:rFonts w:ascii="Arial" w:hAnsi="Arial" w:cs="Arial"/>
          <w:i/>
          <w:iCs/>
          <w:color w:val="000000" w:themeColor="text1"/>
        </w:rPr>
        <w:t xml:space="preserve">Tree Protection Act 2005 </w:t>
      </w:r>
      <w:r w:rsidRPr="00DA5A16">
        <w:rPr>
          <w:rFonts w:ascii="Arial" w:hAnsi="Arial" w:cs="Arial"/>
          <w:color w:val="000000" w:themeColor="text1"/>
        </w:rPr>
        <w:t xml:space="preserve">and inserts reference to the </w:t>
      </w:r>
      <w:r w:rsidRPr="00DA5A16">
        <w:rPr>
          <w:rFonts w:ascii="Arial" w:hAnsi="Arial" w:cs="Arial"/>
          <w:i/>
          <w:iCs/>
          <w:color w:val="000000" w:themeColor="text1"/>
        </w:rPr>
        <w:t>Urban Forest Act 2023</w:t>
      </w:r>
      <w:r w:rsidRPr="00DA5A16">
        <w:rPr>
          <w:rFonts w:ascii="Arial" w:hAnsi="Arial" w:cs="Arial"/>
          <w:color w:val="000000" w:themeColor="text1"/>
        </w:rPr>
        <w:t xml:space="preserve"> to give effect to the new legislation. The relevant part of the new legislation is provided in a note to assist in locating relevant provisions.</w:t>
      </w:r>
    </w:p>
    <w:p w14:paraId="4ADE0AF3" w14:textId="60031066" w:rsidR="00F55ED2" w:rsidRPr="00DA5A16" w:rsidRDefault="00ED18CB" w:rsidP="00F55ED2">
      <w:pPr>
        <w:spacing w:before="240" w:after="240"/>
        <w:rPr>
          <w:rFonts w:ascii="Arial" w:hAnsi="Arial" w:cs="Arial"/>
          <w:b/>
          <w:bCs/>
          <w:color w:val="000000" w:themeColor="text1"/>
        </w:rPr>
      </w:pPr>
      <w:r w:rsidRPr="00DA5A16">
        <w:rPr>
          <w:rFonts w:ascii="Arial" w:hAnsi="Arial" w:cs="Arial"/>
          <w:b/>
          <w:bCs/>
          <w:color w:val="000000" w:themeColor="text1"/>
        </w:rPr>
        <w:t>Clause 1.</w:t>
      </w:r>
      <w:r w:rsidR="000D1324" w:rsidRPr="00DA5A16">
        <w:rPr>
          <w:rFonts w:ascii="Arial" w:hAnsi="Arial" w:cs="Arial"/>
          <w:b/>
          <w:bCs/>
          <w:color w:val="000000" w:themeColor="text1"/>
        </w:rPr>
        <w:t>3</w:t>
      </w:r>
      <w:r w:rsidR="00C16755">
        <w:rPr>
          <w:rFonts w:ascii="Arial" w:hAnsi="Arial" w:cs="Arial"/>
          <w:b/>
          <w:bCs/>
          <w:color w:val="000000" w:themeColor="text1"/>
        </w:rPr>
        <w:t>5</w:t>
      </w:r>
      <w:r w:rsidR="00F55ED2" w:rsidRPr="00DA5A16">
        <w:rPr>
          <w:rFonts w:ascii="Arial" w:hAnsi="Arial" w:cs="Arial"/>
          <w:b/>
          <w:bCs/>
          <w:color w:val="000000" w:themeColor="text1"/>
        </w:rPr>
        <w:tab/>
        <w:t>Section 430</w:t>
      </w:r>
      <w:r w:rsidR="00A028F2" w:rsidRPr="00DA5A16">
        <w:rPr>
          <w:rFonts w:ascii="Arial" w:hAnsi="Arial" w:cs="Arial"/>
          <w:b/>
          <w:bCs/>
          <w:color w:val="000000" w:themeColor="text1"/>
        </w:rPr>
        <w:t xml:space="preserve"> (3)</w:t>
      </w:r>
    </w:p>
    <w:p w14:paraId="4356E67E" w14:textId="120DA2F9" w:rsidR="00F55ED2" w:rsidRPr="00DA5A16" w:rsidRDefault="00F55ED2" w:rsidP="00F55ED2">
      <w:pPr>
        <w:spacing w:before="240" w:after="240"/>
        <w:rPr>
          <w:rFonts w:ascii="Arial" w:hAnsi="Arial" w:cs="Arial"/>
          <w:b/>
          <w:bCs/>
          <w:color w:val="000000" w:themeColor="text1"/>
        </w:rPr>
      </w:pPr>
      <w:r w:rsidRPr="00DA5A16">
        <w:rPr>
          <w:rFonts w:ascii="Arial" w:hAnsi="Arial" w:cs="Arial"/>
          <w:color w:val="000000" w:themeColor="text1"/>
        </w:rPr>
        <w:t xml:space="preserve">This clause </w:t>
      </w:r>
      <w:r w:rsidR="00CC4B0B" w:rsidRPr="00DA5A16">
        <w:rPr>
          <w:rFonts w:ascii="Arial" w:hAnsi="Arial" w:cs="Arial"/>
          <w:color w:val="000000" w:themeColor="text1"/>
        </w:rPr>
        <w:t>removes the signpost definition of protected tree in this section, as another amendment recreates this definition in the dictionary for this Act.</w:t>
      </w:r>
    </w:p>
    <w:p w14:paraId="20602FCC" w14:textId="23E62B56" w:rsidR="00C16755" w:rsidRDefault="00C16755" w:rsidP="000D1324">
      <w:pPr>
        <w:spacing w:before="240" w:after="240"/>
        <w:rPr>
          <w:rFonts w:ascii="Arial" w:hAnsi="Arial" w:cs="Arial"/>
          <w:b/>
          <w:bCs/>
          <w:color w:val="000000" w:themeColor="text1"/>
        </w:rPr>
      </w:pPr>
      <w:r>
        <w:rPr>
          <w:rFonts w:ascii="Arial" w:hAnsi="Arial" w:cs="Arial"/>
          <w:b/>
          <w:bCs/>
          <w:color w:val="000000" w:themeColor="text1"/>
        </w:rPr>
        <w:t>Clause 1.36</w:t>
      </w:r>
      <w:r>
        <w:rPr>
          <w:rFonts w:ascii="Arial" w:hAnsi="Arial" w:cs="Arial"/>
          <w:b/>
          <w:bCs/>
          <w:color w:val="000000" w:themeColor="text1"/>
        </w:rPr>
        <w:tab/>
        <w:t xml:space="preserve">Dictionary, definition of </w:t>
      </w:r>
      <w:r>
        <w:rPr>
          <w:rFonts w:ascii="Arial" w:hAnsi="Arial" w:cs="Arial"/>
          <w:b/>
          <w:bCs/>
          <w:i/>
          <w:iCs/>
          <w:color w:val="000000" w:themeColor="text1"/>
        </w:rPr>
        <w:t>declared site</w:t>
      </w:r>
    </w:p>
    <w:p w14:paraId="50195AE2" w14:textId="5A8DFBBF" w:rsidR="00C16755" w:rsidRPr="006723C0" w:rsidRDefault="00C16755" w:rsidP="000D1324">
      <w:pPr>
        <w:spacing w:before="240" w:after="240"/>
        <w:rPr>
          <w:rFonts w:ascii="Arial" w:hAnsi="Arial" w:cs="Arial"/>
          <w:color w:val="000000" w:themeColor="text1"/>
        </w:rPr>
      </w:pPr>
      <w:r>
        <w:rPr>
          <w:rFonts w:ascii="Arial" w:hAnsi="Arial" w:cs="Arial"/>
          <w:color w:val="000000" w:themeColor="text1"/>
        </w:rPr>
        <w:t xml:space="preserve">This clause adds a definition of declared site </w:t>
      </w:r>
      <w:r w:rsidRPr="00DA5A16">
        <w:rPr>
          <w:rFonts w:ascii="Arial" w:hAnsi="Arial" w:cs="Arial"/>
          <w:color w:val="000000" w:themeColor="text1"/>
        </w:rPr>
        <w:t xml:space="preserve">that references the relevant section of the </w:t>
      </w:r>
      <w:r w:rsidRPr="00DA5A16">
        <w:rPr>
          <w:rFonts w:ascii="Arial" w:hAnsi="Arial" w:cs="Arial"/>
          <w:i/>
          <w:iCs/>
          <w:color w:val="000000" w:themeColor="text1"/>
        </w:rPr>
        <w:t>Urban Forest Act 2023</w:t>
      </w:r>
      <w:r w:rsidRPr="00DA5A16">
        <w:rPr>
          <w:rFonts w:ascii="Arial" w:hAnsi="Arial" w:cs="Arial"/>
          <w:color w:val="000000" w:themeColor="text1"/>
        </w:rPr>
        <w:t>.</w:t>
      </w:r>
    </w:p>
    <w:p w14:paraId="60279C04" w14:textId="70991462" w:rsidR="000D1324" w:rsidRPr="00DA5A16" w:rsidRDefault="000D1324" w:rsidP="000D1324">
      <w:pPr>
        <w:spacing w:before="240" w:after="240"/>
        <w:rPr>
          <w:rFonts w:ascii="Arial" w:hAnsi="Arial" w:cs="Arial"/>
          <w:b/>
          <w:bCs/>
          <w:i/>
          <w:iCs/>
          <w:color w:val="000000" w:themeColor="text1"/>
        </w:rPr>
      </w:pPr>
      <w:r w:rsidRPr="00DA5A16">
        <w:rPr>
          <w:rFonts w:ascii="Arial" w:hAnsi="Arial" w:cs="Arial"/>
          <w:b/>
          <w:bCs/>
          <w:color w:val="000000" w:themeColor="text1"/>
        </w:rPr>
        <w:t>Clause 1.3</w:t>
      </w:r>
      <w:r w:rsidR="00C16755">
        <w:rPr>
          <w:rFonts w:ascii="Arial" w:hAnsi="Arial" w:cs="Arial"/>
          <w:b/>
          <w:bCs/>
          <w:color w:val="000000" w:themeColor="text1"/>
        </w:rPr>
        <w:t>7</w:t>
      </w:r>
      <w:r w:rsidRPr="00DA5A16">
        <w:rPr>
          <w:rFonts w:ascii="Arial" w:hAnsi="Arial" w:cs="Arial"/>
          <w:b/>
          <w:bCs/>
          <w:color w:val="000000" w:themeColor="text1"/>
        </w:rPr>
        <w:tab/>
        <w:t xml:space="preserve">Dictionary, definition of </w:t>
      </w:r>
      <w:r w:rsidRPr="00DA5A16">
        <w:rPr>
          <w:rFonts w:ascii="Arial" w:hAnsi="Arial" w:cs="Arial"/>
          <w:b/>
          <w:bCs/>
          <w:i/>
          <w:iCs/>
          <w:color w:val="000000" w:themeColor="text1"/>
        </w:rPr>
        <w:t>protected tree</w:t>
      </w:r>
    </w:p>
    <w:p w14:paraId="6A991FE4" w14:textId="77777777" w:rsidR="000D1324" w:rsidRPr="00DA5A16" w:rsidRDefault="000D1324" w:rsidP="000D1324">
      <w:pPr>
        <w:spacing w:before="240" w:after="240"/>
        <w:rPr>
          <w:rFonts w:ascii="Arial" w:hAnsi="Arial" w:cs="Arial"/>
          <w:color w:val="000000" w:themeColor="text1"/>
        </w:rPr>
      </w:pPr>
      <w:r w:rsidRPr="00DA5A16">
        <w:rPr>
          <w:rFonts w:ascii="Arial" w:hAnsi="Arial" w:cs="Arial"/>
          <w:color w:val="000000" w:themeColor="text1"/>
        </w:rPr>
        <w:t xml:space="preserve">This clause adds as definition of protected tree that references the relevant section of the </w:t>
      </w:r>
      <w:r w:rsidRPr="00DA5A16">
        <w:rPr>
          <w:rFonts w:ascii="Arial" w:hAnsi="Arial" w:cs="Arial"/>
          <w:i/>
          <w:iCs/>
          <w:color w:val="000000" w:themeColor="text1"/>
        </w:rPr>
        <w:t>Urban Forest Act 2023</w:t>
      </w:r>
      <w:r w:rsidRPr="00DA5A16">
        <w:rPr>
          <w:rFonts w:ascii="Arial" w:hAnsi="Arial" w:cs="Arial"/>
          <w:color w:val="000000" w:themeColor="text1"/>
        </w:rPr>
        <w:t xml:space="preserve"> to give effect to the new legislation. </w:t>
      </w:r>
    </w:p>
    <w:p w14:paraId="5F2D6F9D" w14:textId="3BAFF30E" w:rsidR="000D1324" w:rsidRPr="00DA5A16" w:rsidRDefault="000D1324" w:rsidP="000D1324">
      <w:pPr>
        <w:spacing w:before="240" w:after="240"/>
        <w:rPr>
          <w:rFonts w:ascii="Arial" w:hAnsi="Arial" w:cs="Arial"/>
          <w:b/>
          <w:bCs/>
          <w:i/>
          <w:iCs/>
          <w:color w:val="000000" w:themeColor="text1"/>
        </w:rPr>
      </w:pPr>
      <w:r w:rsidRPr="00DA5A16">
        <w:rPr>
          <w:rFonts w:ascii="Arial" w:hAnsi="Arial" w:cs="Arial"/>
          <w:b/>
          <w:bCs/>
          <w:color w:val="000000" w:themeColor="text1"/>
        </w:rPr>
        <w:t>Clause 1.</w:t>
      </w:r>
      <w:r w:rsidR="00C16755" w:rsidRPr="00DA5A16">
        <w:rPr>
          <w:rFonts w:ascii="Arial" w:hAnsi="Arial" w:cs="Arial"/>
          <w:b/>
          <w:bCs/>
          <w:color w:val="000000" w:themeColor="text1"/>
        </w:rPr>
        <w:t>3</w:t>
      </w:r>
      <w:r w:rsidR="00C16755">
        <w:rPr>
          <w:rFonts w:ascii="Arial" w:hAnsi="Arial" w:cs="Arial"/>
          <w:b/>
          <w:bCs/>
          <w:color w:val="000000" w:themeColor="text1"/>
        </w:rPr>
        <w:t>8</w:t>
      </w:r>
      <w:r w:rsidRPr="00DA5A16">
        <w:rPr>
          <w:rFonts w:ascii="Arial" w:hAnsi="Arial" w:cs="Arial"/>
          <w:b/>
          <w:bCs/>
          <w:color w:val="000000" w:themeColor="text1"/>
        </w:rPr>
        <w:tab/>
        <w:t xml:space="preserve">Dictionary, definition of </w:t>
      </w:r>
      <w:r w:rsidRPr="00DA5A16">
        <w:rPr>
          <w:rFonts w:ascii="Arial" w:hAnsi="Arial" w:cs="Arial"/>
          <w:b/>
          <w:bCs/>
          <w:i/>
          <w:iCs/>
          <w:color w:val="000000" w:themeColor="text1"/>
        </w:rPr>
        <w:t>tree management plan</w:t>
      </w:r>
    </w:p>
    <w:p w14:paraId="0AF29256" w14:textId="77777777" w:rsidR="000D1324" w:rsidRPr="00DA5A16" w:rsidRDefault="000D1324" w:rsidP="000D1324">
      <w:pPr>
        <w:spacing w:before="240" w:after="240"/>
        <w:rPr>
          <w:rFonts w:ascii="Arial" w:hAnsi="Arial" w:cs="Arial"/>
          <w:color w:val="000000" w:themeColor="text1"/>
        </w:rPr>
      </w:pPr>
      <w:r w:rsidRPr="00DA5A16">
        <w:rPr>
          <w:rFonts w:ascii="Arial" w:hAnsi="Arial" w:cs="Arial"/>
          <w:color w:val="000000" w:themeColor="text1"/>
        </w:rPr>
        <w:t xml:space="preserve">This clause removes reference to the </w:t>
      </w:r>
      <w:r w:rsidRPr="00DA5A16">
        <w:rPr>
          <w:rFonts w:ascii="Arial" w:hAnsi="Arial" w:cs="Arial"/>
          <w:i/>
          <w:iCs/>
          <w:color w:val="000000" w:themeColor="text1"/>
        </w:rPr>
        <w:t>Tree Protection Act 2005</w:t>
      </w:r>
      <w:r w:rsidRPr="00DA5A16">
        <w:rPr>
          <w:rFonts w:ascii="Arial" w:hAnsi="Arial" w:cs="Arial"/>
          <w:color w:val="000000" w:themeColor="text1"/>
        </w:rPr>
        <w:t xml:space="preserve"> and inserts the </w:t>
      </w:r>
      <w:r w:rsidRPr="00DA5A16">
        <w:rPr>
          <w:rFonts w:ascii="Arial" w:hAnsi="Arial" w:cs="Arial"/>
          <w:i/>
          <w:iCs/>
          <w:color w:val="000000" w:themeColor="text1"/>
        </w:rPr>
        <w:t>Urban Forest Act 2023</w:t>
      </w:r>
      <w:r w:rsidRPr="00DA5A16">
        <w:rPr>
          <w:rFonts w:ascii="Arial" w:hAnsi="Arial" w:cs="Arial"/>
          <w:color w:val="000000" w:themeColor="text1"/>
        </w:rPr>
        <w:t xml:space="preserve"> to ensure the definition references the dictionary in the new legislation.</w:t>
      </w:r>
    </w:p>
    <w:p w14:paraId="19A12840" w14:textId="12D345FD" w:rsidR="000D1324" w:rsidRPr="00DA5A16" w:rsidRDefault="000D1324" w:rsidP="000D1324">
      <w:pPr>
        <w:spacing w:before="240" w:after="240"/>
        <w:rPr>
          <w:rFonts w:ascii="Arial" w:hAnsi="Arial" w:cs="Arial"/>
          <w:b/>
          <w:bCs/>
          <w:color w:val="000000" w:themeColor="text1"/>
        </w:rPr>
      </w:pPr>
      <w:r w:rsidRPr="00DA5A16">
        <w:rPr>
          <w:rFonts w:ascii="Arial" w:hAnsi="Arial" w:cs="Arial"/>
          <w:b/>
          <w:bCs/>
          <w:color w:val="000000" w:themeColor="text1"/>
        </w:rPr>
        <w:t xml:space="preserve">Part 1.6 Planning </w:t>
      </w:r>
      <w:r w:rsidR="009F3202" w:rsidRPr="00DA5A16">
        <w:rPr>
          <w:rFonts w:ascii="Arial" w:hAnsi="Arial" w:cs="Arial"/>
          <w:b/>
          <w:bCs/>
          <w:color w:val="000000" w:themeColor="text1"/>
        </w:rPr>
        <w:t>(Exempt Development)</w:t>
      </w:r>
      <w:r w:rsidRPr="00DA5A16">
        <w:rPr>
          <w:rFonts w:ascii="Arial" w:hAnsi="Arial" w:cs="Arial"/>
          <w:b/>
          <w:bCs/>
          <w:color w:val="000000" w:themeColor="text1"/>
        </w:rPr>
        <w:t xml:space="preserve"> Regulation 20</w:t>
      </w:r>
      <w:r w:rsidR="009F3202" w:rsidRPr="00DA5A16">
        <w:rPr>
          <w:rFonts w:ascii="Arial" w:hAnsi="Arial" w:cs="Arial"/>
          <w:b/>
          <w:bCs/>
          <w:color w:val="000000" w:themeColor="text1"/>
        </w:rPr>
        <w:t>23</w:t>
      </w:r>
    </w:p>
    <w:p w14:paraId="17F954C8" w14:textId="4881E57C" w:rsidR="00F21B98" w:rsidRPr="00ED401E" w:rsidRDefault="00F21B98" w:rsidP="000D1324">
      <w:pPr>
        <w:spacing w:before="240" w:after="240"/>
        <w:rPr>
          <w:rFonts w:ascii="Arial" w:hAnsi="Arial" w:cs="Arial"/>
          <w:color w:val="000000" w:themeColor="text1"/>
        </w:rPr>
      </w:pPr>
      <w:r w:rsidRPr="00ED401E">
        <w:rPr>
          <w:rFonts w:ascii="Arial" w:hAnsi="Arial" w:cs="Arial"/>
          <w:b/>
          <w:bCs/>
          <w:color w:val="000000" w:themeColor="text1"/>
        </w:rPr>
        <w:t>Clause 1.39</w:t>
      </w:r>
      <w:r w:rsidRPr="00ED401E">
        <w:rPr>
          <w:rFonts w:ascii="Arial" w:hAnsi="Arial" w:cs="Arial"/>
          <w:b/>
          <w:bCs/>
          <w:color w:val="000000" w:themeColor="text1"/>
        </w:rPr>
        <w:tab/>
        <w:t xml:space="preserve">Schedule 1, section 1.1, definition of </w:t>
      </w:r>
      <w:r w:rsidRPr="00ED401E">
        <w:rPr>
          <w:rFonts w:ascii="Arial" w:hAnsi="Arial" w:cs="Arial"/>
          <w:b/>
          <w:bCs/>
          <w:i/>
          <w:iCs/>
          <w:color w:val="000000" w:themeColor="text1"/>
        </w:rPr>
        <w:t>built-up urban area</w:t>
      </w:r>
    </w:p>
    <w:p w14:paraId="3A4D8E94" w14:textId="3DBA9575" w:rsidR="00F21B98" w:rsidRPr="00ED401E" w:rsidRDefault="00F21B98" w:rsidP="000D1324">
      <w:pPr>
        <w:spacing w:before="240" w:after="240"/>
        <w:rPr>
          <w:rFonts w:ascii="Arial" w:hAnsi="Arial" w:cs="Arial"/>
          <w:color w:val="000000" w:themeColor="text1"/>
        </w:rPr>
      </w:pPr>
      <w:r w:rsidRPr="00ED401E">
        <w:rPr>
          <w:rFonts w:ascii="Arial" w:hAnsi="Arial" w:cs="Arial"/>
          <w:color w:val="000000" w:themeColor="text1"/>
        </w:rPr>
        <w:t>This clause</w:t>
      </w:r>
      <w:r w:rsidR="00ED401E" w:rsidRPr="006723C0">
        <w:rPr>
          <w:rFonts w:ascii="Arial" w:hAnsi="Arial" w:cs="Arial"/>
          <w:color w:val="000000" w:themeColor="text1"/>
        </w:rPr>
        <w:t xml:space="preserve"> </w:t>
      </w:r>
      <w:r w:rsidR="00ED401E">
        <w:rPr>
          <w:rFonts w:ascii="Arial" w:hAnsi="Arial" w:cs="Arial"/>
          <w:color w:val="000000" w:themeColor="text1"/>
        </w:rPr>
        <w:t>adds</w:t>
      </w:r>
      <w:r w:rsidR="00ED401E" w:rsidRPr="006723C0">
        <w:rPr>
          <w:rFonts w:ascii="Arial" w:hAnsi="Arial" w:cs="Arial"/>
          <w:color w:val="000000" w:themeColor="text1"/>
        </w:rPr>
        <w:t xml:space="preserve"> with reference to the definition of </w:t>
      </w:r>
      <w:r w:rsidR="00ED401E">
        <w:rPr>
          <w:rFonts w:ascii="Arial" w:hAnsi="Arial" w:cs="Arial"/>
          <w:color w:val="000000" w:themeColor="text1"/>
        </w:rPr>
        <w:t>built-up urban area i</w:t>
      </w:r>
      <w:r w:rsidR="00ED401E" w:rsidRPr="006723C0">
        <w:rPr>
          <w:rFonts w:ascii="Arial" w:hAnsi="Arial" w:cs="Arial"/>
          <w:color w:val="000000" w:themeColor="text1"/>
        </w:rPr>
        <w:t xml:space="preserve">n the </w:t>
      </w:r>
      <w:r w:rsidR="00ED401E" w:rsidRPr="006723C0">
        <w:rPr>
          <w:rFonts w:ascii="Arial" w:hAnsi="Arial" w:cs="Arial"/>
          <w:i/>
          <w:iCs/>
          <w:color w:val="000000" w:themeColor="text1"/>
        </w:rPr>
        <w:t>Urban Forest Act 2023</w:t>
      </w:r>
      <w:r w:rsidR="00ED401E" w:rsidRPr="006723C0">
        <w:rPr>
          <w:rFonts w:ascii="Arial" w:hAnsi="Arial" w:cs="Arial"/>
          <w:color w:val="000000" w:themeColor="text1"/>
        </w:rPr>
        <w:t xml:space="preserve"> to ensure these remain aligned in future.</w:t>
      </w:r>
    </w:p>
    <w:p w14:paraId="70B6DC91" w14:textId="2FC16F1D" w:rsidR="00F21B98" w:rsidRPr="00ED401E" w:rsidRDefault="00F21B98" w:rsidP="000D1324">
      <w:pPr>
        <w:spacing w:before="240" w:after="240"/>
        <w:rPr>
          <w:rFonts w:ascii="Arial" w:hAnsi="Arial" w:cs="Arial"/>
          <w:b/>
          <w:bCs/>
          <w:color w:val="000000" w:themeColor="text1"/>
        </w:rPr>
      </w:pPr>
      <w:r w:rsidRPr="00ED401E">
        <w:rPr>
          <w:rFonts w:ascii="Arial" w:hAnsi="Arial" w:cs="Arial"/>
          <w:b/>
          <w:bCs/>
          <w:color w:val="000000" w:themeColor="text1"/>
        </w:rPr>
        <w:t>Clause 1.40</w:t>
      </w:r>
      <w:r w:rsidRPr="00ED401E">
        <w:rPr>
          <w:rFonts w:ascii="Arial" w:hAnsi="Arial" w:cs="Arial"/>
          <w:b/>
          <w:bCs/>
          <w:color w:val="000000" w:themeColor="text1"/>
        </w:rPr>
        <w:tab/>
        <w:t>Schedule 1, section 1.2</w:t>
      </w:r>
    </w:p>
    <w:p w14:paraId="0C3C542D" w14:textId="02C2D860" w:rsidR="00F21B98" w:rsidRDefault="00F21B98" w:rsidP="000D1324">
      <w:pPr>
        <w:spacing w:before="240" w:after="240"/>
        <w:rPr>
          <w:rFonts w:ascii="Arial" w:hAnsi="Arial" w:cs="Arial"/>
          <w:b/>
          <w:bCs/>
          <w:color w:val="000000" w:themeColor="text1"/>
        </w:rPr>
      </w:pPr>
      <w:r w:rsidRPr="00ED401E">
        <w:rPr>
          <w:rFonts w:ascii="Arial" w:hAnsi="Arial" w:cs="Arial"/>
          <w:color w:val="000000" w:themeColor="text1"/>
        </w:rPr>
        <w:t xml:space="preserve">This clause </w:t>
      </w:r>
      <w:r w:rsidR="00ED401E" w:rsidRPr="00ED401E">
        <w:rPr>
          <w:rFonts w:ascii="Arial" w:hAnsi="Arial" w:cs="Arial"/>
          <w:color w:val="000000" w:themeColor="text1"/>
        </w:rPr>
        <w:t>removes</w:t>
      </w:r>
      <w:r w:rsidR="00ED401E">
        <w:rPr>
          <w:rFonts w:ascii="Arial" w:hAnsi="Arial" w:cs="Arial"/>
          <w:color w:val="000000" w:themeColor="text1"/>
        </w:rPr>
        <w:t xml:space="preserve"> </w:t>
      </w:r>
      <w:r w:rsidR="00ED401E" w:rsidRPr="008F3BA2">
        <w:rPr>
          <w:rFonts w:ascii="Arial" w:hAnsi="Arial" w:cs="Arial"/>
          <w:color w:val="000000" w:themeColor="text1"/>
        </w:rPr>
        <w:t>the definition of built-up urban area</w:t>
      </w:r>
      <w:r w:rsidR="00ED401E">
        <w:rPr>
          <w:rFonts w:ascii="Arial" w:hAnsi="Arial" w:cs="Arial"/>
          <w:color w:val="000000" w:themeColor="text1"/>
        </w:rPr>
        <w:t xml:space="preserve"> as this has now been replaced by reference to this term in the </w:t>
      </w:r>
      <w:r w:rsidR="00ED401E" w:rsidRPr="008F3BA2">
        <w:rPr>
          <w:rFonts w:ascii="Arial" w:hAnsi="Arial" w:cs="Arial"/>
          <w:i/>
          <w:iCs/>
          <w:color w:val="000000" w:themeColor="text1"/>
        </w:rPr>
        <w:t>Urban Forest Act 2023</w:t>
      </w:r>
      <w:r w:rsidR="00ED401E">
        <w:rPr>
          <w:rFonts w:ascii="Arial" w:hAnsi="Arial" w:cs="Arial"/>
          <w:color w:val="000000" w:themeColor="text1"/>
        </w:rPr>
        <w:t>.</w:t>
      </w:r>
    </w:p>
    <w:p w14:paraId="62A53818" w14:textId="680C38E0" w:rsidR="000D1324" w:rsidRPr="00DA5A16" w:rsidRDefault="000D1324" w:rsidP="000D1324">
      <w:pPr>
        <w:spacing w:before="240" w:after="240"/>
        <w:rPr>
          <w:rFonts w:ascii="Arial" w:hAnsi="Arial" w:cs="Arial"/>
          <w:b/>
          <w:bCs/>
          <w:color w:val="000000" w:themeColor="text1"/>
        </w:rPr>
      </w:pPr>
      <w:r w:rsidRPr="00DA5A16">
        <w:rPr>
          <w:rFonts w:ascii="Arial" w:hAnsi="Arial" w:cs="Arial"/>
          <w:b/>
          <w:bCs/>
          <w:color w:val="000000" w:themeColor="text1"/>
        </w:rPr>
        <w:t>Clause 1.</w:t>
      </w:r>
      <w:r w:rsidR="00F21B98">
        <w:rPr>
          <w:rFonts w:ascii="Arial" w:hAnsi="Arial" w:cs="Arial"/>
          <w:b/>
          <w:bCs/>
          <w:color w:val="000000" w:themeColor="text1"/>
        </w:rPr>
        <w:t>41</w:t>
      </w:r>
      <w:r w:rsidRPr="00DA5A16">
        <w:rPr>
          <w:rFonts w:ascii="Arial" w:hAnsi="Arial" w:cs="Arial"/>
          <w:b/>
          <w:bCs/>
          <w:color w:val="000000" w:themeColor="text1"/>
        </w:rPr>
        <w:tab/>
        <w:t>Schedule 1, section 1.13 (1) (d)</w:t>
      </w:r>
    </w:p>
    <w:p w14:paraId="763CECD6" w14:textId="77777777" w:rsidR="000D1324" w:rsidRPr="00DA5A16" w:rsidRDefault="000D1324" w:rsidP="000D1324">
      <w:pPr>
        <w:rPr>
          <w:rFonts w:ascii="Arial" w:hAnsi="Arial" w:cs="Arial"/>
          <w:color w:val="000000" w:themeColor="text1"/>
        </w:rPr>
      </w:pPr>
      <w:r w:rsidRPr="00DA5A16">
        <w:rPr>
          <w:rFonts w:ascii="Arial" w:hAnsi="Arial" w:cs="Arial"/>
          <w:color w:val="000000" w:themeColor="text1"/>
        </w:rPr>
        <w:t xml:space="preserve">This clause removes reference to the </w:t>
      </w:r>
      <w:r w:rsidRPr="00DA5A16">
        <w:rPr>
          <w:rFonts w:ascii="Arial" w:hAnsi="Arial" w:cs="Arial"/>
          <w:i/>
          <w:iCs/>
          <w:color w:val="000000" w:themeColor="text1"/>
        </w:rPr>
        <w:t>Tree Protection Act 2005</w:t>
      </w:r>
      <w:r w:rsidRPr="00DA5A16">
        <w:rPr>
          <w:rFonts w:ascii="Arial" w:hAnsi="Arial" w:cs="Arial"/>
          <w:color w:val="000000" w:themeColor="text1"/>
        </w:rPr>
        <w:t xml:space="preserve"> and inserts the </w:t>
      </w:r>
      <w:r w:rsidRPr="00DA5A16">
        <w:rPr>
          <w:rFonts w:ascii="Arial" w:hAnsi="Arial" w:cs="Arial"/>
          <w:i/>
          <w:iCs/>
          <w:color w:val="000000" w:themeColor="text1"/>
        </w:rPr>
        <w:t>Urban Forest Act 2023</w:t>
      </w:r>
      <w:r w:rsidRPr="00DA5A16">
        <w:rPr>
          <w:rFonts w:ascii="Arial" w:hAnsi="Arial" w:cs="Arial"/>
          <w:color w:val="000000" w:themeColor="text1"/>
        </w:rPr>
        <w:t xml:space="preserve"> to ensure the definition references the dictionary in the new legislation.</w:t>
      </w:r>
    </w:p>
    <w:p w14:paraId="299192D2" w14:textId="37EECC95" w:rsidR="000D1324" w:rsidRPr="00DA5A16" w:rsidRDefault="000D1324" w:rsidP="000D1324">
      <w:pPr>
        <w:spacing w:before="240" w:after="240"/>
        <w:rPr>
          <w:rFonts w:ascii="Arial" w:hAnsi="Arial" w:cs="Arial"/>
          <w:b/>
          <w:bCs/>
          <w:color w:val="000000" w:themeColor="text1"/>
        </w:rPr>
      </w:pPr>
      <w:r w:rsidRPr="00DA5A16">
        <w:rPr>
          <w:rFonts w:ascii="Arial" w:hAnsi="Arial" w:cs="Arial"/>
          <w:b/>
          <w:bCs/>
          <w:color w:val="000000" w:themeColor="text1"/>
        </w:rPr>
        <w:t>Clause 1.</w:t>
      </w:r>
      <w:r w:rsidR="00F21B98">
        <w:rPr>
          <w:rFonts w:ascii="Arial" w:hAnsi="Arial" w:cs="Arial"/>
          <w:b/>
          <w:bCs/>
          <w:color w:val="000000" w:themeColor="text1"/>
        </w:rPr>
        <w:t>42</w:t>
      </w:r>
      <w:r w:rsidRPr="00DA5A16">
        <w:rPr>
          <w:rFonts w:ascii="Arial" w:hAnsi="Arial" w:cs="Arial"/>
          <w:b/>
          <w:bCs/>
          <w:color w:val="000000" w:themeColor="text1"/>
        </w:rPr>
        <w:tab/>
      </w:r>
      <w:r w:rsidR="009F3202" w:rsidRPr="00DA5A16">
        <w:rPr>
          <w:rFonts w:ascii="Arial" w:hAnsi="Arial" w:cs="Arial"/>
          <w:b/>
          <w:bCs/>
          <w:color w:val="000000" w:themeColor="text1"/>
        </w:rPr>
        <w:t>S</w:t>
      </w:r>
      <w:r w:rsidRPr="00DA5A16">
        <w:rPr>
          <w:rFonts w:ascii="Arial" w:hAnsi="Arial" w:cs="Arial"/>
          <w:b/>
          <w:bCs/>
          <w:color w:val="000000" w:themeColor="text1"/>
        </w:rPr>
        <w:t>chedule 1</w:t>
      </w:r>
      <w:r w:rsidR="009F3202" w:rsidRPr="00DA5A16">
        <w:rPr>
          <w:rFonts w:ascii="Arial" w:hAnsi="Arial" w:cs="Arial"/>
          <w:b/>
          <w:bCs/>
          <w:color w:val="000000" w:themeColor="text1"/>
        </w:rPr>
        <w:t>, section 1.137 (1) (b)</w:t>
      </w:r>
    </w:p>
    <w:p w14:paraId="758722A4" w14:textId="1467A466" w:rsidR="00DA5A16" w:rsidRPr="00DA5A16" w:rsidRDefault="00DA5A16" w:rsidP="00DA5A16">
      <w:pPr>
        <w:rPr>
          <w:rFonts w:ascii="Arial" w:hAnsi="Arial" w:cs="Arial"/>
          <w:color w:val="000000" w:themeColor="text1"/>
        </w:rPr>
      </w:pPr>
      <w:r w:rsidRPr="00DA5A16">
        <w:rPr>
          <w:rFonts w:ascii="Arial" w:hAnsi="Arial" w:cs="Arial"/>
          <w:color w:val="000000" w:themeColor="text1"/>
        </w:rPr>
        <w:lastRenderedPageBreak/>
        <w:t xml:space="preserve">This clause removes reference to the </w:t>
      </w:r>
      <w:r w:rsidRPr="00DA5A16">
        <w:rPr>
          <w:rFonts w:ascii="Arial" w:hAnsi="Arial" w:cs="Arial"/>
          <w:i/>
          <w:iCs/>
          <w:color w:val="000000" w:themeColor="text1"/>
        </w:rPr>
        <w:t xml:space="preserve">Tree Protection Act 2005 </w:t>
      </w:r>
      <w:r w:rsidRPr="00DA5A16">
        <w:rPr>
          <w:rFonts w:ascii="Arial" w:hAnsi="Arial" w:cs="Arial"/>
          <w:color w:val="000000" w:themeColor="text1"/>
        </w:rPr>
        <w:t xml:space="preserve">and inserts reference to the </w:t>
      </w:r>
      <w:r w:rsidRPr="00DA5A16">
        <w:rPr>
          <w:rFonts w:ascii="Arial" w:hAnsi="Arial" w:cs="Arial"/>
          <w:i/>
          <w:iCs/>
          <w:color w:val="000000" w:themeColor="text1"/>
        </w:rPr>
        <w:t>Urban Forest Act 2023</w:t>
      </w:r>
      <w:r>
        <w:rPr>
          <w:rFonts w:ascii="Arial" w:hAnsi="Arial" w:cs="Arial"/>
          <w:i/>
          <w:iCs/>
          <w:color w:val="000000" w:themeColor="text1"/>
        </w:rPr>
        <w:t xml:space="preserve"> </w:t>
      </w:r>
      <w:r>
        <w:rPr>
          <w:rFonts w:ascii="Arial" w:hAnsi="Arial" w:cs="Arial"/>
          <w:color w:val="000000" w:themeColor="text1"/>
        </w:rPr>
        <w:t>and its relevant sections</w:t>
      </w:r>
      <w:r w:rsidRPr="00DA5A16">
        <w:rPr>
          <w:rFonts w:ascii="Arial" w:hAnsi="Arial" w:cs="Arial"/>
          <w:color w:val="000000" w:themeColor="text1"/>
        </w:rPr>
        <w:t xml:space="preserve"> to give effect to the new legislation. </w:t>
      </w:r>
    </w:p>
    <w:p w14:paraId="45AF8F89" w14:textId="17D62265" w:rsidR="009F3202" w:rsidRPr="00DA5A16" w:rsidRDefault="009F3202" w:rsidP="009F3202">
      <w:pPr>
        <w:spacing w:before="240" w:after="240"/>
        <w:rPr>
          <w:rFonts w:ascii="Arial" w:hAnsi="Arial" w:cs="Arial"/>
          <w:b/>
          <w:bCs/>
          <w:color w:val="000000" w:themeColor="text1"/>
        </w:rPr>
      </w:pPr>
      <w:r w:rsidRPr="00DA5A16">
        <w:rPr>
          <w:rFonts w:ascii="Arial" w:hAnsi="Arial" w:cs="Arial"/>
          <w:b/>
          <w:bCs/>
          <w:color w:val="000000" w:themeColor="text1"/>
        </w:rPr>
        <w:t>Clause 1.</w:t>
      </w:r>
      <w:r w:rsidR="00F21B98">
        <w:rPr>
          <w:rFonts w:ascii="Arial" w:hAnsi="Arial" w:cs="Arial"/>
          <w:b/>
          <w:bCs/>
          <w:color w:val="000000" w:themeColor="text1"/>
        </w:rPr>
        <w:t>43</w:t>
      </w:r>
      <w:r w:rsidRPr="00DA5A16">
        <w:rPr>
          <w:rFonts w:ascii="Arial" w:hAnsi="Arial" w:cs="Arial"/>
          <w:b/>
          <w:bCs/>
          <w:color w:val="000000" w:themeColor="text1"/>
        </w:rPr>
        <w:tab/>
        <w:t>Schedule 1, section 1.137 (2)</w:t>
      </w:r>
    </w:p>
    <w:p w14:paraId="03F622C0" w14:textId="2196541E" w:rsidR="00DA5A16" w:rsidRPr="00DA5A16" w:rsidRDefault="00DA5A16" w:rsidP="00DA5A16">
      <w:pPr>
        <w:rPr>
          <w:rFonts w:ascii="Arial" w:hAnsi="Arial" w:cs="Arial"/>
          <w:color w:val="000000" w:themeColor="text1"/>
        </w:rPr>
      </w:pPr>
      <w:r w:rsidRPr="00DA5A16">
        <w:rPr>
          <w:rFonts w:ascii="Arial" w:hAnsi="Arial" w:cs="Arial"/>
          <w:color w:val="000000"/>
          <w:shd w:val="clear" w:color="auto" w:fill="FFFFFF"/>
        </w:rPr>
        <w:t>This clause removes</w:t>
      </w:r>
      <w:r>
        <w:rPr>
          <w:rFonts w:ascii="Arial" w:hAnsi="Arial" w:cs="Arial"/>
          <w:color w:val="000000"/>
          <w:shd w:val="clear" w:color="auto" w:fill="FFFFFF"/>
        </w:rPr>
        <w:t xml:space="preserve"> </w:t>
      </w:r>
      <w:r w:rsidRPr="00DA5A16">
        <w:rPr>
          <w:rFonts w:ascii="Arial" w:hAnsi="Arial" w:cs="Arial"/>
          <w:color w:val="000000"/>
          <w:shd w:val="clear" w:color="auto" w:fill="FFFFFF"/>
        </w:rPr>
        <w:t>reference</w:t>
      </w:r>
      <w:r>
        <w:rPr>
          <w:rFonts w:ascii="Arial" w:hAnsi="Arial" w:cs="Arial"/>
          <w:color w:val="000000"/>
          <w:shd w:val="clear" w:color="auto" w:fill="FFFFFF"/>
        </w:rPr>
        <w:t>s to</w:t>
      </w:r>
      <w:r w:rsidRPr="00DA5A16">
        <w:rPr>
          <w:rFonts w:ascii="Arial" w:hAnsi="Arial" w:cs="Arial"/>
          <w:color w:val="000000"/>
          <w:shd w:val="clear" w:color="auto" w:fill="FFFFFF"/>
        </w:rPr>
        <w:t xml:space="preserve"> the </w:t>
      </w:r>
      <w:r w:rsidRPr="00DA5A16">
        <w:rPr>
          <w:rFonts w:ascii="Arial" w:hAnsi="Arial" w:cs="Arial"/>
          <w:i/>
          <w:iCs/>
          <w:color w:val="000000"/>
          <w:shd w:val="clear" w:color="auto" w:fill="FFFFFF"/>
        </w:rPr>
        <w:t>Tree Protection Act 2005</w:t>
      </w:r>
      <w:r>
        <w:rPr>
          <w:rFonts w:ascii="Arial" w:hAnsi="Arial" w:cs="Arial"/>
          <w:i/>
          <w:iCs/>
          <w:color w:val="000000"/>
          <w:shd w:val="clear" w:color="auto" w:fill="FFFFFF"/>
        </w:rPr>
        <w:t xml:space="preserve"> </w:t>
      </w:r>
      <w:r>
        <w:rPr>
          <w:rFonts w:ascii="Arial" w:hAnsi="Arial" w:cs="Arial"/>
          <w:color w:val="000000"/>
          <w:shd w:val="clear" w:color="auto" w:fill="FFFFFF"/>
        </w:rPr>
        <w:t>for the terms</w:t>
      </w:r>
      <w:r w:rsidRPr="00DA5A16">
        <w:rPr>
          <w:rFonts w:ascii="Arial" w:hAnsi="Arial" w:cs="Arial"/>
          <w:color w:val="000000"/>
          <w:shd w:val="clear" w:color="auto" w:fill="FFFFFF"/>
        </w:rPr>
        <w:t xml:space="preserve"> </w:t>
      </w:r>
      <w:r>
        <w:rPr>
          <w:rFonts w:ascii="Arial" w:hAnsi="Arial" w:cs="Arial"/>
          <w:color w:val="000000"/>
          <w:shd w:val="clear" w:color="auto" w:fill="FFFFFF"/>
        </w:rPr>
        <w:t>damage, declared site, prohibited groundwork and protection zone</w:t>
      </w:r>
      <w:r w:rsidRPr="00DA5A16">
        <w:rPr>
          <w:rFonts w:ascii="Arial" w:hAnsi="Arial" w:cs="Arial"/>
          <w:color w:val="000000"/>
          <w:shd w:val="clear" w:color="auto" w:fill="FFFFFF"/>
        </w:rPr>
        <w:t xml:space="preserve"> </w:t>
      </w:r>
      <w:r>
        <w:rPr>
          <w:rFonts w:ascii="Arial" w:hAnsi="Arial" w:cs="Arial"/>
          <w:color w:val="000000"/>
          <w:shd w:val="clear" w:color="auto" w:fill="FFFFFF"/>
        </w:rPr>
        <w:t>and replaces these with references to</w:t>
      </w:r>
      <w:r w:rsidRPr="00DA5A16">
        <w:rPr>
          <w:rFonts w:ascii="Arial" w:hAnsi="Arial" w:cs="Arial"/>
          <w:color w:val="000000"/>
          <w:shd w:val="clear" w:color="auto" w:fill="FFFFFF"/>
        </w:rPr>
        <w:t xml:space="preserve"> the </w:t>
      </w:r>
      <w:r w:rsidRPr="00DA5A16">
        <w:rPr>
          <w:rFonts w:ascii="Arial" w:hAnsi="Arial" w:cs="Arial"/>
          <w:i/>
          <w:iCs/>
          <w:color w:val="000000"/>
          <w:shd w:val="clear" w:color="auto" w:fill="FFFFFF"/>
        </w:rPr>
        <w:t>Urban Forest Act 2023</w:t>
      </w:r>
      <w:r w:rsidRPr="00DA5A16">
        <w:rPr>
          <w:rFonts w:ascii="Arial" w:hAnsi="Arial" w:cs="Arial"/>
          <w:color w:val="000000"/>
          <w:shd w:val="clear" w:color="auto" w:fill="FFFFFF"/>
        </w:rPr>
        <w:t xml:space="preserve"> and applicable section numbers to give effect to the new legislation.</w:t>
      </w:r>
    </w:p>
    <w:p w14:paraId="30A42067" w14:textId="4189B8C6" w:rsidR="003F3AB0" w:rsidRDefault="003F3AB0" w:rsidP="009F3202">
      <w:pPr>
        <w:spacing w:before="240" w:after="240"/>
        <w:rPr>
          <w:rFonts w:ascii="Arial" w:hAnsi="Arial" w:cs="Arial"/>
          <w:b/>
          <w:bCs/>
          <w:color w:val="000000" w:themeColor="text1"/>
        </w:rPr>
      </w:pPr>
      <w:r>
        <w:rPr>
          <w:rFonts w:ascii="Arial" w:hAnsi="Arial" w:cs="Arial"/>
          <w:b/>
          <w:bCs/>
          <w:color w:val="000000" w:themeColor="text1"/>
        </w:rPr>
        <w:t>Part 1.7 Planning (General) Regulation 2023</w:t>
      </w:r>
    </w:p>
    <w:p w14:paraId="5B82554E" w14:textId="4DB318EB" w:rsidR="003F3AB0" w:rsidRDefault="003F3AB0" w:rsidP="009F3202">
      <w:pPr>
        <w:spacing w:before="240" w:after="240"/>
        <w:rPr>
          <w:rFonts w:ascii="Arial" w:hAnsi="Arial" w:cs="Arial"/>
          <w:b/>
          <w:bCs/>
          <w:color w:val="000000" w:themeColor="text1"/>
        </w:rPr>
      </w:pPr>
      <w:r>
        <w:rPr>
          <w:rFonts w:ascii="Arial" w:hAnsi="Arial" w:cs="Arial"/>
          <w:b/>
          <w:bCs/>
          <w:color w:val="000000" w:themeColor="text1"/>
        </w:rPr>
        <w:t>Clause 1.4</w:t>
      </w:r>
      <w:r w:rsidR="00F21B98">
        <w:rPr>
          <w:rFonts w:ascii="Arial" w:hAnsi="Arial" w:cs="Arial"/>
          <w:b/>
          <w:bCs/>
          <w:color w:val="000000" w:themeColor="text1"/>
        </w:rPr>
        <w:t>4</w:t>
      </w:r>
      <w:r>
        <w:rPr>
          <w:rFonts w:ascii="Arial" w:hAnsi="Arial" w:cs="Arial"/>
          <w:b/>
          <w:bCs/>
          <w:color w:val="000000" w:themeColor="text1"/>
        </w:rPr>
        <w:tab/>
        <w:t>Section 33 (1) (b)</w:t>
      </w:r>
    </w:p>
    <w:p w14:paraId="53EF0187" w14:textId="69DD303F" w:rsidR="003F3AB0" w:rsidRPr="006723C0" w:rsidRDefault="003F3AB0" w:rsidP="009F3202">
      <w:pPr>
        <w:spacing w:before="240" w:after="240"/>
        <w:rPr>
          <w:rFonts w:ascii="Arial" w:hAnsi="Arial" w:cs="Arial"/>
          <w:color w:val="000000" w:themeColor="text1"/>
        </w:rPr>
      </w:pPr>
      <w:r>
        <w:rPr>
          <w:rFonts w:ascii="Arial" w:hAnsi="Arial" w:cs="Arial"/>
          <w:color w:val="000000" w:themeColor="text1"/>
        </w:rPr>
        <w:t xml:space="preserve">This clause removes the subsection specifying that </w:t>
      </w:r>
      <w:r w:rsidR="00CA7A9C">
        <w:rPr>
          <w:rFonts w:ascii="Arial" w:hAnsi="Arial" w:cs="Arial"/>
          <w:color w:val="000000" w:themeColor="text1"/>
        </w:rPr>
        <w:t>a development application that relates to a declared site under the Tree Protection Act must be referred to the conservator of fauna and flora. This requirement is now outlined in the Planning Act itself in relation to declared sites under the Urban Forest Act.</w:t>
      </w:r>
    </w:p>
    <w:p w14:paraId="34DCD5FB" w14:textId="4DB62E30" w:rsidR="00417747" w:rsidRPr="00DA5A16" w:rsidRDefault="00417747" w:rsidP="005600E1">
      <w:pPr>
        <w:spacing w:before="240" w:after="240"/>
        <w:rPr>
          <w:rFonts w:ascii="Arial" w:hAnsi="Arial" w:cs="Arial"/>
          <w:b/>
          <w:bCs/>
          <w:color w:val="000000" w:themeColor="text1"/>
        </w:rPr>
      </w:pPr>
      <w:r w:rsidRPr="00DA5A16">
        <w:rPr>
          <w:rFonts w:ascii="Arial" w:hAnsi="Arial" w:cs="Arial"/>
          <w:b/>
          <w:bCs/>
          <w:color w:val="000000" w:themeColor="text1"/>
        </w:rPr>
        <w:t>Part 1.</w:t>
      </w:r>
      <w:r w:rsidR="009F3202" w:rsidRPr="00DA5A16">
        <w:rPr>
          <w:rFonts w:ascii="Arial" w:hAnsi="Arial" w:cs="Arial"/>
          <w:b/>
          <w:bCs/>
          <w:color w:val="000000" w:themeColor="text1"/>
        </w:rPr>
        <w:t>8</w:t>
      </w:r>
      <w:r w:rsidRPr="00DA5A16">
        <w:rPr>
          <w:rFonts w:ascii="Arial" w:hAnsi="Arial" w:cs="Arial"/>
          <w:b/>
          <w:bCs/>
          <w:color w:val="000000" w:themeColor="text1"/>
        </w:rPr>
        <w:t xml:space="preserve"> Public Unleased Land Act 2013</w:t>
      </w:r>
    </w:p>
    <w:p w14:paraId="01A5F7CA" w14:textId="37111BDA" w:rsidR="005600E1" w:rsidRPr="00DA5A16" w:rsidRDefault="00ED18CB" w:rsidP="005600E1">
      <w:pPr>
        <w:spacing w:before="240" w:after="240"/>
        <w:rPr>
          <w:rFonts w:ascii="Arial" w:hAnsi="Arial" w:cs="Arial"/>
          <w:b/>
          <w:bCs/>
          <w:color w:val="000000" w:themeColor="text1"/>
        </w:rPr>
      </w:pPr>
      <w:r w:rsidRPr="00DA5A16">
        <w:rPr>
          <w:rFonts w:ascii="Arial" w:hAnsi="Arial" w:cs="Arial"/>
          <w:b/>
          <w:bCs/>
          <w:color w:val="000000" w:themeColor="text1"/>
        </w:rPr>
        <w:t>Clause 1.</w:t>
      </w:r>
      <w:r w:rsidR="00F21B98" w:rsidRPr="00DA5A16">
        <w:rPr>
          <w:rFonts w:ascii="Arial" w:hAnsi="Arial" w:cs="Arial"/>
          <w:b/>
          <w:bCs/>
          <w:color w:val="000000" w:themeColor="text1"/>
        </w:rPr>
        <w:t>4</w:t>
      </w:r>
      <w:r w:rsidR="00F21B98">
        <w:rPr>
          <w:rFonts w:ascii="Arial" w:hAnsi="Arial" w:cs="Arial"/>
          <w:b/>
          <w:bCs/>
          <w:color w:val="000000" w:themeColor="text1"/>
        </w:rPr>
        <w:t>5</w:t>
      </w:r>
      <w:r w:rsidR="005600E1" w:rsidRPr="00DA5A16">
        <w:rPr>
          <w:rFonts w:ascii="Arial" w:hAnsi="Arial" w:cs="Arial"/>
          <w:b/>
          <w:bCs/>
          <w:color w:val="000000" w:themeColor="text1"/>
        </w:rPr>
        <w:tab/>
      </w:r>
      <w:r w:rsidR="00417747" w:rsidRPr="00DA5A16">
        <w:rPr>
          <w:rFonts w:ascii="Arial" w:hAnsi="Arial" w:cs="Arial"/>
          <w:b/>
          <w:bCs/>
          <w:color w:val="000000" w:themeColor="text1"/>
        </w:rPr>
        <w:t>New section 19 (4) (a) (iv)</w:t>
      </w:r>
    </w:p>
    <w:p w14:paraId="7B979941" w14:textId="0954D57B" w:rsidR="00D6783A" w:rsidRPr="00DA5A16" w:rsidRDefault="005600E1" w:rsidP="00B2338E">
      <w:pPr>
        <w:spacing w:before="240" w:after="240"/>
        <w:rPr>
          <w:rFonts w:ascii="Arial" w:hAnsi="Arial" w:cs="Arial"/>
          <w:b/>
          <w:bCs/>
          <w:color w:val="000000" w:themeColor="text1"/>
        </w:rPr>
      </w:pPr>
      <w:r w:rsidRPr="00DA5A16">
        <w:rPr>
          <w:rFonts w:ascii="Arial" w:hAnsi="Arial" w:cs="Arial"/>
          <w:color w:val="000000" w:themeColor="text1"/>
        </w:rPr>
        <w:t xml:space="preserve">This clause </w:t>
      </w:r>
      <w:r w:rsidR="00D6783A" w:rsidRPr="00DA5A16">
        <w:rPr>
          <w:rFonts w:ascii="Arial" w:hAnsi="Arial" w:cs="Arial"/>
          <w:color w:val="000000" w:themeColor="text1"/>
        </w:rPr>
        <w:t xml:space="preserve">adds that in deciding on an application to carry out work on public land, the director-general must consider whether the work would be likely to damage a protected tree or impact its tree protection zone. This expands the principle in section 19 (4) (a) (iii) that the decision-maker must consider whether the work would be likely to damage the public unleased land, specifying that this consideration must extend to impacts to trees that are protected under the </w:t>
      </w:r>
      <w:r w:rsidR="00D84D29" w:rsidRPr="00DA5A16">
        <w:rPr>
          <w:rFonts w:ascii="Arial" w:hAnsi="Arial" w:cs="Arial"/>
          <w:i/>
          <w:iCs/>
          <w:color w:val="000000" w:themeColor="text1"/>
        </w:rPr>
        <w:t>Urban Forest Act 2023</w:t>
      </w:r>
      <w:r w:rsidR="00D6783A" w:rsidRPr="00DA5A16">
        <w:rPr>
          <w:rFonts w:ascii="Arial" w:hAnsi="Arial" w:cs="Arial"/>
          <w:color w:val="000000" w:themeColor="text1"/>
        </w:rPr>
        <w:t>.</w:t>
      </w:r>
    </w:p>
    <w:p w14:paraId="20FD9239" w14:textId="2666408E" w:rsidR="005600E1" w:rsidRPr="00DA5A16" w:rsidRDefault="00ED18CB" w:rsidP="005600E1">
      <w:pPr>
        <w:spacing w:before="240" w:after="240"/>
        <w:rPr>
          <w:rFonts w:ascii="Arial" w:hAnsi="Arial" w:cs="Arial"/>
          <w:b/>
          <w:bCs/>
          <w:color w:val="000000" w:themeColor="text1"/>
        </w:rPr>
      </w:pPr>
      <w:r w:rsidRPr="00DA5A16">
        <w:rPr>
          <w:rFonts w:ascii="Arial" w:hAnsi="Arial" w:cs="Arial"/>
          <w:b/>
          <w:bCs/>
          <w:color w:val="000000" w:themeColor="text1"/>
        </w:rPr>
        <w:t>Clause 1.</w:t>
      </w:r>
      <w:r w:rsidR="00F21B98" w:rsidRPr="00DA5A16">
        <w:rPr>
          <w:rFonts w:ascii="Arial" w:hAnsi="Arial" w:cs="Arial"/>
          <w:b/>
          <w:bCs/>
          <w:color w:val="000000" w:themeColor="text1"/>
        </w:rPr>
        <w:t>4</w:t>
      </w:r>
      <w:r w:rsidR="00F21B98">
        <w:rPr>
          <w:rFonts w:ascii="Arial" w:hAnsi="Arial" w:cs="Arial"/>
          <w:b/>
          <w:bCs/>
          <w:color w:val="000000" w:themeColor="text1"/>
        </w:rPr>
        <w:t>6</w:t>
      </w:r>
      <w:r w:rsidR="005600E1" w:rsidRPr="00DA5A16">
        <w:rPr>
          <w:rFonts w:ascii="Arial" w:hAnsi="Arial" w:cs="Arial"/>
          <w:b/>
          <w:bCs/>
          <w:color w:val="000000" w:themeColor="text1"/>
        </w:rPr>
        <w:tab/>
      </w:r>
      <w:r w:rsidR="00417747" w:rsidRPr="00DA5A16">
        <w:rPr>
          <w:rFonts w:ascii="Arial" w:hAnsi="Arial" w:cs="Arial"/>
          <w:b/>
          <w:bCs/>
          <w:color w:val="000000" w:themeColor="text1"/>
        </w:rPr>
        <w:t>New section 19 (5) (c)</w:t>
      </w:r>
    </w:p>
    <w:p w14:paraId="1A2D166D" w14:textId="73871C20" w:rsidR="00D6783A" w:rsidRPr="00DA5A16" w:rsidRDefault="00D6783A" w:rsidP="005600E1">
      <w:pPr>
        <w:spacing w:before="240" w:after="240"/>
        <w:rPr>
          <w:rFonts w:ascii="Arial" w:hAnsi="Arial" w:cs="Arial"/>
          <w:color w:val="000000" w:themeColor="text1"/>
        </w:rPr>
      </w:pPr>
      <w:r w:rsidRPr="00DA5A16">
        <w:rPr>
          <w:rFonts w:ascii="Arial" w:hAnsi="Arial" w:cs="Arial"/>
          <w:color w:val="000000" w:themeColor="text1"/>
        </w:rPr>
        <w:t xml:space="preserve">This clause adds that the director-general may only approve an application to carry out work on public land if satisfied that the work would be unlikely to cause unacceptable damage to a public tree. Unacceptable damage includes damage that would constitute tree damage or prohibited groundwork under the </w:t>
      </w:r>
      <w:r w:rsidR="00D84D29" w:rsidRPr="00DA5A16">
        <w:rPr>
          <w:rFonts w:ascii="Arial" w:hAnsi="Arial" w:cs="Arial"/>
          <w:i/>
          <w:iCs/>
          <w:color w:val="000000" w:themeColor="text1"/>
        </w:rPr>
        <w:t>Urban Forest Act 2023</w:t>
      </w:r>
      <w:r w:rsidRPr="00DA5A16">
        <w:rPr>
          <w:rFonts w:ascii="Arial" w:hAnsi="Arial" w:cs="Arial"/>
          <w:color w:val="000000" w:themeColor="text1"/>
        </w:rPr>
        <w:t>.</w:t>
      </w:r>
    </w:p>
    <w:p w14:paraId="6F9F943A" w14:textId="3BC75091" w:rsidR="005600E1" w:rsidRPr="00DA5A16" w:rsidRDefault="00ED18CB" w:rsidP="005600E1">
      <w:pPr>
        <w:spacing w:before="240" w:after="240"/>
        <w:rPr>
          <w:rFonts w:ascii="Arial" w:hAnsi="Arial" w:cs="Arial"/>
          <w:b/>
          <w:bCs/>
          <w:color w:val="000000" w:themeColor="text1"/>
        </w:rPr>
      </w:pPr>
      <w:r w:rsidRPr="00DA5A16">
        <w:rPr>
          <w:rFonts w:ascii="Arial" w:hAnsi="Arial" w:cs="Arial"/>
          <w:b/>
          <w:bCs/>
          <w:color w:val="000000" w:themeColor="text1"/>
        </w:rPr>
        <w:t>Clause 1.</w:t>
      </w:r>
      <w:r w:rsidR="00F21B98" w:rsidRPr="00DA5A16">
        <w:rPr>
          <w:rFonts w:ascii="Arial" w:hAnsi="Arial" w:cs="Arial"/>
          <w:b/>
          <w:bCs/>
          <w:color w:val="000000" w:themeColor="text1"/>
        </w:rPr>
        <w:t>4</w:t>
      </w:r>
      <w:r w:rsidR="00F21B98">
        <w:rPr>
          <w:rFonts w:ascii="Arial" w:hAnsi="Arial" w:cs="Arial"/>
          <w:b/>
          <w:bCs/>
          <w:color w:val="000000" w:themeColor="text1"/>
        </w:rPr>
        <w:t>7</w:t>
      </w:r>
      <w:r w:rsidR="005600E1" w:rsidRPr="00DA5A16">
        <w:rPr>
          <w:rFonts w:ascii="Arial" w:hAnsi="Arial" w:cs="Arial"/>
          <w:b/>
          <w:bCs/>
          <w:color w:val="000000" w:themeColor="text1"/>
        </w:rPr>
        <w:tab/>
      </w:r>
      <w:r w:rsidR="00417747" w:rsidRPr="00DA5A16">
        <w:rPr>
          <w:rFonts w:ascii="Arial" w:hAnsi="Arial" w:cs="Arial"/>
          <w:b/>
          <w:bCs/>
          <w:color w:val="000000" w:themeColor="text1"/>
        </w:rPr>
        <w:t>New section 19 (7)</w:t>
      </w:r>
    </w:p>
    <w:p w14:paraId="50DEA2D5" w14:textId="6C992C78" w:rsidR="00404763" w:rsidRPr="00DA5A16" w:rsidRDefault="00404763" w:rsidP="00404763">
      <w:pPr>
        <w:spacing w:before="240" w:after="240"/>
        <w:rPr>
          <w:rFonts w:ascii="Arial" w:hAnsi="Arial" w:cs="Arial"/>
          <w:b/>
          <w:bCs/>
          <w:color w:val="000000" w:themeColor="text1"/>
        </w:rPr>
      </w:pPr>
      <w:r w:rsidRPr="00DA5A16">
        <w:rPr>
          <w:rFonts w:ascii="Arial" w:hAnsi="Arial" w:cs="Arial"/>
          <w:color w:val="000000" w:themeColor="text1"/>
        </w:rPr>
        <w:t xml:space="preserve">This clause </w:t>
      </w:r>
      <w:r w:rsidR="00D6783A" w:rsidRPr="00DA5A16">
        <w:rPr>
          <w:rFonts w:ascii="Arial" w:hAnsi="Arial" w:cs="Arial"/>
          <w:color w:val="000000" w:themeColor="text1"/>
        </w:rPr>
        <w:t xml:space="preserve">adds a reference to the definition of prohibited groundwork in the </w:t>
      </w:r>
      <w:r w:rsidR="00D84D29" w:rsidRPr="00DA5A16">
        <w:rPr>
          <w:rFonts w:ascii="Arial" w:hAnsi="Arial" w:cs="Arial"/>
          <w:i/>
          <w:iCs/>
          <w:color w:val="000000" w:themeColor="text1"/>
        </w:rPr>
        <w:t>Urban Forest Act 2023</w:t>
      </w:r>
      <w:r w:rsidR="00D6783A" w:rsidRPr="00DA5A16">
        <w:rPr>
          <w:rFonts w:ascii="Arial" w:hAnsi="Arial" w:cs="Arial"/>
          <w:color w:val="000000" w:themeColor="text1"/>
        </w:rPr>
        <w:t>.</w:t>
      </w:r>
    </w:p>
    <w:p w14:paraId="676256F9" w14:textId="686AA15E" w:rsidR="005600E1" w:rsidRPr="00DA5A16" w:rsidRDefault="00ED18CB" w:rsidP="005600E1">
      <w:pPr>
        <w:spacing w:before="240" w:after="240"/>
        <w:rPr>
          <w:rFonts w:ascii="Arial" w:hAnsi="Arial" w:cs="Arial"/>
          <w:b/>
          <w:bCs/>
          <w:color w:val="000000" w:themeColor="text1"/>
        </w:rPr>
      </w:pPr>
      <w:r w:rsidRPr="00DA5A16">
        <w:rPr>
          <w:rFonts w:ascii="Arial" w:hAnsi="Arial" w:cs="Arial"/>
          <w:b/>
          <w:bCs/>
          <w:color w:val="000000" w:themeColor="text1"/>
        </w:rPr>
        <w:t>Clause 1.</w:t>
      </w:r>
      <w:r w:rsidR="00F21B98" w:rsidRPr="00DA5A16">
        <w:rPr>
          <w:rFonts w:ascii="Arial" w:hAnsi="Arial" w:cs="Arial"/>
          <w:b/>
          <w:bCs/>
          <w:color w:val="000000" w:themeColor="text1"/>
        </w:rPr>
        <w:t>4</w:t>
      </w:r>
      <w:r w:rsidR="00F21B98">
        <w:rPr>
          <w:rFonts w:ascii="Arial" w:hAnsi="Arial" w:cs="Arial"/>
          <w:b/>
          <w:bCs/>
          <w:color w:val="000000" w:themeColor="text1"/>
        </w:rPr>
        <w:t>8</w:t>
      </w:r>
      <w:r w:rsidR="005600E1" w:rsidRPr="00DA5A16">
        <w:rPr>
          <w:rFonts w:ascii="Arial" w:hAnsi="Arial" w:cs="Arial"/>
          <w:b/>
          <w:bCs/>
          <w:color w:val="000000" w:themeColor="text1"/>
        </w:rPr>
        <w:tab/>
      </w:r>
      <w:r w:rsidR="00417747" w:rsidRPr="00DA5A16">
        <w:rPr>
          <w:rFonts w:ascii="Arial" w:hAnsi="Arial" w:cs="Arial"/>
          <w:b/>
          <w:bCs/>
          <w:color w:val="000000" w:themeColor="text1"/>
        </w:rPr>
        <w:t>Section 30</w:t>
      </w:r>
    </w:p>
    <w:p w14:paraId="0819B82C" w14:textId="5DBD730E" w:rsidR="00404763" w:rsidRPr="00DA5A16" w:rsidRDefault="00404763" w:rsidP="00404763">
      <w:pPr>
        <w:spacing w:before="240" w:after="240"/>
        <w:rPr>
          <w:rFonts w:ascii="Arial" w:hAnsi="Arial" w:cs="Arial"/>
          <w:color w:val="000000" w:themeColor="text1"/>
        </w:rPr>
      </w:pPr>
      <w:r w:rsidRPr="00DA5A16">
        <w:rPr>
          <w:rFonts w:ascii="Arial" w:hAnsi="Arial" w:cs="Arial"/>
          <w:color w:val="000000" w:themeColor="text1"/>
        </w:rPr>
        <w:t xml:space="preserve">This clause </w:t>
      </w:r>
      <w:r w:rsidR="00D6783A" w:rsidRPr="00DA5A16">
        <w:rPr>
          <w:rFonts w:ascii="Arial" w:hAnsi="Arial" w:cs="Arial"/>
          <w:color w:val="000000" w:themeColor="text1"/>
        </w:rPr>
        <w:t xml:space="preserve">updates the definitions </w:t>
      </w:r>
      <w:r w:rsidR="00D84D29" w:rsidRPr="00DA5A16">
        <w:rPr>
          <w:rFonts w:ascii="Arial" w:hAnsi="Arial" w:cs="Arial"/>
          <w:color w:val="000000" w:themeColor="text1"/>
        </w:rPr>
        <w:t xml:space="preserve">of leased land and registered tree to refer to the </w:t>
      </w:r>
      <w:r w:rsidR="00D84D29" w:rsidRPr="00DA5A16">
        <w:rPr>
          <w:rFonts w:ascii="Arial" w:hAnsi="Arial" w:cs="Arial"/>
          <w:i/>
          <w:iCs/>
          <w:color w:val="000000" w:themeColor="text1"/>
        </w:rPr>
        <w:t>Urban Forest Act 2023.</w:t>
      </w:r>
      <w:r w:rsidR="00D84D29" w:rsidRPr="00DA5A16">
        <w:rPr>
          <w:rFonts w:ascii="Arial" w:hAnsi="Arial" w:cs="Arial"/>
          <w:color w:val="000000" w:themeColor="text1"/>
        </w:rPr>
        <w:t xml:space="preserve"> It also replaces the definition of tree protection approval with a definition for tree damaging activity approval to align with the terminology used in the new legislation, and removes the definition of damage for this section, as clause 1.3</w:t>
      </w:r>
      <w:r w:rsidR="00C40C57">
        <w:rPr>
          <w:rFonts w:ascii="Arial" w:hAnsi="Arial" w:cs="Arial"/>
          <w:color w:val="000000" w:themeColor="text1"/>
        </w:rPr>
        <w:t>7</w:t>
      </w:r>
      <w:r w:rsidR="00D84D29" w:rsidRPr="00DA5A16">
        <w:rPr>
          <w:rFonts w:ascii="Arial" w:hAnsi="Arial" w:cs="Arial"/>
          <w:color w:val="000000" w:themeColor="text1"/>
        </w:rPr>
        <w:t xml:space="preserve"> of this Bill adds a definition of damage a protected tree to the dictionary of the Public Unleased Land Act.</w:t>
      </w:r>
    </w:p>
    <w:p w14:paraId="63D46038" w14:textId="47F3CD1B" w:rsidR="005600E1" w:rsidRPr="00DA5A16" w:rsidRDefault="00ED18CB" w:rsidP="005600E1">
      <w:pPr>
        <w:spacing w:before="240" w:after="240"/>
        <w:rPr>
          <w:rFonts w:ascii="Arial" w:hAnsi="Arial" w:cs="Arial"/>
          <w:b/>
          <w:bCs/>
          <w:color w:val="000000" w:themeColor="text1"/>
        </w:rPr>
      </w:pPr>
      <w:r w:rsidRPr="00DA5A16">
        <w:rPr>
          <w:rFonts w:ascii="Arial" w:hAnsi="Arial" w:cs="Arial"/>
          <w:b/>
          <w:bCs/>
          <w:color w:val="000000" w:themeColor="text1"/>
        </w:rPr>
        <w:t>Clause 1.</w:t>
      </w:r>
      <w:r w:rsidR="00F21B98" w:rsidRPr="00DA5A16">
        <w:rPr>
          <w:rFonts w:ascii="Arial" w:hAnsi="Arial" w:cs="Arial"/>
          <w:b/>
          <w:bCs/>
          <w:color w:val="000000" w:themeColor="text1"/>
        </w:rPr>
        <w:t>4</w:t>
      </w:r>
      <w:r w:rsidR="00F21B98">
        <w:rPr>
          <w:rFonts w:ascii="Arial" w:hAnsi="Arial" w:cs="Arial"/>
          <w:b/>
          <w:bCs/>
          <w:color w:val="000000" w:themeColor="text1"/>
        </w:rPr>
        <w:t>9</w:t>
      </w:r>
      <w:r w:rsidR="005600E1" w:rsidRPr="00DA5A16">
        <w:rPr>
          <w:rFonts w:ascii="Arial" w:hAnsi="Arial" w:cs="Arial"/>
          <w:b/>
          <w:bCs/>
          <w:color w:val="000000" w:themeColor="text1"/>
        </w:rPr>
        <w:tab/>
      </w:r>
      <w:r w:rsidR="00417747" w:rsidRPr="00DA5A16">
        <w:rPr>
          <w:rFonts w:ascii="Arial" w:hAnsi="Arial" w:cs="Arial"/>
          <w:b/>
          <w:bCs/>
          <w:color w:val="000000" w:themeColor="text1"/>
        </w:rPr>
        <w:t>Section 31 (1)</w:t>
      </w:r>
    </w:p>
    <w:p w14:paraId="5DBB2DF3" w14:textId="21B42AA9" w:rsidR="00404763" w:rsidRPr="00DA5A16" w:rsidRDefault="00404763" w:rsidP="00404763">
      <w:pPr>
        <w:spacing w:before="240" w:after="240"/>
        <w:rPr>
          <w:rFonts w:ascii="Arial" w:hAnsi="Arial" w:cs="Arial"/>
          <w:color w:val="000000" w:themeColor="text1"/>
        </w:rPr>
      </w:pPr>
      <w:r w:rsidRPr="00DA5A16">
        <w:rPr>
          <w:rFonts w:ascii="Arial" w:hAnsi="Arial" w:cs="Arial"/>
          <w:color w:val="000000" w:themeColor="text1"/>
        </w:rPr>
        <w:lastRenderedPageBreak/>
        <w:t>This clause</w:t>
      </w:r>
      <w:r w:rsidR="00D84D29" w:rsidRPr="00DA5A16">
        <w:rPr>
          <w:rFonts w:ascii="Arial" w:hAnsi="Arial" w:cs="Arial"/>
          <w:color w:val="000000" w:themeColor="text1"/>
        </w:rPr>
        <w:t xml:space="preserve"> clarifies that this section applies in relation to trees or other plants on leased land only. </w:t>
      </w:r>
      <w:r w:rsidR="00437361" w:rsidRPr="00DA5A16">
        <w:rPr>
          <w:rFonts w:ascii="Arial" w:hAnsi="Arial" w:cs="Arial"/>
          <w:color w:val="000000" w:themeColor="text1"/>
        </w:rPr>
        <w:t xml:space="preserve">This additional explanation clarifies that whilst public trees are protected under the </w:t>
      </w:r>
      <w:r w:rsidR="00437361" w:rsidRPr="00DA5A16">
        <w:rPr>
          <w:rFonts w:ascii="Arial" w:hAnsi="Arial" w:cs="Arial"/>
          <w:i/>
          <w:iCs/>
          <w:color w:val="000000" w:themeColor="text1"/>
        </w:rPr>
        <w:t>Urban Forest Act 2023</w:t>
      </w:r>
      <w:r w:rsidR="00437361" w:rsidRPr="00DA5A16">
        <w:rPr>
          <w:rFonts w:ascii="Arial" w:hAnsi="Arial" w:cs="Arial"/>
          <w:color w:val="000000" w:themeColor="text1"/>
        </w:rPr>
        <w:t>, they are not relevant to this section.</w:t>
      </w:r>
    </w:p>
    <w:p w14:paraId="1A8ED803" w14:textId="63B264F7" w:rsidR="005600E1" w:rsidRPr="00DA5A16" w:rsidRDefault="00ED18CB" w:rsidP="005600E1">
      <w:pPr>
        <w:spacing w:before="240" w:after="240"/>
        <w:rPr>
          <w:rFonts w:ascii="Arial" w:hAnsi="Arial" w:cs="Arial"/>
          <w:b/>
          <w:bCs/>
          <w:color w:val="000000" w:themeColor="text1"/>
        </w:rPr>
      </w:pPr>
      <w:r w:rsidRPr="00DA5A16">
        <w:rPr>
          <w:rFonts w:ascii="Arial" w:hAnsi="Arial" w:cs="Arial"/>
          <w:b/>
          <w:bCs/>
          <w:color w:val="000000" w:themeColor="text1"/>
        </w:rPr>
        <w:t>Clause 1.</w:t>
      </w:r>
      <w:r w:rsidR="00F21B98">
        <w:rPr>
          <w:rFonts w:ascii="Arial" w:hAnsi="Arial" w:cs="Arial"/>
          <w:b/>
          <w:bCs/>
          <w:color w:val="000000" w:themeColor="text1"/>
        </w:rPr>
        <w:t>50</w:t>
      </w:r>
      <w:r w:rsidR="005600E1" w:rsidRPr="00DA5A16">
        <w:rPr>
          <w:rFonts w:ascii="Arial" w:hAnsi="Arial" w:cs="Arial"/>
          <w:b/>
          <w:bCs/>
          <w:color w:val="000000" w:themeColor="text1"/>
        </w:rPr>
        <w:tab/>
      </w:r>
      <w:r w:rsidR="00417747" w:rsidRPr="00DA5A16">
        <w:rPr>
          <w:rFonts w:ascii="Arial" w:hAnsi="Arial" w:cs="Arial"/>
          <w:b/>
          <w:bCs/>
          <w:color w:val="000000" w:themeColor="text1"/>
        </w:rPr>
        <w:t>Section 31 (3)</w:t>
      </w:r>
    </w:p>
    <w:p w14:paraId="70DEA56E" w14:textId="7DF6C592" w:rsidR="00404763" w:rsidRPr="00DA5A16" w:rsidRDefault="00404763" w:rsidP="00404763">
      <w:pPr>
        <w:spacing w:before="240" w:after="240"/>
        <w:rPr>
          <w:rFonts w:ascii="Arial" w:hAnsi="Arial" w:cs="Arial"/>
          <w:b/>
          <w:bCs/>
          <w:color w:val="000000" w:themeColor="text1"/>
        </w:rPr>
      </w:pPr>
      <w:r w:rsidRPr="00DA5A16">
        <w:rPr>
          <w:rFonts w:ascii="Arial" w:hAnsi="Arial" w:cs="Arial"/>
          <w:color w:val="000000" w:themeColor="text1"/>
        </w:rPr>
        <w:t xml:space="preserve">This clause </w:t>
      </w:r>
      <w:r w:rsidR="00437361" w:rsidRPr="00DA5A16">
        <w:rPr>
          <w:rFonts w:ascii="Arial" w:hAnsi="Arial" w:cs="Arial"/>
          <w:color w:val="000000" w:themeColor="text1"/>
        </w:rPr>
        <w:t xml:space="preserve">updates the note regarding the approvals required for pruning of registered trees to align with the terminology in the new legislation. It also provides further explanation that approvals are not required for pruning of regulated trees in this section, with reference to the relevant sections of the </w:t>
      </w:r>
      <w:r w:rsidR="00437361" w:rsidRPr="00DA5A16">
        <w:rPr>
          <w:rFonts w:ascii="Arial" w:hAnsi="Arial" w:cs="Arial"/>
          <w:i/>
          <w:iCs/>
          <w:color w:val="000000" w:themeColor="text1"/>
        </w:rPr>
        <w:t>Urban Forest Act 2023.</w:t>
      </w:r>
    </w:p>
    <w:p w14:paraId="652C3F02" w14:textId="4DD83936" w:rsidR="005600E1" w:rsidRPr="00DA5A16" w:rsidRDefault="00ED18CB" w:rsidP="005600E1">
      <w:pPr>
        <w:spacing w:before="240" w:after="240"/>
        <w:rPr>
          <w:rFonts w:ascii="Arial" w:hAnsi="Arial" w:cs="Arial"/>
          <w:b/>
          <w:bCs/>
          <w:color w:val="000000" w:themeColor="text1"/>
        </w:rPr>
      </w:pPr>
      <w:r w:rsidRPr="00DA5A16">
        <w:rPr>
          <w:rFonts w:ascii="Arial" w:hAnsi="Arial" w:cs="Arial"/>
          <w:b/>
          <w:bCs/>
          <w:color w:val="000000" w:themeColor="text1"/>
        </w:rPr>
        <w:t>Clause 1.</w:t>
      </w:r>
      <w:r w:rsidR="00F21B98">
        <w:rPr>
          <w:rFonts w:ascii="Arial" w:hAnsi="Arial" w:cs="Arial"/>
          <w:b/>
          <w:bCs/>
          <w:color w:val="000000" w:themeColor="text1"/>
        </w:rPr>
        <w:t>51</w:t>
      </w:r>
      <w:r w:rsidR="005600E1" w:rsidRPr="00DA5A16">
        <w:rPr>
          <w:rFonts w:ascii="Arial" w:hAnsi="Arial" w:cs="Arial"/>
          <w:b/>
          <w:bCs/>
          <w:color w:val="000000" w:themeColor="text1"/>
        </w:rPr>
        <w:tab/>
      </w:r>
      <w:r w:rsidR="00417747" w:rsidRPr="00DA5A16">
        <w:rPr>
          <w:rFonts w:ascii="Arial" w:hAnsi="Arial" w:cs="Arial"/>
          <w:b/>
          <w:bCs/>
          <w:color w:val="000000" w:themeColor="text1"/>
        </w:rPr>
        <w:t>Section 31 (4) (f)</w:t>
      </w:r>
    </w:p>
    <w:p w14:paraId="02E9B682" w14:textId="158CD2A3" w:rsidR="005600E1" w:rsidRPr="00DA5A16" w:rsidRDefault="00404763" w:rsidP="00404763">
      <w:pPr>
        <w:spacing w:before="240" w:after="240"/>
        <w:rPr>
          <w:rFonts w:ascii="Arial" w:hAnsi="Arial" w:cs="Arial"/>
          <w:color w:val="000000" w:themeColor="text1"/>
        </w:rPr>
      </w:pPr>
      <w:r w:rsidRPr="00DA5A16">
        <w:rPr>
          <w:rFonts w:ascii="Arial" w:hAnsi="Arial" w:cs="Arial"/>
          <w:color w:val="000000" w:themeColor="text1"/>
        </w:rPr>
        <w:t xml:space="preserve">This clause replaces ‘tree protection approval’ with ‘tree damaging activity approval’ to </w:t>
      </w:r>
      <w:r w:rsidR="00437361" w:rsidRPr="00DA5A16">
        <w:rPr>
          <w:rFonts w:ascii="Arial" w:hAnsi="Arial" w:cs="Arial"/>
          <w:color w:val="000000" w:themeColor="text1"/>
        </w:rPr>
        <w:t>align with the terminology used in the new legislation.</w:t>
      </w:r>
    </w:p>
    <w:p w14:paraId="5B0B510C" w14:textId="7B17B284" w:rsidR="005600E1" w:rsidRPr="00DA5A16" w:rsidRDefault="00ED18CB" w:rsidP="005600E1">
      <w:pPr>
        <w:spacing w:before="240" w:after="240"/>
        <w:rPr>
          <w:rFonts w:ascii="Arial" w:hAnsi="Arial" w:cs="Arial"/>
          <w:b/>
          <w:bCs/>
          <w:color w:val="000000" w:themeColor="text1"/>
        </w:rPr>
      </w:pPr>
      <w:r w:rsidRPr="00DA5A16">
        <w:rPr>
          <w:rFonts w:ascii="Arial" w:hAnsi="Arial" w:cs="Arial"/>
          <w:b/>
          <w:bCs/>
          <w:color w:val="000000" w:themeColor="text1"/>
        </w:rPr>
        <w:t>Clause 1.</w:t>
      </w:r>
      <w:r w:rsidR="00F21B98">
        <w:rPr>
          <w:rFonts w:ascii="Arial" w:hAnsi="Arial" w:cs="Arial"/>
          <w:b/>
          <w:bCs/>
          <w:color w:val="000000" w:themeColor="text1"/>
        </w:rPr>
        <w:t>52</w:t>
      </w:r>
      <w:r w:rsidR="005600E1" w:rsidRPr="00DA5A16">
        <w:rPr>
          <w:rFonts w:ascii="Arial" w:hAnsi="Arial" w:cs="Arial"/>
          <w:b/>
          <w:bCs/>
          <w:color w:val="000000" w:themeColor="text1"/>
        </w:rPr>
        <w:tab/>
      </w:r>
      <w:r w:rsidR="00417747" w:rsidRPr="00DA5A16">
        <w:rPr>
          <w:rFonts w:ascii="Arial" w:hAnsi="Arial" w:cs="Arial"/>
          <w:b/>
          <w:bCs/>
          <w:color w:val="000000" w:themeColor="text1"/>
        </w:rPr>
        <w:t>Section 34 (1)</w:t>
      </w:r>
    </w:p>
    <w:p w14:paraId="6394BEDD" w14:textId="2CB2E390" w:rsidR="005600E1" w:rsidRPr="00DA5A16" w:rsidRDefault="00404763" w:rsidP="00404763">
      <w:pPr>
        <w:spacing w:before="240" w:after="240"/>
        <w:rPr>
          <w:rFonts w:ascii="Arial" w:hAnsi="Arial" w:cs="Arial"/>
          <w:color w:val="000000" w:themeColor="text1"/>
        </w:rPr>
      </w:pPr>
      <w:r w:rsidRPr="00DA5A16">
        <w:rPr>
          <w:rFonts w:ascii="Arial" w:hAnsi="Arial" w:cs="Arial"/>
          <w:color w:val="000000" w:themeColor="text1"/>
        </w:rPr>
        <w:t xml:space="preserve">This clause adds ‘on leased land’ after ‘tree or other plant’ to provide clarity on the location of relevant vegetation </w:t>
      </w:r>
      <w:r w:rsidR="0069624B" w:rsidRPr="00DA5A16">
        <w:rPr>
          <w:rFonts w:ascii="Arial" w:hAnsi="Arial" w:cs="Arial"/>
          <w:color w:val="000000" w:themeColor="text1"/>
        </w:rPr>
        <w:t>for directions to prune trees etc overhanging public unleased land. This additional explanation clarifies that whilst public trees are protected under</w:t>
      </w:r>
      <w:r w:rsidRPr="00DA5A16">
        <w:rPr>
          <w:rFonts w:ascii="Arial" w:hAnsi="Arial" w:cs="Arial"/>
          <w:color w:val="000000" w:themeColor="text1"/>
        </w:rPr>
        <w:t xml:space="preserve"> the </w:t>
      </w:r>
      <w:r w:rsidRPr="00DA5A16">
        <w:rPr>
          <w:rFonts w:ascii="Arial" w:hAnsi="Arial" w:cs="Arial"/>
          <w:i/>
          <w:iCs/>
          <w:color w:val="000000" w:themeColor="text1"/>
        </w:rPr>
        <w:t>Urban Forest Act 202</w:t>
      </w:r>
      <w:r w:rsidR="0069624B" w:rsidRPr="00DA5A16">
        <w:rPr>
          <w:rFonts w:ascii="Arial" w:hAnsi="Arial" w:cs="Arial"/>
          <w:i/>
          <w:iCs/>
          <w:color w:val="000000" w:themeColor="text1"/>
        </w:rPr>
        <w:t>3</w:t>
      </w:r>
      <w:r w:rsidR="0069624B" w:rsidRPr="00DA5A16">
        <w:rPr>
          <w:rFonts w:ascii="Arial" w:hAnsi="Arial" w:cs="Arial"/>
          <w:color w:val="000000" w:themeColor="text1"/>
        </w:rPr>
        <w:t>, they are not relevant to this section</w:t>
      </w:r>
      <w:r w:rsidRPr="00DA5A16">
        <w:rPr>
          <w:rFonts w:ascii="Arial" w:hAnsi="Arial" w:cs="Arial"/>
          <w:color w:val="000000" w:themeColor="text1"/>
        </w:rPr>
        <w:t xml:space="preserve">. </w:t>
      </w:r>
    </w:p>
    <w:p w14:paraId="5C6AFF2C" w14:textId="45DE3835" w:rsidR="005600E1" w:rsidRPr="00DA5A16" w:rsidRDefault="00ED18CB" w:rsidP="005600E1">
      <w:pPr>
        <w:spacing w:before="240" w:after="240"/>
        <w:rPr>
          <w:rFonts w:ascii="Arial" w:hAnsi="Arial" w:cs="Arial"/>
          <w:b/>
          <w:bCs/>
          <w:color w:val="000000" w:themeColor="text1"/>
        </w:rPr>
      </w:pPr>
      <w:r w:rsidRPr="00DA5A16">
        <w:rPr>
          <w:rFonts w:ascii="Arial" w:hAnsi="Arial" w:cs="Arial"/>
          <w:b/>
          <w:bCs/>
          <w:color w:val="000000" w:themeColor="text1"/>
        </w:rPr>
        <w:t>Clause 1.</w:t>
      </w:r>
      <w:r w:rsidR="00F21B98">
        <w:rPr>
          <w:rFonts w:ascii="Arial" w:hAnsi="Arial" w:cs="Arial"/>
          <w:b/>
          <w:bCs/>
          <w:color w:val="000000" w:themeColor="text1"/>
        </w:rPr>
        <w:t>53</w:t>
      </w:r>
      <w:r w:rsidR="005600E1" w:rsidRPr="00DA5A16">
        <w:rPr>
          <w:rFonts w:ascii="Arial" w:hAnsi="Arial" w:cs="Arial"/>
          <w:b/>
          <w:bCs/>
          <w:color w:val="000000" w:themeColor="text1"/>
        </w:rPr>
        <w:tab/>
      </w:r>
      <w:r w:rsidR="00417747" w:rsidRPr="00DA5A16">
        <w:rPr>
          <w:rFonts w:ascii="Arial" w:hAnsi="Arial" w:cs="Arial"/>
          <w:b/>
          <w:bCs/>
          <w:color w:val="000000" w:themeColor="text1"/>
        </w:rPr>
        <w:t xml:space="preserve">Section 34 (3) </w:t>
      </w:r>
    </w:p>
    <w:p w14:paraId="252D7E78" w14:textId="677C680F" w:rsidR="005600E1" w:rsidRPr="00DA5A16" w:rsidRDefault="0069624B" w:rsidP="005600E1">
      <w:pPr>
        <w:rPr>
          <w:rFonts w:ascii="Arial" w:hAnsi="Arial" w:cs="Arial"/>
          <w:color w:val="000000" w:themeColor="text1"/>
        </w:rPr>
      </w:pPr>
      <w:r w:rsidRPr="00DA5A16">
        <w:rPr>
          <w:rFonts w:ascii="Arial" w:hAnsi="Arial" w:cs="Arial"/>
          <w:color w:val="000000" w:themeColor="text1"/>
        </w:rPr>
        <w:t xml:space="preserve">This clause removes reference to the </w:t>
      </w:r>
      <w:r w:rsidRPr="00DA5A16">
        <w:rPr>
          <w:rFonts w:ascii="Arial" w:hAnsi="Arial" w:cs="Arial"/>
          <w:i/>
          <w:iCs/>
          <w:color w:val="000000" w:themeColor="text1"/>
        </w:rPr>
        <w:t xml:space="preserve">Tree Protection Act 2005 </w:t>
      </w:r>
      <w:r w:rsidRPr="00DA5A16">
        <w:rPr>
          <w:rFonts w:ascii="Arial" w:hAnsi="Arial" w:cs="Arial"/>
          <w:color w:val="000000" w:themeColor="text1"/>
        </w:rPr>
        <w:t xml:space="preserve">and the relevant section of that Act. The clause inserts reference to the </w:t>
      </w:r>
      <w:r w:rsidRPr="00DA5A16">
        <w:rPr>
          <w:rFonts w:ascii="Arial" w:hAnsi="Arial" w:cs="Arial"/>
          <w:i/>
          <w:iCs/>
          <w:color w:val="000000" w:themeColor="text1"/>
        </w:rPr>
        <w:t>Urban Forest Act 2023</w:t>
      </w:r>
      <w:r w:rsidRPr="00DA5A16">
        <w:rPr>
          <w:rFonts w:ascii="Arial" w:hAnsi="Arial" w:cs="Arial"/>
          <w:color w:val="000000" w:themeColor="text1"/>
        </w:rPr>
        <w:t xml:space="preserve"> and the applicable section numbers to give effect to the new legislation.</w:t>
      </w:r>
    </w:p>
    <w:p w14:paraId="5D599510" w14:textId="791F3466" w:rsidR="005600E1" w:rsidRPr="00DA5A16" w:rsidRDefault="00ED18CB" w:rsidP="005600E1">
      <w:pPr>
        <w:spacing w:before="240" w:after="240"/>
        <w:rPr>
          <w:rFonts w:ascii="Arial" w:hAnsi="Arial" w:cs="Arial"/>
          <w:b/>
          <w:bCs/>
          <w:color w:val="000000" w:themeColor="text1"/>
        </w:rPr>
      </w:pPr>
      <w:r w:rsidRPr="00DA5A16">
        <w:rPr>
          <w:rFonts w:ascii="Arial" w:hAnsi="Arial" w:cs="Arial"/>
          <w:b/>
          <w:bCs/>
          <w:color w:val="000000" w:themeColor="text1"/>
        </w:rPr>
        <w:t>Clause 1.</w:t>
      </w:r>
      <w:r w:rsidR="00F21B98" w:rsidRPr="00DA5A16">
        <w:rPr>
          <w:rFonts w:ascii="Arial" w:hAnsi="Arial" w:cs="Arial"/>
          <w:b/>
          <w:bCs/>
          <w:color w:val="000000" w:themeColor="text1"/>
        </w:rPr>
        <w:t>5</w:t>
      </w:r>
      <w:r w:rsidR="00F21B98">
        <w:rPr>
          <w:rFonts w:ascii="Arial" w:hAnsi="Arial" w:cs="Arial"/>
          <w:b/>
          <w:bCs/>
          <w:color w:val="000000" w:themeColor="text1"/>
        </w:rPr>
        <w:t>4</w:t>
      </w:r>
      <w:r w:rsidR="005600E1" w:rsidRPr="00DA5A16">
        <w:rPr>
          <w:rFonts w:ascii="Arial" w:hAnsi="Arial" w:cs="Arial"/>
          <w:b/>
          <w:bCs/>
          <w:color w:val="000000" w:themeColor="text1"/>
        </w:rPr>
        <w:tab/>
      </w:r>
      <w:r w:rsidR="00417747" w:rsidRPr="00DA5A16">
        <w:rPr>
          <w:rFonts w:ascii="Arial" w:hAnsi="Arial" w:cs="Arial"/>
          <w:b/>
          <w:bCs/>
          <w:color w:val="000000" w:themeColor="text1"/>
        </w:rPr>
        <w:t>Section 34 (4) (e)</w:t>
      </w:r>
    </w:p>
    <w:p w14:paraId="1A587651" w14:textId="4A28AC45" w:rsidR="0069624B" w:rsidRPr="00DA5A16" w:rsidRDefault="0069624B" w:rsidP="0069624B">
      <w:pPr>
        <w:spacing w:before="240" w:after="240"/>
        <w:rPr>
          <w:rFonts w:ascii="Arial" w:hAnsi="Arial" w:cs="Arial"/>
          <w:color w:val="000000" w:themeColor="text1"/>
        </w:rPr>
      </w:pPr>
      <w:r w:rsidRPr="00DA5A16">
        <w:rPr>
          <w:rFonts w:ascii="Arial" w:hAnsi="Arial" w:cs="Arial"/>
          <w:color w:val="000000" w:themeColor="text1"/>
        </w:rPr>
        <w:t xml:space="preserve">This clause replaces ‘tree protection approval’ with ‘tree damaging activity approval’ </w:t>
      </w:r>
      <w:r w:rsidR="00437361" w:rsidRPr="00DA5A16">
        <w:rPr>
          <w:rFonts w:ascii="Arial" w:hAnsi="Arial" w:cs="Arial"/>
          <w:color w:val="000000" w:themeColor="text1"/>
        </w:rPr>
        <w:t>to align with the terminology used in the new legislation.</w:t>
      </w:r>
    </w:p>
    <w:p w14:paraId="62825B88" w14:textId="3D2A2384" w:rsidR="005600E1" w:rsidRPr="00DA5A16" w:rsidRDefault="00ED18CB" w:rsidP="005600E1">
      <w:pPr>
        <w:spacing w:before="240" w:after="240"/>
        <w:rPr>
          <w:rFonts w:ascii="Arial" w:hAnsi="Arial" w:cs="Arial"/>
          <w:b/>
          <w:bCs/>
          <w:color w:val="000000" w:themeColor="text1"/>
        </w:rPr>
      </w:pPr>
      <w:r w:rsidRPr="00DA5A16">
        <w:rPr>
          <w:rFonts w:ascii="Arial" w:hAnsi="Arial" w:cs="Arial"/>
          <w:b/>
          <w:bCs/>
          <w:color w:val="000000" w:themeColor="text1"/>
        </w:rPr>
        <w:t>Clause 1.</w:t>
      </w:r>
      <w:r w:rsidR="00F21B98" w:rsidRPr="00DA5A16">
        <w:rPr>
          <w:rFonts w:ascii="Arial" w:hAnsi="Arial" w:cs="Arial"/>
          <w:b/>
          <w:bCs/>
          <w:color w:val="000000" w:themeColor="text1"/>
        </w:rPr>
        <w:t>5</w:t>
      </w:r>
      <w:r w:rsidR="00F21B98">
        <w:rPr>
          <w:rFonts w:ascii="Arial" w:hAnsi="Arial" w:cs="Arial"/>
          <w:b/>
          <w:bCs/>
          <w:color w:val="000000" w:themeColor="text1"/>
        </w:rPr>
        <w:t>5</w:t>
      </w:r>
      <w:r w:rsidR="005600E1" w:rsidRPr="00DA5A16">
        <w:rPr>
          <w:rFonts w:ascii="Arial" w:hAnsi="Arial" w:cs="Arial"/>
          <w:b/>
          <w:bCs/>
          <w:color w:val="000000" w:themeColor="text1"/>
        </w:rPr>
        <w:tab/>
      </w:r>
      <w:r w:rsidR="00417747" w:rsidRPr="00DA5A16">
        <w:rPr>
          <w:rFonts w:ascii="Arial" w:hAnsi="Arial" w:cs="Arial"/>
          <w:b/>
          <w:bCs/>
          <w:color w:val="000000" w:themeColor="text1"/>
        </w:rPr>
        <w:t>New section 45 (2) (d) (ii) (C)</w:t>
      </w:r>
    </w:p>
    <w:p w14:paraId="3DFE5AF4" w14:textId="15C41669" w:rsidR="005600E1" w:rsidRPr="00DA5A16" w:rsidRDefault="005600E1" w:rsidP="005600E1">
      <w:pPr>
        <w:spacing w:before="240" w:after="240"/>
        <w:rPr>
          <w:rFonts w:ascii="Arial" w:hAnsi="Arial" w:cs="Arial"/>
          <w:b/>
          <w:bCs/>
          <w:color w:val="000000" w:themeColor="text1"/>
        </w:rPr>
      </w:pPr>
      <w:r w:rsidRPr="00DA5A16">
        <w:rPr>
          <w:rFonts w:ascii="Arial" w:hAnsi="Arial" w:cs="Arial"/>
          <w:color w:val="000000" w:themeColor="text1"/>
        </w:rPr>
        <w:t xml:space="preserve">This clause </w:t>
      </w:r>
      <w:r w:rsidR="00437361" w:rsidRPr="00DA5A16">
        <w:rPr>
          <w:rFonts w:ascii="Arial" w:hAnsi="Arial" w:cs="Arial"/>
          <w:color w:val="000000" w:themeColor="text1"/>
        </w:rPr>
        <w:t>specifies that the location plan attached to an application for a public unleased land permit must include the location of any protected trees on the public unleased land</w:t>
      </w:r>
      <w:r w:rsidR="00437361" w:rsidRPr="00DA5A16">
        <w:rPr>
          <w:rFonts w:ascii="Arial" w:hAnsi="Arial" w:cs="Arial"/>
          <w:color w:val="000000"/>
          <w:shd w:val="clear" w:color="auto" w:fill="FFFFFF"/>
        </w:rPr>
        <w:t xml:space="preserve"> to give effect to the new legislation.</w:t>
      </w:r>
    </w:p>
    <w:p w14:paraId="7818029E" w14:textId="14A15F8A" w:rsidR="009F3202" w:rsidRPr="00DA5A16" w:rsidRDefault="009F3202" w:rsidP="009F3202">
      <w:pPr>
        <w:spacing w:before="240" w:after="240"/>
        <w:rPr>
          <w:rFonts w:ascii="Arial" w:hAnsi="Arial" w:cs="Arial"/>
          <w:b/>
          <w:bCs/>
          <w:color w:val="000000" w:themeColor="text1"/>
        </w:rPr>
      </w:pPr>
      <w:r w:rsidRPr="00DA5A16">
        <w:rPr>
          <w:rFonts w:ascii="Arial" w:hAnsi="Arial" w:cs="Arial"/>
          <w:b/>
          <w:bCs/>
          <w:color w:val="000000" w:themeColor="text1"/>
        </w:rPr>
        <w:t xml:space="preserve">Clause </w:t>
      </w:r>
      <w:r w:rsidRPr="005A62F5">
        <w:rPr>
          <w:rFonts w:ascii="Arial" w:hAnsi="Arial" w:cs="Arial"/>
          <w:b/>
          <w:bCs/>
          <w:color w:val="000000" w:themeColor="text1"/>
        </w:rPr>
        <w:t>1.</w:t>
      </w:r>
      <w:r w:rsidR="00F21B98" w:rsidRPr="005A62F5">
        <w:rPr>
          <w:rFonts w:ascii="Arial" w:hAnsi="Arial" w:cs="Arial"/>
          <w:b/>
          <w:bCs/>
          <w:color w:val="000000" w:themeColor="text1"/>
        </w:rPr>
        <w:t>5</w:t>
      </w:r>
      <w:r w:rsidR="00F21B98">
        <w:rPr>
          <w:rFonts w:ascii="Arial" w:hAnsi="Arial" w:cs="Arial"/>
          <w:b/>
          <w:bCs/>
          <w:color w:val="000000" w:themeColor="text1"/>
        </w:rPr>
        <w:t>6</w:t>
      </w:r>
      <w:r w:rsidRPr="005A62F5">
        <w:rPr>
          <w:rFonts w:ascii="Arial" w:hAnsi="Arial" w:cs="Arial"/>
          <w:b/>
          <w:bCs/>
          <w:color w:val="000000" w:themeColor="text1"/>
        </w:rPr>
        <w:tab/>
        <w:t xml:space="preserve">Section 50, definition of </w:t>
      </w:r>
      <w:r w:rsidRPr="005A62F5">
        <w:rPr>
          <w:rFonts w:ascii="Arial" w:hAnsi="Arial" w:cs="Arial"/>
          <w:b/>
          <w:bCs/>
          <w:i/>
          <w:iCs/>
          <w:color w:val="000000" w:themeColor="text1"/>
        </w:rPr>
        <w:t>suitability information</w:t>
      </w:r>
      <w:r w:rsidRPr="005A62F5">
        <w:rPr>
          <w:rFonts w:ascii="Arial" w:hAnsi="Arial" w:cs="Arial"/>
          <w:b/>
          <w:bCs/>
          <w:color w:val="000000" w:themeColor="text1"/>
        </w:rPr>
        <w:t>, new paragraph (a) (via)</w:t>
      </w:r>
    </w:p>
    <w:p w14:paraId="4C294EF3" w14:textId="37E2040A" w:rsidR="009F3202" w:rsidRPr="00DA5A16" w:rsidRDefault="009F3202" w:rsidP="009F3202">
      <w:pPr>
        <w:spacing w:before="240" w:after="240"/>
        <w:rPr>
          <w:rFonts w:ascii="Arial" w:hAnsi="Arial" w:cs="Arial"/>
          <w:b/>
          <w:bCs/>
          <w:color w:val="000000" w:themeColor="text1"/>
        </w:rPr>
      </w:pPr>
      <w:r w:rsidRPr="00DA5A16">
        <w:rPr>
          <w:rFonts w:ascii="Arial" w:hAnsi="Arial" w:cs="Arial"/>
          <w:color w:val="000000" w:themeColor="text1"/>
        </w:rPr>
        <w:t xml:space="preserve">This clause </w:t>
      </w:r>
      <w:r w:rsidR="005A62F5">
        <w:rPr>
          <w:rFonts w:ascii="Arial" w:hAnsi="Arial" w:cs="Arial"/>
          <w:color w:val="000000" w:themeColor="text1"/>
        </w:rPr>
        <w:t>inserts that suitability information about a public unleased land activity includes the location of any protected trees within the area of the activity, any potential impacts to these trees from the proposed placement of an object, and how the applicant will minimise the impact to the protected trees.</w:t>
      </w:r>
    </w:p>
    <w:p w14:paraId="68E6324C" w14:textId="22475D6C" w:rsidR="009F3202" w:rsidRPr="005A62F5" w:rsidRDefault="009F3202" w:rsidP="009F3202">
      <w:pPr>
        <w:spacing w:before="240" w:after="240"/>
        <w:rPr>
          <w:rFonts w:ascii="Arial" w:hAnsi="Arial" w:cs="Arial"/>
          <w:b/>
          <w:bCs/>
          <w:color w:val="000000" w:themeColor="text1"/>
        </w:rPr>
      </w:pPr>
      <w:r w:rsidRPr="00DA5A16">
        <w:rPr>
          <w:rFonts w:ascii="Arial" w:hAnsi="Arial" w:cs="Arial"/>
          <w:b/>
          <w:bCs/>
          <w:color w:val="000000" w:themeColor="text1"/>
        </w:rPr>
        <w:t>Clause 1.</w:t>
      </w:r>
      <w:r w:rsidR="00F21B98" w:rsidRPr="005A62F5">
        <w:rPr>
          <w:rFonts w:ascii="Arial" w:hAnsi="Arial" w:cs="Arial"/>
          <w:b/>
          <w:bCs/>
          <w:color w:val="000000" w:themeColor="text1"/>
        </w:rPr>
        <w:t>5</w:t>
      </w:r>
      <w:r w:rsidR="00F21B98">
        <w:rPr>
          <w:rFonts w:ascii="Arial" w:hAnsi="Arial" w:cs="Arial"/>
          <w:b/>
          <w:bCs/>
          <w:color w:val="000000" w:themeColor="text1"/>
        </w:rPr>
        <w:t>7</w:t>
      </w:r>
      <w:r w:rsidRPr="005A62F5">
        <w:rPr>
          <w:rFonts w:ascii="Arial" w:hAnsi="Arial" w:cs="Arial"/>
          <w:b/>
          <w:bCs/>
          <w:color w:val="000000" w:themeColor="text1"/>
        </w:rPr>
        <w:tab/>
        <w:t xml:space="preserve">Section 50, definition of </w:t>
      </w:r>
      <w:r w:rsidRPr="005A62F5">
        <w:rPr>
          <w:rFonts w:ascii="Arial" w:hAnsi="Arial" w:cs="Arial"/>
          <w:b/>
          <w:bCs/>
          <w:i/>
          <w:iCs/>
          <w:color w:val="000000" w:themeColor="text1"/>
        </w:rPr>
        <w:t>suitability information</w:t>
      </w:r>
      <w:r w:rsidRPr="005A62F5">
        <w:rPr>
          <w:rFonts w:ascii="Arial" w:hAnsi="Arial" w:cs="Arial"/>
          <w:b/>
          <w:bCs/>
          <w:color w:val="000000" w:themeColor="text1"/>
        </w:rPr>
        <w:t>, new paragraph (b) (i</w:t>
      </w:r>
      <w:r w:rsidR="00C40C57">
        <w:rPr>
          <w:rFonts w:ascii="Arial" w:hAnsi="Arial" w:cs="Arial"/>
          <w:b/>
          <w:bCs/>
          <w:color w:val="000000" w:themeColor="text1"/>
        </w:rPr>
        <w:t>v</w:t>
      </w:r>
      <w:r w:rsidRPr="005A62F5">
        <w:rPr>
          <w:rFonts w:ascii="Arial" w:hAnsi="Arial" w:cs="Arial"/>
          <w:b/>
          <w:bCs/>
          <w:color w:val="000000" w:themeColor="text1"/>
        </w:rPr>
        <w:t>a)</w:t>
      </w:r>
    </w:p>
    <w:p w14:paraId="491156D8" w14:textId="784E454F" w:rsidR="005A62F5" w:rsidRPr="005A62F5" w:rsidRDefault="005A62F5" w:rsidP="005A62F5">
      <w:pPr>
        <w:spacing w:before="240" w:after="240"/>
        <w:rPr>
          <w:rFonts w:ascii="Arial" w:hAnsi="Arial" w:cs="Arial"/>
          <w:b/>
          <w:bCs/>
          <w:color w:val="000000" w:themeColor="text1"/>
        </w:rPr>
      </w:pPr>
      <w:r w:rsidRPr="005A62F5">
        <w:rPr>
          <w:rFonts w:ascii="Arial" w:hAnsi="Arial" w:cs="Arial"/>
          <w:color w:val="000000" w:themeColor="text1"/>
        </w:rPr>
        <w:t>This clause inserts that suitability information about a public unleased land activity includes the location of any protected trees within the area of the activity, any potential impacts to these trees from the proposed event, and how the applicant will minimise the impact to the protected trees.</w:t>
      </w:r>
    </w:p>
    <w:p w14:paraId="0D71B976" w14:textId="26D7C1D1" w:rsidR="009F3202" w:rsidRPr="005A62F5" w:rsidRDefault="009F3202" w:rsidP="009F3202">
      <w:pPr>
        <w:spacing w:before="240" w:after="240"/>
        <w:rPr>
          <w:rFonts w:ascii="Arial" w:hAnsi="Arial" w:cs="Arial"/>
          <w:b/>
          <w:bCs/>
          <w:color w:val="000000" w:themeColor="text1"/>
        </w:rPr>
      </w:pPr>
      <w:r w:rsidRPr="005A62F5">
        <w:rPr>
          <w:rFonts w:ascii="Arial" w:hAnsi="Arial" w:cs="Arial"/>
          <w:b/>
          <w:bCs/>
          <w:color w:val="000000" w:themeColor="text1"/>
        </w:rPr>
        <w:lastRenderedPageBreak/>
        <w:t>Clause 1.</w:t>
      </w:r>
      <w:r w:rsidR="00F21B98" w:rsidRPr="005A62F5">
        <w:rPr>
          <w:rFonts w:ascii="Arial" w:hAnsi="Arial" w:cs="Arial"/>
          <w:b/>
          <w:bCs/>
          <w:color w:val="000000" w:themeColor="text1"/>
        </w:rPr>
        <w:t>5</w:t>
      </w:r>
      <w:r w:rsidR="00F21B98">
        <w:rPr>
          <w:rFonts w:ascii="Arial" w:hAnsi="Arial" w:cs="Arial"/>
          <w:b/>
          <w:bCs/>
          <w:color w:val="000000" w:themeColor="text1"/>
        </w:rPr>
        <w:t>8</w:t>
      </w:r>
      <w:r w:rsidRPr="005A62F5">
        <w:rPr>
          <w:rFonts w:ascii="Arial" w:hAnsi="Arial" w:cs="Arial"/>
          <w:b/>
          <w:bCs/>
          <w:color w:val="000000" w:themeColor="text1"/>
        </w:rPr>
        <w:tab/>
        <w:t>Section 57 (4), new example and note</w:t>
      </w:r>
    </w:p>
    <w:p w14:paraId="5EE4A61A" w14:textId="15E3614C" w:rsidR="009F3202" w:rsidRDefault="009F3202" w:rsidP="009F3202">
      <w:pPr>
        <w:spacing w:before="240" w:after="240"/>
        <w:rPr>
          <w:rFonts w:ascii="Arial" w:hAnsi="Arial" w:cs="Arial"/>
          <w:color w:val="000000" w:themeColor="text1"/>
        </w:rPr>
      </w:pPr>
      <w:r w:rsidRPr="005A62F5">
        <w:rPr>
          <w:rFonts w:ascii="Arial" w:hAnsi="Arial" w:cs="Arial"/>
          <w:color w:val="000000" w:themeColor="text1"/>
        </w:rPr>
        <w:t xml:space="preserve">This clause </w:t>
      </w:r>
      <w:r w:rsidR="005A62F5" w:rsidRPr="005A62F5">
        <w:rPr>
          <w:rFonts w:ascii="Arial" w:hAnsi="Arial" w:cs="Arial"/>
          <w:color w:val="000000" w:themeColor="text1"/>
        </w:rPr>
        <w:t>inserts tree protection measures as an example of a condition that a public unleased land permit may be subject</w:t>
      </w:r>
      <w:r w:rsidR="005A62F5">
        <w:rPr>
          <w:rFonts w:ascii="Arial" w:hAnsi="Arial" w:cs="Arial"/>
          <w:color w:val="000000" w:themeColor="text1"/>
        </w:rPr>
        <w:t xml:space="preserve"> too. An explanatory note clarifies that a tree bond agreement may be required if a protected tree is identified as being at risk of damage from the permit activity.</w:t>
      </w:r>
    </w:p>
    <w:p w14:paraId="4F1864B8" w14:textId="70E9FDA8" w:rsidR="00F21B98" w:rsidRDefault="00F21B98" w:rsidP="009F3202">
      <w:pPr>
        <w:spacing w:before="240" w:after="240"/>
        <w:rPr>
          <w:rFonts w:ascii="Arial" w:hAnsi="Arial" w:cs="Arial"/>
          <w:b/>
          <w:bCs/>
          <w:i/>
          <w:iCs/>
          <w:color w:val="000000" w:themeColor="text1"/>
        </w:rPr>
      </w:pPr>
      <w:r w:rsidRPr="002F4226">
        <w:rPr>
          <w:rFonts w:ascii="Arial" w:hAnsi="Arial" w:cs="Arial"/>
          <w:b/>
          <w:bCs/>
          <w:color w:val="000000" w:themeColor="text1"/>
        </w:rPr>
        <w:t>Clause 1.59</w:t>
      </w:r>
      <w:r w:rsidRPr="002F4226">
        <w:rPr>
          <w:rFonts w:ascii="Arial" w:hAnsi="Arial" w:cs="Arial"/>
          <w:b/>
          <w:bCs/>
          <w:color w:val="000000" w:themeColor="text1"/>
        </w:rPr>
        <w:tab/>
        <w:t xml:space="preserve">Dictionary, definition of </w:t>
      </w:r>
      <w:r w:rsidRPr="002F4226">
        <w:rPr>
          <w:rFonts w:ascii="Arial" w:hAnsi="Arial" w:cs="Arial"/>
          <w:b/>
          <w:bCs/>
          <w:i/>
          <w:iCs/>
          <w:color w:val="000000" w:themeColor="text1"/>
        </w:rPr>
        <w:t>damage</w:t>
      </w:r>
    </w:p>
    <w:p w14:paraId="6BDB3653" w14:textId="7C1EC53C" w:rsidR="002F4226" w:rsidRDefault="002F4226" w:rsidP="002F4226">
      <w:pPr>
        <w:rPr>
          <w:rFonts w:ascii="Arial" w:hAnsi="Arial" w:cs="Arial"/>
          <w:color w:val="000000"/>
          <w:shd w:val="clear" w:color="auto" w:fill="FFFFFF"/>
        </w:rPr>
      </w:pPr>
      <w:r w:rsidRPr="00DA5A16">
        <w:rPr>
          <w:rFonts w:ascii="Arial" w:hAnsi="Arial" w:cs="Arial"/>
          <w:color w:val="000000"/>
          <w:shd w:val="clear" w:color="auto" w:fill="FFFFFF"/>
        </w:rPr>
        <w:t>Th</w:t>
      </w:r>
      <w:r>
        <w:rPr>
          <w:rFonts w:ascii="Arial" w:hAnsi="Arial" w:cs="Arial"/>
          <w:color w:val="000000"/>
          <w:shd w:val="clear" w:color="auto" w:fill="FFFFFF"/>
        </w:rPr>
        <w:t>is</w:t>
      </w:r>
      <w:r w:rsidRPr="00DA5A16">
        <w:rPr>
          <w:rFonts w:ascii="Arial" w:hAnsi="Arial" w:cs="Arial"/>
          <w:color w:val="000000"/>
          <w:shd w:val="clear" w:color="auto" w:fill="FFFFFF"/>
        </w:rPr>
        <w:t xml:space="preserve"> clause </w:t>
      </w:r>
      <w:r>
        <w:rPr>
          <w:rFonts w:ascii="Arial" w:hAnsi="Arial" w:cs="Arial"/>
          <w:color w:val="000000"/>
          <w:shd w:val="clear" w:color="auto" w:fill="FFFFFF"/>
        </w:rPr>
        <w:t>updates the definition of damage to reference</w:t>
      </w:r>
      <w:r w:rsidRPr="00DA5A16">
        <w:rPr>
          <w:rFonts w:ascii="Arial" w:hAnsi="Arial" w:cs="Arial"/>
          <w:color w:val="000000"/>
          <w:shd w:val="clear" w:color="auto" w:fill="FFFFFF"/>
        </w:rPr>
        <w:t xml:space="preserve"> the </w:t>
      </w:r>
      <w:r w:rsidRPr="00DA5A16">
        <w:rPr>
          <w:rFonts w:ascii="Arial" w:hAnsi="Arial" w:cs="Arial"/>
          <w:i/>
          <w:iCs/>
          <w:color w:val="000000"/>
          <w:shd w:val="clear" w:color="auto" w:fill="FFFFFF"/>
        </w:rPr>
        <w:t>Urban Forest Act 2023</w:t>
      </w:r>
      <w:r w:rsidRPr="00DA5A16">
        <w:rPr>
          <w:rFonts w:ascii="Arial" w:hAnsi="Arial" w:cs="Arial"/>
          <w:color w:val="000000"/>
          <w:shd w:val="clear" w:color="auto" w:fill="FFFFFF"/>
        </w:rPr>
        <w:t>.</w:t>
      </w:r>
    </w:p>
    <w:p w14:paraId="6EA498F4" w14:textId="3E3330A3" w:rsidR="005600E1" w:rsidRPr="00DA5A16" w:rsidRDefault="00ED18CB" w:rsidP="005600E1">
      <w:pPr>
        <w:spacing w:before="240" w:after="240"/>
        <w:rPr>
          <w:rFonts w:ascii="Arial" w:hAnsi="Arial" w:cs="Arial"/>
          <w:b/>
          <w:bCs/>
          <w:color w:val="000000" w:themeColor="text1"/>
        </w:rPr>
      </w:pPr>
      <w:r w:rsidRPr="00DA5A16">
        <w:rPr>
          <w:rFonts w:ascii="Arial" w:hAnsi="Arial" w:cs="Arial"/>
          <w:b/>
          <w:bCs/>
          <w:color w:val="000000" w:themeColor="text1"/>
        </w:rPr>
        <w:t>Clause 1.</w:t>
      </w:r>
      <w:r w:rsidR="002F4226">
        <w:rPr>
          <w:rFonts w:ascii="Arial" w:hAnsi="Arial" w:cs="Arial"/>
          <w:b/>
          <w:bCs/>
          <w:color w:val="000000" w:themeColor="text1"/>
        </w:rPr>
        <w:t>60</w:t>
      </w:r>
      <w:r w:rsidR="005600E1" w:rsidRPr="00DA5A16">
        <w:rPr>
          <w:rFonts w:ascii="Arial" w:hAnsi="Arial" w:cs="Arial"/>
          <w:b/>
          <w:bCs/>
          <w:color w:val="000000" w:themeColor="text1"/>
        </w:rPr>
        <w:tab/>
      </w:r>
      <w:r w:rsidR="00417747" w:rsidRPr="00DA5A16">
        <w:rPr>
          <w:rFonts w:ascii="Arial" w:hAnsi="Arial" w:cs="Arial"/>
          <w:b/>
          <w:bCs/>
          <w:color w:val="000000" w:themeColor="text1"/>
        </w:rPr>
        <w:t>Dictionary, new definitions</w:t>
      </w:r>
    </w:p>
    <w:p w14:paraId="78D76F66" w14:textId="0EAAAE0D" w:rsidR="0069624B" w:rsidRPr="00DA5A16" w:rsidRDefault="002B3D32" w:rsidP="0069624B">
      <w:pPr>
        <w:rPr>
          <w:rFonts w:ascii="Arial" w:hAnsi="Arial" w:cs="Arial"/>
          <w:color w:val="000000" w:themeColor="text1"/>
        </w:rPr>
      </w:pPr>
      <w:r w:rsidRPr="00DA5A16">
        <w:rPr>
          <w:rFonts w:ascii="Arial" w:hAnsi="Arial" w:cs="Arial"/>
          <w:color w:val="000000"/>
          <w:shd w:val="clear" w:color="auto" w:fill="FFFFFF"/>
        </w:rPr>
        <w:t>Th</w:t>
      </w:r>
      <w:r>
        <w:rPr>
          <w:rFonts w:ascii="Arial" w:hAnsi="Arial" w:cs="Arial"/>
          <w:color w:val="000000"/>
          <w:shd w:val="clear" w:color="auto" w:fill="FFFFFF"/>
        </w:rPr>
        <w:t>is</w:t>
      </w:r>
      <w:r w:rsidRPr="00DA5A16">
        <w:rPr>
          <w:rFonts w:ascii="Arial" w:hAnsi="Arial" w:cs="Arial"/>
          <w:color w:val="000000"/>
          <w:shd w:val="clear" w:color="auto" w:fill="FFFFFF"/>
        </w:rPr>
        <w:t xml:space="preserve"> </w:t>
      </w:r>
      <w:r w:rsidR="0069624B" w:rsidRPr="00DA5A16">
        <w:rPr>
          <w:rFonts w:ascii="Arial" w:hAnsi="Arial" w:cs="Arial"/>
          <w:color w:val="000000"/>
          <w:shd w:val="clear" w:color="auto" w:fill="FFFFFF"/>
        </w:rPr>
        <w:t>clause adds references to the definitions of leased land</w:t>
      </w:r>
      <w:r w:rsidR="002F4226">
        <w:rPr>
          <w:rFonts w:ascii="Arial" w:hAnsi="Arial" w:cs="Arial"/>
          <w:color w:val="000000"/>
          <w:shd w:val="clear" w:color="auto" w:fill="FFFFFF"/>
        </w:rPr>
        <w:t xml:space="preserve"> and </w:t>
      </w:r>
      <w:r w:rsidR="0069624B" w:rsidRPr="00DA5A16">
        <w:rPr>
          <w:rFonts w:ascii="Arial" w:hAnsi="Arial" w:cs="Arial"/>
          <w:color w:val="000000"/>
          <w:shd w:val="clear" w:color="auto" w:fill="FFFFFF"/>
        </w:rPr>
        <w:t>protected tree in the </w:t>
      </w:r>
      <w:r w:rsidR="0069624B" w:rsidRPr="00DA5A16">
        <w:rPr>
          <w:rFonts w:ascii="Arial" w:hAnsi="Arial" w:cs="Arial"/>
          <w:i/>
          <w:iCs/>
          <w:color w:val="000000"/>
          <w:shd w:val="clear" w:color="auto" w:fill="FFFFFF"/>
        </w:rPr>
        <w:t>Urban Forest Act 2023</w:t>
      </w:r>
      <w:r w:rsidR="0069624B" w:rsidRPr="00DA5A16">
        <w:rPr>
          <w:rFonts w:ascii="Arial" w:hAnsi="Arial" w:cs="Arial"/>
          <w:color w:val="000000"/>
          <w:shd w:val="clear" w:color="auto" w:fill="FFFFFF"/>
        </w:rPr>
        <w:t xml:space="preserve"> and applicable section numbers.</w:t>
      </w:r>
    </w:p>
    <w:p w14:paraId="74605E45" w14:textId="7D5FCA0D" w:rsidR="00F21B98" w:rsidRDefault="00F21B98" w:rsidP="005600E1">
      <w:pPr>
        <w:spacing w:before="240" w:after="240"/>
        <w:rPr>
          <w:rFonts w:ascii="Arial" w:hAnsi="Arial" w:cs="Arial"/>
          <w:b/>
          <w:bCs/>
          <w:i/>
          <w:iCs/>
          <w:color w:val="000000" w:themeColor="text1"/>
        </w:rPr>
      </w:pPr>
      <w:r>
        <w:rPr>
          <w:rFonts w:ascii="Arial" w:hAnsi="Arial" w:cs="Arial"/>
          <w:b/>
          <w:bCs/>
          <w:color w:val="000000" w:themeColor="text1"/>
        </w:rPr>
        <w:t>Clause 1.6</w:t>
      </w:r>
      <w:r w:rsidR="002F4226">
        <w:rPr>
          <w:rFonts w:ascii="Arial" w:hAnsi="Arial" w:cs="Arial"/>
          <w:b/>
          <w:bCs/>
          <w:color w:val="000000" w:themeColor="text1"/>
        </w:rPr>
        <w:t>1</w:t>
      </w:r>
      <w:r>
        <w:rPr>
          <w:rFonts w:ascii="Arial" w:hAnsi="Arial" w:cs="Arial"/>
          <w:b/>
          <w:bCs/>
          <w:color w:val="000000" w:themeColor="text1"/>
        </w:rPr>
        <w:tab/>
        <w:t xml:space="preserve">Dictionary, definition of </w:t>
      </w:r>
      <w:r>
        <w:rPr>
          <w:rFonts w:ascii="Arial" w:hAnsi="Arial" w:cs="Arial"/>
          <w:b/>
          <w:bCs/>
          <w:i/>
          <w:iCs/>
          <w:color w:val="000000" w:themeColor="text1"/>
        </w:rPr>
        <w:t>registered tree</w:t>
      </w:r>
    </w:p>
    <w:p w14:paraId="2FCE404C" w14:textId="12C0A270" w:rsidR="00F21B98" w:rsidRDefault="00F21B98" w:rsidP="00F21B98">
      <w:pPr>
        <w:rPr>
          <w:rFonts w:ascii="Arial" w:hAnsi="Arial" w:cs="Arial"/>
          <w:color w:val="000000"/>
          <w:shd w:val="clear" w:color="auto" w:fill="FFFFFF"/>
        </w:rPr>
      </w:pPr>
      <w:r w:rsidRPr="00DA5A16">
        <w:rPr>
          <w:rFonts w:ascii="Arial" w:hAnsi="Arial" w:cs="Arial"/>
          <w:color w:val="000000"/>
          <w:shd w:val="clear" w:color="auto" w:fill="FFFFFF"/>
        </w:rPr>
        <w:t>Th</w:t>
      </w:r>
      <w:r w:rsidR="002B3D32">
        <w:rPr>
          <w:rFonts w:ascii="Arial" w:hAnsi="Arial" w:cs="Arial"/>
          <w:color w:val="000000"/>
          <w:shd w:val="clear" w:color="auto" w:fill="FFFFFF"/>
        </w:rPr>
        <w:t>is</w:t>
      </w:r>
      <w:r w:rsidRPr="00DA5A16">
        <w:rPr>
          <w:rFonts w:ascii="Arial" w:hAnsi="Arial" w:cs="Arial"/>
          <w:color w:val="000000"/>
          <w:shd w:val="clear" w:color="auto" w:fill="FFFFFF"/>
        </w:rPr>
        <w:t xml:space="preserve"> clause </w:t>
      </w:r>
      <w:r>
        <w:rPr>
          <w:rFonts w:ascii="Arial" w:hAnsi="Arial" w:cs="Arial"/>
          <w:color w:val="000000"/>
          <w:shd w:val="clear" w:color="auto" w:fill="FFFFFF"/>
        </w:rPr>
        <w:t>updates the definition of registered tree to reference</w:t>
      </w:r>
      <w:r w:rsidRPr="00DA5A16">
        <w:rPr>
          <w:rFonts w:ascii="Arial" w:hAnsi="Arial" w:cs="Arial"/>
          <w:color w:val="000000"/>
          <w:shd w:val="clear" w:color="auto" w:fill="FFFFFF"/>
        </w:rPr>
        <w:t xml:space="preserve"> the </w:t>
      </w:r>
      <w:r w:rsidRPr="00DA5A16">
        <w:rPr>
          <w:rFonts w:ascii="Arial" w:hAnsi="Arial" w:cs="Arial"/>
          <w:i/>
          <w:iCs/>
          <w:color w:val="000000"/>
          <w:shd w:val="clear" w:color="auto" w:fill="FFFFFF"/>
        </w:rPr>
        <w:t>Urban Forest Act 2023</w:t>
      </w:r>
      <w:r w:rsidRPr="00DA5A16">
        <w:rPr>
          <w:rFonts w:ascii="Arial" w:hAnsi="Arial" w:cs="Arial"/>
          <w:color w:val="000000"/>
          <w:shd w:val="clear" w:color="auto" w:fill="FFFFFF"/>
        </w:rPr>
        <w:t>.</w:t>
      </w:r>
    </w:p>
    <w:p w14:paraId="51F96778" w14:textId="733330FE" w:rsidR="002B3D32" w:rsidRDefault="002B3D32" w:rsidP="00F21B98">
      <w:pPr>
        <w:rPr>
          <w:rFonts w:ascii="Arial" w:hAnsi="Arial" w:cs="Arial"/>
          <w:b/>
          <w:bCs/>
          <w:i/>
          <w:iCs/>
          <w:color w:val="000000"/>
          <w:shd w:val="clear" w:color="auto" w:fill="FFFFFF"/>
        </w:rPr>
      </w:pPr>
      <w:r>
        <w:rPr>
          <w:rFonts w:ascii="Arial" w:hAnsi="Arial" w:cs="Arial"/>
          <w:b/>
          <w:bCs/>
          <w:color w:val="000000"/>
          <w:shd w:val="clear" w:color="auto" w:fill="FFFFFF"/>
        </w:rPr>
        <w:t>Clause 1.6</w:t>
      </w:r>
      <w:r w:rsidR="002F4226">
        <w:rPr>
          <w:rFonts w:ascii="Arial" w:hAnsi="Arial" w:cs="Arial"/>
          <w:b/>
          <w:bCs/>
          <w:color w:val="000000"/>
          <w:shd w:val="clear" w:color="auto" w:fill="FFFFFF"/>
        </w:rPr>
        <w:t>2</w:t>
      </w:r>
      <w:r>
        <w:rPr>
          <w:rFonts w:ascii="Arial" w:hAnsi="Arial" w:cs="Arial"/>
          <w:b/>
          <w:bCs/>
          <w:color w:val="000000"/>
          <w:shd w:val="clear" w:color="auto" w:fill="FFFFFF"/>
        </w:rPr>
        <w:tab/>
        <w:t xml:space="preserve">Dictionary, new definition of </w:t>
      </w:r>
      <w:r>
        <w:rPr>
          <w:rFonts w:ascii="Arial" w:hAnsi="Arial" w:cs="Arial"/>
          <w:b/>
          <w:bCs/>
          <w:i/>
          <w:iCs/>
          <w:color w:val="000000"/>
          <w:shd w:val="clear" w:color="auto" w:fill="FFFFFF"/>
        </w:rPr>
        <w:t>tree damaging activity approval</w:t>
      </w:r>
    </w:p>
    <w:p w14:paraId="23EC443E" w14:textId="03DBCCC9" w:rsidR="002B3D32" w:rsidRPr="006723C0" w:rsidRDefault="002B3D32" w:rsidP="006723C0">
      <w:pPr>
        <w:rPr>
          <w:rFonts w:ascii="Arial" w:hAnsi="Arial" w:cs="Arial"/>
          <w:color w:val="000000" w:themeColor="text1"/>
        </w:rPr>
      </w:pPr>
      <w:r>
        <w:rPr>
          <w:rFonts w:ascii="Arial" w:hAnsi="Arial" w:cs="Arial"/>
          <w:color w:val="000000"/>
          <w:shd w:val="clear" w:color="auto" w:fill="FFFFFF"/>
        </w:rPr>
        <w:t xml:space="preserve">This clause adds a new definition of tree damaging activity approval that references </w:t>
      </w:r>
      <w:r w:rsidRPr="00DA5A16">
        <w:rPr>
          <w:rFonts w:ascii="Arial" w:hAnsi="Arial" w:cs="Arial"/>
          <w:color w:val="000000"/>
          <w:shd w:val="clear" w:color="auto" w:fill="FFFFFF"/>
        </w:rPr>
        <w:t>the </w:t>
      </w:r>
      <w:r w:rsidRPr="00DA5A16">
        <w:rPr>
          <w:rFonts w:ascii="Arial" w:hAnsi="Arial" w:cs="Arial"/>
          <w:i/>
          <w:iCs/>
          <w:color w:val="000000"/>
          <w:shd w:val="clear" w:color="auto" w:fill="FFFFFF"/>
        </w:rPr>
        <w:t>Urban Forest Act 2023</w:t>
      </w:r>
      <w:r w:rsidRPr="00DA5A16">
        <w:rPr>
          <w:rFonts w:ascii="Arial" w:hAnsi="Arial" w:cs="Arial"/>
          <w:color w:val="000000"/>
          <w:shd w:val="clear" w:color="auto" w:fill="FFFFFF"/>
        </w:rPr>
        <w:t>.</w:t>
      </w:r>
    </w:p>
    <w:p w14:paraId="07361D57" w14:textId="44E3DA53" w:rsidR="005600E1" w:rsidRPr="00DA5A16" w:rsidRDefault="00ED18CB" w:rsidP="005600E1">
      <w:pPr>
        <w:spacing w:before="240" w:after="240"/>
        <w:rPr>
          <w:rFonts w:ascii="Arial" w:hAnsi="Arial" w:cs="Arial"/>
          <w:b/>
          <w:bCs/>
          <w:i/>
          <w:iCs/>
          <w:color w:val="000000" w:themeColor="text1"/>
        </w:rPr>
      </w:pPr>
      <w:r w:rsidRPr="00DA5A16">
        <w:rPr>
          <w:rFonts w:ascii="Arial" w:hAnsi="Arial" w:cs="Arial"/>
          <w:b/>
          <w:bCs/>
          <w:color w:val="000000" w:themeColor="text1"/>
        </w:rPr>
        <w:t>Clause 1.</w:t>
      </w:r>
      <w:r w:rsidR="00F21B98">
        <w:rPr>
          <w:rFonts w:ascii="Arial" w:hAnsi="Arial" w:cs="Arial"/>
          <w:b/>
          <w:bCs/>
          <w:color w:val="000000" w:themeColor="text1"/>
        </w:rPr>
        <w:t>6</w:t>
      </w:r>
      <w:r w:rsidR="002F4226">
        <w:rPr>
          <w:rFonts w:ascii="Arial" w:hAnsi="Arial" w:cs="Arial"/>
          <w:b/>
          <w:bCs/>
          <w:color w:val="000000" w:themeColor="text1"/>
        </w:rPr>
        <w:t>3</w:t>
      </w:r>
      <w:r w:rsidR="005600E1" w:rsidRPr="00DA5A16">
        <w:rPr>
          <w:rFonts w:ascii="Arial" w:hAnsi="Arial" w:cs="Arial"/>
          <w:b/>
          <w:bCs/>
          <w:color w:val="000000" w:themeColor="text1"/>
        </w:rPr>
        <w:tab/>
      </w:r>
      <w:r w:rsidR="00417747" w:rsidRPr="00DA5A16">
        <w:rPr>
          <w:rFonts w:ascii="Arial" w:hAnsi="Arial" w:cs="Arial"/>
          <w:b/>
          <w:bCs/>
          <w:color w:val="000000" w:themeColor="text1"/>
        </w:rPr>
        <w:t xml:space="preserve">Dictionary, definition of </w:t>
      </w:r>
      <w:r w:rsidR="00417747" w:rsidRPr="00DA5A16">
        <w:rPr>
          <w:rFonts w:ascii="Arial" w:hAnsi="Arial" w:cs="Arial"/>
          <w:b/>
          <w:bCs/>
          <w:i/>
          <w:iCs/>
          <w:color w:val="000000" w:themeColor="text1"/>
        </w:rPr>
        <w:t>tree protection approval</w:t>
      </w:r>
    </w:p>
    <w:p w14:paraId="421044BC" w14:textId="28531679" w:rsidR="005600E1" w:rsidRPr="00DA5A16" w:rsidRDefault="005600E1" w:rsidP="005600E1">
      <w:pPr>
        <w:spacing w:before="240" w:after="240"/>
        <w:rPr>
          <w:rFonts w:ascii="Arial" w:hAnsi="Arial" w:cs="Arial"/>
          <w:b/>
          <w:bCs/>
          <w:color w:val="000000" w:themeColor="text1"/>
        </w:rPr>
      </w:pPr>
      <w:r w:rsidRPr="00DA5A16">
        <w:rPr>
          <w:rFonts w:ascii="Arial" w:hAnsi="Arial" w:cs="Arial"/>
          <w:color w:val="000000" w:themeColor="text1"/>
        </w:rPr>
        <w:t>This clause</w:t>
      </w:r>
      <w:r w:rsidR="0069624B" w:rsidRPr="00DA5A16">
        <w:rPr>
          <w:rFonts w:ascii="Arial" w:hAnsi="Arial" w:cs="Arial"/>
          <w:color w:val="000000" w:themeColor="text1"/>
        </w:rPr>
        <w:t xml:space="preserve"> removes the definition of ‘tree protection approval’ under the </w:t>
      </w:r>
      <w:r w:rsidR="0069624B" w:rsidRPr="00DA5A16">
        <w:rPr>
          <w:rFonts w:ascii="Arial" w:hAnsi="Arial" w:cs="Arial"/>
          <w:i/>
          <w:iCs/>
          <w:color w:val="000000" w:themeColor="text1"/>
        </w:rPr>
        <w:t>Tree Protection Act 2005</w:t>
      </w:r>
      <w:r w:rsidR="0069624B" w:rsidRPr="00DA5A16">
        <w:rPr>
          <w:rFonts w:ascii="Arial" w:hAnsi="Arial" w:cs="Arial"/>
          <w:color w:val="000000" w:themeColor="text1"/>
        </w:rPr>
        <w:t xml:space="preserve"> in line with the terminology used in the new legislation.</w:t>
      </w:r>
    </w:p>
    <w:p w14:paraId="4D7B2074" w14:textId="25989615" w:rsidR="00417747" w:rsidRPr="00DA5A16" w:rsidRDefault="00417747" w:rsidP="005600E1">
      <w:pPr>
        <w:spacing w:before="240" w:after="240"/>
        <w:rPr>
          <w:rFonts w:ascii="Arial" w:hAnsi="Arial" w:cs="Arial"/>
          <w:b/>
          <w:bCs/>
          <w:color w:val="000000" w:themeColor="text1"/>
        </w:rPr>
      </w:pPr>
      <w:r w:rsidRPr="00DA5A16">
        <w:rPr>
          <w:rFonts w:ascii="Arial" w:hAnsi="Arial" w:cs="Arial"/>
          <w:b/>
          <w:bCs/>
          <w:color w:val="000000" w:themeColor="text1"/>
        </w:rPr>
        <w:t>Part 1.</w:t>
      </w:r>
      <w:r w:rsidR="009F3202" w:rsidRPr="00DA5A16">
        <w:rPr>
          <w:rFonts w:ascii="Arial" w:hAnsi="Arial" w:cs="Arial"/>
          <w:b/>
          <w:bCs/>
          <w:color w:val="000000" w:themeColor="text1"/>
        </w:rPr>
        <w:t>9</w:t>
      </w:r>
      <w:r w:rsidRPr="00DA5A16">
        <w:rPr>
          <w:rFonts w:ascii="Arial" w:hAnsi="Arial" w:cs="Arial"/>
          <w:b/>
          <w:bCs/>
          <w:color w:val="000000" w:themeColor="text1"/>
        </w:rPr>
        <w:t xml:space="preserve"> Surveyors Act 2007</w:t>
      </w:r>
    </w:p>
    <w:p w14:paraId="2A10A255" w14:textId="2A7AC0A7" w:rsidR="005600E1" w:rsidRPr="00DA5A16" w:rsidRDefault="00ED18CB" w:rsidP="005600E1">
      <w:pPr>
        <w:spacing w:before="240" w:after="240"/>
        <w:rPr>
          <w:rFonts w:ascii="Arial" w:hAnsi="Arial" w:cs="Arial"/>
          <w:b/>
          <w:bCs/>
          <w:color w:val="000000" w:themeColor="text1"/>
        </w:rPr>
      </w:pPr>
      <w:r w:rsidRPr="00DA5A16">
        <w:rPr>
          <w:rFonts w:ascii="Arial" w:hAnsi="Arial" w:cs="Arial"/>
          <w:b/>
          <w:bCs/>
          <w:color w:val="000000" w:themeColor="text1"/>
        </w:rPr>
        <w:t>Clause 1.</w:t>
      </w:r>
      <w:r w:rsidR="002F4226">
        <w:rPr>
          <w:rFonts w:ascii="Arial" w:hAnsi="Arial" w:cs="Arial"/>
          <w:b/>
          <w:bCs/>
          <w:color w:val="000000" w:themeColor="text1"/>
        </w:rPr>
        <w:t>64</w:t>
      </w:r>
      <w:r w:rsidR="005600E1" w:rsidRPr="00DA5A16">
        <w:rPr>
          <w:rFonts w:ascii="Arial" w:hAnsi="Arial" w:cs="Arial"/>
          <w:b/>
          <w:bCs/>
          <w:color w:val="000000" w:themeColor="text1"/>
        </w:rPr>
        <w:tab/>
      </w:r>
      <w:r w:rsidR="00417747" w:rsidRPr="00DA5A16">
        <w:rPr>
          <w:rFonts w:ascii="Arial" w:hAnsi="Arial" w:cs="Arial"/>
          <w:b/>
          <w:bCs/>
          <w:color w:val="000000" w:themeColor="text1"/>
        </w:rPr>
        <w:t>Section 45 (1) (f), new note</w:t>
      </w:r>
    </w:p>
    <w:p w14:paraId="5B305E5C" w14:textId="35482DA3" w:rsidR="005600E1" w:rsidRPr="00DA5A16" w:rsidRDefault="005600E1" w:rsidP="005600E1">
      <w:pPr>
        <w:spacing w:before="240" w:after="240"/>
        <w:rPr>
          <w:rFonts w:ascii="Arial" w:hAnsi="Arial" w:cs="Arial"/>
          <w:b/>
          <w:bCs/>
          <w:color w:val="000000" w:themeColor="text1"/>
        </w:rPr>
      </w:pPr>
      <w:r w:rsidRPr="00DA5A16">
        <w:rPr>
          <w:rFonts w:ascii="Arial" w:hAnsi="Arial" w:cs="Arial"/>
          <w:color w:val="000000" w:themeColor="text1"/>
        </w:rPr>
        <w:t>This clause</w:t>
      </w:r>
      <w:r w:rsidR="00706C0E" w:rsidRPr="00DA5A16">
        <w:rPr>
          <w:rFonts w:ascii="Arial" w:hAnsi="Arial" w:cs="Arial"/>
          <w:color w:val="000000" w:themeColor="text1"/>
        </w:rPr>
        <w:t xml:space="preserve"> adds a note explaining that the UFA contains offences for damaging protected trees, however these do not apply to minor pruning of a regulated tree. This note supports accurate understanding of the scope of the powers of entry granted under section 45 (1) (f):  a surveyor or assistant may trim a tree obstructing a survey only if this comprises minor pruning to a regulated tree.</w:t>
      </w:r>
    </w:p>
    <w:p w14:paraId="3B70228C" w14:textId="081ED220" w:rsidR="00417747" w:rsidRPr="00DA5A16" w:rsidRDefault="00417747" w:rsidP="005600E1">
      <w:pPr>
        <w:spacing w:before="240" w:after="240"/>
        <w:rPr>
          <w:rFonts w:ascii="Arial" w:hAnsi="Arial" w:cs="Arial"/>
          <w:b/>
          <w:bCs/>
          <w:color w:val="000000" w:themeColor="text1"/>
        </w:rPr>
      </w:pPr>
      <w:r w:rsidRPr="00DA5A16">
        <w:rPr>
          <w:rFonts w:ascii="Arial" w:hAnsi="Arial" w:cs="Arial"/>
          <w:b/>
          <w:bCs/>
          <w:color w:val="000000" w:themeColor="text1"/>
        </w:rPr>
        <w:t>Part 1.1</w:t>
      </w:r>
      <w:r w:rsidR="009F3202" w:rsidRPr="00DA5A16">
        <w:rPr>
          <w:rFonts w:ascii="Arial" w:hAnsi="Arial" w:cs="Arial"/>
          <w:b/>
          <w:bCs/>
          <w:color w:val="000000" w:themeColor="text1"/>
        </w:rPr>
        <w:t>0</w:t>
      </w:r>
      <w:r w:rsidRPr="00DA5A16">
        <w:rPr>
          <w:rFonts w:ascii="Arial" w:hAnsi="Arial" w:cs="Arial"/>
          <w:b/>
          <w:bCs/>
          <w:color w:val="000000" w:themeColor="text1"/>
        </w:rPr>
        <w:t xml:space="preserve"> Trespass on Territory Land Act 1932</w:t>
      </w:r>
    </w:p>
    <w:p w14:paraId="234FAF82" w14:textId="4E1E911C" w:rsidR="00FF402D" w:rsidRPr="00DA5A16" w:rsidRDefault="00ED18CB" w:rsidP="00FF402D">
      <w:pPr>
        <w:spacing w:before="240" w:after="240"/>
        <w:rPr>
          <w:rFonts w:ascii="Arial" w:hAnsi="Arial" w:cs="Arial"/>
          <w:b/>
          <w:bCs/>
          <w:color w:val="000000" w:themeColor="text1"/>
        </w:rPr>
      </w:pPr>
      <w:r w:rsidRPr="00DA5A16">
        <w:rPr>
          <w:rFonts w:ascii="Arial" w:hAnsi="Arial" w:cs="Arial"/>
          <w:b/>
          <w:bCs/>
          <w:color w:val="000000" w:themeColor="text1"/>
        </w:rPr>
        <w:t>Clause 1.</w:t>
      </w:r>
      <w:r w:rsidR="002F4226">
        <w:rPr>
          <w:rFonts w:ascii="Arial" w:hAnsi="Arial" w:cs="Arial"/>
          <w:b/>
          <w:bCs/>
          <w:color w:val="000000" w:themeColor="text1"/>
        </w:rPr>
        <w:t>65</w:t>
      </w:r>
      <w:r w:rsidR="00FF402D" w:rsidRPr="00DA5A16">
        <w:rPr>
          <w:rFonts w:ascii="Arial" w:hAnsi="Arial" w:cs="Arial"/>
          <w:b/>
          <w:bCs/>
          <w:color w:val="000000" w:themeColor="text1"/>
        </w:rPr>
        <w:tab/>
      </w:r>
      <w:r w:rsidR="002F4226">
        <w:rPr>
          <w:rFonts w:ascii="Arial" w:hAnsi="Arial" w:cs="Arial"/>
          <w:b/>
          <w:bCs/>
          <w:color w:val="000000" w:themeColor="text1"/>
        </w:rPr>
        <w:t>New s</w:t>
      </w:r>
      <w:r w:rsidR="00A028F2" w:rsidRPr="00DA5A16">
        <w:rPr>
          <w:rFonts w:ascii="Arial" w:hAnsi="Arial" w:cs="Arial"/>
          <w:b/>
          <w:bCs/>
          <w:color w:val="000000" w:themeColor="text1"/>
        </w:rPr>
        <w:t>ection 7</w:t>
      </w:r>
      <w:r w:rsidR="002F4226">
        <w:rPr>
          <w:rFonts w:ascii="Arial" w:hAnsi="Arial" w:cs="Arial"/>
          <w:b/>
          <w:bCs/>
          <w:color w:val="000000" w:themeColor="text1"/>
        </w:rPr>
        <w:t xml:space="preserve"> (2)</w:t>
      </w:r>
    </w:p>
    <w:p w14:paraId="6C3AB571" w14:textId="131929B2" w:rsidR="00FF402D" w:rsidRPr="00DA5A16" w:rsidRDefault="00FF402D" w:rsidP="00FF402D">
      <w:pPr>
        <w:spacing w:before="240" w:after="240"/>
        <w:rPr>
          <w:rFonts w:ascii="Arial" w:hAnsi="Arial" w:cs="Arial"/>
          <w:i/>
          <w:iCs/>
          <w:color w:val="000000" w:themeColor="text1"/>
        </w:rPr>
      </w:pPr>
      <w:r w:rsidRPr="00DA5A16">
        <w:rPr>
          <w:rFonts w:ascii="Arial" w:hAnsi="Arial" w:cs="Arial"/>
          <w:color w:val="000000" w:themeColor="text1"/>
        </w:rPr>
        <w:t xml:space="preserve">This clause </w:t>
      </w:r>
      <w:r w:rsidR="001C1DF5">
        <w:rPr>
          <w:rFonts w:ascii="Arial" w:hAnsi="Arial" w:cs="Arial"/>
          <w:color w:val="000000" w:themeColor="text1"/>
        </w:rPr>
        <w:t xml:space="preserve">clarifies that this offence only applies to trees on Territory land </w:t>
      </w:r>
      <w:r w:rsidR="002F4226">
        <w:rPr>
          <w:rFonts w:ascii="Arial" w:hAnsi="Arial" w:cs="Arial"/>
          <w:color w:val="000000" w:themeColor="text1"/>
        </w:rPr>
        <w:t>that are not protected trees under the Urban Forest Act</w:t>
      </w:r>
      <w:r w:rsidR="001C1DF5">
        <w:rPr>
          <w:rFonts w:ascii="Arial" w:hAnsi="Arial" w:cs="Arial"/>
          <w:color w:val="000000" w:themeColor="text1"/>
        </w:rPr>
        <w:t xml:space="preserve">, in addition to </w:t>
      </w:r>
      <w:r w:rsidR="0060392C" w:rsidRPr="00DA5A16">
        <w:rPr>
          <w:rFonts w:ascii="Arial" w:hAnsi="Arial" w:cs="Arial"/>
          <w:color w:val="000000" w:themeColor="text1"/>
        </w:rPr>
        <w:t xml:space="preserve"> plants, gardens, plantations or afforestation areas</w:t>
      </w:r>
      <w:r w:rsidR="001C1DF5">
        <w:rPr>
          <w:rFonts w:ascii="Arial" w:hAnsi="Arial" w:cs="Arial"/>
          <w:color w:val="000000" w:themeColor="text1"/>
        </w:rPr>
        <w:t xml:space="preserve"> </w:t>
      </w:r>
      <w:r w:rsidR="0060392C" w:rsidRPr="00DA5A16">
        <w:rPr>
          <w:rFonts w:ascii="Arial" w:hAnsi="Arial" w:cs="Arial"/>
          <w:color w:val="000000" w:themeColor="text1"/>
        </w:rPr>
        <w:t>on Territory land</w:t>
      </w:r>
      <w:r w:rsidR="001C1DF5">
        <w:rPr>
          <w:rFonts w:ascii="Arial" w:hAnsi="Arial" w:cs="Arial"/>
          <w:color w:val="000000" w:themeColor="text1"/>
        </w:rPr>
        <w:t xml:space="preserve">. This reflects that </w:t>
      </w:r>
      <w:r w:rsidR="00A028F2" w:rsidRPr="00DA5A16">
        <w:rPr>
          <w:rFonts w:ascii="Arial" w:hAnsi="Arial" w:cs="Arial"/>
          <w:color w:val="000000" w:themeColor="text1"/>
        </w:rPr>
        <w:t xml:space="preserve">offences for damaging public trees </w:t>
      </w:r>
      <w:r w:rsidR="002F4226">
        <w:rPr>
          <w:rFonts w:ascii="Arial" w:hAnsi="Arial" w:cs="Arial"/>
          <w:color w:val="000000" w:themeColor="text1"/>
        </w:rPr>
        <w:t xml:space="preserve">within the built-up urban area and remnant trees in future urban areas and areas subject to an estate development plan </w:t>
      </w:r>
      <w:r w:rsidR="00A028F2" w:rsidRPr="00DA5A16">
        <w:rPr>
          <w:rFonts w:ascii="Arial" w:hAnsi="Arial" w:cs="Arial"/>
          <w:color w:val="000000" w:themeColor="text1"/>
        </w:rPr>
        <w:t xml:space="preserve">are now provided for in the </w:t>
      </w:r>
      <w:r w:rsidR="00A028F2" w:rsidRPr="00DA5A16">
        <w:rPr>
          <w:rFonts w:ascii="Arial" w:hAnsi="Arial" w:cs="Arial"/>
          <w:i/>
          <w:iCs/>
          <w:color w:val="000000" w:themeColor="text1"/>
        </w:rPr>
        <w:t>Urban Forest Act 2023.</w:t>
      </w:r>
    </w:p>
    <w:p w14:paraId="5A567573" w14:textId="1BB1BEC8" w:rsidR="00417747" w:rsidRPr="00DA5A16" w:rsidRDefault="00417747" w:rsidP="005600E1">
      <w:pPr>
        <w:spacing w:before="240" w:after="240"/>
        <w:rPr>
          <w:rFonts w:ascii="Arial" w:hAnsi="Arial" w:cs="Arial"/>
          <w:b/>
          <w:bCs/>
          <w:color w:val="000000" w:themeColor="text1"/>
        </w:rPr>
      </w:pPr>
      <w:r w:rsidRPr="00DA5A16">
        <w:rPr>
          <w:rFonts w:ascii="Arial" w:hAnsi="Arial" w:cs="Arial"/>
          <w:b/>
          <w:bCs/>
          <w:color w:val="000000" w:themeColor="text1"/>
        </w:rPr>
        <w:t>Part 1.1</w:t>
      </w:r>
      <w:r w:rsidR="009F3202" w:rsidRPr="00DA5A16">
        <w:rPr>
          <w:rFonts w:ascii="Arial" w:hAnsi="Arial" w:cs="Arial"/>
          <w:b/>
          <w:bCs/>
          <w:color w:val="000000" w:themeColor="text1"/>
        </w:rPr>
        <w:t>1</w:t>
      </w:r>
      <w:r w:rsidRPr="00DA5A16">
        <w:rPr>
          <w:rFonts w:ascii="Arial" w:hAnsi="Arial" w:cs="Arial"/>
          <w:b/>
          <w:bCs/>
          <w:color w:val="000000" w:themeColor="text1"/>
        </w:rPr>
        <w:t xml:space="preserve"> Urban Forest Act 2023</w:t>
      </w:r>
    </w:p>
    <w:p w14:paraId="3D5E1D3E" w14:textId="13259763" w:rsidR="00FB2EAB" w:rsidRPr="00DA5A16" w:rsidRDefault="00FB2EAB" w:rsidP="00FB2EAB">
      <w:pPr>
        <w:spacing w:before="240" w:after="240"/>
        <w:rPr>
          <w:rFonts w:ascii="Arial" w:hAnsi="Arial" w:cs="Arial"/>
          <w:color w:val="000000" w:themeColor="text1"/>
        </w:rPr>
      </w:pPr>
      <w:r w:rsidRPr="00DA5A16">
        <w:rPr>
          <w:rFonts w:ascii="Arial" w:hAnsi="Arial" w:cs="Arial"/>
          <w:b/>
          <w:bCs/>
          <w:color w:val="000000" w:themeColor="text1"/>
        </w:rPr>
        <w:t>Clause 1.</w:t>
      </w:r>
      <w:r w:rsidR="00B9371D">
        <w:rPr>
          <w:rFonts w:ascii="Arial" w:hAnsi="Arial" w:cs="Arial"/>
          <w:b/>
          <w:bCs/>
          <w:color w:val="000000" w:themeColor="text1"/>
        </w:rPr>
        <w:t>66</w:t>
      </w:r>
      <w:r w:rsidRPr="00DA5A16">
        <w:rPr>
          <w:rFonts w:ascii="Arial" w:hAnsi="Arial" w:cs="Arial"/>
          <w:b/>
          <w:bCs/>
          <w:color w:val="000000" w:themeColor="text1"/>
        </w:rPr>
        <w:tab/>
        <w:t>Section 3</w:t>
      </w:r>
      <w:r w:rsidR="00B9371D">
        <w:rPr>
          <w:rFonts w:ascii="Arial" w:hAnsi="Arial" w:cs="Arial"/>
          <w:b/>
          <w:bCs/>
          <w:color w:val="000000" w:themeColor="text1"/>
        </w:rPr>
        <w:t>, note 1</w:t>
      </w:r>
    </w:p>
    <w:p w14:paraId="68D45BAB" w14:textId="654BFE06" w:rsidR="007C7F04" w:rsidRPr="00DA5A16" w:rsidRDefault="007C7F04" w:rsidP="007C7F04">
      <w:pPr>
        <w:rPr>
          <w:rFonts w:ascii="Arial" w:hAnsi="Arial" w:cs="Arial"/>
          <w:color w:val="000000" w:themeColor="text1"/>
        </w:rPr>
      </w:pPr>
      <w:r w:rsidRPr="00DA5A16">
        <w:rPr>
          <w:rFonts w:ascii="Arial" w:hAnsi="Arial" w:cs="Arial"/>
          <w:color w:val="000000" w:themeColor="text1"/>
        </w:rPr>
        <w:lastRenderedPageBreak/>
        <w:t xml:space="preserve">This clause removes reference to the </w:t>
      </w:r>
      <w:r w:rsidRPr="00DA5A16">
        <w:rPr>
          <w:rFonts w:ascii="Arial" w:hAnsi="Arial" w:cs="Arial"/>
          <w:i/>
          <w:iCs/>
          <w:color w:val="000000" w:themeColor="text1"/>
        </w:rPr>
        <w:t>Planning and Development Act 2007</w:t>
      </w:r>
      <w:r w:rsidRPr="00DA5A16">
        <w:rPr>
          <w:rFonts w:ascii="Arial" w:hAnsi="Arial" w:cs="Arial"/>
          <w:color w:val="000000" w:themeColor="text1"/>
        </w:rPr>
        <w:t xml:space="preserve"> in this example of a signpost definition and adds reference to the </w:t>
      </w:r>
      <w:r w:rsidRPr="00DA5A16">
        <w:rPr>
          <w:rFonts w:ascii="Arial" w:hAnsi="Arial" w:cs="Arial"/>
          <w:i/>
          <w:iCs/>
          <w:color w:val="000000" w:themeColor="text1"/>
        </w:rPr>
        <w:t xml:space="preserve">Planning Act 2023 </w:t>
      </w:r>
      <w:r w:rsidRPr="00DA5A16">
        <w:rPr>
          <w:rFonts w:ascii="Arial" w:hAnsi="Arial" w:cs="Arial"/>
          <w:color w:val="000000" w:themeColor="text1"/>
        </w:rPr>
        <w:t>to ensure the example definition references current legislation.</w:t>
      </w:r>
    </w:p>
    <w:p w14:paraId="538AD319" w14:textId="242D5EF9" w:rsidR="00FB2EAB" w:rsidRPr="00DA5A16" w:rsidRDefault="00ED18CB" w:rsidP="00FB2EAB">
      <w:pPr>
        <w:spacing w:before="240" w:after="240"/>
        <w:rPr>
          <w:rFonts w:ascii="Arial" w:hAnsi="Arial" w:cs="Arial"/>
          <w:b/>
          <w:bCs/>
          <w:color w:val="000000" w:themeColor="text1"/>
        </w:rPr>
      </w:pPr>
      <w:r w:rsidRPr="00DA5A16">
        <w:rPr>
          <w:rFonts w:ascii="Arial" w:hAnsi="Arial" w:cs="Arial"/>
          <w:b/>
          <w:bCs/>
          <w:color w:val="000000" w:themeColor="text1"/>
        </w:rPr>
        <w:t>Clause 1.</w:t>
      </w:r>
      <w:r w:rsidR="00CA7A9C">
        <w:rPr>
          <w:rFonts w:ascii="Arial" w:hAnsi="Arial" w:cs="Arial"/>
          <w:b/>
          <w:bCs/>
          <w:color w:val="000000" w:themeColor="text1"/>
        </w:rPr>
        <w:t>6</w:t>
      </w:r>
      <w:r w:rsidR="00B9371D">
        <w:rPr>
          <w:rFonts w:ascii="Arial" w:hAnsi="Arial" w:cs="Arial"/>
          <w:b/>
          <w:bCs/>
          <w:color w:val="000000" w:themeColor="text1"/>
        </w:rPr>
        <w:t>7</w:t>
      </w:r>
      <w:r w:rsidRPr="00DA5A16" w:rsidDel="00ED18CB">
        <w:rPr>
          <w:rFonts w:ascii="Arial" w:hAnsi="Arial" w:cs="Arial"/>
          <w:b/>
          <w:bCs/>
          <w:color w:val="000000" w:themeColor="text1"/>
        </w:rPr>
        <w:t xml:space="preserve"> </w:t>
      </w:r>
      <w:r w:rsidR="00FB2EAB" w:rsidRPr="00DA5A16">
        <w:rPr>
          <w:rFonts w:ascii="Arial" w:hAnsi="Arial" w:cs="Arial"/>
          <w:b/>
          <w:bCs/>
          <w:color w:val="000000" w:themeColor="text1"/>
        </w:rPr>
        <w:tab/>
        <w:t>Section 7 (c)</w:t>
      </w:r>
      <w:r w:rsidR="00A028F2" w:rsidRPr="00DA5A16">
        <w:rPr>
          <w:rFonts w:ascii="Arial" w:hAnsi="Arial" w:cs="Arial"/>
          <w:b/>
          <w:bCs/>
          <w:color w:val="000000" w:themeColor="text1"/>
        </w:rPr>
        <w:t xml:space="preserve">, definition of </w:t>
      </w:r>
      <w:r w:rsidR="00A028F2" w:rsidRPr="00DA5A16">
        <w:rPr>
          <w:rFonts w:ascii="Arial" w:hAnsi="Arial" w:cs="Arial"/>
          <w:b/>
          <w:bCs/>
          <w:i/>
          <w:iCs/>
          <w:color w:val="000000" w:themeColor="text1"/>
        </w:rPr>
        <w:t xml:space="preserve">urban forest, </w:t>
      </w:r>
      <w:r w:rsidR="00A028F2" w:rsidRPr="00DA5A16">
        <w:rPr>
          <w:rFonts w:ascii="Arial" w:hAnsi="Arial" w:cs="Arial"/>
          <w:b/>
          <w:bCs/>
          <w:color w:val="000000" w:themeColor="text1"/>
        </w:rPr>
        <w:t>paragraph (c) and note</w:t>
      </w:r>
    </w:p>
    <w:p w14:paraId="30A03A28" w14:textId="77777777" w:rsidR="00DB0858" w:rsidRPr="00DA5A16" w:rsidRDefault="00DB0858" w:rsidP="00DB0858">
      <w:pPr>
        <w:spacing w:before="240" w:after="240"/>
        <w:rPr>
          <w:rFonts w:ascii="Arial" w:hAnsi="Arial" w:cs="Arial"/>
          <w:b/>
          <w:bCs/>
          <w:i/>
          <w:color w:val="000000" w:themeColor="text1"/>
        </w:rPr>
      </w:pPr>
      <w:r w:rsidRPr="00DA5A16">
        <w:rPr>
          <w:rFonts w:ascii="Arial" w:hAnsi="Arial" w:cs="Arial"/>
          <w:color w:val="000000" w:themeColor="text1"/>
        </w:rPr>
        <w:t xml:space="preserve">This clause removes references to an area that is the subject of an estate development plan and adds reference to any area that is the subject of a subdivision design application to reflect the terminology used in the </w:t>
      </w:r>
      <w:r w:rsidRPr="00DA5A16">
        <w:rPr>
          <w:rFonts w:ascii="Arial" w:hAnsi="Arial" w:cs="Arial"/>
          <w:i/>
          <w:color w:val="000000" w:themeColor="text1"/>
        </w:rPr>
        <w:t>Planning Act 2023.</w:t>
      </w:r>
    </w:p>
    <w:p w14:paraId="4286108D" w14:textId="6119265C" w:rsidR="00B9371D" w:rsidRDefault="00B9371D" w:rsidP="00FB2EAB">
      <w:pPr>
        <w:spacing w:before="240" w:after="240"/>
        <w:rPr>
          <w:rFonts w:ascii="Arial" w:hAnsi="Arial" w:cs="Arial"/>
          <w:b/>
          <w:bCs/>
          <w:color w:val="000000" w:themeColor="text1"/>
        </w:rPr>
      </w:pPr>
      <w:r>
        <w:rPr>
          <w:rFonts w:ascii="Arial" w:hAnsi="Arial" w:cs="Arial"/>
          <w:b/>
          <w:bCs/>
          <w:color w:val="000000" w:themeColor="text1"/>
        </w:rPr>
        <w:t>Clause 1.68</w:t>
      </w:r>
      <w:r>
        <w:rPr>
          <w:rFonts w:ascii="Arial" w:hAnsi="Arial" w:cs="Arial"/>
          <w:b/>
          <w:bCs/>
          <w:color w:val="000000" w:themeColor="text1"/>
        </w:rPr>
        <w:tab/>
        <w:t xml:space="preserve">Section 8 (1), definition of </w:t>
      </w:r>
      <w:r>
        <w:rPr>
          <w:rFonts w:ascii="Arial" w:hAnsi="Arial" w:cs="Arial"/>
          <w:b/>
          <w:bCs/>
          <w:i/>
          <w:iCs/>
          <w:color w:val="000000" w:themeColor="text1"/>
        </w:rPr>
        <w:t>built-up urban area</w:t>
      </w:r>
      <w:r>
        <w:rPr>
          <w:rFonts w:ascii="Arial" w:hAnsi="Arial" w:cs="Arial"/>
          <w:b/>
          <w:bCs/>
          <w:color w:val="000000" w:themeColor="text1"/>
        </w:rPr>
        <w:t>, paragraphs (b) and (c)</w:t>
      </w:r>
    </w:p>
    <w:p w14:paraId="22D26953" w14:textId="57C4A2EC" w:rsidR="00B9371D" w:rsidRPr="006723C0" w:rsidRDefault="00B9371D" w:rsidP="00FB2EAB">
      <w:pPr>
        <w:spacing w:before="240" w:after="240"/>
        <w:rPr>
          <w:rFonts w:ascii="Arial" w:hAnsi="Arial" w:cs="Arial"/>
          <w:color w:val="000000" w:themeColor="text1"/>
        </w:rPr>
      </w:pPr>
      <w:r w:rsidRPr="00530B84">
        <w:rPr>
          <w:rFonts w:ascii="Arial" w:hAnsi="Arial" w:cs="Arial"/>
          <w:color w:val="000000" w:themeColor="text1"/>
        </w:rPr>
        <w:t xml:space="preserve">This clause </w:t>
      </w:r>
      <w:r w:rsidR="00530B84" w:rsidRPr="00530B84">
        <w:rPr>
          <w:rFonts w:ascii="Arial" w:hAnsi="Arial" w:cs="Arial"/>
          <w:color w:val="000000" w:themeColor="text1"/>
        </w:rPr>
        <w:t xml:space="preserve">amends the definition of built-up urban area to specify that this </w:t>
      </w:r>
      <w:r w:rsidR="00530B84">
        <w:rPr>
          <w:rFonts w:ascii="Arial" w:hAnsi="Arial" w:cs="Arial"/>
          <w:color w:val="000000" w:themeColor="text1"/>
        </w:rPr>
        <w:t xml:space="preserve">area </w:t>
      </w:r>
      <w:r w:rsidR="00530B84" w:rsidRPr="00530B84">
        <w:rPr>
          <w:rFonts w:ascii="Arial" w:hAnsi="Arial" w:cs="Arial"/>
          <w:color w:val="000000" w:themeColor="text1"/>
        </w:rPr>
        <w:t xml:space="preserve">includes </w:t>
      </w:r>
      <w:r w:rsidR="00C33945">
        <w:rPr>
          <w:rFonts w:ascii="Arial" w:hAnsi="Arial" w:cs="Arial"/>
          <w:color w:val="000000" w:themeColor="text1"/>
        </w:rPr>
        <w:t xml:space="preserve">the </w:t>
      </w:r>
      <w:r w:rsidR="00530B84" w:rsidRPr="00530B84">
        <w:rPr>
          <w:rFonts w:ascii="Arial" w:hAnsi="Arial" w:cs="Arial"/>
          <w:color w:val="000000" w:themeColor="text1"/>
        </w:rPr>
        <w:t>verge</w:t>
      </w:r>
      <w:r w:rsidR="00C33945">
        <w:rPr>
          <w:rFonts w:ascii="Arial" w:hAnsi="Arial" w:cs="Arial"/>
          <w:color w:val="000000" w:themeColor="text1"/>
        </w:rPr>
        <w:t xml:space="preserve"> of a road that </w:t>
      </w:r>
      <w:r w:rsidR="00530B84" w:rsidRPr="00530B84">
        <w:rPr>
          <w:rFonts w:ascii="Arial" w:hAnsi="Arial" w:cs="Arial"/>
          <w:color w:val="000000" w:themeColor="text1"/>
        </w:rPr>
        <w:t>is</w:t>
      </w:r>
      <w:r w:rsidR="00530B84">
        <w:rPr>
          <w:rFonts w:ascii="Arial" w:hAnsi="Arial" w:cs="Arial"/>
          <w:color w:val="000000" w:themeColor="text1"/>
        </w:rPr>
        <w:t xml:space="preserve"> in</w:t>
      </w:r>
      <w:r w:rsidR="00C33945">
        <w:rPr>
          <w:rFonts w:ascii="Arial" w:hAnsi="Arial" w:cs="Arial"/>
          <w:color w:val="000000" w:themeColor="text1"/>
        </w:rPr>
        <w:t xml:space="preserve"> or</w:t>
      </w:r>
      <w:r w:rsidR="00530B84">
        <w:rPr>
          <w:rFonts w:ascii="Arial" w:hAnsi="Arial" w:cs="Arial"/>
          <w:color w:val="000000" w:themeColor="text1"/>
        </w:rPr>
        <w:t xml:space="preserve"> adjacent </w:t>
      </w:r>
      <w:r w:rsidR="00C33945">
        <w:rPr>
          <w:rFonts w:ascii="Arial" w:hAnsi="Arial" w:cs="Arial"/>
          <w:color w:val="000000" w:themeColor="text1"/>
        </w:rPr>
        <w:t>to</w:t>
      </w:r>
      <w:r w:rsidR="00530B84">
        <w:rPr>
          <w:rFonts w:ascii="Arial" w:hAnsi="Arial" w:cs="Arial"/>
          <w:color w:val="000000" w:themeColor="text1"/>
        </w:rPr>
        <w:t xml:space="preserve"> a zone that is in the built-up urban area. This makes certain that regardless of their own zoning, urban road verges will be included within the built-up urban area due to their proximity to other zones such as residential, commercial and urban open space zones.</w:t>
      </w:r>
    </w:p>
    <w:p w14:paraId="1F42EC41" w14:textId="25E89B02" w:rsidR="00FB2EAB" w:rsidRPr="00DA5A16" w:rsidRDefault="00ED18CB" w:rsidP="00FB2EAB">
      <w:pPr>
        <w:spacing w:before="240" w:after="240"/>
        <w:rPr>
          <w:rFonts w:ascii="Arial" w:hAnsi="Arial" w:cs="Arial"/>
          <w:b/>
          <w:bCs/>
          <w:i/>
          <w:iCs/>
          <w:color w:val="000000" w:themeColor="text1"/>
        </w:rPr>
      </w:pPr>
      <w:r w:rsidRPr="00DA5A16">
        <w:rPr>
          <w:rFonts w:ascii="Arial" w:hAnsi="Arial" w:cs="Arial"/>
          <w:b/>
          <w:bCs/>
          <w:color w:val="000000" w:themeColor="text1"/>
        </w:rPr>
        <w:t>Clause 1.</w:t>
      </w:r>
      <w:r w:rsidR="009F3202" w:rsidRPr="00DA5A16">
        <w:rPr>
          <w:rFonts w:ascii="Arial" w:hAnsi="Arial" w:cs="Arial"/>
          <w:b/>
          <w:bCs/>
          <w:color w:val="000000" w:themeColor="text1"/>
        </w:rPr>
        <w:t>6</w:t>
      </w:r>
      <w:r w:rsidR="00B9371D">
        <w:rPr>
          <w:rFonts w:ascii="Arial" w:hAnsi="Arial" w:cs="Arial"/>
          <w:b/>
          <w:bCs/>
          <w:color w:val="000000" w:themeColor="text1"/>
        </w:rPr>
        <w:t>9</w:t>
      </w:r>
      <w:r w:rsidRPr="00DA5A16" w:rsidDel="00ED18CB">
        <w:rPr>
          <w:rFonts w:ascii="Arial" w:hAnsi="Arial" w:cs="Arial"/>
          <w:b/>
          <w:bCs/>
          <w:color w:val="000000" w:themeColor="text1"/>
        </w:rPr>
        <w:t xml:space="preserve"> </w:t>
      </w:r>
      <w:r w:rsidR="00FB2EAB" w:rsidRPr="00DA5A16">
        <w:rPr>
          <w:rFonts w:ascii="Arial" w:hAnsi="Arial" w:cs="Arial"/>
          <w:b/>
          <w:bCs/>
          <w:color w:val="000000" w:themeColor="text1"/>
        </w:rPr>
        <w:tab/>
        <w:t>Section 8</w:t>
      </w:r>
      <w:r w:rsidR="00A028F2" w:rsidRPr="00DA5A16">
        <w:rPr>
          <w:rFonts w:ascii="Arial" w:hAnsi="Arial" w:cs="Arial"/>
          <w:b/>
          <w:bCs/>
          <w:color w:val="000000" w:themeColor="text1"/>
        </w:rPr>
        <w:t xml:space="preserve"> (4</w:t>
      </w:r>
      <w:r w:rsidR="00B9371D">
        <w:rPr>
          <w:rFonts w:ascii="Arial" w:hAnsi="Arial" w:cs="Arial"/>
          <w:b/>
          <w:bCs/>
          <w:color w:val="000000" w:themeColor="text1"/>
        </w:rPr>
        <w:t>)</w:t>
      </w:r>
    </w:p>
    <w:p w14:paraId="4CDB8FC1" w14:textId="29C2AE9F" w:rsidR="00A028F2" w:rsidRDefault="00A028F2" w:rsidP="00A028F2">
      <w:pPr>
        <w:rPr>
          <w:rFonts w:ascii="Arial" w:hAnsi="Arial" w:cs="Arial"/>
          <w:color w:val="000000" w:themeColor="text1"/>
        </w:rPr>
      </w:pPr>
      <w:r w:rsidRPr="00DA5A16">
        <w:rPr>
          <w:rFonts w:ascii="Arial" w:hAnsi="Arial" w:cs="Arial"/>
          <w:color w:val="000000" w:themeColor="text1"/>
        </w:rPr>
        <w:t xml:space="preserve">This clause </w:t>
      </w:r>
      <w:r w:rsidR="001C1DF5">
        <w:rPr>
          <w:rFonts w:ascii="Arial" w:hAnsi="Arial" w:cs="Arial"/>
          <w:color w:val="000000" w:themeColor="text1"/>
        </w:rPr>
        <w:t xml:space="preserve">replaces ‘nature reserve’ with ‘reserve’ and </w:t>
      </w:r>
      <w:r w:rsidRPr="00DA5A16">
        <w:rPr>
          <w:rFonts w:ascii="Arial" w:hAnsi="Arial" w:cs="Arial"/>
          <w:color w:val="000000" w:themeColor="text1"/>
        </w:rPr>
        <w:t>r</w:t>
      </w:r>
      <w:r w:rsidR="001C1DF5">
        <w:rPr>
          <w:rFonts w:ascii="Arial" w:hAnsi="Arial" w:cs="Arial"/>
          <w:color w:val="000000" w:themeColor="text1"/>
        </w:rPr>
        <w:t xml:space="preserve">eplaces the </w:t>
      </w:r>
      <w:r w:rsidRPr="00DA5A16">
        <w:rPr>
          <w:rFonts w:ascii="Arial" w:hAnsi="Arial" w:cs="Arial"/>
          <w:color w:val="000000" w:themeColor="text1"/>
        </w:rPr>
        <w:t>reference to</w:t>
      </w:r>
      <w:r w:rsidR="001C1DF5">
        <w:rPr>
          <w:rFonts w:ascii="Arial" w:hAnsi="Arial" w:cs="Arial"/>
          <w:color w:val="000000" w:themeColor="text1"/>
        </w:rPr>
        <w:t xml:space="preserve"> the definition of nature reserve in</w:t>
      </w:r>
      <w:r w:rsidRPr="00DA5A16">
        <w:rPr>
          <w:rFonts w:ascii="Arial" w:hAnsi="Arial" w:cs="Arial"/>
          <w:color w:val="000000" w:themeColor="text1"/>
        </w:rPr>
        <w:t xml:space="preserve"> the </w:t>
      </w:r>
      <w:r w:rsidRPr="00DA5A16">
        <w:rPr>
          <w:rFonts w:ascii="Arial" w:hAnsi="Arial" w:cs="Arial"/>
          <w:i/>
          <w:iCs/>
          <w:color w:val="000000" w:themeColor="text1"/>
        </w:rPr>
        <w:t>Planning and Development Act 2007</w:t>
      </w:r>
      <w:r w:rsidRPr="00DA5A16">
        <w:rPr>
          <w:rFonts w:ascii="Arial" w:hAnsi="Arial" w:cs="Arial"/>
          <w:color w:val="000000" w:themeColor="text1"/>
        </w:rPr>
        <w:t xml:space="preserve"> </w:t>
      </w:r>
      <w:r w:rsidR="001C1DF5">
        <w:rPr>
          <w:rFonts w:ascii="Arial" w:hAnsi="Arial" w:cs="Arial"/>
          <w:color w:val="000000" w:themeColor="text1"/>
        </w:rPr>
        <w:t>with</w:t>
      </w:r>
      <w:r w:rsidRPr="00DA5A16">
        <w:rPr>
          <w:rFonts w:ascii="Arial" w:hAnsi="Arial" w:cs="Arial"/>
          <w:color w:val="000000" w:themeColor="text1"/>
        </w:rPr>
        <w:t xml:space="preserve"> reference to</w:t>
      </w:r>
      <w:r w:rsidR="001C1DF5">
        <w:rPr>
          <w:rFonts w:ascii="Arial" w:hAnsi="Arial" w:cs="Arial"/>
          <w:color w:val="000000" w:themeColor="text1"/>
        </w:rPr>
        <w:t xml:space="preserve"> the definition of reserve in</w:t>
      </w:r>
      <w:r w:rsidRPr="00DA5A16">
        <w:rPr>
          <w:rFonts w:ascii="Arial" w:hAnsi="Arial" w:cs="Arial"/>
          <w:color w:val="000000" w:themeColor="text1"/>
        </w:rPr>
        <w:t xml:space="preserve"> the </w:t>
      </w:r>
      <w:r w:rsidR="001C1DF5">
        <w:rPr>
          <w:rFonts w:ascii="Arial" w:hAnsi="Arial" w:cs="Arial"/>
          <w:i/>
          <w:iCs/>
          <w:color w:val="000000" w:themeColor="text1"/>
        </w:rPr>
        <w:t>Nature Conservation Act 2014</w:t>
      </w:r>
      <w:r w:rsidRPr="00DA5A16">
        <w:rPr>
          <w:rFonts w:ascii="Arial" w:hAnsi="Arial" w:cs="Arial"/>
          <w:color w:val="000000" w:themeColor="text1"/>
        </w:rPr>
        <w:t xml:space="preserve"> to ensure </w:t>
      </w:r>
      <w:r w:rsidR="001C1DF5">
        <w:rPr>
          <w:rFonts w:ascii="Arial" w:hAnsi="Arial" w:cs="Arial"/>
          <w:color w:val="000000" w:themeColor="text1"/>
        </w:rPr>
        <w:t xml:space="preserve">that </w:t>
      </w:r>
      <w:r w:rsidRPr="00DA5A16">
        <w:rPr>
          <w:rFonts w:ascii="Arial" w:hAnsi="Arial" w:cs="Arial"/>
          <w:color w:val="000000" w:themeColor="text1"/>
        </w:rPr>
        <w:t xml:space="preserve">the definition references the </w:t>
      </w:r>
      <w:r w:rsidR="001C1DF5">
        <w:rPr>
          <w:rFonts w:ascii="Arial" w:hAnsi="Arial" w:cs="Arial"/>
          <w:color w:val="000000" w:themeColor="text1"/>
        </w:rPr>
        <w:t xml:space="preserve">most relevant </w:t>
      </w:r>
      <w:r w:rsidRPr="00DA5A16">
        <w:rPr>
          <w:rFonts w:ascii="Arial" w:hAnsi="Arial" w:cs="Arial"/>
          <w:color w:val="000000" w:themeColor="text1"/>
        </w:rPr>
        <w:t>current legislation.</w:t>
      </w:r>
    </w:p>
    <w:p w14:paraId="76EC612C" w14:textId="73DF8C1E" w:rsidR="00B9371D" w:rsidRPr="00DA5A16" w:rsidRDefault="00B9371D" w:rsidP="00B9371D">
      <w:pPr>
        <w:rPr>
          <w:rFonts w:ascii="Arial" w:hAnsi="Arial" w:cs="Arial"/>
          <w:color w:val="000000" w:themeColor="text1"/>
        </w:rPr>
      </w:pPr>
      <w:r>
        <w:rPr>
          <w:rFonts w:ascii="Arial" w:hAnsi="Arial" w:cs="Arial"/>
          <w:color w:val="000000" w:themeColor="text1"/>
        </w:rPr>
        <w:t>T</w:t>
      </w:r>
      <w:r w:rsidRPr="00DA5A16">
        <w:rPr>
          <w:rFonts w:ascii="Arial" w:hAnsi="Arial" w:cs="Arial"/>
          <w:color w:val="000000" w:themeColor="text1"/>
        </w:rPr>
        <w:t xml:space="preserve">his clause </w:t>
      </w:r>
      <w:r>
        <w:rPr>
          <w:rFonts w:ascii="Arial" w:hAnsi="Arial" w:cs="Arial"/>
          <w:color w:val="000000" w:themeColor="text1"/>
        </w:rPr>
        <w:t xml:space="preserve">also </w:t>
      </w:r>
      <w:r w:rsidRPr="00DA5A16">
        <w:rPr>
          <w:rFonts w:ascii="Arial" w:hAnsi="Arial" w:cs="Arial"/>
          <w:color w:val="000000" w:themeColor="text1"/>
        </w:rPr>
        <w:t xml:space="preserve">removes reference to the </w:t>
      </w:r>
      <w:r w:rsidRPr="00DA5A16">
        <w:rPr>
          <w:rFonts w:ascii="Arial" w:hAnsi="Arial" w:cs="Arial"/>
          <w:i/>
          <w:iCs/>
          <w:color w:val="000000" w:themeColor="text1"/>
        </w:rPr>
        <w:t>Planning and Development Act 2007</w:t>
      </w:r>
      <w:r w:rsidRPr="00DA5A16">
        <w:rPr>
          <w:rFonts w:ascii="Arial" w:hAnsi="Arial" w:cs="Arial"/>
          <w:color w:val="000000" w:themeColor="text1"/>
        </w:rPr>
        <w:t xml:space="preserve"> and inserts reference to the </w:t>
      </w:r>
      <w:r w:rsidRPr="00DA5A16">
        <w:rPr>
          <w:rFonts w:ascii="Arial" w:hAnsi="Arial" w:cs="Arial"/>
          <w:i/>
          <w:iCs/>
          <w:color w:val="000000" w:themeColor="text1"/>
        </w:rPr>
        <w:t>Planning Act 2023</w:t>
      </w:r>
      <w:r w:rsidRPr="00DA5A16">
        <w:rPr>
          <w:rFonts w:ascii="Arial" w:hAnsi="Arial" w:cs="Arial"/>
          <w:color w:val="000000" w:themeColor="text1"/>
        </w:rPr>
        <w:t xml:space="preserve"> to ensure the definition </w:t>
      </w:r>
      <w:r>
        <w:rPr>
          <w:rFonts w:ascii="Arial" w:hAnsi="Arial" w:cs="Arial"/>
          <w:color w:val="000000" w:themeColor="text1"/>
        </w:rPr>
        <w:t xml:space="preserve">of rural lease </w:t>
      </w:r>
      <w:r w:rsidRPr="00DA5A16">
        <w:rPr>
          <w:rFonts w:ascii="Arial" w:hAnsi="Arial" w:cs="Arial"/>
          <w:color w:val="000000" w:themeColor="text1"/>
        </w:rPr>
        <w:t xml:space="preserve">references the current legislation. </w:t>
      </w:r>
    </w:p>
    <w:p w14:paraId="69A9E766" w14:textId="2E8AE11A" w:rsidR="00FB2EAB" w:rsidRPr="00DA5A16" w:rsidRDefault="00ED18CB" w:rsidP="00FB2EAB">
      <w:pPr>
        <w:spacing w:before="240" w:after="240"/>
        <w:rPr>
          <w:rFonts w:ascii="Arial" w:hAnsi="Arial" w:cs="Arial"/>
          <w:b/>
          <w:bCs/>
          <w:color w:val="000000" w:themeColor="text1"/>
        </w:rPr>
      </w:pPr>
      <w:r w:rsidRPr="00DA5A16">
        <w:rPr>
          <w:rFonts w:ascii="Arial" w:hAnsi="Arial" w:cs="Arial"/>
          <w:b/>
          <w:bCs/>
          <w:color w:val="000000" w:themeColor="text1"/>
        </w:rPr>
        <w:t>Clause 1.</w:t>
      </w:r>
      <w:r w:rsidR="00B9371D">
        <w:rPr>
          <w:rFonts w:ascii="Arial" w:hAnsi="Arial" w:cs="Arial"/>
          <w:b/>
          <w:bCs/>
          <w:color w:val="000000" w:themeColor="text1"/>
        </w:rPr>
        <w:t>70</w:t>
      </w:r>
      <w:r w:rsidRPr="00DA5A16" w:rsidDel="00ED18CB">
        <w:rPr>
          <w:rFonts w:ascii="Arial" w:hAnsi="Arial" w:cs="Arial"/>
          <w:b/>
          <w:bCs/>
          <w:color w:val="000000" w:themeColor="text1"/>
        </w:rPr>
        <w:t xml:space="preserve"> </w:t>
      </w:r>
      <w:r w:rsidR="00FB2EAB" w:rsidRPr="00DA5A16">
        <w:rPr>
          <w:rFonts w:ascii="Arial" w:hAnsi="Arial" w:cs="Arial"/>
          <w:b/>
          <w:bCs/>
          <w:color w:val="000000" w:themeColor="text1"/>
        </w:rPr>
        <w:tab/>
        <w:t>Section 9 (b)</w:t>
      </w:r>
      <w:r w:rsidR="00A028F2" w:rsidRPr="00DA5A16">
        <w:rPr>
          <w:rFonts w:ascii="Arial" w:hAnsi="Arial" w:cs="Arial"/>
          <w:b/>
          <w:bCs/>
          <w:color w:val="000000" w:themeColor="text1"/>
        </w:rPr>
        <w:t xml:space="preserve">, definition of </w:t>
      </w:r>
      <w:r w:rsidR="00A028F2" w:rsidRPr="00DA5A16">
        <w:rPr>
          <w:rFonts w:ascii="Arial" w:hAnsi="Arial" w:cs="Arial"/>
          <w:b/>
          <w:bCs/>
          <w:i/>
          <w:iCs/>
          <w:color w:val="000000" w:themeColor="text1"/>
        </w:rPr>
        <w:t>protected tree</w:t>
      </w:r>
      <w:r w:rsidR="00A028F2" w:rsidRPr="00DA5A16">
        <w:rPr>
          <w:rFonts w:ascii="Arial" w:hAnsi="Arial" w:cs="Arial"/>
          <w:b/>
          <w:bCs/>
          <w:color w:val="000000" w:themeColor="text1"/>
        </w:rPr>
        <w:t>, paragraph (b) (ii)</w:t>
      </w:r>
    </w:p>
    <w:p w14:paraId="1F4CAA62" w14:textId="797DF4F1" w:rsidR="00DB0858" w:rsidRPr="00DA5A16" w:rsidRDefault="00DB0858" w:rsidP="00DB0858">
      <w:pPr>
        <w:spacing w:before="240" w:after="240"/>
        <w:rPr>
          <w:rFonts w:ascii="Arial" w:hAnsi="Arial" w:cs="Arial"/>
          <w:b/>
          <w:bCs/>
          <w:i/>
          <w:color w:val="000000" w:themeColor="text1"/>
        </w:rPr>
      </w:pPr>
      <w:r w:rsidRPr="00DA5A16">
        <w:rPr>
          <w:rFonts w:ascii="Arial" w:hAnsi="Arial" w:cs="Arial"/>
          <w:color w:val="000000" w:themeColor="text1"/>
        </w:rPr>
        <w:t xml:space="preserve">This clause removes references to an area that is the subject of an estate development plan and adds reference to any area that is the subject of a subdivision design application to reflect the terminology used in the </w:t>
      </w:r>
      <w:r w:rsidRPr="00DA5A16">
        <w:rPr>
          <w:rFonts w:ascii="Arial" w:hAnsi="Arial" w:cs="Arial"/>
          <w:i/>
          <w:color w:val="000000" w:themeColor="text1"/>
        </w:rPr>
        <w:t>Planning Act 2023.</w:t>
      </w:r>
    </w:p>
    <w:p w14:paraId="284B164D" w14:textId="5CE8A2A0" w:rsidR="00FB2EAB" w:rsidRPr="00DA5A16" w:rsidRDefault="00ED18CB" w:rsidP="00FB2EAB">
      <w:pPr>
        <w:spacing w:before="240" w:after="240"/>
        <w:rPr>
          <w:rFonts w:ascii="Arial" w:hAnsi="Arial" w:cs="Arial"/>
          <w:b/>
          <w:bCs/>
          <w:color w:val="000000" w:themeColor="text1"/>
        </w:rPr>
      </w:pPr>
      <w:r w:rsidRPr="00DA5A16">
        <w:rPr>
          <w:rFonts w:ascii="Arial" w:hAnsi="Arial" w:cs="Arial"/>
          <w:b/>
          <w:bCs/>
          <w:color w:val="000000" w:themeColor="text1"/>
        </w:rPr>
        <w:t>Clause 1.</w:t>
      </w:r>
      <w:r w:rsidR="00B9371D">
        <w:rPr>
          <w:rFonts w:ascii="Arial" w:hAnsi="Arial" w:cs="Arial"/>
          <w:b/>
          <w:bCs/>
          <w:color w:val="000000" w:themeColor="text1"/>
        </w:rPr>
        <w:t>71</w:t>
      </w:r>
      <w:r w:rsidR="00FB2EAB" w:rsidRPr="00DA5A16">
        <w:rPr>
          <w:rFonts w:ascii="Arial" w:hAnsi="Arial" w:cs="Arial"/>
          <w:b/>
          <w:bCs/>
          <w:color w:val="000000" w:themeColor="text1"/>
        </w:rPr>
        <w:tab/>
        <w:t>Section 25</w:t>
      </w:r>
      <w:r w:rsidR="00A028F2" w:rsidRPr="00DA5A16">
        <w:rPr>
          <w:rFonts w:ascii="Arial" w:hAnsi="Arial" w:cs="Arial"/>
          <w:b/>
          <w:bCs/>
          <w:color w:val="000000" w:themeColor="text1"/>
        </w:rPr>
        <w:t xml:space="preserve"> (2) (b)</w:t>
      </w:r>
    </w:p>
    <w:p w14:paraId="7B8A485C" w14:textId="77777777" w:rsidR="003E1AC0" w:rsidRPr="00DA5A16" w:rsidRDefault="003E1AC0" w:rsidP="003E1AC0">
      <w:pPr>
        <w:spacing w:before="240" w:after="240"/>
        <w:rPr>
          <w:rFonts w:ascii="Arial" w:hAnsi="Arial" w:cs="Arial"/>
          <w:color w:val="000000" w:themeColor="text1"/>
        </w:rPr>
      </w:pPr>
      <w:r w:rsidRPr="00DA5A16">
        <w:rPr>
          <w:rFonts w:ascii="Arial" w:hAnsi="Arial" w:cs="Arial"/>
          <w:color w:val="000000" w:themeColor="text1"/>
        </w:rPr>
        <w:t xml:space="preserve">his clause removes reference to the </w:t>
      </w:r>
      <w:r w:rsidRPr="00DA5A16">
        <w:rPr>
          <w:rFonts w:ascii="Arial" w:hAnsi="Arial" w:cs="Arial"/>
          <w:i/>
          <w:iCs/>
          <w:color w:val="000000" w:themeColor="text1"/>
        </w:rPr>
        <w:t>Planning and Development Act 2007</w:t>
      </w:r>
      <w:r w:rsidRPr="00DA5A16">
        <w:rPr>
          <w:rFonts w:ascii="Arial" w:hAnsi="Arial" w:cs="Arial"/>
          <w:color w:val="000000" w:themeColor="text1"/>
        </w:rPr>
        <w:t xml:space="preserve"> and relevant sections of that Act. This clause adds reference to the </w:t>
      </w:r>
      <w:r w:rsidRPr="00DA5A16">
        <w:rPr>
          <w:rFonts w:ascii="Arial" w:hAnsi="Arial" w:cs="Arial"/>
          <w:i/>
          <w:iCs/>
          <w:color w:val="000000" w:themeColor="text1"/>
        </w:rPr>
        <w:t>Planning Act 2023</w:t>
      </w:r>
      <w:r w:rsidRPr="00DA5A16">
        <w:rPr>
          <w:rFonts w:ascii="Arial" w:hAnsi="Arial" w:cs="Arial"/>
          <w:color w:val="000000" w:themeColor="text1"/>
        </w:rPr>
        <w:t xml:space="preserve"> and applicable section numbers to give effect to the new legislation.</w:t>
      </w:r>
    </w:p>
    <w:p w14:paraId="7519A604" w14:textId="7EEC30FC" w:rsidR="00FB2EAB" w:rsidRPr="00DA5A16" w:rsidRDefault="00ED18CB" w:rsidP="00FB2EAB">
      <w:pPr>
        <w:spacing w:before="240" w:after="240"/>
        <w:rPr>
          <w:rFonts w:ascii="Arial" w:hAnsi="Arial" w:cs="Arial"/>
          <w:b/>
          <w:bCs/>
          <w:color w:val="000000" w:themeColor="text1"/>
        </w:rPr>
      </w:pPr>
      <w:r w:rsidRPr="00DA5A16">
        <w:rPr>
          <w:rFonts w:ascii="Arial" w:hAnsi="Arial" w:cs="Arial"/>
          <w:b/>
          <w:bCs/>
          <w:color w:val="000000" w:themeColor="text1"/>
        </w:rPr>
        <w:t>Clause 1.</w:t>
      </w:r>
      <w:r w:rsidR="00EF3968">
        <w:rPr>
          <w:rFonts w:ascii="Arial" w:hAnsi="Arial" w:cs="Arial"/>
          <w:b/>
          <w:bCs/>
          <w:color w:val="000000" w:themeColor="text1"/>
        </w:rPr>
        <w:t>72</w:t>
      </w:r>
      <w:r w:rsidR="00FB2EAB" w:rsidRPr="00DA5A16">
        <w:rPr>
          <w:rFonts w:ascii="Arial" w:hAnsi="Arial" w:cs="Arial"/>
          <w:b/>
          <w:bCs/>
          <w:color w:val="000000" w:themeColor="text1"/>
        </w:rPr>
        <w:tab/>
        <w:t>Section</w:t>
      </w:r>
      <w:r w:rsidR="00A028F2" w:rsidRPr="00DA5A16">
        <w:rPr>
          <w:rFonts w:ascii="Arial" w:hAnsi="Arial" w:cs="Arial"/>
          <w:b/>
          <w:bCs/>
          <w:color w:val="000000" w:themeColor="text1"/>
        </w:rPr>
        <w:t>s</w:t>
      </w:r>
      <w:r w:rsidR="00FB2EAB" w:rsidRPr="00DA5A16">
        <w:rPr>
          <w:rFonts w:ascii="Arial" w:hAnsi="Arial" w:cs="Arial"/>
          <w:b/>
          <w:bCs/>
          <w:color w:val="000000" w:themeColor="text1"/>
        </w:rPr>
        <w:t xml:space="preserve"> 29 (</w:t>
      </w:r>
      <w:r w:rsidR="00A028F2" w:rsidRPr="00DA5A16">
        <w:rPr>
          <w:rFonts w:ascii="Arial" w:hAnsi="Arial" w:cs="Arial"/>
          <w:b/>
          <w:bCs/>
          <w:color w:val="000000" w:themeColor="text1"/>
        </w:rPr>
        <w:t>1</w:t>
      </w:r>
      <w:r w:rsidR="00FB2EAB" w:rsidRPr="00DA5A16">
        <w:rPr>
          <w:rFonts w:ascii="Arial" w:hAnsi="Arial" w:cs="Arial"/>
          <w:b/>
          <w:bCs/>
          <w:color w:val="000000" w:themeColor="text1"/>
        </w:rPr>
        <w:t>)</w:t>
      </w:r>
      <w:r w:rsidR="00A028F2" w:rsidRPr="00DA5A16">
        <w:rPr>
          <w:rFonts w:ascii="Arial" w:hAnsi="Arial" w:cs="Arial"/>
          <w:b/>
          <w:bCs/>
          <w:color w:val="000000" w:themeColor="text1"/>
        </w:rPr>
        <w:t xml:space="preserve"> (c) and 31 (2) (c)</w:t>
      </w:r>
    </w:p>
    <w:p w14:paraId="551794CA" w14:textId="3A1058CD" w:rsidR="00DE3EFE" w:rsidRPr="00DA5A16" w:rsidRDefault="00DE3EFE" w:rsidP="00DE3EFE">
      <w:pPr>
        <w:rPr>
          <w:rFonts w:ascii="Arial" w:hAnsi="Arial" w:cs="Arial"/>
          <w:color w:val="000000" w:themeColor="text1"/>
        </w:rPr>
      </w:pPr>
      <w:r w:rsidRPr="00DA5A16">
        <w:rPr>
          <w:rFonts w:ascii="Arial" w:hAnsi="Arial" w:cs="Arial"/>
          <w:color w:val="000000" w:themeColor="text1"/>
        </w:rPr>
        <w:t xml:space="preserve">This clause removes reference to the planning and land authority and inserts reference to the territory planning authority to reflect the terminology used in the </w:t>
      </w:r>
      <w:r w:rsidRPr="00DA5A16">
        <w:rPr>
          <w:rFonts w:ascii="Arial" w:hAnsi="Arial" w:cs="Arial"/>
          <w:i/>
          <w:iCs/>
          <w:color w:val="000000" w:themeColor="text1"/>
        </w:rPr>
        <w:t>Planning Act 2023</w:t>
      </w:r>
      <w:r w:rsidRPr="00DA5A16">
        <w:rPr>
          <w:rFonts w:ascii="Arial" w:hAnsi="Arial" w:cs="Arial"/>
          <w:color w:val="000000" w:themeColor="text1"/>
        </w:rPr>
        <w:t xml:space="preserve">. </w:t>
      </w:r>
    </w:p>
    <w:p w14:paraId="4648F378" w14:textId="5D375571" w:rsidR="00FB2EAB" w:rsidRPr="00DA5A16" w:rsidRDefault="00ED18CB" w:rsidP="00FB2EAB">
      <w:pPr>
        <w:spacing w:before="240" w:after="240"/>
        <w:rPr>
          <w:rFonts w:ascii="Arial" w:hAnsi="Arial" w:cs="Arial"/>
          <w:b/>
          <w:bCs/>
          <w:i/>
          <w:iCs/>
          <w:color w:val="000000" w:themeColor="text1"/>
        </w:rPr>
      </w:pPr>
      <w:r w:rsidRPr="00DA5A16">
        <w:rPr>
          <w:rFonts w:ascii="Arial" w:hAnsi="Arial" w:cs="Arial"/>
          <w:b/>
          <w:bCs/>
          <w:color w:val="000000" w:themeColor="text1"/>
        </w:rPr>
        <w:t>Clause 1.</w:t>
      </w:r>
      <w:r w:rsidR="00EF3968">
        <w:rPr>
          <w:rFonts w:ascii="Arial" w:hAnsi="Arial" w:cs="Arial"/>
          <w:b/>
          <w:bCs/>
          <w:color w:val="000000" w:themeColor="text1"/>
        </w:rPr>
        <w:t>73</w:t>
      </w:r>
      <w:r w:rsidR="00FB2EAB" w:rsidRPr="00DA5A16">
        <w:rPr>
          <w:rFonts w:ascii="Arial" w:hAnsi="Arial" w:cs="Arial"/>
          <w:b/>
          <w:bCs/>
          <w:color w:val="000000" w:themeColor="text1"/>
        </w:rPr>
        <w:tab/>
        <w:t>Section 34</w:t>
      </w:r>
      <w:r w:rsidR="00A028F2" w:rsidRPr="00DA5A16">
        <w:rPr>
          <w:rFonts w:ascii="Arial" w:hAnsi="Arial" w:cs="Arial"/>
          <w:b/>
          <w:bCs/>
          <w:color w:val="000000" w:themeColor="text1"/>
        </w:rPr>
        <w:t xml:space="preserve">, definition of </w:t>
      </w:r>
      <w:r w:rsidR="00A028F2" w:rsidRPr="00DA5A16">
        <w:rPr>
          <w:rFonts w:ascii="Arial" w:hAnsi="Arial" w:cs="Arial"/>
          <w:b/>
          <w:bCs/>
          <w:i/>
          <w:iCs/>
          <w:color w:val="000000" w:themeColor="text1"/>
        </w:rPr>
        <w:t>decision-maker</w:t>
      </w:r>
    </w:p>
    <w:p w14:paraId="7438891E" w14:textId="77777777" w:rsidR="00A028F2" w:rsidRPr="00DA5A16" w:rsidRDefault="00A028F2" w:rsidP="00A028F2">
      <w:pPr>
        <w:rPr>
          <w:rFonts w:ascii="Arial" w:hAnsi="Arial" w:cs="Arial"/>
          <w:color w:val="000000" w:themeColor="text1"/>
        </w:rPr>
      </w:pPr>
      <w:r w:rsidRPr="00DA5A16">
        <w:rPr>
          <w:rFonts w:ascii="Arial" w:hAnsi="Arial" w:cs="Arial"/>
          <w:color w:val="000000" w:themeColor="text1"/>
        </w:rPr>
        <w:t xml:space="preserve">This clause removes reference to the </w:t>
      </w:r>
      <w:r w:rsidRPr="00DA5A16">
        <w:rPr>
          <w:rFonts w:ascii="Arial" w:hAnsi="Arial" w:cs="Arial"/>
          <w:i/>
          <w:iCs/>
          <w:color w:val="000000" w:themeColor="text1"/>
        </w:rPr>
        <w:t>Planning and Development Act 2007</w:t>
      </w:r>
      <w:r w:rsidRPr="00DA5A16">
        <w:rPr>
          <w:rFonts w:ascii="Arial" w:hAnsi="Arial" w:cs="Arial"/>
          <w:color w:val="000000" w:themeColor="text1"/>
        </w:rPr>
        <w:t xml:space="preserve"> and inserts reference to the </w:t>
      </w:r>
      <w:r w:rsidRPr="00DA5A16">
        <w:rPr>
          <w:rFonts w:ascii="Arial" w:hAnsi="Arial" w:cs="Arial"/>
          <w:i/>
          <w:iCs/>
          <w:color w:val="000000" w:themeColor="text1"/>
        </w:rPr>
        <w:t>Planning Act 2023</w:t>
      </w:r>
      <w:r w:rsidRPr="00DA5A16">
        <w:rPr>
          <w:rFonts w:ascii="Arial" w:hAnsi="Arial" w:cs="Arial"/>
          <w:color w:val="000000" w:themeColor="text1"/>
        </w:rPr>
        <w:t xml:space="preserve"> to ensure the definition references the current legislation.</w:t>
      </w:r>
    </w:p>
    <w:p w14:paraId="62CA3803" w14:textId="2E440093" w:rsidR="00FB2EAB" w:rsidRPr="00DA5A16" w:rsidRDefault="00ED18CB" w:rsidP="00FB2EAB">
      <w:pPr>
        <w:spacing w:before="240" w:after="240"/>
        <w:rPr>
          <w:rFonts w:ascii="Arial" w:hAnsi="Arial" w:cs="Arial"/>
          <w:b/>
          <w:bCs/>
          <w:color w:val="000000" w:themeColor="text1"/>
        </w:rPr>
      </w:pPr>
      <w:r w:rsidRPr="00DA5A16">
        <w:rPr>
          <w:rFonts w:ascii="Arial" w:hAnsi="Arial" w:cs="Arial"/>
          <w:b/>
          <w:bCs/>
          <w:color w:val="000000" w:themeColor="text1"/>
        </w:rPr>
        <w:t>Clause 1.</w:t>
      </w:r>
      <w:r w:rsidR="00EF3968">
        <w:rPr>
          <w:rFonts w:ascii="Arial" w:hAnsi="Arial" w:cs="Arial"/>
          <w:b/>
          <w:bCs/>
          <w:color w:val="000000" w:themeColor="text1"/>
        </w:rPr>
        <w:t>74</w:t>
      </w:r>
      <w:r w:rsidR="00FB2EAB" w:rsidRPr="00DA5A16">
        <w:rPr>
          <w:rFonts w:ascii="Arial" w:hAnsi="Arial" w:cs="Arial"/>
          <w:b/>
          <w:bCs/>
          <w:color w:val="000000" w:themeColor="text1"/>
        </w:rPr>
        <w:tab/>
        <w:t xml:space="preserve">Section 35 (2) </w:t>
      </w:r>
    </w:p>
    <w:p w14:paraId="238201DE" w14:textId="79B7D51F" w:rsidR="00DE3EFE" w:rsidRPr="00DA5A16" w:rsidRDefault="00DE3EFE" w:rsidP="00A028F2">
      <w:pPr>
        <w:spacing w:before="240" w:after="240"/>
        <w:rPr>
          <w:rFonts w:ascii="Arial" w:hAnsi="Arial" w:cs="Arial"/>
          <w:color w:val="000000" w:themeColor="text1"/>
        </w:rPr>
      </w:pPr>
      <w:r w:rsidRPr="00DA5A16">
        <w:rPr>
          <w:rFonts w:ascii="Arial" w:hAnsi="Arial" w:cs="Arial"/>
          <w:color w:val="000000" w:themeColor="text1"/>
        </w:rPr>
        <w:lastRenderedPageBreak/>
        <w:t xml:space="preserve">This clause removes reference to the </w:t>
      </w:r>
      <w:r w:rsidRPr="00DA5A16">
        <w:rPr>
          <w:rFonts w:ascii="Arial" w:hAnsi="Arial" w:cs="Arial"/>
          <w:i/>
          <w:iCs/>
          <w:color w:val="000000" w:themeColor="text1"/>
        </w:rPr>
        <w:t>Planning and Development Act 2007</w:t>
      </w:r>
      <w:r w:rsidRPr="00DA5A16">
        <w:rPr>
          <w:rFonts w:ascii="Arial" w:hAnsi="Arial" w:cs="Arial"/>
          <w:color w:val="000000" w:themeColor="text1"/>
        </w:rPr>
        <w:t xml:space="preserve"> and the planning and land authority and inserts reference to the </w:t>
      </w:r>
      <w:r w:rsidRPr="00DA5A16">
        <w:rPr>
          <w:rFonts w:ascii="Arial" w:hAnsi="Arial" w:cs="Arial"/>
          <w:i/>
          <w:iCs/>
          <w:color w:val="000000" w:themeColor="text1"/>
        </w:rPr>
        <w:t>Planning Act 2023</w:t>
      </w:r>
      <w:r w:rsidRPr="00DA5A16">
        <w:rPr>
          <w:rFonts w:ascii="Arial" w:hAnsi="Arial" w:cs="Arial"/>
          <w:color w:val="000000" w:themeColor="text1"/>
        </w:rPr>
        <w:t xml:space="preserve"> and the territory planning authority to give effect to the new legislation.</w:t>
      </w:r>
    </w:p>
    <w:p w14:paraId="336F2B3E" w14:textId="2BEAC06E" w:rsidR="00A028F2" w:rsidRPr="00DA5A16" w:rsidRDefault="00ED18CB" w:rsidP="00A028F2">
      <w:pPr>
        <w:spacing w:before="240" w:after="240"/>
        <w:rPr>
          <w:rFonts w:ascii="Arial" w:hAnsi="Arial" w:cs="Arial"/>
          <w:b/>
          <w:bCs/>
          <w:color w:val="000000" w:themeColor="text1"/>
        </w:rPr>
      </w:pPr>
      <w:r w:rsidRPr="00DA5A16">
        <w:rPr>
          <w:rFonts w:ascii="Arial" w:hAnsi="Arial" w:cs="Arial"/>
          <w:b/>
          <w:bCs/>
          <w:color w:val="000000" w:themeColor="text1"/>
        </w:rPr>
        <w:t>Clause 1.</w:t>
      </w:r>
      <w:r w:rsidR="00EF3968">
        <w:rPr>
          <w:rFonts w:ascii="Arial" w:hAnsi="Arial" w:cs="Arial"/>
          <w:b/>
          <w:bCs/>
          <w:color w:val="000000" w:themeColor="text1"/>
        </w:rPr>
        <w:t>75</w:t>
      </w:r>
      <w:r w:rsidR="00A028F2" w:rsidRPr="00DA5A16">
        <w:rPr>
          <w:rFonts w:ascii="Arial" w:hAnsi="Arial" w:cs="Arial"/>
          <w:b/>
          <w:bCs/>
          <w:color w:val="000000" w:themeColor="text1"/>
        </w:rPr>
        <w:tab/>
        <w:t>Section 35 (3), note</w:t>
      </w:r>
    </w:p>
    <w:p w14:paraId="4BDE8E01" w14:textId="35903383" w:rsidR="00DE3EFE" w:rsidRPr="00DA5A16" w:rsidRDefault="00DE3EFE" w:rsidP="00FB2EAB">
      <w:pPr>
        <w:spacing w:before="240" w:after="240"/>
        <w:rPr>
          <w:rFonts w:ascii="Arial" w:hAnsi="Arial" w:cs="Arial"/>
          <w:color w:val="000000" w:themeColor="text1"/>
        </w:rPr>
      </w:pPr>
      <w:r w:rsidRPr="00DA5A16">
        <w:rPr>
          <w:rFonts w:ascii="Arial" w:hAnsi="Arial" w:cs="Arial"/>
          <w:color w:val="000000" w:themeColor="text1"/>
        </w:rPr>
        <w:t xml:space="preserve">This clause removes reference to the </w:t>
      </w:r>
      <w:r w:rsidRPr="00DA5A16">
        <w:rPr>
          <w:rFonts w:ascii="Arial" w:hAnsi="Arial" w:cs="Arial"/>
          <w:i/>
          <w:iCs/>
          <w:color w:val="000000" w:themeColor="text1"/>
        </w:rPr>
        <w:t>Planning and Development Act 2007</w:t>
      </w:r>
      <w:r w:rsidRPr="00DA5A16">
        <w:rPr>
          <w:rFonts w:ascii="Arial" w:hAnsi="Arial" w:cs="Arial"/>
          <w:color w:val="000000" w:themeColor="text1"/>
        </w:rPr>
        <w:t xml:space="preserve"> and inserts reference to the </w:t>
      </w:r>
      <w:r w:rsidRPr="00DA5A16">
        <w:rPr>
          <w:rFonts w:ascii="Arial" w:hAnsi="Arial" w:cs="Arial"/>
          <w:i/>
          <w:iCs/>
          <w:color w:val="000000" w:themeColor="text1"/>
        </w:rPr>
        <w:t>Planning Act 2023</w:t>
      </w:r>
      <w:r w:rsidRPr="00DA5A16">
        <w:rPr>
          <w:rFonts w:ascii="Arial" w:hAnsi="Arial" w:cs="Arial"/>
          <w:color w:val="000000" w:themeColor="text1"/>
        </w:rPr>
        <w:t xml:space="preserve"> to reflect the current legislation.</w:t>
      </w:r>
    </w:p>
    <w:p w14:paraId="70F41856" w14:textId="5980FDB9" w:rsidR="00FB2EAB" w:rsidRPr="00DA5A16" w:rsidRDefault="00ED18CB" w:rsidP="00FB2EAB">
      <w:pPr>
        <w:spacing w:before="240" w:after="240"/>
        <w:rPr>
          <w:rFonts w:ascii="Arial" w:hAnsi="Arial" w:cs="Arial"/>
          <w:b/>
          <w:bCs/>
          <w:color w:val="000000" w:themeColor="text1"/>
        </w:rPr>
      </w:pPr>
      <w:r w:rsidRPr="00DA5A16">
        <w:rPr>
          <w:rFonts w:ascii="Arial" w:hAnsi="Arial" w:cs="Arial"/>
          <w:b/>
          <w:bCs/>
          <w:color w:val="000000" w:themeColor="text1"/>
        </w:rPr>
        <w:t>Clause 1.</w:t>
      </w:r>
      <w:r w:rsidR="00EF3968">
        <w:rPr>
          <w:rFonts w:ascii="Arial" w:hAnsi="Arial" w:cs="Arial"/>
          <w:b/>
          <w:bCs/>
          <w:color w:val="000000" w:themeColor="text1"/>
        </w:rPr>
        <w:t>76</w:t>
      </w:r>
      <w:r w:rsidR="00FB2EAB" w:rsidRPr="00DA5A16">
        <w:rPr>
          <w:rFonts w:ascii="Arial" w:hAnsi="Arial" w:cs="Arial"/>
          <w:b/>
          <w:bCs/>
          <w:color w:val="000000" w:themeColor="text1"/>
        </w:rPr>
        <w:tab/>
        <w:t>Section 69 (4)</w:t>
      </w:r>
      <w:r w:rsidR="00A028F2" w:rsidRPr="00DA5A16">
        <w:rPr>
          <w:rFonts w:ascii="Arial" w:hAnsi="Arial" w:cs="Arial"/>
          <w:b/>
          <w:bCs/>
          <w:color w:val="000000" w:themeColor="text1"/>
        </w:rPr>
        <w:t xml:space="preserve"> (a) </w:t>
      </w:r>
      <w:r w:rsidR="007314F1">
        <w:rPr>
          <w:rFonts w:ascii="Arial" w:hAnsi="Arial" w:cs="Arial"/>
          <w:b/>
          <w:bCs/>
          <w:color w:val="000000" w:themeColor="text1"/>
        </w:rPr>
        <w:t>(</w:t>
      </w:r>
      <w:r w:rsidR="00A028F2" w:rsidRPr="00DA5A16">
        <w:rPr>
          <w:rFonts w:ascii="Arial" w:hAnsi="Arial" w:cs="Arial"/>
          <w:b/>
          <w:bCs/>
          <w:color w:val="000000" w:themeColor="text1"/>
        </w:rPr>
        <w:t>ii)</w:t>
      </w:r>
    </w:p>
    <w:p w14:paraId="6797E5C6" w14:textId="77777777" w:rsidR="00DE3EFE" w:rsidRPr="00DA5A16" w:rsidRDefault="00DE3EFE" w:rsidP="00DE3EFE">
      <w:pPr>
        <w:rPr>
          <w:rFonts w:ascii="Arial" w:hAnsi="Arial" w:cs="Arial"/>
          <w:color w:val="000000" w:themeColor="text1"/>
        </w:rPr>
      </w:pPr>
      <w:r w:rsidRPr="00DA5A16">
        <w:rPr>
          <w:rFonts w:ascii="Arial" w:hAnsi="Arial" w:cs="Arial"/>
          <w:color w:val="000000" w:themeColor="text1"/>
        </w:rPr>
        <w:t xml:space="preserve">This clause removes reference to the planning and land authority and inserts reference to the territory planning authority to reflect the terminology used in the </w:t>
      </w:r>
      <w:r w:rsidRPr="00DA5A16">
        <w:rPr>
          <w:rFonts w:ascii="Arial" w:hAnsi="Arial" w:cs="Arial"/>
          <w:i/>
          <w:iCs/>
          <w:color w:val="000000" w:themeColor="text1"/>
        </w:rPr>
        <w:t>Planning Act 2023</w:t>
      </w:r>
      <w:r w:rsidRPr="00DA5A16">
        <w:rPr>
          <w:rFonts w:ascii="Arial" w:hAnsi="Arial" w:cs="Arial"/>
          <w:color w:val="000000" w:themeColor="text1"/>
        </w:rPr>
        <w:t xml:space="preserve">. </w:t>
      </w:r>
    </w:p>
    <w:p w14:paraId="74BB9D2C" w14:textId="449276E0" w:rsidR="00FB2EAB" w:rsidRPr="00DA5A16" w:rsidRDefault="00ED18CB" w:rsidP="00FB2EAB">
      <w:pPr>
        <w:spacing w:before="240" w:after="240"/>
        <w:rPr>
          <w:rFonts w:ascii="Arial" w:hAnsi="Arial" w:cs="Arial"/>
          <w:b/>
          <w:bCs/>
          <w:color w:val="000000" w:themeColor="text1"/>
        </w:rPr>
      </w:pPr>
      <w:r w:rsidRPr="00DA5A16">
        <w:rPr>
          <w:rFonts w:ascii="Arial" w:hAnsi="Arial" w:cs="Arial"/>
          <w:b/>
          <w:bCs/>
          <w:color w:val="000000" w:themeColor="text1"/>
        </w:rPr>
        <w:t>Clause 1.</w:t>
      </w:r>
      <w:r w:rsidR="009F3202" w:rsidRPr="00DA5A16">
        <w:rPr>
          <w:rFonts w:ascii="Arial" w:hAnsi="Arial" w:cs="Arial"/>
          <w:b/>
          <w:bCs/>
          <w:color w:val="000000" w:themeColor="text1"/>
        </w:rPr>
        <w:t>7</w:t>
      </w:r>
      <w:r w:rsidR="00EF3968">
        <w:rPr>
          <w:rFonts w:ascii="Arial" w:hAnsi="Arial" w:cs="Arial"/>
          <w:b/>
          <w:bCs/>
          <w:color w:val="000000" w:themeColor="text1"/>
        </w:rPr>
        <w:t>7</w:t>
      </w:r>
      <w:r w:rsidR="00FB2EAB" w:rsidRPr="00DA5A16">
        <w:rPr>
          <w:rFonts w:ascii="Arial" w:hAnsi="Arial" w:cs="Arial"/>
          <w:b/>
          <w:bCs/>
          <w:color w:val="000000" w:themeColor="text1"/>
        </w:rPr>
        <w:tab/>
        <w:t>Section 78</w:t>
      </w:r>
      <w:r w:rsidR="00A028F2" w:rsidRPr="00DA5A16">
        <w:rPr>
          <w:rFonts w:ascii="Arial" w:hAnsi="Arial" w:cs="Arial"/>
          <w:b/>
          <w:bCs/>
          <w:color w:val="000000" w:themeColor="text1"/>
        </w:rPr>
        <w:t xml:space="preserve"> (4), note</w:t>
      </w:r>
    </w:p>
    <w:p w14:paraId="03D13A61" w14:textId="09FB3005" w:rsidR="00DE3EFE" w:rsidRPr="00DA5A16" w:rsidRDefault="00DE3EFE" w:rsidP="00DE3EFE">
      <w:pPr>
        <w:spacing w:before="240" w:after="240"/>
        <w:rPr>
          <w:rFonts w:ascii="Arial" w:hAnsi="Arial" w:cs="Arial"/>
          <w:color w:val="000000" w:themeColor="text1"/>
        </w:rPr>
      </w:pPr>
      <w:r w:rsidRPr="00DA5A16">
        <w:rPr>
          <w:rFonts w:ascii="Arial" w:hAnsi="Arial" w:cs="Arial"/>
          <w:color w:val="000000" w:themeColor="text1"/>
        </w:rPr>
        <w:t xml:space="preserve">This clause removes reference to the </w:t>
      </w:r>
      <w:r w:rsidRPr="00DA5A16">
        <w:rPr>
          <w:rFonts w:ascii="Arial" w:hAnsi="Arial" w:cs="Arial"/>
          <w:i/>
          <w:iCs/>
          <w:color w:val="000000" w:themeColor="text1"/>
        </w:rPr>
        <w:t>Planning and Development Act 2007</w:t>
      </w:r>
      <w:r w:rsidRPr="00DA5A16">
        <w:rPr>
          <w:rFonts w:ascii="Arial" w:hAnsi="Arial" w:cs="Arial"/>
          <w:color w:val="000000" w:themeColor="text1"/>
        </w:rPr>
        <w:t xml:space="preserve">, its decision-maker and its authority to approve a tree management plan for a regulated tree. In its place, the clause adds reference to the </w:t>
      </w:r>
      <w:r w:rsidRPr="00DA5A16">
        <w:rPr>
          <w:rFonts w:ascii="Arial" w:hAnsi="Arial" w:cs="Arial"/>
          <w:i/>
          <w:iCs/>
          <w:color w:val="000000" w:themeColor="text1"/>
        </w:rPr>
        <w:t>Planning Act 2023.</w:t>
      </w:r>
      <w:r w:rsidRPr="00DA5A16">
        <w:rPr>
          <w:rFonts w:ascii="Arial" w:hAnsi="Arial" w:cs="Arial"/>
          <w:color w:val="000000" w:themeColor="text1"/>
        </w:rPr>
        <w:t xml:space="preserve"> This clarifies that the territory planning authority may approve a tree management plan for a regulated or public tree to which a development application</w:t>
      </w:r>
      <w:r w:rsidR="003E1AC0" w:rsidRPr="00DA5A16">
        <w:rPr>
          <w:rFonts w:ascii="Arial" w:hAnsi="Arial" w:cs="Arial"/>
          <w:color w:val="000000" w:themeColor="text1"/>
        </w:rPr>
        <w:t xml:space="preserve"> that</w:t>
      </w:r>
      <w:r w:rsidRPr="00DA5A16">
        <w:rPr>
          <w:rFonts w:ascii="Arial" w:hAnsi="Arial" w:cs="Arial"/>
          <w:color w:val="000000" w:themeColor="text1"/>
        </w:rPr>
        <w:t xml:space="preserve"> the authority approves relates.</w:t>
      </w:r>
    </w:p>
    <w:p w14:paraId="05D4AB15" w14:textId="41E752F4" w:rsidR="00FB2EAB" w:rsidRPr="00DA5A16" w:rsidRDefault="00ED18CB" w:rsidP="00FB2EAB">
      <w:pPr>
        <w:spacing w:before="240" w:after="240"/>
        <w:rPr>
          <w:rFonts w:ascii="Arial" w:hAnsi="Arial" w:cs="Arial"/>
          <w:b/>
          <w:bCs/>
          <w:color w:val="000000" w:themeColor="text1"/>
        </w:rPr>
      </w:pPr>
      <w:r w:rsidRPr="00DA5A16">
        <w:rPr>
          <w:rFonts w:ascii="Arial" w:hAnsi="Arial" w:cs="Arial"/>
          <w:b/>
          <w:bCs/>
          <w:color w:val="000000" w:themeColor="text1"/>
        </w:rPr>
        <w:t>Clause 1.</w:t>
      </w:r>
      <w:r w:rsidR="009F3202" w:rsidRPr="00DA5A16">
        <w:rPr>
          <w:rFonts w:ascii="Arial" w:hAnsi="Arial" w:cs="Arial"/>
          <w:b/>
          <w:bCs/>
          <w:color w:val="000000" w:themeColor="text1"/>
        </w:rPr>
        <w:t>7</w:t>
      </w:r>
      <w:r w:rsidR="00EF3968">
        <w:rPr>
          <w:rFonts w:ascii="Arial" w:hAnsi="Arial" w:cs="Arial"/>
          <w:b/>
          <w:bCs/>
          <w:color w:val="000000" w:themeColor="text1"/>
        </w:rPr>
        <w:t>8</w:t>
      </w:r>
      <w:r w:rsidR="00FB2EAB" w:rsidRPr="00DA5A16">
        <w:rPr>
          <w:rFonts w:ascii="Arial" w:hAnsi="Arial" w:cs="Arial"/>
          <w:b/>
          <w:bCs/>
          <w:color w:val="000000" w:themeColor="text1"/>
        </w:rPr>
        <w:tab/>
        <w:t>Section 82</w:t>
      </w:r>
      <w:r w:rsidR="00A028F2" w:rsidRPr="00DA5A16">
        <w:rPr>
          <w:rFonts w:ascii="Arial" w:hAnsi="Arial" w:cs="Arial"/>
          <w:b/>
          <w:bCs/>
          <w:color w:val="000000" w:themeColor="text1"/>
        </w:rPr>
        <w:t xml:space="preserve"> (3) (b)</w:t>
      </w:r>
    </w:p>
    <w:p w14:paraId="109EF90B" w14:textId="0076770C" w:rsidR="003E1AC0" w:rsidRPr="00DA5A16" w:rsidRDefault="003E1AC0" w:rsidP="003E1AC0">
      <w:pPr>
        <w:spacing w:before="240" w:after="240"/>
        <w:rPr>
          <w:rFonts w:ascii="Arial" w:hAnsi="Arial" w:cs="Arial"/>
          <w:color w:val="000000" w:themeColor="text1"/>
        </w:rPr>
      </w:pPr>
      <w:r w:rsidRPr="00DA5A16">
        <w:rPr>
          <w:rFonts w:ascii="Arial" w:hAnsi="Arial" w:cs="Arial"/>
          <w:color w:val="000000" w:themeColor="text1"/>
        </w:rPr>
        <w:t xml:space="preserve">This clause removes reference to the </w:t>
      </w:r>
      <w:r w:rsidRPr="00DA5A16">
        <w:rPr>
          <w:rFonts w:ascii="Arial" w:hAnsi="Arial" w:cs="Arial"/>
          <w:i/>
          <w:iCs/>
          <w:color w:val="000000" w:themeColor="text1"/>
        </w:rPr>
        <w:t>Planning and Development Act 2007</w:t>
      </w:r>
      <w:r w:rsidRPr="00DA5A16">
        <w:rPr>
          <w:rFonts w:ascii="Arial" w:hAnsi="Arial" w:cs="Arial"/>
          <w:color w:val="000000" w:themeColor="text1"/>
        </w:rPr>
        <w:t xml:space="preserve"> and relevant sections of that Act. This clause adds reference to the </w:t>
      </w:r>
      <w:r w:rsidRPr="00DA5A16">
        <w:rPr>
          <w:rFonts w:ascii="Arial" w:hAnsi="Arial" w:cs="Arial"/>
          <w:i/>
          <w:iCs/>
          <w:color w:val="000000" w:themeColor="text1"/>
        </w:rPr>
        <w:t>Planning Act 2023</w:t>
      </w:r>
      <w:r w:rsidRPr="00DA5A16">
        <w:rPr>
          <w:rFonts w:ascii="Arial" w:hAnsi="Arial" w:cs="Arial"/>
          <w:color w:val="000000" w:themeColor="text1"/>
        </w:rPr>
        <w:t xml:space="preserve"> and applicable section numbers to give effect to the new legislation.</w:t>
      </w:r>
    </w:p>
    <w:p w14:paraId="21C04E2F" w14:textId="626643D7" w:rsidR="00FB2EAB" w:rsidRPr="00DA5A16" w:rsidRDefault="00ED18CB" w:rsidP="00FB2EAB">
      <w:pPr>
        <w:spacing w:before="240" w:after="240"/>
        <w:rPr>
          <w:rFonts w:ascii="Arial" w:hAnsi="Arial" w:cs="Arial"/>
          <w:b/>
          <w:bCs/>
          <w:i/>
          <w:iCs/>
          <w:color w:val="000000" w:themeColor="text1"/>
        </w:rPr>
      </w:pPr>
      <w:r w:rsidRPr="00DA5A16">
        <w:rPr>
          <w:rFonts w:ascii="Arial" w:hAnsi="Arial" w:cs="Arial"/>
          <w:b/>
          <w:bCs/>
          <w:color w:val="000000" w:themeColor="text1"/>
        </w:rPr>
        <w:t>Clause 1.</w:t>
      </w:r>
      <w:r w:rsidR="009F3202" w:rsidRPr="00DA5A16">
        <w:rPr>
          <w:rFonts w:ascii="Arial" w:hAnsi="Arial" w:cs="Arial"/>
          <w:b/>
          <w:bCs/>
          <w:color w:val="000000" w:themeColor="text1"/>
        </w:rPr>
        <w:t>7</w:t>
      </w:r>
      <w:r w:rsidR="00EF3968">
        <w:rPr>
          <w:rFonts w:ascii="Arial" w:hAnsi="Arial" w:cs="Arial"/>
          <w:b/>
          <w:bCs/>
          <w:color w:val="000000" w:themeColor="text1"/>
        </w:rPr>
        <w:t>9</w:t>
      </w:r>
      <w:r w:rsidR="00FB2EAB" w:rsidRPr="00DA5A16">
        <w:rPr>
          <w:rFonts w:ascii="Arial" w:hAnsi="Arial" w:cs="Arial"/>
          <w:b/>
          <w:bCs/>
          <w:color w:val="000000" w:themeColor="text1"/>
        </w:rPr>
        <w:tab/>
        <w:t>Section 105</w:t>
      </w:r>
      <w:r w:rsidR="00A028F2" w:rsidRPr="00DA5A16">
        <w:rPr>
          <w:rFonts w:ascii="Arial" w:hAnsi="Arial" w:cs="Arial"/>
          <w:b/>
          <w:bCs/>
          <w:color w:val="000000" w:themeColor="text1"/>
        </w:rPr>
        <w:t xml:space="preserve">, definition of </w:t>
      </w:r>
      <w:r w:rsidR="00A028F2" w:rsidRPr="00DA5A16">
        <w:rPr>
          <w:rFonts w:ascii="Arial" w:hAnsi="Arial" w:cs="Arial"/>
          <w:b/>
          <w:bCs/>
          <w:i/>
          <w:iCs/>
          <w:color w:val="000000" w:themeColor="text1"/>
        </w:rPr>
        <w:t>development</w:t>
      </w:r>
    </w:p>
    <w:p w14:paraId="27888929" w14:textId="4484CEDC" w:rsidR="00A028F2" w:rsidRPr="00DA5A16" w:rsidRDefault="00A028F2" w:rsidP="00A028F2">
      <w:pPr>
        <w:rPr>
          <w:rFonts w:ascii="Arial" w:hAnsi="Arial" w:cs="Arial"/>
          <w:color w:val="000000" w:themeColor="text1"/>
        </w:rPr>
      </w:pPr>
      <w:r w:rsidRPr="00DA5A16">
        <w:rPr>
          <w:rFonts w:ascii="Arial" w:hAnsi="Arial" w:cs="Arial"/>
          <w:color w:val="000000" w:themeColor="text1"/>
        </w:rPr>
        <w:t xml:space="preserve">This clause removes reference to the </w:t>
      </w:r>
      <w:r w:rsidRPr="00DA5A16">
        <w:rPr>
          <w:rFonts w:ascii="Arial" w:hAnsi="Arial" w:cs="Arial"/>
          <w:i/>
          <w:iCs/>
          <w:color w:val="000000" w:themeColor="text1"/>
        </w:rPr>
        <w:t>Planning and Development Act 2007</w:t>
      </w:r>
      <w:r w:rsidRPr="00DA5A16">
        <w:rPr>
          <w:rFonts w:ascii="Arial" w:hAnsi="Arial" w:cs="Arial"/>
          <w:color w:val="000000" w:themeColor="text1"/>
        </w:rPr>
        <w:t xml:space="preserve"> and inserts reference to the </w:t>
      </w:r>
      <w:r w:rsidRPr="00DA5A16">
        <w:rPr>
          <w:rFonts w:ascii="Arial" w:hAnsi="Arial" w:cs="Arial"/>
          <w:i/>
          <w:iCs/>
          <w:color w:val="000000" w:themeColor="text1"/>
        </w:rPr>
        <w:t>Planning Act 2023</w:t>
      </w:r>
      <w:r w:rsidRPr="00DA5A16">
        <w:rPr>
          <w:rFonts w:ascii="Arial" w:hAnsi="Arial" w:cs="Arial"/>
          <w:color w:val="000000" w:themeColor="text1"/>
        </w:rPr>
        <w:t xml:space="preserve"> to ensure the definition references the current legislation.</w:t>
      </w:r>
    </w:p>
    <w:p w14:paraId="6C868D09" w14:textId="69FA5C08" w:rsidR="00FB2EAB" w:rsidRPr="00DA5A16" w:rsidRDefault="00ED18CB" w:rsidP="00FB2EAB">
      <w:pPr>
        <w:spacing w:before="240" w:after="240"/>
        <w:rPr>
          <w:rFonts w:ascii="Arial" w:hAnsi="Arial" w:cs="Arial"/>
          <w:b/>
          <w:bCs/>
          <w:color w:val="000000" w:themeColor="text1"/>
        </w:rPr>
      </w:pPr>
      <w:r w:rsidRPr="00DA5A16">
        <w:rPr>
          <w:rFonts w:ascii="Arial" w:hAnsi="Arial" w:cs="Arial"/>
          <w:b/>
          <w:bCs/>
          <w:color w:val="000000" w:themeColor="text1"/>
        </w:rPr>
        <w:t>Clause 1.</w:t>
      </w:r>
      <w:r w:rsidR="00EF3968">
        <w:rPr>
          <w:rFonts w:ascii="Arial" w:hAnsi="Arial" w:cs="Arial"/>
          <w:b/>
          <w:bCs/>
          <w:color w:val="000000" w:themeColor="text1"/>
        </w:rPr>
        <w:t>80</w:t>
      </w:r>
      <w:r w:rsidR="00FB2EAB" w:rsidRPr="00DA5A16">
        <w:rPr>
          <w:rFonts w:ascii="Arial" w:hAnsi="Arial" w:cs="Arial"/>
          <w:b/>
          <w:bCs/>
          <w:color w:val="000000" w:themeColor="text1"/>
        </w:rPr>
        <w:tab/>
        <w:t>Section 106</w:t>
      </w:r>
    </w:p>
    <w:p w14:paraId="00DD7E05" w14:textId="4DCA2DA2" w:rsidR="00FB2EAB" w:rsidRPr="00DA5A16" w:rsidRDefault="00FB2EAB" w:rsidP="00FB2EAB">
      <w:pPr>
        <w:spacing w:before="240" w:after="240"/>
        <w:rPr>
          <w:rFonts w:ascii="Arial" w:hAnsi="Arial" w:cs="Arial"/>
          <w:b/>
          <w:bCs/>
          <w:color w:val="000000" w:themeColor="text1"/>
        </w:rPr>
      </w:pPr>
      <w:r w:rsidRPr="00DA5A16">
        <w:rPr>
          <w:rFonts w:ascii="Arial" w:hAnsi="Arial" w:cs="Arial"/>
          <w:color w:val="000000" w:themeColor="text1"/>
        </w:rPr>
        <w:t xml:space="preserve">This clause </w:t>
      </w:r>
      <w:r w:rsidR="00931506" w:rsidRPr="00DA5A16">
        <w:rPr>
          <w:rFonts w:ascii="Arial" w:hAnsi="Arial" w:cs="Arial"/>
          <w:color w:val="000000" w:themeColor="text1"/>
        </w:rPr>
        <w:t xml:space="preserve">replaces the summary of the provisions of the </w:t>
      </w:r>
      <w:r w:rsidR="00931506" w:rsidRPr="00DA5A16">
        <w:rPr>
          <w:rFonts w:ascii="Arial" w:hAnsi="Arial" w:cs="Arial"/>
          <w:i/>
          <w:iCs/>
          <w:color w:val="000000" w:themeColor="text1"/>
        </w:rPr>
        <w:t>Planning and Development Act 2007</w:t>
      </w:r>
      <w:r w:rsidR="00931506" w:rsidRPr="00DA5A16">
        <w:rPr>
          <w:rFonts w:ascii="Arial" w:hAnsi="Arial" w:cs="Arial"/>
          <w:color w:val="000000" w:themeColor="text1"/>
        </w:rPr>
        <w:t xml:space="preserve"> that relate to development applications and the conservator’s advice on tree-related matters with a summary of the equivalent provisions of the </w:t>
      </w:r>
      <w:r w:rsidR="00931506" w:rsidRPr="00DA5A16">
        <w:rPr>
          <w:rFonts w:ascii="Arial" w:hAnsi="Arial" w:cs="Arial"/>
          <w:i/>
          <w:iCs/>
          <w:color w:val="000000" w:themeColor="text1"/>
        </w:rPr>
        <w:t>Planning Act 2023</w:t>
      </w:r>
      <w:r w:rsidR="00931506" w:rsidRPr="00DA5A16">
        <w:rPr>
          <w:rFonts w:ascii="Arial" w:hAnsi="Arial" w:cs="Arial"/>
          <w:color w:val="000000" w:themeColor="text1"/>
        </w:rPr>
        <w:t>. This clarifies the requirements for referrals, the processes for providing and considering advice, and the tree protection conditions that may be applied to development approvals to support understanding of the new legislation.</w:t>
      </w:r>
    </w:p>
    <w:p w14:paraId="383403BA" w14:textId="388F1AC3" w:rsidR="00FB2EAB" w:rsidRPr="00DA5A16" w:rsidRDefault="00ED18CB" w:rsidP="00FB2EAB">
      <w:pPr>
        <w:spacing w:before="240" w:after="240"/>
        <w:rPr>
          <w:rFonts w:ascii="Arial" w:hAnsi="Arial" w:cs="Arial"/>
          <w:b/>
          <w:bCs/>
          <w:color w:val="000000" w:themeColor="text1"/>
        </w:rPr>
      </w:pPr>
      <w:r w:rsidRPr="00DA5A16">
        <w:rPr>
          <w:rFonts w:ascii="Arial" w:hAnsi="Arial" w:cs="Arial"/>
          <w:b/>
          <w:bCs/>
          <w:color w:val="000000" w:themeColor="text1"/>
        </w:rPr>
        <w:t>Clause 1.</w:t>
      </w:r>
      <w:r w:rsidR="00EF3968">
        <w:rPr>
          <w:rFonts w:ascii="Arial" w:hAnsi="Arial" w:cs="Arial"/>
          <w:b/>
          <w:bCs/>
          <w:color w:val="000000" w:themeColor="text1"/>
        </w:rPr>
        <w:t>81</w:t>
      </w:r>
      <w:r w:rsidR="00FB2EAB" w:rsidRPr="00DA5A16">
        <w:rPr>
          <w:rFonts w:ascii="Arial" w:hAnsi="Arial" w:cs="Arial"/>
          <w:b/>
          <w:bCs/>
          <w:color w:val="000000" w:themeColor="text1"/>
        </w:rPr>
        <w:tab/>
        <w:t>Section 107</w:t>
      </w:r>
      <w:r w:rsidR="00A028F2" w:rsidRPr="00DA5A16">
        <w:rPr>
          <w:rFonts w:ascii="Arial" w:hAnsi="Arial" w:cs="Arial"/>
          <w:b/>
          <w:bCs/>
          <w:color w:val="000000" w:themeColor="text1"/>
        </w:rPr>
        <w:t xml:space="preserve"> (2)</w:t>
      </w:r>
    </w:p>
    <w:p w14:paraId="60AD7038" w14:textId="29F6F7EC" w:rsidR="00931506" w:rsidRPr="00DA5A16" w:rsidRDefault="00931506" w:rsidP="00931506">
      <w:pPr>
        <w:rPr>
          <w:rFonts w:ascii="Arial" w:hAnsi="Arial" w:cs="Arial"/>
          <w:color w:val="000000" w:themeColor="text1"/>
        </w:rPr>
      </w:pPr>
      <w:r w:rsidRPr="00DA5A16">
        <w:rPr>
          <w:rFonts w:ascii="Arial" w:hAnsi="Arial" w:cs="Arial"/>
          <w:color w:val="000000" w:themeColor="text1"/>
        </w:rPr>
        <w:t>This clause removes reference to the planning and land authority</w:t>
      </w:r>
      <w:r w:rsidR="00EF3968">
        <w:rPr>
          <w:rFonts w:ascii="Arial" w:hAnsi="Arial" w:cs="Arial"/>
          <w:color w:val="000000" w:themeColor="text1"/>
        </w:rPr>
        <w:t xml:space="preserve"> and </w:t>
      </w:r>
      <w:r w:rsidR="00EF3968" w:rsidRPr="00DA5A16">
        <w:rPr>
          <w:rFonts w:ascii="Arial" w:hAnsi="Arial" w:cs="Arial"/>
          <w:color w:val="000000" w:themeColor="text1"/>
        </w:rPr>
        <w:t xml:space="preserve">the </w:t>
      </w:r>
      <w:r w:rsidR="00EF3968" w:rsidRPr="00DA5A16">
        <w:rPr>
          <w:rFonts w:ascii="Arial" w:hAnsi="Arial" w:cs="Arial"/>
          <w:i/>
          <w:iCs/>
          <w:color w:val="000000" w:themeColor="text1"/>
        </w:rPr>
        <w:t>Planning and Development Act 2007</w:t>
      </w:r>
      <w:r w:rsidR="00EF3968">
        <w:rPr>
          <w:rFonts w:ascii="Arial" w:hAnsi="Arial" w:cs="Arial"/>
          <w:i/>
          <w:iCs/>
          <w:color w:val="000000" w:themeColor="text1"/>
        </w:rPr>
        <w:t xml:space="preserve"> </w:t>
      </w:r>
      <w:r w:rsidR="00EF3968" w:rsidRPr="006723C0">
        <w:rPr>
          <w:rFonts w:ascii="Arial" w:hAnsi="Arial" w:cs="Arial"/>
          <w:color w:val="000000" w:themeColor="text1"/>
        </w:rPr>
        <w:t>and its relevant sections and timeframes</w:t>
      </w:r>
      <w:r w:rsidRPr="00DA5A16">
        <w:rPr>
          <w:rFonts w:ascii="Arial" w:hAnsi="Arial" w:cs="Arial"/>
          <w:color w:val="000000" w:themeColor="text1"/>
        </w:rPr>
        <w:t xml:space="preserve"> and inserts reference to the territory planning authority to reflect the terminology</w:t>
      </w:r>
      <w:r w:rsidR="00EF3968">
        <w:rPr>
          <w:rFonts w:ascii="Arial" w:hAnsi="Arial" w:cs="Arial"/>
          <w:color w:val="000000" w:themeColor="text1"/>
        </w:rPr>
        <w:t>, relevant sections and decision-maker of</w:t>
      </w:r>
      <w:r w:rsidRPr="00DA5A16">
        <w:rPr>
          <w:rFonts w:ascii="Arial" w:hAnsi="Arial" w:cs="Arial"/>
          <w:color w:val="000000" w:themeColor="text1"/>
        </w:rPr>
        <w:t xml:space="preserve"> the </w:t>
      </w:r>
      <w:r w:rsidRPr="00DA5A16">
        <w:rPr>
          <w:rFonts w:ascii="Arial" w:hAnsi="Arial" w:cs="Arial"/>
          <w:i/>
          <w:iCs/>
          <w:color w:val="000000" w:themeColor="text1"/>
        </w:rPr>
        <w:t>Planning Act 2023</w:t>
      </w:r>
      <w:r w:rsidRPr="00DA5A16">
        <w:rPr>
          <w:rFonts w:ascii="Arial" w:hAnsi="Arial" w:cs="Arial"/>
          <w:color w:val="000000" w:themeColor="text1"/>
        </w:rPr>
        <w:t xml:space="preserve">. </w:t>
      </w:r>
    </w:p>
    <w:p w14:paraId="0F768035" w14:textId="49487303" w:rsidR="00FB2EAB" w:rsidRPr="00DA5A16" w:rsidRDefault="00ED18CB" w:rsidP="00FB2EAB">
      <w:pPr>
        <w:spacing w:before="240" w:after="240"/>
        <w:rPr>
          <w:rFonts w:ascii="Arial" w:hAnsi="Arial" w:cs="Arial"/>
          <w:b/>
          <w:bCs/>
          <w:color w:val="000000" w:themeColor="text1"/>
        </w:rPr>
      </w:pPr>
      <w:r w:rsidRPr="00DA5A16">
        <w:rPr>
          <w:rFonts w:ascii="Arial" w:hAnsi="Arial" w:cs="Arial"/>
          <w:b/>
          <w:bCs/>
          <w:color w:val="000000" w:themeColor="text1"/>
        </w:rPr>
        <w:t>Clause 1.</w:t>
      </w:r>
      <w:r w:rsidR="00EF3968">
        <w:rPr>
          <w:rFonts w:ascii="Arial" w:hAnsi="Arial" w:cs="Arial"/>
          <w:b/>
          <w:bCs/>
          <w:color w:val="000000" w:themeColor="text1"/>
        </w:rPr>
        <w:t>82</w:t>
      </w:r>
      <w:r w:rsidR="00FB2EAB" w:rsidRPr="00DA5A16">
        <w:rPr>
          <w:rFonts w:ascii="Arial" w:hAnsi="Arial" w:cs="Arial"/>
          <w:b/>
          <w:bCs/>
          <w:color w:val="000000" w:themeColor="text1"/>
        </w:rPr>
        <w:tab/>
        <w:t>Section 108 (1)</w:t>
      </w:r>
      <w:r w:rsidR="00A028F2" w:rsidRPr="00DA5A16">
        <w:rPr>
          <w:rFonts w:ascii="Arial" w:hAnsi="Arial" w:cs="Arial"/>
          <w:b/>
          <w:bCs/>
          <w:color w:val="000000" w:themeColor="text1"/>
        </w:rPr>
        <w:t xml:space="preserve"> (b)</w:t>
      </w:r>
    </w:p>
    <w:p w14:paraId="0306DDFF" w14:textId="246DF82C" w:rsidR="003E1AC0" w:rsidRPr="00DA5A16" w:rsidRDefault="00B449EC" w:rsidP="003E1AC0">
      <w:pPr>
        <w:spacing w:before="240" w:after="240"/>
        <w:rPr>
          <w:rFonts w:ascii="Arial" w:hAnsi="Arial" w:cs="Arial"/>
          <w:color w:val="000000" w:themeColor="text1"/>
        </w:rPr>
      </w:pPr>
      <w:r w:rsidRPr="00DA5A16">
        <w:rPr>
          <w:rFonts w:ascii="Arial" w:hAnsi="Arial" w:cs="Arial"/>
          <w:color w:val="000000" w:themeColor="text1"/>
        </w:rPr>
        <w:lastRenderedPageBreak/>
        <w:t>T</w:t>
      </w:r>
      <w:r w:rsidR="003E1AC0" w:rsidRPr="00DA5A16">
        <w:rPr>
          <w:rFonts w:ascii="Arial" w:hAnsi="Arial" w:cs="Arial"/>
          <w:color w:val="000000" w:themeColor="text1"/>
        </w:rPr>
        <w:t xml:space="preserve">his clause removes reference to the </w:t>
      </w:r>
      <w:r w:rsidR="003E1AC0" w:rsidRPr="00DA5A16">
        <w:rPr>
          <w:rFonts w:ascii="Arial" w:hAnsi="Arial" w:cs="Arial"/>
          <w:i/>
          <w:iCs/>
          <w:color w:val="000000" w:themeColor="text1"/>
        </w:rPr>
        <w:t>Planning and Development Act 2007</w:t>
      </w:r>
      <w:r w:rsidR="003E1AC0" w:rsidRPr="00DA5A16">
        <w:rPr>
          <w:rFonts w:ascii="Arial" w:hAnsi="Arial" w:cs="Arial"/>
          <w:color w:val="000000" w:themeColor="text1"/>
        </w:rPr>
        <w:t xml:space="preserve"> and relevant sections of that Act. This clause adds reference to the </w:t>
      </w:r>
      <w:r w:rsidR="003E1AC0" w:rsidRPr="00DA5A16">
        <w:rPr>
          <w:rFonts w:ascii="Arial" w:hAnsi="Arial" w:cs="Arial"/>
          <w:i/>
          <w:iCs/>
          <w:color w:val="000000" w:themeColor="text1"/>
        </w:rPr>
        <w:t>Planning Act 2023</w:t>
      </w:r>
      <w:r w:rsidR="003E1AC0" w:rsidRPr="00DA5A16">
        <w:rPr>
          <w:rFonts w:ascii="Arial" w:hAnsi="Arial" w:cs="Arial"/>
          <w:color w:val="000000" w:themeColor="text1"/>
        </w:rPr>
        <w:t xml:space="preserve"> and applicable section numbers to give effect to the new legislation.</w:t>
      </w:r>
    </w:p>
    <w:p w14:paraId="043B864A" w14:textId="39AC5EF0" w:rsidR="00FB2EAB" w:rsidRPr="00DA5A16" w:rsidRDefault="00ED18CB" w:rsidP="00FB2EAB">
      <w:pPr>
        <w:spacing w:before="240" w:after="240"/>
        <w:rPr>
          <w:rFonts w:ascii="Arial" w:hAnsi="Arial" w:cs="Arial"/>
          <w:b/>
          <w:bCs/>
          <w:color w:val="000000" w:themeColor="text1"/>
        </w:rPr>
      </w:pPr>
      <w:r w:rsidRPr="00DA5A16">
        <w:rPr>
          <w:rFonts w:ascii="Arial" w:hAnsi="Arial" w:cs="Arial"/>
          <w:b/>
          <w:bCs/>
          <w:color w:val="000000" w:themeColor="text1"/>
        </w:rPr>
        <w:t>Clause 1.</w:t>
      </w:r>
      <w:r w:rsidR="00EF3968">
        <w:rPr>
          <w:rFonts w:ascii="Arial" w:hAnsi="Arial" w:cs="Arial"/>
          <w:b/>
          <w:bCs/>
          <w:color w:val="000000" w:themeColor="text1"/>
        </w:rPr>
        <w:t>83</w:t>
      </w:r>
      <w:r w:rsidR="00FB2EAB" w:rsidRPr="00DA5A16">
        <w:rPr>
          <w:rFonts w:ascii="Arial" w:hAnsi="Arial" w:cs="Arial"/>
          <w:b/>
          <w:bCs/>
          <w:color w:val="000000" w:themeColor="text1"/>
        </w:rPr>
        <w:tab/>
      </w:r>
      <w:r w:rsidR="00A028F2" w:rsidRPr="00DA5A16">
        <w:rPr>
          <w:rFonts w:ascii="Arial" w:hAnsi="Arial" w:cs="Arial"/>
          <w:b/>
          <w:bCs/>
          <w:color w:val="000000" w:themeColor="text1"/>
        </w:rPr>
        <w:t>Dictionary, note</w:t>
      </w:r>
    </w:p>
    <w:p w14:paraId="7A9B7296" w14:textId="670A1386" w:rsidR="00FB2EAB" w:rsidRPr="00DA5A16" w:rsidRDefault="00FB2EAB" w:rsidP="00FB2EAB">
      <w:pPr>
        <w:spacing w:before="240" w:after="240"/>
        <w:rPr>
          <w:rFonts w:ascii="Arial" w:hAnsi="Arial" w:cs="Arial"/>
          <w:color w:val="000000" w:themeColor="text1"/>
        </w:rPr>
      </w:pPr>
      <w:r w:rsidRPr="00DA5A16">
        <w:rPr>
          <w:rFonts w:ascii="Arial" w:hAnsi="Arial" w:cs="Arial"/>
          <w:color w:val="000000" w:themeColor="text1"/>
        </w:rPr>
        <w:t xml:space="preserve">This clause </w:t>
      </w:r>
      <w:r w:rsidR="00B449EC" w:rsidRPr="00DA5A16">
        <w:rPr>
          <w:rFonts w:ascii="Arial" w:hAnsi="Arial" w:cs="Arial"/>
          <w:color w:val="000000" w:themeColor="text1"/>
        </w:rPr>
        <w:t xml:space="preserve">removes reference to the planning and land authority </w:t>
      </w:r>
      <w:r w:rsidR="00A77E9B">
        <w:rPr>
          <w:rFonts w:ascii="Arial" w:hAnsi="Arial" w:cs="Arial"/>
          <w:color w:val="000000" w:themeColor="text1"/>
        </w:rPr>
        <w:t>and replaced it with</w:t>
      </w:r>
      <w:r w:rsidR="00A77E9B" w:rsidRPr="00DA5A16">
        <w:rPr>
          <w:rFonts w:ascii="Arial" w:hAnsi="Arial" w:cs="Arial"/>
          <w:color w:val="000000" w:themeColor="text1"/>
        </w:rPr>
        <w:t xml:space="preserve"> reference to the territory planning authority to reflect the terminology used in the </w:t>
      </w:r>
      <w:r w:rsidR="00A77E9B" w:rsidRPr="00DA5A16">
        <w:rPr>
          <w:rFonts w:ascii="Arial" w:hAnsi="Arial" w:cs="Arial"/>
          <w:i/>
          <w:iCs/>
          <w:color w:val="000000" w:themeColor="text1"/>
        </w:rPr>
        <w:t>Planning Act 2023.</w:t>
      </w:r>
    </w:p>
    <w:p w14:paraId="36058C10" w14:textId="6B118E20" w:rsidR="00A028F2" w:rsidRPr="00DA5A16" w:rsidRDefault="00ED18CB" w:rsidP="00A028F2">
      <w:pPr>
        <w:spacing w:before="240" w:after="240"/>
        <w:rPr>
          <w:rFonts w:ascii="Arial" w:hAnsi="Arial" w:cs="Arial"/>
          <w:b/>
          <w:bCs/>
          <w:color w:val="000000" w:themeColor="text1"/>
        </w:rPr>
      </w:pPr>
      <w:r w:rsidRPr="00DA5A16">
        <w:rPr>
          <w:rFonts w:ascii="Arial" w:hAnsi="Arial" w:cs="Arial"/>
          <w:b/>
          <w:bCs/>
          <w:color w:val="000000" w:themeColor="text1"/>
        </w:rPr>
        <w:t>Clause 1.</w:t>
      </w:r>
      <w:r w:rsidR="00D41F64">
        <w:rPr>
          <w:rFonts w:ascii="Arial" w:hAnsi="Arial" w:cs="Arial"/>
          <w:b/>
          <w:bCs/>
          <w:color w:val="000000" w:themeColor="text1"/>
        </w:rPr>
        <w:t>84</w:t>
      </w:r>
      <w:r w:rsidR="00A028F2" w:rsidRPr="00DA5A16">
        <w:rPr>
          <w:rFonts w:ascii="Arial" w:hAnsi="Arial" w:cs="Arial"/>
          <w:b/>
          <w:bCs/>
          <w:color w:val="000000" w:themeColor="text1"/>
        </w:rPr>
        <w:tab/>
        <w:t xml:space="preserve">Dictionary, definition of </w:t>
      </w:r>
      <w:r w:rsidR="00A028F2" w:rsidRPr="00DA5A16">
        <w:rPr>
          <w:rFonts w:ascii="Arial" w:hAnsi="Arial" w:cs="Arial"/>
          <w:b/>
          <w:bCs/>
          <w:i/>
          <w:iCs/>
          <w:color w:val="000000" w:themeColor="text1"/>
        </w:rPr>
        <w:t>decision-maker</w:t>
      </w:r>
      <w:r w:rsidR="00A028F2" w:rsidRPr="00DA5A16">
        <w:rPr>
          <w:rFonts w:ascii="Arial" w:hAnsi="Arial" w:cs="Arial"/>
          <w:b/>
          <w:bCs/>
          <w:color w:val="000000" w:themeColor="text1"/>
        </w:rPr>
        <w:t>, paragraph (b)</w:t>
      </w:r>
    </w:p>
    <w:p w14:paraId="47D511BA" w14:textId="77777777" w:rsidR="002850DB" w:rsidRPr="00DA5A16" w:rsidRDefault="002850DB" w:rsidP="002850DB">
      <w:pPr>
        <w:spacing w:before="240" w:after="240"/>
        <w:rPr>
          <w:rFonts w:ascii="Arial" w:hAnsi="Arial" w:cs="Arial"/>
          <w:color w:val="000000" w:themeColor="text1"/>
        </w:rPr>
      </w:pPr>
      <w:r w:rsidRPr="00DA5A16">
        <w:rPr>
          <w:rFonts w:ascii="Arial" w:hAnsi="Arial" w:cs="Arial"/>
          <w:color w:val="000000" w:themeColor="text1"/>
        </w:rPr>
        <w:t xml:space="preserve">This clause removes reference to the </w:t>
      </w:r>
      <w:r w:rsidRPr="00DA5A16">
        <w:rPr>
          <w:rFonts w:ascii="Arial" w:hAnsi="Arial" w:cs="Arial"/>
          <w:i/>
          <w:iCs/>
          <w:color w:val="000000" w:themeColor="text1"/>
        </w:rPr>
        <w:t>Planning and Development Act 2007</w:t>
      </w:r>
      <w:r w:rsidRPr="00DA5A16">
        <w:rPr>
          <w:rFonts w:ascii="Arial" w:hAnsi="Arial" w:cs="Arial"/>
          <w:color w:val="000000" w:themeColor="text1"/>
        </w:rPr>
        <w:t xml:space="preserve"> and inserts reference to the </w:t>
      </w:r>
      <w:r w:rsidRPr="00DA5A16">
        <w:rPr>
          <w:rFonts w:ascii="Arial" w:hAnsi="Arial" w:cs="Arial"/>
          <w:i/>
          <w:iCs/>
          <w:color w:val="000000" w:themeColor="text1"/>
        </w:rPr>
        <w:t>Planning Act 2023</w:t>
      </w:r>
      <w:r w:rsidRPr="00DA5A16">
        <w:rPr>
          <w:rFonts w:ascii="Arial" w:hAnsi="Arial" w:cs="Arial"/>
          <w:color w:val="000000" w:themeColor="text1"/>
        </w:rPr>
        <w:t xml:space="preserve"> to reflect the current legislation.</w:t>
      </w:r>
    </w:p>
    <w:p w14:paraId="6FD3CCC3" w14:textId="1B865624" w:rsidR="00A028F2" w:rsidRPr="00DA5A16" w:rsidRDefault="00ED18CB" w:rsidP="00A028F2">
      <w:pPr>
        <w:spacing w:before="240" w:after="240"/>
        <w:rPr>
          <w:rFonts w:ascii="Arial" w:hAnsi="Arial" w:cs="Arial"/>
          <w:b/>
          <w:bCs/>
          <w:color w:val="000000" w:themeColor="text1"/>
        </w:rPr>
      </w:pPr>
      <w:r w:rsidRPr="00DA5A16">
        <w:rPr>
          <w:rFonts w:ascii="Arial" w:hAnsi="Arial" w:cs="Arial"/>
          <w:b/>
          <w:bCs/>
          <w:color w:val="000000" w:themeColor="text1"/>
        </w:rPr>
        <w:t>Clause 1.</w:t>
      </w:r>
      <w:r w:rsidR="009F3202" w:rsidRPr="00DA5A16">
        <w:rPr>
          <w:rFonts w:ascii="Arial" w:hAnsi="Arial" w:cs="Arial"/>
          <w:b/>
          <w:bCs/>
          <w:color w:val="000000" w:themeColor="text1"/>
        </w:rPr>
        <w:t>8</w:t>
      </w:r>
      <w:r w:rsidR="00D41F64">
        <w:rPr>
          <w:rFonts w:ascii="Arial" w:hAnsi="Arial" w:cs="Arial"/>
          <w:b/>
          <w:bCs/>
          <w:color w:val="000000" w:themeColor="text1"/>
        </w:rPr>
        <w:t>5</w:t>
      </w:r>
      <w:r w:rsidR="00A028F2" w:rsidRPr="00DA5A16">
        <w:rPr>
          <w:rFonts w:ascii="Arial" w:hAnsi="Arial" w:cs="Arial"/>
          <w:b/>
          <w:bCs/>
          <w:color w:val="000000" w:themeColor="text1"/>
        </w:rPr>
        <w:tab/>
        <w:t>Dictionary, definition of</w:t>
      </w:r>
      <w:r w:rsidR="00A028F2" w:rsidRPr="00DA5A16">
        <w:rPr>
          <w:rFonts w:ascii="Arial" w:hAnsi="Arial" w:cs="Arial"/>
          <w:b/>
          <w:bCs/>
          <w:i/>
          <w:iCs/>
          <w:color w:val="000000" w:themeColor="text1"/>
        </w:rPr>
        <w:t xml:space="preserve"> development</w:t>
      </w:r>
      <w:r w:rsidR="00A028F2" w:rsidRPr="00DA5A16">
        <w:rPr>
          <w:rFonts w:ascii="Arial" w:hAnsi="Arial" w:cs="Arial"/>
          <w:b/>
          <w:bCs/>
          <w:color w:val="000000" w:themeColor="text1"/>
        </w:rPr>
        <w:t>, paragraph (a)</w:t>
      </w:r>
    </w:p>
    <w:p w14:paraId="65778FDC" w14:textId="70B4321E" w:rsidR="002850DB" w:rsidRPr="00DA5A16" w:rsidRDefault="002850DB" w:rsidP="002850DB">
      <w:pPr>
        <w:spacing w:before="240" w:after="240"/>
        <w:rPr>
          <w:rFonts w:ascii="Arial" w:hAnsi="Arial" w:cs="Arial"/>
          <w:color w:val="000000" w:themeColor="text1"/>
        </w:rPr>
      </w:pPr>
      <w:r w:rsidRPr="00DA5A16">
        <w:rPr>
          <w:rFonts w:ascii="Arial" w:hAnsi="Arial" w:cs="Arial"/>
          <w:color w:val="000000" w:themeColor="text1"/>
        </w:rPr>
        <w:t xml:space="preserve">This clause removes reference to the </w:t>
      </w:r>
      <w:r w:rsidRPr="00DA5A16">
        <w:rPr>
          <w:rFonts w:ascii="Arial" w:hAnsi="Arial" w:cs="Arial"/>
          <w:i/>
          <w:iCs/>
          <w:color w:val="000000" w:themeColor="text1"/>
        </w:rPr>
        <w:t>Planning and Development Act 2007</w:t>
      </w:r>
      <w:r w:rsidRPr="00DA5A16">
        <w:rPr>
          <w:rFonts w:ascii="Arial" w:hAnsi="Arial" w:cs="Arial"/>
          <w:color w:val="000000" w:themeColor="text1"/>
        </w:rPr>
        <w:t xml:space="preserve"> and the relevant section of that Act. This clause adds reference to the </w:t>
      </w:r>
      <w:r w:rsidRPr="00DA5A16">
        <w:rPr>
          <w:rFonts w:ascii="Arial" w:hAnsi="Arial" w:cs="Arial"/>
          <w:i/>
          <w:iCs/>
          <w:color w:val="000000" w:themeColor="text1"/>
        </w:rPr>
        <w:t>Planning Act 2023</w:t>
      </w:r>
      <w:r w:rsidRPr="00DA5A16">
        <w:rPr>
          <w:rFonts w:ascii="Arial" w:hAnsi="Arial" w:cs="Arial"/>
          <w:color w:val="000000" w:themeColor="text1"/>
        </w:rPr>
        <w:t xml:space="preserve"> and the applicable section number to reflect the current legislation.</w:t>
      </w:r>
    </w:p>
    <w:p w14:paraId="59AA7B76" w14:textId="0BA367F1" w:rsidR="00A028F2" w:rsidRPr="00DA5A16" w:rsidRDefault="00ED18CB" w:rsidP="00A028F2">
      <w:pPr>
        <w:spacing w:before="240" w:after="240"/>
        <w:rPr>
          <w:rFonts w:ascii="Arial" w:hAnsi="Arial" w:cs="Arial"/>
          <w:b/>
          <w:bCs/>
          <w:color w:val="000000" w:themeColor="text1"/>
        </w:rPr>
      </w:pPr>
      <w:r w:rsidRPr="00DA5A16">
        <w:rPr>
          <w:rFonts w:ascii="Arial" w:hAnsi="Arial" w:cs="Arial"/>
          <w:b/>
          <w:bCs/>
          <w:color w:val="000000" w:themeColor="text1"/>
        </w:rPr>
        <w:t>Clause 1.</w:t>
      </w:r>
      <w:r w:rsidR="009F3202" w:rsidRPr="00DA5A16">
        <w:rPr>
          <w:rFonts w:ascii="Arial" w:hAnsi="Arial" w:cs="Arial"/>
          <w:b/>
          <w:bCs/>
          <w:color w:val="000000" w:themeColor="text1"/>
        </w:rPr>
        <w:t>8</w:t>
      </w:r>
      <w:r w:rsidR="00D41F64">
        <w:rPr>
          <w:rFonts w:ascii="Arial" w:hAnsi="Arial" w:cs="Arial"/>
          <w:b/>
          <w:bCs/>
          <w:color w:val="000000" w:themeColor="text1"/>
        </w:rPr>
        <w:t>6</w:t>
      </w:r>
      <w:r w:rsidR="00A028F2" w:rsidRPr="00DA5A16">
        <w:rPr>
          <w:rFonts w:ascii="Arial" w:hAnsi="Arial" w:cs="Arial"/>
          <w:b/>
          <w:bCs/>
          <w:color w:val="000000" w:themeColor="text1"/>
        </w:rPr>
        <w:tab/>
        <w:t>Dictionary, definition of</w:t>
      </w:r>
      <w:r w:rsidR="00A028F2" w:rsidRPr="00DA5A16">
        <w:rPr>
          <w:rFonts w:ascii="Arial" w:hAnsi="Arial" w:cs="Arial"/>
          <w:b/>
          <w:bCs/>
          <w:i/>
          <w:iCs/>
          <w:color w:val="000000" w:themeColor="text1"/>
        </w:rPr>
        <w:t xml:space="preserve"> development application</w:t>
      </w:r>
    </w:p>
    <w:p w14:paraId="2BF761EE" w14:textId="5D9C1257" w:rsidR="00B728F5" w:rsidRPr="00DA5A16" w:rsidRDefault="003E1AC0" w:rsidP="003E1AC0">
      <w:pPr>
        <w:spacing w:before="240" w:after="240"/>
        <w:rPr>
          <w:rFonts w:ascii="Arial" w:hAnsi="Arial" w:cs="Arial"/>
          <w:color w:val="000000" w:themeColor="text1"/>
        </w:rPr>
      </w:pPr>
      <w:r w:rsidRPr="00DA5A16">
        <w:rPr>
          <w:rFonts w:ascii="Arial" w:hAnsi="Arial" w:cs="Arial"/>
          <w:color w:val="000000" w:themeColor="text1"/>
        </w:rPr>
        <w:t xml:space="preserve">This clause removes reference to the </w:t>
      </w:r>
      <w:r w:rsidRPr="00DA5A16">
        <w:rPr>
          <w:rFonts w:ascii="Arial" w:hAnsi="Arial" w:cs="Arial"/>
          <w:i/>
          <w:iCs/>
          <w:color w:val="000000" w:themeColor="text1"/>
        </w:rPr>
        <w:t>Planning and Development Act 2007</w:t>
      </w:r>
      <w:r w:rsidRPr="00DA5A16">
        <w:rPr>
          <w:rFonts w:ascii="Arial" w:hAnsi="Arial" w:cs="Arial"/>
          <w:color w:val="000000" w:themeColor="text1"/>
        </w:rPr>
        <w:t xml:space="preserve"> and its dictionary. This clause adds reference to the </w:t>
      </w:r>
      <w:r w:rsidRPr="00DA5A16">
        <w:rPr>
          <w:rFonts w:ascii="Arial" w:hAnsi="Arial" w:cs="Arial"/>
          <w:i/>
          <w:iCs/>
          <w:color w:val="000000" w:themeColor="text1"/>
        </w:rPr>
        <w:t>Planning Act 2023</w:t>
      </w:r>
      <w:r w:rsidRPr="00DA5A16">
        <w:rPr>
          <w:rFonts w:ascii="Arial" w:hAnsi="Arial" w:cs="Arial"/>
          <w:color w:val="000000" w:themeColor="text1"/>
        </w:rPr>
        <w:t xml:space="preserve"> and the applicable section number to </w:t>
      </w:r>
      <w:r w:rsidR="00B728F5" w:rsidRPr="00DA5A16">
        <w:rPr>
          <w:rFonts w:ascii="Arial" w:hAnsi="Arial" w:cs="Arial"/>
          <w:color w:val="000000" w:themeColor="text1"/>
        </w:rPr>
        <w:t>ensure the definition references the current legislation.</w:t>
      </w:r>
    </w:p>
    <w:p w14:paraId="3CE34946" w14:textId="16D73942" w:rsidR="00A028F2" w:rsidRPr="00DA5A16" w:rsidRDefault="00ED18CB" w:rsidP="00A028F2">
      <w:pPr>
        <w:spacing w:before="240" w:after="240"/>
        <w:rPr>
          <w:rFonts w:ascii="Arial" w:hAnsi="Arial" w:cs="Arial"/>
          <w:b/>
          <w:bCs/>
          <w:color w:val="000000" w:themeColor="text1"/>
        </w:rPr>
      </w:pPr>
      <w:r w:rsidRPr="00DA5A16">
        <w:rPr>
          <w:rFonts w:ascii="Arial" w:hAnsi="Arial" w:cs="Arial"/>
          <w:b/>
          <w:bCs/>
          <w:color w:val="000000" w:themeColor="text1"/>
        </w:rPr>
        <w:t>Clause 1.</w:t>
      </w:r>
      <w:r w:rsidR="009F3202" w:rsidRPr="00DA5A16">
        <w:rPr>
          <w:rFonts w:ascii="Arial" w:hAnsi="Arial" w:cs="Arial"/>
          <w:b/>
          <w:bCs/>
          <w:color w:val="000000" w:themeColor="text1"/>
        </w:rPr>
        <w:t>8</w:t>
      </w:r>
      <w:r w:rsidR="00D41F64">
        <w:rPr>
          <w:rFonts w:ascii="Arial" w:hAnsi="Arial" w:cs="Arial"/>
          <w:b/>
          <w:bCs/>
          <w:color w:val="000000" w:themeColor="text1"/>
        </w:rPr>
        <w:t>7</w:t>
      </w:r>
      <w:r w:rsidR="00A028F2" w:rsidRPr="00DA5A16">
        <w:rPr>
          <w:rFonts w:ascii="Arial" w:hAnsi="Arial" w:cs="Arial"/>
          <w:b/>
          <w:bCs/>
          <w:color w:val="000000" w:themeColor="text1"/>
        </w:rPr>
        <w:tab/>
        <w:t>Dictionary, definition of</w:t>
      </w:r>
      <w:r w:rsidR="00A028F2" w:rsidRPr="00DA5A16">
        <w:rPr>
          <w:rFonts w:ascii="Arial" w:hAnsi="Arial" w:cs="Arial"/>
          <w:b/>
          <w:bCs/>
          <w:i/>
          <w:iCs/>
          <w:color w:val="000000" w:themeColor="text1"/>
        </w:rPr>
        <w:t xml:space="preserve"> development approval</w:t>
      </w:r>
    </w:p>
    <w:p w14:paraId="76940B62" w14:textId="77777777" w:rsidR="00B728F5" w:rsidRPr="00DA5A16" w:rsidRDefault="00B728F5" w:rsidP="00B728F5">
      <w:pPr>
        <w:rPr>
          <w:rFonts w:ascii="Arial" w:hAnsi="Arial" w:cs="Arial"/>
          <w:color w:val="000000" w:themeColor="text1"/>
        </w:rPr>
      </w:pPr>
      <w:r w:rsidRPr="00DA5A16">
        <w:rPr>
          <w:rFonts w:ascii="Arial" w:hAnsi="Arial" w:cs="Arial"/>
          <w:color w:val="000000" w:themeColor="text1"/>
        </w:rPr>
        <w:t xml:space="preserve">This clause removes reference to the </w:t>
      </w:r>
      <w:r w:rsidRPr="00DA5A16">
        <w:rPr>
          <w:rFonts w:ascii="Arial" w:hAnsi="Arial" w:cs="Arial"/>
          <w:i/>
          <w:iCs/>
          <w:color w:val="000000" w:themeColor="text1"/>
        </w:rPr>
        <w:t>Planning and Development Act 2007</w:t>
      </w:r>
      <w:r w:rsidRPr="00DA5A16">
        <w:rPr>
          <w:rFonts w:ascii="Arial" w:hAnsi="Arial" w:cs="Arial"/>
          <w:color w:val="000000" w:themeColor="text1"/>
        </w:rPr>
        <w:t xml:space="preserve"> and inserts reference to the </w:t>
      </w:r>
      <w:r w:rsidRPr="00DA5A16">
        <w:rPr>
          <w:rFonts w:ascii="Arial" w:hAnsi="Arial" w:cs="Arial"/>
          <w:i/>
          <w:iCs/>
          <w:color w:val="000000" w:themeColor="text1"/>
        </w:rPr>
        <w:t>Planning Act 2023</w:t>
      </w:r>
      <w:r w:rsidRPr="00DA5A16">
        <w:rPr>
          <w:rFonts w:ascii="Arial" w:hAnsi="Arial" w:cs="Arial"/>
          <w:color w:val="000000" w:themeColor="text1"/>
        </w:rPr>
        <w:t xml:space="preserve"> to ensure the definition references the current legislation.</w:t>
      </w:r>
    </w:p>
    <w:p w14:paraId="574B5D91" w14:textId="59BC4F00" w:rsidR="00A028F2" w:rsidRPr="00DA5A16" w:rsidRDefault="00ED18CB" w:rsidP="00A028F2">
      <w:pPr>
        <w:spacing w:before="240" w:after="240"/>
        <w:rPr>
          <w:rFonts w:ascii="Arial" w:hAnsi="Arial" w:cs="Arial"/>
          <w:b/>
          <w:bCs/>
          <w:color w:val="000000" w:themeColor="text1"/>
        </w:rPr>
      </w:pPr>
      <w:r w:rsidRPr="00DA5A16">
        <w:rPr>
          <w:rFonts w:ascii="Arial" w:hAnsi="Arial" w:cs="Arial"/>
          <w:b/>
          <w:bCs/>
          <w:color w:val="000000" w:themeColor="text1"/>
        </w:rPr>
        <w:t>Clause 1.</w:t>
      </w:r>
      <w:r w:rsidR="009F3202" w:rsidRPr="00DA5A16">
        <w:rPr>
          <w:rFonts w:ascii="Arial" w:hAnsi="Arial" w:cs="Arial"/>
          <w:b/>
          <w:bCs/>
          <w:color w:val="000000" w:themeColor="text1"/>
        </w:rPr>
        <w:t>8</w:t>
      </w:r>
      <w:r w:rsidR="00D41F64">
        <w:rPr>
          <w:rFonts w:ascii="Arial" w:hAnsi="Arial" w:cs="Arial"/>
          <w:b/>
          <w:bCs/>
          <w:color w:val="000000" w:themeColor="text1"/>
        </w:rPr>
        <w:t>8</w:t>
      </w:r>
      <w:r w:rsidR="00A028F2" w:rsidRPr="00DA5A16">
        <w:rPr>
          <w:rFonts w:ascii="Arial" w:hAnsi="Arial" w:cs="Arial"/>
          <w:b/>
          <w:bCs/>
          <w:color w:val="000000" w:themeColor="text1"/>
        </w:rPr>
        <w:tab/>
        <w:t>Dictionary, definition of</w:t>
      </w:r>
      <w:r w:rsidR="00A028F2" w:rsidRPr="00DA5A16">
        <w:rPr>
          <w:rFonts w:ascii="Arial" w:hAnsi="Arial" w:cs="Arial"/>
          <w:b/>
          <w:bCs/>
          <w:i/>
          <w:iCs/>
          <w:color w:val="000000" w:themeColor="text1"/>
        </w:rPr>
        <w:t xml:space="preserve"> estate development plan</w:t>
      </w:r>
    </w:p>
    <w:p w14:paraId="01517A84" w14:textId="5E06491E" w:rsidR="00A028F2" w:rsidRPr="00DA5A16" w:rsidRDefault="00A028F2" w:rsidP="00A028F2">
      <w:pPr>
        <w:spacing w:before="240" w:after="240"/>
        <w:rPr>
          <w:rFonts w:ascii="Arial" w:hAnsi="Arial" w:cs="Arial"/>
          <w:color w:val="000000" w:themeColor="text1"/>
        </w:rPr>
      </w:pPr>
      <w:r w:rsidRPr="00DA5A16">
        <w:rPr>
          <w:rFonts w:ascii="Arial" w:hAnsi="Arial" w:cs="Arial"/>
          <w:color w:val="000000" w:themeColor="text1"/>
        </w:rPr>
        <w:t xml:space="preserve">This clause </w:t>
      </w:r>
      <w:r w:rsidR="00B728F5" w:rsidRPr="00DA5A16">
        <w:rPr>
          <w:rFonts w:ascii="Arial" w:hAnsi="Arial" w:cs="Arial"/>
          <w:color w:val="000000" w:themeColor="text1"/>
        </w:rPr>
        <w:t xml:space="preserve">removes reference to the definition of estate development plan from the </w:t>
      </w:r>
      <w:r w:rsidR="00B728F5" w:rsidRPr="00DA5A16">
        <w:rPr>
          <w:rFonts w:ascii="Arial" w:hAnsi="Arial" w:cs="Arial"/>
          <w:i/>
          <w:iCs/>
          <w:color w:val="000000" w:themeColor="text1"/>
        </w:rPr>
        <w:t xml:space="preserve">Planning and Development Act 2007 </w:t>
      </w:r>
      <w:r w:rsidR="00B728F5" w:rsidRPr="00DA5A16">
        <w:rPr>
          <w:rFonts w:ascii="Arial" w:hAnsi="Arial" w:cs="Arial"/>
          <w:color w:val="000000" w:themeColor="text1"/>
        </w:rPr>
        <w:t xml:space="preserve">as this term is not used in the </w:t>
      </w:r>
      <w:r w:rsidR="00B728F5" w:rsidRPr="00DA5A16">
        <w:rPr>
          <w:rFonts w:ascii="Arial" w:hAnsi="Arial" w:cs="Arial"/>
          <w:i/>
          <w:iCs/>
          <w:color w:val="000000" w:themeColor="text1"/>
        </w:rPr>
        <w:t>Planning Act 2023</w:t>
      </w:r>
      <w:r w:rsidR="00B728F5" w:rsidRPr="00DA5A16">
        <w:rPr>
          <w:rFonts w:ascii="Arial" w:hAnsi="Arial" w:cs="Arial"/>
          <w:color w:val="000000" w:themeColor="text1"/>
        </w:rPr>
        <w:t>.</w:t>
      </w:r>
    </w:p>
    <w:p w14:paraId="454F07D3" w14:textId="282F8B6B" w:rsidR="00A028F2" w:rsidRPr="00DA5A16" w:rsidRDefault="00ED18CB" w:rsidP="00A028F2">
      <w:pPr>
        <w:spacing w:before="240" w:after="240"/>
        <w:rPr>
          <w:rFonts w:ascii="Arial" w:hAnsi="Arial" w:cs="Arial"/>
          <w:b/>
          <w:bCs/>
          <w:color w:val="000000" w:themeColor="text1"/>
        </w:rPr>
      </w:pPr>
      <w:r w:rsidRPr="00DA5A16">
        <w:rPr>
          <w:rFonts w:ascii="Arial" w:hAnsi="Arial" w:cs="Arial"/>
          <w:b/>
          <w:bCs/>
          <w:color w:val="000000" w:themeColor="text1"/>
        </w:rPr>
        <w:t>Clause 1.</w:t>
      </w:r>
      <w:r w:rsidR="009F3202" w:rsidRPr="00DA5A16">
        <w:rPr>
          <w:rFonts w:ascii="Arial" w:hAnsi="Arial" w:cs="Arial"/>
          <w:b/>
          <w:bCs/>
          <w:color w:val="000000" w:themeColor="text1"/>
        </w:rPr>
        <w:t>8</w:t>
      </w:r>
      <w:r w:rsidR="00D41F64">
        <w:rPr>
          <w:rFonts w:ascii="Arial" w:hAnsi="Arial" w:cs="Arial"/>
          <w:b/>
          <w:bCs/>
          <w:color w:val="000000" w:themeColor="text1"/>
        </w:rPr>
        <w:t>9</w:t>
      </w:r>
      <w:r w:rsidR="00A028F2" w:rsidRPr="00DA5A16">
        <w:rPr>
          <w:rFonts w:ascii="Arial" w:hAnsi="Arial" w:cs="Arial"/>
          <w:b/>
          <w:bCs/>
          <w:color w:val="000000" w:themeColor="text1"/>
        </w:rPr>
        <w:tab/>
        <w:t>Dictionary, definition of</w:t>
      </w:r>
      <w:r w:rsidR="00A028F2" w:rsidRPr="00DA5A16">
        <w:rPr>
          <w:rFonts w:ascii="Arial" w:hAnsi="Arial" w:cs="Arial"/>
          <w:b/>
          <w:bCs/>
          <w:i/>
          <w:iCs/>
          <w:color w:val="000000" w:themeColor="text1"/>
        </w:rPr>
        <w:t xml:space="preserve"> future urban area</w:t>
      </w:r>
    </w:p>
    <w:p w14:paraId="2885B181" w14:textId="77777777" w:rsidR="00B728F5" w:rsidRPr="00DA5A16" w:rsidRDefault="00B728F5" w:rsidP="00B728F5">
      <w:pPr>
        <w:rPr>
          <w:rFonts w:ascii="Arial" w:hAnsi="Arial" w:cs="Arial"/>
          <w:color w:val="000000" w:themeColor="text1"/>
        </w:rPr>
      </w:pPr>
      <w:r w:rsidRPr="00DA5A16">
        <w:rPr>
          <w:rFonts w:ascii="Arial" w:hAnsi="Arial" w:cs="Arial"/>
          <w:color w:val="000000" w:themeColor="text1"/>
        </w:rPr>
        <w:t xml:space="preserve">This clause removes reference to the </w:t>
      </w:r>
      <w:r w:rsidRPr="00DA5A16">
        <w:rPr>
          <w:rFonts w:ascii="Arial" w:hAnsi="Arial" w:cs="Arial"/>
          <w:i/>
          <w:iCs/>
          <w:color w:val="000000" w:themeColor="text1"/>
        </w:rPr>
        <w:t>Planning and Development Act 2007</w:t>
      </w:r>
      <w:r w:rsidRPr="00DA5A16">
        <w:rPr>
          <w:rFonts w:ascii="Arial" w:hAnsi="Arial" w:cs="Arial"/>
          <w:color w:val="000000" w:themeColor="text1"/>
        </w:rPr>
        <w:t xml:space="preserve"> and inserts reference to the </w:t>
      </w:r>
      <w:r w:rsidRPr="00DA5A16">
        <w:rPr>
          <w:rFonts w:ascii="Arial" w:hAnsi="Arial" w:cs="Arial"/>
          <w:i/>
          <w:iCs/>
          <w:color w:val="000000" w:themeColor="text1"/>
        </w:rPr>
        <w:t>Planning Act 2023</w:t>
      </w:r>
      <w:r w:rsidRPr="00DA5A16">
        <w:rPr>
          <w:rFonts w:ascii="Arial" w:hAnsi="Arial" w:cs="Arial"/>
          <w:color w:val="000000" w:themeColor="text1"/>
        </w:rPr>
        <w:t xml:space="preserve"> to ensure the definition references the current legislation.</w:t>
      </w:r>
    </w:p>
    <w:p w14:paraId="5BE5AF30" w14:textId="165400C3" w:rsidR="00B728F5" w:rsidRPr="00DA5A16" w:rsidRDefault="00ED18CB" w:rsidP="00B728F5">
      <w:pPr>
        <w:spacing w:before="240" w:after="240"/>
        <w:rPr>
          <w:rFonts w:ascii="Arial" w:hAnsi="Arial" w:cs="Arial"/>
          <w:b/>
          <w:bCs/>
          <w:color w:val="000000" w:themeColor="text1"/>
        </w:rPr>
      </w:pPr>
      <w:r w:rsidRPr="00DA5A16">
        <w:rPr>
          <w:rFonts w:ascii="Arial" w:hAnsi="Arial" w:cs="Arial"/>
          <w:b/>
          <w:bCs/>
          <w:color w:val="000000" w:themeColor="text1"/>
        </w:rPr>
        <w:t>Clause 1.</w:t>
      </w:r>
      <w:r w:rsidR="00D41F64">
        <w:rPr>
          <w:rFonts w:ascii="Arial" w:hAnsi="Arial" w:cs="Arial"/>
          <w:b/>
          <w:bCs/>
          <w:color w:val="000000" w:themeColor="text1"/>
        </w:rPr>
        <w:t>90</w:t>
      </w:r>
      <w:r w:rsidR="00B728F5" w:rsidRPr="00DA5A16">
        <w:rPr>
          <w:rFonts w:ascii="Arial" w:hAnsi="Arial" w:cs="Arial"/>
          <w:b/>
          <w:bCs/>
          <w:color w:val="000000" w:themeColor="text1"/>
        </w:rPr>
        <w:tab/>
        <w:t>Dictionary, definition of</w:t>
      </w:r>
      <w:r w:rsidR="00B728F5" w:rsidRPr="00DA5A16">
        <w:rPr>
          <w:rFonts w:ascii="Arial" w:hAnsi="Arial" w:cs="Arial"/>
          <w:b/>
          <w:bCs/>
          <w:i/>
          <w:iCs/>
          <w:color w:val="000000" w:themeColor="text1"/>
        </w:rPr>
        <w:t xml:space="preserve"> subdivision design application</w:t>
      </w:r>
    </w:p>
    <w:p w14:paraId="2E07792F" w14:textId="0B6A521F" w:rsidR="00FB2EAB" w:rsidRPr="00DA5A16" w:rsidRDefault="00B728F5">
      <w:pPr>
        <w:rPr>
          <w:rFonts w:ascii="Arial" w:hAnsi="Arial" w:cs="Arial"/>
          <w:color w:val="000000" w:themeColor="text1"/>
        </w:rPr>
      </w:pPr>
      <w:r w:rsidRPr="00DA5A16">
        <w:rPr>
          <w:rFonts w:ascii="Arial" w:hAnsi="Arial" w:cs="Arial"/>
          <w:color w:val="000000" w:themeColor="text1"/>
        </w:rPr>
        <w:t xml:space="preserve">This clause adds a reference to definition in the </w:t>
      </w:r>
      <w:r w:rsidRPr="00DA5A16">
        <w:rPr>
          <w:rFonts w:ascii="Arial" w:hAnsi="Arial" w:cs="Arial"/>
          <w:i/>
          <w:iCs/>
          <w:color w:val="000000" w:themeColor="text1"/>
        </w:rPr>
        <w:t>Planning Act 2023</w:t>
      </w:r>
      <w:r w:rsidRPr="00DA5A16">
        <w:rPr>
          <w:rFonts w:ascii="Arial" w:hAnsi="Arial" w:cs="Arial"/>
          <w:color w:val="000000" w:themeColor="text1"/>
        </w:rPr>
        <w:t xml:space="preserve"> to ensure the definition references the current legislation.</w:t>
      </w:r>
    </w:p>
    <w:p w14:paraId="52A6B27D" w14:textId="4140CF37" w:rsidR="00B728F5" w:rsidRPr="00DA5A16" w:rsidRDefault="00ED18CB" w:rsidP="00B728F5">
      <w:pPr>
        <w:spacing w:before="240" w:after="240"/>
        <w:rPr>
          <w:rFonts w:ascii="Arial" w:hAnsi="Arial" w:cs="Arial"/>
          <w:b/>
          <w:bCs/>
          <w:color w:val="000000" w:themeColor="text1"/>
        </w:rPr>
      </w:pPr>
      <w:r w:rsidRPr="00DA5A16">
        <w:rPr>
          <w:rFonts w:ascii="Arial" w:hAnsi="Arial" w:cs="Arial"/>
          <w:b/>
          <w:bCs/>
          <w:color w:val="000000" w:themeColor="text1"/>
        </w:rPr>
        <w:t>Clause 1.</w:t>
      </w:r>
      <w:r w:rsidR="00D41F64">
        <w:rPr>
          <w:rFonts w:ascii="Arial" w:hAnsi="Arial" w:cs="Arial"/>
          <w:b/>
          <w:bCs/>
          <w:color w:val="000000" w:themeColor="text1"/>
        </w:rPr>
        <w:t>91</w:t>
      </w:r>
      <w:r w:rsidR="00B728F5" w:rsidRPr="00DA5A16">
        <w:rPr>
          <w:rFonts w:ascii="Arial" w:hAnsi="Arial" w:cs="Arial"/>
          <w:b/>
          <w:bCs/>
          <w:color w:val="000000" w:themeColor="text1"/>
        </w:rPr>
        <w:tab/>
        <w:t>Dictionary, definition of</w:t>
      </w:r>
      <w:r w:rsidR="00B728F5" w:rsidRPr="00DA5A16">
        <w:rPr>
          <w:rFonts w:ascii="Arial" w:hAnsi="Arial" w:cs="Arial"/>
          <w:b/>
          <w:bCs/>
          <w:i/>
          <w:iCs/>
          <w:color w:val="000000" w:themeColor="text1"/>
        </w:rPr>
        <w:t xml:space="preserve"> tree management plan, </w:t>
      </w:r>
      <w:r w:rsidR="00B728F5" w:rsidRPr="00DA5A16">
        <w:rPr>
          <w:rFonts w:ascii="Arial" w:hAnsi="Arial" w:cs="Arial"/>
          <w:b/>
          <w:bCs/>
          <w:color w:val="000000" w:themeColor="text1"/>
        </w:rPr>
        <w:t>paragraph (b)</w:t>
      </w:r>
    </w:p>
    <w:p w14:paraId="601A4C0F" w14:textId="77777777" w:rsidR="00B728F5" w:rsidRPr="00DA5A16" w:rsidRDefault="00B728F5" w:rsidP="00B728F5">
      <w:pPr>
        <w:rPr>
          <w:rFonts w:ascii="Arial" w:hAnsi="Arial" w:cs="Arial"/>
          <w:color w:val="000000" w:themeColor="text1"/>
        </w:rPr>
      </w:pPr>
      <w:r w:rsidRPr="00DA5A16">
        <w:rPr>
          <w:rFonts w:ascii="Arial" w:hAnsi="Arial" w:cs="Arial"/>
          <w:color w:val="000000" w:themeColor="text1"/>
        </w:rPr>
        <w:t xml:space="preserve">This clause removes reference to the </w:t>
      </w:r>
      <w:r w:rsidRPr="00DA5A16">
        <w:rPr>
          <w:rFonts w:ascii="Arial" w:hAnsi="Arial" w:cs="Arial"/>
          <w:i/>
          <w:iCs/>
          <w:color w:val="000000" w:themeColor="text1"/>
        </w:rPr>
        <w:t>Planning and Development Act 2007</w:t>
      </w:r>
      <w:r w:rsidRPr="00DA5A16">
        <w:rPr>
          <w:rFonts w:ascii="Arial" w:hAnsi="Arial" w:cs="Arial"/>
          <w:color w:val="000000" w:themeColor="text1"/>
        </w:rPr>
        <w:t xml:space="preserve"> and inserts reference to the </w:t>
      </w:r>
      <w:r w:rsidRPr="00DA5A16">
        <w:rPr>
          <w:rFonts w:ascii="Arial" w:hAnsi="Arial" w:cs="Arial"/>
          <w:i/>
          <w:iCs/>
          <w:color w:val="000000" w:themeColor="text1"/>
        </w:rPr>
        <w:t>Planning Act 2023</w:t>
      </w:r>
      <w:r w:rsidRPr="00DA5A16">
        <w:rPr>
          <w:rFonts w:ascii="Arial" w:hAnsi="Arial" w:cs="Arial"/>
          <w:color w:val="000000" w:themeColor="text1"/>
        </w:rPr>
        <w:t xml:space="preserve"> to ensure the definition references the current legislation.</w:t>
      </w:r>
    </w:p>
    <w:p w14:paraId="1A010179" w14:textId="78123D58" w:rsidR="00417747" w:rsidRPr="00DA5A16" w:rsidRDefault="00417747" w:rsidP="005600E1">
      <w:pPr>
        <w:spacing w:before="240" w:after="240"/>
        <w:rPr>
          <w:rFonts w:ascii="Arial" w:hAnsi="Arial" w:cs="Arial"/>
          <w:b/>
          <w:bCs/>
          <w:color w:val="000000" w:themeColor="text1"/>
        </w:rPr>
      </w:pPr>
      <w:r w:rsidRPr="00DA5A16">
        <w:rPr>
          <w:rFonts w:ascii="Arial" w:hAnsi="Arial" w:cs="Arial"/>
          <w:b/>
          <w:bCs/>
          <w:color w:val="000000" w:themeColor="text1"/>
        </w:rPr>
        <w:t>Part 1.1</w:t>
      </w:r>
      <w:r w:rsidR="00FA34CD" w:rsidRPr="00DA5A16">
        <w:rPr>
          <w:rFonts w:ascii="Arial" w:hAnsi="Arial" w:cs="Arial"/>
          <w:b/>
          <w:bCs/>
          <w:color w:val="000000" w:themeColor="text1"/>
        </w:rPr>
        <w:t>2</w:t>
      </w:r>
      <w:r w:rsidRPr="00DA5A16">
        <w:rPr>
          <w:rFonts w:ascii="Arial" w:hAnsi="Arial" w:cs="Arial"/>
          <w:b/>
          <w:bCs/>
          <w:color w:val="000000" w:themeColor="text1"/>
        </w:rPr>
        <w:t xml:space="preserve"> Utilities Act 2000</w:t>
      </w:r>
    </w:p>
    <w:p w14:paraId="672D6745" w14:textId="180F364F" w:rsidR="005600E1" w:rsidRPr="00DA5A16" w:rsidRDefault="00ED18CB" w:rsidP="005600E1">
      <w:pPr>
        <w:spacing w:before="240" w:after="240"/>
        <w:rPr>
          <w:rFonts w:ascii="Arial" w:hAnsi="Arial" w:cs="Arial"/>
          <w:b/>
          <w:bCs/>
          <w:color w:val="000000" w:themeColor="text1"/>
        </w:rPr>
      </w:pPr>
      <w:r w:rsidRPr="00DA5A16">
        <w:rPr>
          <w:rFonts w:ascii="Arial" w:hAnsi="Arial" w:cs="Arial"/>
          <w:b/>
          <w:bCs/>
          <w:color w:val="000000" w:themeColor="text1"/>
        </w:rPr>
        <w:lastRenderedPageBreak/>
        <w:t>Clause 1.</w:t>
      </w:r>
      <w:r w:rsidR="00D41F64">
        <w:rPr>
          <w:rFonts w:ascii="Arial" w:hAnsi="Arial" w:cs="Arial"/>
          <w:b/>
          <w:bCs/>
          <w:color w:val="000000" w:themeColor="text1"/>
        </w:rPr>
        <w:t>92</w:t>
      </w:r>
      <w:r w:rsidR="005600E1" w:rsidRPr="00DA5A16">
        <w:rPr>
          <w:rFonts w:ascii="Arial" w:hAnsi="Arial" w:cs="Arial"/>
          <w:b/>
          <w:bCs/>
          <w:color w:val="000000" w:themeColor="text1"/>
        </w:rPr>
        <w:tab/>
      </w:r>
      <w:r w:rsidR="00417747" w:rsidRPr="00DA5A16">
        <w:rPr>
          <w:rFonts w:ascii="Arial" w:hAnsi="Arial" w:cs="Arial"/>
          <w:b/>
          <w:bCs/>
          <w:color w:val="000000" w:themeColor="text1"/>
        </w:rPr>
        <w:t>Section 105 (5) and note</w:t>
      </w:r>
    </w:p>
    <w:p w14:paraId="4034CCD4" w14:textId="547819DE" w:rsidR="005852F1" w:rsidRPr="00DA5A16" w:rsidRDefault="005600E1" w:rsidP="005600E1">
      <w:pPr>
        <w:spacing w:before="240" w:after="240"/>
        <w:rPr>
          <w:rFonts w:ascii="Arial" w:hAnsi="Arial" w:cs="Arial"/>
          <w:color w:val="000000" w:themeColor="text1"/>
        </w:rPr>
      </w:pPr>
      <w:r w:rsidRPr="00DA5A16">
        <w:rPr>
          <w:rFonts w:ascii="Arial" w:hAnsi="Arial" w:cs="Arial"/>
          <w:color w:val="000000" w:themeColor="text1"/>
        </w:rPr>
        <w:t xml:space="preserve">This clause </w:t>
      </w:r>
      <w:r w:rsidR="005852F1" w:rsidRPr="00DA5A16">
        <w:rPr>
          <w:rFonts w:ascii="Arial" w:hAnsi="Arial" w:cs="Arial"/>
          <w:color w:val="000000" w:themeColor="text1"/>
        </w:rPr>
        <w:t xml:space="preserve">removes reference to registered trees under the </w:t>
      </w:r>
      <w:r w:rsidR="005852F1" w:rsidRPr="00DA5A16">
        <w:rPr>
          <w:rFonts w:ascii="Arial" w:hAnsi="Arial" w:cs="Arial"/>
          <w:i/>
          <w:iCs/>
          <w:color w:val="000000" w:themeColor="text1"/>
        </w:rPr>
        <w:t xml:space="preserve">Tree Protection Act 2005 </w:t>
      </w:r>
      <w:r w:rsidR="005852F1" w:rsidRPr="00DA5A16">
        <w:rPr>
          <w:rFonts w:ascii="Arial" w:hAnsi="Arial" w:cs="Arial"/>
          <w:color w:val="000000" w:themeColor="text1"/>
        </w:rPr>
        <w:t xml:space="preserve">and relevant sections of that Act. The clause inserts reference to protected trees under the </w:t>
      </w:r>
      <w:r w:rsidR="005852F1" w:rsidRPr="00DA5A16">
        <w:rPr>
          <w:rFonts w:ascii="Arial" w:hAnsi="Arial" w:cs="Arial"/>
          <w:i/>
          <w:iCs/>
          <w:color w:val="000000" w:themeColor="text1"/>
        </w:rPr>
        <w:t>Urban Forest Act 2023</w:t>
      </w:r>
      <w:r w:rsidR="005852F1" w:rsidRPr="00DA5A16">
        <w:rPr>
          <w:rFonts w:ascii="Arial" w:hAnsi="Arial" w:cs="Arial"/>
          <w:color w:val="000000" w:themeColor="text1"/>
        </w:rPr>
        <w:t xml:space="preserve"> and applicable section numbers. </w:t>
      </w:r>
    </w:p>
    <w:p w14:paraId="53DFA472" w14:textId="38556C9E" w:rsidR="005600E1" w:rsidRPr="00DA5A16" w:rsidRDefault="005852F1" w:rsidP="005600E1">
      <w:pPr>
        <w:spacing w:before="240" w:after="240"/>
        <w:rPr>
          <w:rFonts w:ascii="Arial" w:hAnsi="Arial" w:cs="Arial"/>
          <w:b/>
          <w:bCs/>
          <w:i/>
          <w:iCs/>
          <w:color w:val="000000" w:themeColor="text1"/>
        </w:rPr>
      </w:pPr>
      <w:r w:rsidRPr="00DA5A16">
        <w:rPr>
          <w:rFonts w:ascii="Arial" w:hAnsi="Arial" w:cs="Arial"/>
          <w:color w:val="000000" w:themeColor="text1"/>
        </w:rPr>
        <w:t xml:space="preserve">This clause also adds a note specifying that the </w:t>
      </w:r>
      <w:r w:rsidRPr="00DA5A16">
        <w:rPr>
          <w:rFonts w:ascii="Arial" w:hAnsi="Arial" w:cs="Arial"/>
          <w:i/>
          <w:iCs/>
          <w:color w:val="000000" w:themeColor="text1"/>
        </w:rPr>
        <w:t>Urban Forest Act 2023</w:t>
      </w:r>
      <w:r w:rsidRPr="00DA5A16">
        <w:rPr>
          <w:rFonts w:ascii="Arial" w:hAnsi="Arial" w:cs="Arial"/>
          <w:color w:val="000000" w:themeColor="text1"/>
        </w:rPr>
        <w:t xml:space="preserve"> has offences for damage to a protected tree and prohibited groundwork, however, these do not apply to any activity that has approval under the</w:t>
      </w:r>
      <w:r w:rsidRPr="00DA5A16">
        <w:rPr>
          <w:rFonts w:ascii="Arial" w:hAnsi="Arial" w:cs="Arial"/>
          <w:i/>
          <w:iCs/>
          <w:color w:val="000000" w:themeColor="text1"/>
        </w:rPr>
        <w:t xml:space="preserve"> Urban Forest Act 2023</w:t>
      </w:r>
      <w:r w:rsidRPr="00DA5A16">
        <w:rPr>
          <w:rFonts w:ascii="Arial" w:hAnsi="Arial" w:cs="Arial"/>
          <w:color w:val="000000" w:themeColor="text1"/>
        </w:rPr>
        <w:t xml:space="preserve"> or anything done to a public or regulated tree under this section of the </w:t>
      </w:r>
      <w:r w:rsidRPr="00DA5A16">
        <w:rPr>
          <w:rFonts w:ascii="Arial" w:hAnsi="Arial" w:cs="Arial"/>
          <w:i/>
          <w:iCs/>
          <w:color w:val="000000" w:themeColor="text1"/>
        </w:rPr>
        <w:t>Utilities Act 2000.</w:t>
      </w:r>
    </w:p>
    <w:p w14:paraId="3BF36591" w14:textId="03A7713A" w:rsidR="005600E1" w:rsidRPr="00DA5A16" w:rsidRDefault="00ED18CB" w:rsidP="005600E1">
      <w:pPr>
        <w:spacing w:before="240" w:after="240"/>
        <w:rPr>
          <w:rFonts w:ascii="Arial" w:hAnsi="Arial" w:cs="Arial"/>
          <w:b/>
          <w:bCs/>
          <w:color w:val="000000" w:themeColor="text1"/>
        </w:rPr>
      </w:pPr>
      <w:r w:rsidRPr="00DA5A16">
        <w:rPr>
          <w:rFonts w:ascii="Arial" w:hAnsi="Arial" w:cs="Arial"/>
          <w:b/>
          <w:bCs/>
          <w:color w:val="000000" w:themeColor="text1"/>
        </w:rPr>
        <w:t>Clause 1.</w:t>
      </w:r>
      <w:r w:rsidR="00D41F64">
        <w:rPr>
          <w:rFonts w:ascii="Arial" w:hAnsi="Arial" w:cs="Arial"/>
          <w:b/>
          <w:bCs/>
          <w:color w:val="000000" w:themeColor="text1"/>
        </w:rPr>
        <w:t>93</w:t>
      </w:r>
      <w:r w:rsidR="005600E1" w:rsidRPr="00DA5A16">
        <w:rPr>
          <w:rFonts w:ascii="Arial" w:hAnsi="Arial" w:cs="Arial"/>
          <w:b/>
          <w:bCs/>
          <w:color w:val="000000" w:themeColor="text1"/>
        </w:rPr>
        <w:tab/>
      </w:r>
      <w:r w:rsidR="00417747" w:rsidRPr="00DA5A16">
        <w:rPr>
          <w:rFonts w:ascii="Arial" w:hAnsi="Arial" w:cs="Arial"/>
          <w:b/>
          <w:bCs/>
          <w:color w:val="000000" w:themeColor="text1"/>
        </w:rPr>
        <w:t>Section 106 (3) and note</w:t>
      </w:r>
    </w:p>
    <w:p w14:paraId="7A916ED2" w14:textId="1E852C26" w:rsidR="005852F1" w:rsidRPr="00DA5A16" w:rsidRDefault="005852F1" w:rsidP="005600E1">
      <w:pPr>
        <w:spacing w:before="240" w:after="240"/>
        <w:rPr>
          <w:rFonts w:ascii="Arial" w:hAnsi="Arial" w:cs="Arial"/>
          <w:color w:val="000000" w:themeColor="text1"/>
        </w:rPr>
      </w:pPr>
      <w:r w:rsidRPr="00DA5A16">
        <w:rPr>
          <w:rFonts w:ascii="Arial" w:hAnsi="Arial" w:cs="Arial"/>
          <w:color w:val="000000" w:themeColor="text1"/>
        </w:rPr>
        <w:t xml:space="preserve">This clause removes reference to registered trees under the </w:t>
      </w:r>
      <w:r w:rsidRPr="00DA5A16">
        <w:rPr>
          <w:rFonts w:ascii="Arial" w:hAnsi="Arial" w:cs="Arial"/>
          <w:i/>
          <w:iCs/>
          <w:color w:val="000000" w:themeColor="text1"/>
        </w:rPr>
        <w:t xml:space="preserve">Tree Protection Act 2005 </w:t>
      </w:r>
      <w:r w:rsidRPr="00DA5A16">
        <w:rPr>
          <w:rFonts w:ascii="Arial" w:hAnsi="Arial" w:cs="Arial"/>
          <w:color w:val="000000" w:themeColor="text1"/>
        </w:rPr>
        <w:t xml:space="preserve">and relevant sections of that Act. The clause inserts reference to protected trees under the </w:t>
      </w:r>
      <w:r w:rsidRPr="00DA5A16">
        <w:rPr>
          <w:rFonts w:ascii="Arial" w:hAnsi="Arial" w:cs="Arial"/>
          <w:i/>
          <w:iCs/>
          <w:color w:val="000000" w:themeColor="text1"/>
        </w:rPr>
        <w:t>Urban Forest Act 2023</w:t>
      </w:r>
      <w:r w:rsidRPr="00DA5A16">
        <w:rPr>
          <w:rFonts w:ascii="Arial" w:hAnsi="Arial" w:cs="Arial"/>
          <w:color w:val="000000" w:themeColor="text1"/>
        </w:rPr>
        <w:t xml:space="preserve"> and applicable section numbers.</w:t>
      </w:r>
    </w:p>
    <w:p w14:paraId="0EBCEB1C" w14:textId="211C8249" w:rsidR="005852F1" w:rsidRPr="00DA5A16" w:rsidRDefault="005852F1" w:rsidP="005600E1">
      <w:pPr>
        <w:spacing w:before="240" w:after="240"/>
        <w:rPr>
          <w:rFonts w:ascii="Arial" w:hAnsi="Arial" w:cs="Arial"/>
          <w:color w:val="000000" w:themeColor="text1"/>
        </w:rPr>
      </w:pPr>
      <w:r w:rsidRPr="00DA5A16">
        <w:rPr>
          <w:rFonts w:ascii="Arial" w:hAnsi="Arial" w:cs="Arial"/>
          <w:color w:val="000000" w:themeColor="text1"/>
        </w:rPr>
        <w:t xml:space="preserve">This clause also adds a note outlining the exemptions for tree damaging and prohibited groundwork offences under the </w:t>
      </w:r>
      <w:r w:rsidRPr="00DA5A16">
        <w:rPr>
          <w:rFonts w:ascii="Arial" w:hAnsi="Arial" w:cs="Arial"/>
          <w:i/>
          <w:iCs/>
          <w:color w:val="000000" w:themeColor="text1"/>
        </w:rPr>
        <w:t xml:space="preserve">Urban Forest Act 2023, </w:t>
      </w:r>
      <w:r w:rsidRPr="00DA5A16">
        <w:rPr>
          <w:rFonts w:ascii="Arial" w:hAnsi="Arial" w:cs="Arial"/>
          <w:color w:val="000000" w:themeColor="text1"/>
        </w:rPr>
        <w:t xml:space="preserve">including both a general exemption for works done to public or regulated trees under this section of the </w:t>
      </w:r>
      <w:r w:rsidRPr="00DA5A16">
        <w:rPr>
          <w:rFonts w:ascii="Arial" w:hAnsi="Arial" w:cs="Arial"/>
          <w:i/>
          <w:iCs/>
          <w:color w:val="000000" w:themeColor="text1"/>
        </w:rPr>
        <w:t xml:space="preserve">Utilities Act 2000 </w:t>
      </w:r>
      <w:r w:rsidRPr="00DA5A16">
        <w:rPr>
          <w:rFonts w:ascii="Arial" w:hAnsi="Arial" w:cs="Arial"/>
          <w:color w:val="000000" w:themeColor="text1"/>
        </w:rPr>
        <w:t>and a targeted exemption for urgent emergency work relating to a registered or remnant tree under this section.</w:t>
      </w:r>
    </w:p>
    <w:p w14:paraId="2E7AA5FC" w14:textId="6945294F" w:rsidR="00FA34CD" w:rsidRPr="00DA5A16" w:rsidRDefault="00FA34CD" w:rsidP="00FA34CD">
      <w:pPr>
        <w:spacing w:before="240" w:after="240"/>
        <w:rPr>
          <w:rFonts w:ascii="Arial" w:hAnsi="Arial" w:cs="Arial"/>
          <w:b/>
          <w:bCs/>
          <w:color w:val="000000" w:themeColor="text1"/>
        </w:rPr>
      </w:pPr>
      <w:r w:rsidRPr="00DA5A16">
        <w:rPr>
          <w:rFonts w:ascii="Arial" w:hAnsi="Arial" w:cs="Arial"/>
          <w:b/>
          <w:bCs/>
          <w:color w:val="000000" w:themeColor="text1"/>
        </w:rPr>
        <w:t>Clause 1.</w:t>
      </w:r>
      <w:r w:rsidR="00D41F64">
        <w:rPr>
          <w:rFonts w:ascii="Arial" w:hAnsi="Arial" w:cs="Arial"/>
          <w:b/>
          <w:bCs/>
          <w:color w:val="000000" w:themeColor="text1"/>
        </w:rPr>
        <w:t>94</w:t>
      </w:r>
      <w:r w:rsidRPr="00DA5A16">
        <w:rPr>
          <w:rFonts w:ascii="Arial" w:hAnsi="Arial" w:cs="Arial"/>
          <w:b/>
          <w:bCs/>
          <w:color w:val="000000" w:themeColor="text1"/>
        </w:rPr>
        <w:tab/>
        <w:t>Section 110 heading</w:t>
      </w:r>
    </w:p>
    <w:p w14:paraId="7ACA9F25" w14:textId="1D4E9923" w:rsidR="00FA34CD" w:rsidRPr="005A62F5" w:rsidRDefault="00FA34CD" w:rsidP="00FA34CD">
      <w:pPr>
        <w:spacing w:before="240" w:after="240"/>
        <w:rPr>
          <w:rFonts w:ascii="Arial" w:hAnsi="Arial" w:cs="Arial"/>
          <w:b/>
          <w:bCs/>
          <w:color w:val="000000" w:themeColor="text1"/>
        </w:rPr>
      </w:pPr>
      <w:r w:rsidRPr="00DA5A16">
        <w:rPr>
          <w:rFonts w:ascii="Arial" w:hAnsi="Arial" w:cs="Arial"/>
          <w:color w:val="000000" w:themeColor="text1"/>
        </w:rPr>
        <w:t xml:space="preserve">This clause </w:t>
      </w:r>
      <w:r w:rsidR="00D41F64">
        <w:rPr>
          <w:rFonts w:ascii="Arial" w:hAnsi="Arial" w:cs="Arial"/>
          <w:color w:val="000000" w:themeColor="text1"/>
        </w:rPr>
        <w:t xml:space="preserve">amends </w:t>
      </w:r>
      <w:r w:rsidRPr="00DA5A16">
        <w:rPr>
          <w:rFonts w:ascii="Arial" w:hAnsi="Arial" w:cs="Arial"/>
          <w:color w:val="000000" w:themeColor="text1"/>
        </w:rPr>
        <w:t>the section heading to clarify th</w:t>
      </w:r>
      <w:r w:rsidR="005A62F5">
        <w:rPr>
          <w:rFonts w:ascii="Arial" w:hAnsi="Arial" w:cs="Arial"/>
          <w:color w:val="000000" w:themeColor="text1"/>
        </w:rPr>
        <w:t>at the</w:t>
      </w:r>
      <w:r w:rsidRPr="00DA5A16">
        <w:rPr>
          <w:rFonts w:ascii="Arial" w:hAnsi="Arial" w:cs="Arial"/>
          <w:color w:val="000000" w:themeColor="text1"/>
        </w:rPr>
        <w:t xml:space="preserve"> contents of this </w:t>
      </w:r>
      <w:r w:rsidR="005A62F5">
        <w:rPr>
          <w:rFonts w:ascii="Arial" w:hAnsi="Arial" w:cs="Arial"/>
          <w:color w:val="000000" w:themeColor="text1"/>
        </w:rPr>
        <w:t xml:space="preserve">section may be </w:t>
      </w:r>
      <w:r w:rsidR="005A62F5" w:rsidRPr="005A62F5">
        <w:rPr>
          <w:rFonts w:ascii="Arial" w:hAnsi="Arial" w:cs="Arial"/>
          <w:color w:val="000000" w:themeColor="text1"/>
        </w:rPr>
        <w:t>referred to as network operations</w:t>
      </w:r>
      <w:r w:rsidRPr="005A62F5">
        <w:rPr>
          <w:rFonts w:ascii="Arial" w:hAnsi="Arial" w:cs="Arial"/>
          <w:color w:val="000000" w:themeColor="text1"/>
        </w:rPr>
        <w:t>.</w:t>
      </w:r>
    </w:p>
    <w:p w14:paraId="317C80EF" w14:textId="6B559A98" w:rsidR="00FA34CD" w:rsidRPr="005A62F5" w:rsidRDefault="00FA34CD" w:rsidP="00FA34CD">
      <w:pPr>
        <w:spacing w:before="240" w:after="240"/>
        <w:rPr>
          <w:rFonts w:ascii="Arial" w:hAnsi="Arial" w:cs="Arial"/>
          <w:b/>
          <w:bCs/>
          <w:color w:val="000000" w:themeColor="text1"/>
        </w:rPr>
      </w:pPr>
      <w:r w:rsidRPr="005A62F5">
        <w:rPr>
          <w:rFonts w:ascii="Arial" w:hAnsi="Arial" w:cs="Arial"/>
          <w:b/>
          <w:bCs/>
          <w:color w:val="000000" w:themeColor="text1"/>
        </w:rPr>
        <w:t>Clause 1.9</w:t>
      </w:r>
      <w:r w:rsidR="00D41F64">
        <w:rPr>
          <w:rFonts w:ascii="Arial" w:hAnsi="Arial" w:cs="Arial"/>
          <w:b/>
          <w:bCs/>
          <w:color w:val="000000" w:themeColor="text1"/>
        </w:rPr>
        <w:t>5</w:t>
      </w:r>
      <w:r w:rsidRPr="005A62F5">
        <w:rPr>
          <w:rFonts w:ascii="Arial" w:hAnsi="Arial" w:cs="Arial"/>
          <w:b/>
          <w:bCs/>
          <w:color w:val="000000" w:themeColor="text1"/>
        </w:rPr>
        <w:tab/>
        <w:t>Section 110 (3) (d)</w:t>
      </w:r>
    </w:p>
    <w:p w14:paraId="4F29ADDD" w14:textId="7446A8C5" w:rsidR="00FA34CD" w:rsidRPr="005A62F5" w:rsidRDefault="00FA34CD" w:rsidP="00FA34CD">
      <w:pPr>
        <w:spacing w:before="240" w:after="240"/>
        <w:rPr>
          <w:rFonts w:ascii="Arial" w:hAnsi="Arial" w:cs="Arial"/>
          <w:color w:val="000000" w:themeColor="text1"/>
        </w:rPr>
      </w:pPr>
      <w:r w:rsidRPr="005A62F5">
        <w:rPr>
          <w:rFonts w:ascii="Arial" w:hAnsi="Arial" w:cs="Arial"/>
          <w:color w:val="000000" w:themeColor="text1"/>
        </w:rPr>
        <w:t>This clause</w:t>
      </w:r>
      <w:r w:rsidR="005A62F5" w:rsidRPr="005A62F5">
        <w:rPr>
          <w:rFonts w:ascii="Arial" w:hAnsi="Arial" w:cs="Arial"/>
          <w:color w:val="000000" w:themeColor="text1"/>
        </w:rPr>
        <w:t xml:space="preserve"> inserts a statement that if a network operations notice applies to the clearing of trees, the landholder may nee</w:t>
      </w:r>
      <w:r w:rsidR="00D559A2">
        <w:rPr>
          <w:rFonts w:ascii="Arial" w:hAnsi="Arial" w:cs="Arial"/>
          <w:color w:val="000000" w:themeColor="text1"/>
        </w:rPr>
        <w:t>d</w:t>
      </w:r>
      <w:r w:rsidR="005A62F5" w:rsidRPr="005A62F5">
        <w:rPr>
          <w:rFonts w:ascii="Arial" w:hAnsi="Arial" w:cs="Arial"/>
          <w:color w:val="000000" w:themeColor="text1"/>
        </w:rPr>
        <w:t xml:space="preserve"> approval under the </w:t>
      </w:r>
      <w:r w:rsidR="005A62F5" w:rsidRPr="005A62F5">
        <w:rPr>
          <w:rFonts w:ascii="Arial" w:hAnsi="Arial" w:cs="Arial"/>
          <w:i/>
          <w:iCs/>
          <w:color w:val="000000" w:themeColor="text1"/>
        </w:rPr>
        <w:t>Urban Forest Act 2023</w:t>
      </w:r>
      <w:r w:rsidR="005A62F5" w:rsidRPr="005A62F5">
        <w:rPr>
          <w:rFonts w:ascii="Arial" w:hAnsi="Arial" w:cs="Arial"/>
          <w:color w:val="000000" w:themeColor="text1"/>
        </w:rPr>
        <w:t xml:space="preserve"> before undertaking tree works.</w:t>
      </w:r>
    </w:p>
    <w:p w14:paraId="1168ABA4" w14:textId="4E18B2FA" w:rsidR="00FA34CD" w:rsidRPr="005A62F5" w:rsidRDefault="00FA34CD" w:rsidP="00FA34CD">
      <w:pPr>
        <w:spacing w:before="240" w:after="240"/>
        <w:rPr>
          <w:rFonts w:ascii="Arial" w:hAnsi="Arial" w:cs="Arial"/>
          <w:b/>
          <w:bCs/>
          <w:color w:val="000000" w:themeColor="text1"/>
        </w:rPr>
      </w:pPr>
      <w:r w:rsidRPr="005A62F5">
        <w:rPr>
          <w:rFonts w:ascii="Arial" w:hAnsi="Arial" w:cs="Arial"/>
          <w:b/>
          <w:bCs/>
          <w:color w:val="000000" w:themeColor="text1"/>
        </w:rPr>
        <w:t>Clause 1.9</w:t>
      </w:r>
      <w:r w:rsidR="00D41F64">
        <w:rPr>
          <w:rFonts w:ascii="Arial" w:hAnsi="Arial" w:cs="Arial"/>
          <w:b/>
          <w:bCs/>
          <w:color w:val="000000" w:themeColor="text1"/>
        </w:rPr>
        <w:t>6</w:t>
      </w:r>
      <w:r w:rsidRPr="005A62F5">
        <w:rPr>
          <w:rFonts w:ascii="Arial" w:hAnsi="Arial" w:cs="Arial"/>
          <w:b/>
          <w:bCs/>
          <w:color w:val="000000" w:themeColor="text1"/>
        </w:rPr>
        <w:tab/>
        <w:t>Section 110 (3), new note</w:t>
      </w:r>
    </w:p>
    <w:p w14:paraId="528D4A4F" w14:textId="2078C54E" w:rsidR="00FA34CD" w:rsidRPr="00DA5A16" w:rsidRDefault="005A62F5" w:rsidP="00FA34CD">
      <w:pPr>
        <w:spacing w:before="240" w:after="240"/>
        <w:rPr>
          <w:rFonts w:ascii="Arial" w:hAnsi="Arial" w:cs="Arial"/>
          <w:b/>
          <w:bCs/>
          <w:color w:val="000000" w:themeColor="text1"/>
          <w:highlight w:val="yellow"/>
        </w:rPr>
      </w:pPr>
      <w:r w:rsidRPr="005A62F5">
        <w:rPr>
          <w:rFonts w:ascii="Arial" w:hAnsi="Arial" w:cs="Arial"/>
          <w:color w:val="000000" w:themeColor="text1"/>
        </w:rPr>
        <w:t>This clause inserts a note that offences for damaging</w:t>
      </w:r>
      <w:r>
        <w:rPr>
          <w:rFonts w:ascii="Arial" w:hAnsi="Arial" w:cs="Arial"/>
          <w:color w:val="000000" w:themeColor="text1"/>
        </w:rPr>
        <w:t xml:space="preserve"> protected trees or doing prohibited groundwork apply under the </w:t>
      </w:r>
      <w:r>
        <w:rPr>
          <w:rFonts w:ascii="Arial" w:hAnsi="Arial" w:cs="Arial"/>
          <w:i/>
          <w:iCs/>
          <w:color w:val="000000" w:themeColor="text1"/>
        </w:rPr>
        <w:t>Urban Forest Act 2023</w:t>
      </w:r>
      <w:r>
        <w:rPr>
          <w:rFonts w:ascii="Arial" w:hAnsi="Arial" w:cs="Arial"/>
          <w:color w:val="000000" w:themeColor="text1"/>
        </w:rPr>
        <w:t xml:space="preserve">. This note states that offences do not apply to approved activities and provides the relevant sections of the </w:t>
      </w:r>
      <w:r>
        <w:rPr>
          <w:rFonts w:ascii="Arial" w:hAnsi="Arial" w:cs="Arial"/>
          <w:i/>
          <w:iCs/>
          <w:color w:val="000000" w:themeColor="text1"/>
        </w:rPr>
        <w:t>Urban Forest Act 2023.</w:t>
      </w:r>
    </w:p>
    <w:p w14:paraId="5717761E" w14:textId="2497011B" w:rsidR="005600E1" w:rsidRPr="00DA5A16" w:rsidRDefault="00ED18CB" w:rsidP="005600E1">
      <w:pPr>
        <w:spacing w:before="240" w:after="240"/>
        <w:rPr>
          <w:rFonts w:ascii="Arial" w:hAnsi="Arial" w:cs="Arial"/>
          <w:b/>
          <w:bCs/>
          <w:color w:val="000000" w:themeColor="text1"/>
        </w:rPr>
      </w:pPr>
      <w:r w:rsidRPr="00DA5A16">
        <w:rPr>
          <w:rFonts w:ascii="Arial" w:hAnsi="Arial" w:cs="Arial"/>
          <w:b/>
          <w:bCs/>
          <w:color w:val="000000" w:themeColor="text1"/>
        </w:rPr>
        <w:t>Clause 1.</w:t>
      </w:r>
      <w:r w:rsidR="00FA34CD" w:rsidRPr="00DA5A16">
        <w:rPr>
          <w:rFonts w:ascii="Arial" w:hAnsi="Arial" w:cs="Arial"/>
          <w:b/>
          <w:bCs/>
          <w:color w:val="000000" w:themeColor="text1"/>
        </w:rPr>
        <w:t>9</w:t>
      </w:r>
      <w:r w:rsidR="00D41F64">
        <w:rPr>
          <w:rFonts w:ascii="Arial" w:hAnsi="Arial" w:cs="Arial"/>
          <w:b/>
          <w:bCs/>
          <w:color w:val="000000" w:themeColor="text1"/>
        </w:rPr>
        <w:t>7</w:t>
      </w:r>
      <w:r w:rsidR="005600E1" w:rsidRPr="00DA5A16">
        <w:rPr>
          <w:rFonts w:ascii="Arial" w:hAnsi="Arial" w:cs="Arial"/>
          <w:b/>
          <w:bCs/>
          <w:color w:val="000000" w:themeColor="text1"/>
        </w:rPr>
        <w:tab/>
      </w:r>
      <w:r w:rsidR="00417747" w:rsidRPr="00DA5A16">
        <w:rPr>
          <w:rFonts w:ascii="Arial" w:hAnsi="Arial" w:cs="Arial"/>
          <w:b/>
          <w:bCs/>
          <w:color w:val="000000" w:themeColor="text1"/>
        </w:rPr>
        <w:t>Section 231 (5) and note</w:t>
      </w:r>
    </w:p>
    <w:p w14:paraId="0034F543" w14:textId="75FB60C1" w:rsidR="005852F1" w:rsidRPr="00DA5A16" w:rsidRDefault="005852F1" w:rsidP="005852F1">
      <w:pPr>
        <w:spacing w:before="240" w:after="240"/>
        <w:rPr>
          <w:rFonts w:ascii="Arial" w:hAnsi="Arial" w:cs="Arial"/>
          <w:color w:val="000000" w:themeColor="text1"/>
        </w:rPr>
      </w:pPr>
      <w:r w:rsidRPr="00DA5A16">
        <w:rPr>
          <w:rFonts w:ascii="Arial" w:hAnsi="Arial" w:cs="Arial"/>
          <w:color w:val="000000" w:themeColor="text1"/>
        </w:rPr>
        <w:t xml:space="preserve">This clause removes reference to registered trees under the </w:t>
      </w:r>
      <w:r w:rsidRPr="00DA5A16">
        <w:rPr>
          <w:rFonts w:ascii="Arial" w:hAnsi="Arial" w:cs="Arial"/>
          <w:i/>
          <w:iCs/>
          <w:color w:val="000000" w:themeColor="text1"/>
        </w:rPr>
        <w:t xml:space="preserve">Tree Protection Act 2005 </w:t>
      </w:r>
      <w:r w:rsidRPr="00DA5A16">
        <w:rPr>
          <w:rFonts w:ascii="Arial" w:hAnsi="Arial" w:cs="Arial"/>
          <w:color w:val="000000" w:themeColor="text1"/>
        </w:rPr>
        <w:t xml:space="preserve">and relevant sections of that Act. The clause inserts reference to protected trees under the </w:t>
      </w:r>
      <w:r w:rsidRPr="00DA5A16">
        <w:rPr>
          <w:rFonts w:ascii="Arial" w:hAnsi="Arial" w:cs="Arial"/>
          <w:i/>
          <w:iCs/>
          <w:color w:val="000000" w:themeColor="text1"/>
        </w:rPr>
        <w:t>Urban Forest Act 2023</w:t>
      </w:r>
      <w:r w:rsidRPr="00DA5A16">
        <w:rPr>
          <w:rFonts w:ascii="Arial" w:hAnsi="Arial" w:cs="Arial"/>
          <w:color w:val="000000" w:themeColor="text1"/>
        </w:rPr>
        <w:t xml:space="preserve"> and applicable section numbers. </w:t>
      </w:r>
    </w:p>
    <w:p w14:paraId="0AB1AA5D" w14:textId="77777777" w:rsidR="005852F1" w:rsidRPr="00DA5A16" w:rsidRDefault="005852F1" w:rsidP="005852F1">
      <w:pPr>
        <w:spacing w:before="240" w:after="240"/>
        <w:rPr>
          <w:rFonts w:ascii="Arial" w:hAnsi="Arial" w:cs="Arial"/>
          <w:b/>
          <w:bCs/>
          <w:i/>
          <w:iCs/>
          <w:color w:val="000000" w:themeColor="text1"/>
        </w:rPr>
      </w:pPr>
      <w:r w:rsidRPr="00DA5A16">
        <w:rPr>
          <w:rFonts w:ascii="Arial" w:hAnsi="Arial" w:cs="Arial"/>
          <w:color w:val="000000" w:themeColor="text1"/>
        </w:rPr>
        <w:t xml:space="preserve">This clause also adds a note specifying that the </w:t>
      </w:r>
      <w:r w:rsidRPr="00DA5A16">
        <w:rPr>
          <w:rFonts w:ascii="Arial" w:hAnsi="Arial" w:cs="Arial"/>
          <w:i/>
          <w:iCs/>
          <w:color w:val="000000" w:themeColor="text1"/>
        </w:rPr>
        <w:t>Urban Forest Act 2023</w:t>
      </w:r>
      <w:r w:rsidRPr="00DA5A16">
        <w:rPr>
          <w:rFonts w:ascii="Arial" w:hAnsi="Arial" w:cs="Arial"/>
          <w:color w:val="000000" w:themeColor="text1"/>
        </w:rPr>
        <w:t xml:space="preserve"> has offences for damage to a protected tree and prohibited groundwork, however, these do not apply to any activity that has approval under the</w:t>
      </w:r>
      <w:r w:rsidRPr="00DA5A16">
        <w:rPr>
          <w:rFonts w:ascii="Arial" w:hAnsi="Arial" w:cs="Arial"/>
          <w:i/>
          <w:iCs/>
          <w:color w:val="000000" w:themeColor="text1"/>
        </w:rPr>
        <w:t xml:space="preserve"> Urban Forest Act 2023</w:t>
      </w:r>
      <w:r w:rsidRPr="00DA5A16">
        <w:rPr>
          <w:rFonts w:ascii="Arial" w:hAnsi="Arial" w:cs="Arial"/>
          <w:color w:val="000000" w:themeColor="text1"/>
        </w:rPr>
        <w:t xml:space="preserve"> or anything done to a public or regulated tree under this section of the </w:t>
      </w:r>
      <w:r w:rsidRPr="00DA5A16">
        <w:rPr>
          <w:rFonts w:ascii="Arial" w:hAnsi="Arial" w:cs="Arial"/>
          <w:i/>
          <w:iCs/>
          <w:color w:val="000000" w:themeColor="text1"/>
        </w:rPr>
        <w:t>Utilities Act 2000.</w:t>
      </w:r>
    </w:p>
    <w:p w14:paraId="7E3DE648" w14:textId="50122BF2" w:rsidR="005600E1" w:rsidRPr="00DA5A16" w:rsidRDefault="00ED18CB" w:rsidP="005600E1">
      <w:pPr>
        <w:spacing w:before="240" w:after="240"/>
        <w:rPr>
          <w:rFonts w:ascii="Arial" w:hAnsi="Arial" w:cs="Arial"/>
          <w:b/>
          <w:bCs/>
          <w:color w:val="000000" w:themeColor="text1"/>
        </w:rPr>
      </w:pPr>
      <w:r w:rsidRPr="00DA5A16">
        <w:rPr>
          <w:rFonts w:ascii="Arial" w:hAnsi="Arial" w:cs="Arial"/>
          <w:b/>
          <w:bCs/>
          <w:color w:val="000000" w:themeColor="text1"/>
        </w:rPr>
        <w:t>Clause 1.</w:t>
      </w:r>
      <w:r w:rsidR="00FA34CD" w:rsidRPr="00DA5A16">
        <w:rPr>
          <w:rFonts w:ascii="Arial" w:hAnsi="Arial" w:cs="Arial"/>
          <w:b/>
          <w:bCs/>
          <w:color w:val="000000" w:themeColor="text1"/>
        </w:rPr>
        <w:t>9</w:t>
      </w:r>
      <w:r w:rsidR="00D41F64">
        <w:rPr>
          <w:rFonts w:ascii="Arial" w:hAnsi="Arial" w:cs="Arial"/>
          <w:b/>
          <w:bCs/>
          <w:color w:val="000000" w:themeColor="text1"/>
        </w:rPr>
        <w:t>8</w:t>
      </w:r>
      <w:r w:rsidR="005600E1" w:rsidRPr="00DA5A16">
        <w:rPr>
          <w:rFonts w:ascii="Arial" w:hAnsi="Arial" w:cs="Arial"/>
          <w:b/>
          <w:bCs/>
          <w:color w:val="000000" w:themeColor="text1"/>
        </w:rPr>
        <w:tab/>
      </w:r>
      <w:r w:rsidR="00417747" w:rsidRPr="00DA5A16">
        <w:rPr>
          <w:rFonts w:ascii="Arial" w:hAnsi="Arial" w:cs="Arial"/>
          <w:b/>
          <w:bCs/>
          <w:color w:val="000000" w:themeColor="text1"/>
        </w:rPr>
        <w:t>Section 232 (3) and note</w:t>
      </w:r>
    </w:p>
    <w:p w14:paraId="78C2417B" w14:textId="47BBB9BC" w:rsidR="005852F1" w:rsidRPr="00DA5A16" w:rsidRDefault="005852F1" w:rsidP="005852F1">
      <w:pPr>
        <w:spacing w:before="240" w:after="240"/>
        <w:rPr>
          <w:rFonts w:ascii="Arial" w:hAnsi="Arial" w:cs="Arial"/>
          <w:color w:val="000000" w:themeColor="text1"/>
        </w:rPr>
      </w:pPr>
      <w:r w:rsidRPr="00DA5A16">
        <w:rPr>
          <w:rFonts w:ascii="Arial" w:hAnsi="Arial" w:cs="Arial"/>
          <w:color w:val="000000" w:themeColor="text1"/>
        </w:rPr>
        <w:lastRenderedPageBreak/>
        <w:t xml:space="preserve">This clause removes reference to registered trees under the </w:t>
      </w:r>
      <w:r w:rsidRPr="00DA5A16">
        <w:rPr>
          <w:rFonts w:ascii="Arial" w:hAnsi="Arial" w:cs="Arial"/>
          <w:i/>
          <w:iCs/>
          <w:color w:val="000000" w:themeColor="text1"/>
        </w:rPr>
        <w:t xml:space="preserve">Tree Protection Act 2005 </w:t>
      </w:r>
      <w:r w:rsidRPr="00DA5A16">
        <w:rPr>
          <w:rFonts w:ascii="Arial" w:hAnsi="Arial" w:cs="Arial"/>
          <w:color w:val="000000" w:themeColor="text1"/>
        </w:rPr>
        <w:t xml:space="preserve">and relevant sections of that Act. The clause inserts reference to protected trees under the </w:t>
      </w:r>
      <w:r w:rsidRPr="00DA5A16">
        <w:rPr>
          <w:rFonts w:ascii="Arial" w:hAnsi="Arial" w:cs="Arial"/>
          <w:i/>
          <w:iCs/>
          <w:color w:val="000000" w:themeColor="text1"/>
        </w:rPr>
        <w:t>Urban Forest Act 2023</w:t>
      </w:r>
      <w:r w:rsidRPr="00DA5A16">
        <w:rPr>
          <w:rFonts w:ascii="Arial" w:hAnsi="Arial" w:cs="Arial"/>
          <w:color w:val="000000" w:themeColor="text1"/>
        </w:rPr>
        <w:t xml:space="preserve"> and applicable section numbers.</w:t>
      </w:r>
    </w:p>
    <w:p w14:paraId="4F570C69" w14:textId="77777777" w:rsidR="005852F1" w:rsidRPr="00DA5A16" w:rsidRDefault="005852F1" w:rsidP="005852F1">
      <w:pPr>
        <w:spacing w:before="240" w:after="240"/>
        <w:rPr>
          <w:rFonts w:ascii="Arial" w:hAnsi="Arial" w:cs="Arial"/>
          <w:color w:val="000000" w:themeColor="text1"/>
        </w:rPr>
      </w:pPr>
      <w:r w:rsidRPr="00DA5A16">
        <w:rPr>
          <w:rFonts w:ascii="Arial" w:hAnsi="Arial" w:cs="Arial"/>
          <w:color w:val="000000" w:themeColor="text1"/>
        </w:rPr>
        <w:t xml:space="preserve">This clause also adds a note outlining the exemptions for tree damaging and prohibited groundwork offences under the </w:t>
      </w:r>
      <w:r w:rsidRPr="00DA5A16">
        <w:rPr>
          <w:rFonts w:ascii="Arial" w:hAnsi="Arial" w:cs="Arial"/>
          <w:i/>
          <w:iCs/>
          <w:color w:val="000000" w:themeColor="text1"/>
        </w:rPr>
        <w:t xml:space="preserve">Urban Forest Act 2023, </w:t>
      </w:r>
      <w:r w:rsidRPr="00DA5A16">
        <w:rPr>
          <w:rFonts w:ascii="Arial" w:hAnsi="Arial" w:cs="Arial"/>
          <w:color w:val="000000" w:themeColor="text1"/>
        </w:rPr>
        <w:t xml:space="preserve">including both a general exemption for works done to public or regulated trees under this section of the </w:t>
      </w:r>
      <w:r w:rsidRPr="00DA5A16">
        <w:rPr>
          <w:rFonts w:ascii="Arial" w:hAnsi="Arial" w:cs="Arial"/>
          <w:i/>
          <w:iCs/>
          <w:color w:val="000000" w:themeColor="text1"/>
        </w:rPr>
        <w:t xml:space="preserve">Utilities Act 2000 </w:t>
      </w:r>
      <w:r w:rsidRPr="00DA5A16">
        <w:rPr>
          <w:rFonts w:ascii="Arial" w:hAnsi="Arial" w:cs="Arial"/>
          <w:color w:val="000000" w:themeColor="text1"/>
        </w:rPr>
        <w:t>and a targeted exemption for urgent emergency work relating to a registered or remnant tree under this section.</w:t>
      </w:r>
    </w:p>
    <w:p w14:paraId="3F9F139E" w14:textId="642CB329" w:rsidR="00FA34CD" w:rsidRPr="00DA5A16" w:rsidRDefault="00FA34CD" w:rsidP="00FA34CD">
      <w:pPr>
        <w:spacing w:before="240" w:after="240"/>
        <w:rPr>
          <w:rFonts w:ascii="Arial" w:hAnsi="Arial" w:cs="Arial"/>
          <w:b/>
          <w:bCs/>
          <w:color w:val="000000" w:themeColor="text1"/>
        </w:rPr>
      </w:pPr>
      <w:r w:rsidRPr="00DA5A16">
        <w:rPr>
          <w:rFonts w:ascii="Arial" w:hAnsi="Arial" w:cs="Arial"/>
          <w:b/>
          <w:bCs/>
          <w:color w:val="000000" w:themeColor="text1"/>
        </w:rPr>
        <w:t>Clause 1.9</w:t>
      </w:r>
      <w:r w:rsidR="00D41F64">
        <w:rPr>
          <w:rFonts w:ascii="Arial" w:hAnsi="Arial" w:cs="Arial"/>
          <w:b/>
          <w:bCs/>
          <w:color w:val="000000" w:themeColor="text1"/>
        </w:rPr>
        <w:t>9</w:t>
      </w:r>
      <w:r w:rsidRPr="00DA5A16">
        <w:rPr>
          <w:rFonts w:ascii="Arial" w:hAnsi="Arial" w:cs="Arial"/>
          <w:b/>
          <w:bCs/>
          <w:color w:val="000000" w:themeColor="text1"/>
        </w:rPr>
        <w:tab/>
        <w:t>Section 236 heading</w:t>
      </w:r>
    </w:p>
    <w:p w14:paraId="3E73F84B" w14:textId="21E21A57" w:rsidR="005A62F5" w:rsidRPr="00D559A2" w:rsidRDefault="00FA34CD" w:rsidP="005A62F5">
      <w:pPr>
        <w:spacing w:before="240" w:after="240"/>
        <w:rPr>
          <w:rFonts w:ascii="Arial" w:hAnsi="Arial" w:cs="Arial"/>
          <w:b/>
          <w:bCs/>
          <w:color w:val="000000" w:themeColor="text1"/>
        </w:rPr>
      </w:pPr>
      <w:r w:rsidRPr="00DA5A16">
        <w:rPr>
          <w:rFonts w:ascii="Arial" w:hAnsi="Arial" w:cs="Arial"/>
          <w:color w:val="000000" w:themeColor="text1"/>
        </w:rPr>
        <w:t xml:space="preserve">This clause </w:t>
      </w:r>
      <w:r w:rsidR="00D41F64">
        <w:rPr>
          <w:rFonts w:ascii="Arial" w:hAnsi="Arial" w:cs="Arial"/>
          <w:color w:val="000000" w:themeColor="text1"/>
        </w:rPr>
        <w:t>amends</w:t>
      </w:r>
      <w:r w:rsidR="00D41F64" w:rsidRPr="00DA5A16">
        <w:rPr>
          <w:rFonts w:ascii="Arial" w:hAnsi="Arial" w:cs="Arial"/>
          <w:color w:val="000000" w:themeColor="text1"/>
        </w:rPr>
        <w:t xml:space="preserve"> </w:t>
      </w:r>
      <w:r w:rsidRPr="00DA5A16">
        <w:rPr>
          <w:rFonts w:ascii="Arial" w:hAnsi="Arial" w:cs="Arial"/>
          <w:color w:val="000000" w:themeColor="text1"/>
        </w:rPr>
        <w:t xml:space="preserve">the section heading to clarify </w:t>
      </w:r>
      <w:r w:rsidR="005A62F5" w:rsidRPr="00DA5A16">
        <w:rPr>
          <w:rFonts w:ascii="Arial" w:hAnsi="Arial" w:cs="Arial"/>
          <w:color w:val="000000" w:themeColor="text1"/>
        </w:rPr>
        <w:t>th</w:t>
      </w:r>
      <w:r w:rsidR="005A62F5">
        <w:rPr>
          <w:rFonts w:ascii="Arial" w:hAnsi="Arial" w:cs="Arial"/>
          <w:color w:val="000000" w:themeColor="text1"/>
        </w:rPr>
        <w:t>at the</w:t>
      </w:r>
      <w:r w:rsidR="005A62F5" w:rsidRPr="00DA5A16">
        <w:rPr>
          <w:rFonts w:ascii="Arial" w:hAnsi="Arial" w:cs="Arial"/>
          <w:color w:val="000000" w:themeColor="text1"/>
        </w:rPr>
        <w:t xml:space="preserve"> contents of this </w:t>
      </w:r>
      <w:r w:rsidR="005A62F5">
        <w:rPr>
          <w:rFonts w:ascii="Arial" w:hAnsi="Arial" w:cs="Arial"/>
          <w:color w:val="000000" w:themeColor="text1"/>
        </w:rPr>
        <w:t xml:space="preserve">section may be </w:t>
      </w:r>
      <w:r w:rsidR="005A62F5" w:rsidRPr="00D559A2">
        <w:rPr>
          <w:rFonts w:ascii="Arial" w:hAnsi="Arial" w:cs="Arial"/>
          <w:color w:val="000000" w:themeColor="text1"/>
        </w:rPr>
        <w:t>referred to as territory network operations.</w:t>
      </w:r>
    </w:p>
    <w:p w14:paraId="65B4E197" w14:textId="376E996B" w:rsidR="00FA34CD" w:rsidRPr="00D559A2" w:rsidRDefault="00FA34CD" w:rsidP="00FA34CD">
      <w:pPr>
        <w:spacing w:before="240" w:after="240"/>
        <w:rPr>
          <w:rFonts w:ascii="Arial" w:hAnsi="Arial" w:cs="Arial"/>
          <w:b/>
          <w:bCs/>
          <w:color w:val="000000" w:themeColor="text1"/>
        </w:rPr>
      </w:pPr>
      <w:r w:rsidRPr="00D559A2">
        <w:rPr>
          <w:rFonts w:ascii="Arial" w:hAnsi="Arial" w:cs="Arial"/>
          <w:b/>
          <w:bCs/>
          <w:color w:val="000000" w:themeColor="text1"/>
        </w:rPr>
        <w:t>Clause 1.</w:t>
      </w:r>
      <w:r w:rsidR="00D41F64">
        <w:rPr>
          <w:rFonts w:ascii="Arial" w:hAnsi="Arial" w:cs="Arial"/>
          <w:b/>
          <w:bCs/>
          <w:color w:val="000000" w:themeColor="text1"/>
        </w:rPr>
        <w:t>100</w:t>
      </w:r>
      <w:r w:rsidRPr="00D559A2">
        <w:rPr>
          <w:rFonts w:ascii="Arial" w:hAnsi="Arial" w:cs="Arial"/>
          <w:b/>
          <w:bCs/>
          <w:color w:val="000000" w:themeColor="text1"/>
        </w:rPr>
        <w:tab/>
        <w:t>Section 236 (3) (d)</w:t>
      </w:r>
    </w:p>
    <w:p w14:paraId="2B9C27ED" w14:textId="48BD0C63" w:rsidR="00D559A2" w:rsidRPr="00D559A2" w:rsidRDefault="00D559A2" w:rsidP="00D559A2">
      <w:pPr>
        <w:spacing w:before="240" w:after="240"/>
        <w:rPr>
          <w:rFonts w:ascii="Arial" w:hAnsi="Arial" w:cs="Arial"/>
          <w:color w:val="000000" w:themeColor="text1"/>
        </w:rPr>
      </w:pPr>
      <w:r w:rsidRPr="00D559A2">
        <w:rPr>
          <w:rFonts w:ascii="Arial" w:hAnsi="Arial" w:cs="Arial"/>
          <w:color w:val="000000" w:themeColor="text1"/>
        </w:rPr>
        <w:t xml:space="preserve">This clause inserts a statement that if a territory network operations notice applies to the clearing of trees, the landholder may need approval under the </w:t>
      </w:r>
      <w:r w:rsidRPr="00D559A2">
        <w:rPr>
          <w:rFonts w:ascii="Arial" w:hAnsi="Arial" w:cs="Arial"/>
          <w:i/>
          <w:iCs/>
          <w:color w:val="000000" w:themeColor="text1"/>
        </w:rPr>
        <w:t>Urban Forest Act 2023</w:t>
      </w:r>
      <w:r w:rsidRPr="00D559A2">
        <w:rPr>
          <w:rFonts w:ascii="Arial" w:hAnsi="Arial" w:cs="Arial"/>
          <w:color w:val="000000" w:themeColor="text1"/>
        </w:rPr>
        <w:t xml:space="preserve"> before undertaking tree works.</w:t>
      </w:r>
    </w:p>
    <w:p w14:paraId="1722635B" w14:textId="1F733353" w:rsidR="00FA34CD" w:rsidRPr="00D559A2" w:rsidRDefault="00FA34CD" w:rsidP="00FA34CD">
      <w:pPr>
        <w:spacing w:before="240" w:after="240"/>
        <w:rPr>
          <w:rFonts w:ascii="Arial" w:hAnsi="Arial" w:cs="Arial"/>
          <w:b/>
          <w:bCs/>
          <w:color w:val="000000" w:themeColor="text1"/>
        </w:rPr>
      </w:pPr>
      <w:r w:rsidRPr="00D559A2">
        <w:rPr>
          <w:rFonts w:ascii="Arial" w:hAnsi="Arial" w:cs="Arial"/>
          <w:b/>
          <w:bCs/>
          <w:color w:val="000000" w:themeColor="text1"/>
        </w:rPr>
        <w:t>Clause 1.</w:t>
      </w:r>
      <w:r w:rsidR="00D41F64">
        <w:rPr>
          <w:rFonts w:ascii="Arial" w:hAnsi="Arial" w:cs="Arial"/>
          <w:b/>
          <w:bCs/>
          <w:color w:val="000000" w:themeColor="text1"/>
        </w:rPr>
        <w:t>101</w:t>
      </w:r>
      <w:r w:rsidRPr="00D559A2">
        <w:rPr>
          <w:rFonts w:ascii="Arial" w:hAnsi="Arial" w:cs="Arial"/>
          <w:b/>
          <w:bCs/>
          <w:color w:val="000000" w:themeColor="text1"/>
        </w:rPr>
        <w:tab/>
        <w:t>Section 236 (3)</w:t>
      </w:r>
      <w:r w:rsidR="00A77E9B">
        <w:rPr>
          <w:rFonts w:ascii="Arial" w:hAnsi="Arial" w:cs="Arial"/>
          <w:b/>
          <w:bCs/>
          <w:color w:val="000000" w:themeColor="text1"/>
        </w:rPr>
        <w:t xml:space="preserve">, </w:t>
      </w:r>
      <w:r w:rsidRPr="00D559A2">
        <w:rPr>
          <w:rFonts w:ascii="Arial" w:hAnsi="Arial" w:cs="Arial"/>
          <w:b/>
          <w:bCs/>
          <w:color w:val="000000" w:themeColor="text1"/>
        </w:rPr>
        <w:t>new note</w:t>
      </w:r>
    </w:p>
    <w:p w14:paraId="1694B3A0" w14:textId="77777777" w:rsidR="00D559A2" w:rsidRPr="00DA5A16" w:rsidRDefault="00D559A2" w:rsidP="00D559A2">
      <w:pPr>
        <w:spacing w:before="240" w:after="240"/>
        <w:rPr>
          <w:rFonts w:ascii="Arial" w:hAnsi="Arial" w:cs="Arial"/>
          <w:b/>
          <w:bCs/>
          <w:color w:val="000000" w:themeColor="text1"/>
          <w:highlight w:val="yellow"/>
        </w:rPr>
      </w:pPr>
      <w:r w:rsidRPr="00D559A2">
        <w:rPr>
          <w:rFonts w:ascii="Arial" w:hAnsi="Arial" w:cs="Arial"/>
          <w:color w:val="000000" w:themeColor="text1"/>
        </w:rPr>
        <w:t>This clause inserts a note that offences</w:t>
      </w:r>
      <w:r w:rsidRPr="005A62F5">
        <w:rPr>
          <w:rFonts w:ascii="Arial" w:hAnsi="Arial" w:cs="Arial"/>
          <w:color w:val="000000" w:themeColor="text1"/>
        </w:rPr>
        <w:t xml:space="preserve"> for damaging</w:t>
      </w:r>
      <w:r>
        <w:rPr>
          <w:rFonts w:ascii="Arial" w:hAnsi="Arial" w:cs="Arial"/>
          <w:color w:val="000000" w:themeColor="text1"/>
        </w:rPr>
        <w:t xml:space="preserve"> protected trees or doing prohibited groundwork apply under the </w:t>
      </w:r>
      <w:r>
        <w:rPr>
          <w:rFonts w:ascii="Arial" w:hAnsi="Arial" w:cs="Arial"/>
          <w:i/>
          <w:iCs/>
          <w:color w:val="000000" w:themeColor="text1"/>
        </w:rPr>
        <w:t>Urban Forest Act 2023</w:t>
      </w:r>
      <w:r>
        <w:rPr>
          <w:rFonts w:ascii="Arial" w:hAnsi="Arial" w:cs="Arial"/>
          <w:color w:val="000000" w:themeColor="text1"/>
        </w:rPr>
        <w:t xml:space="preserve">. This note states that offences do not apply to approved activities and provides the relevant sections of the </w:t>
      </w:r>
      <w:r>
        <w:rPr>
          <w:rFonts w:ascii="Arial" w:hAnsi="Arial" w:cs="Arial"/>
          <w:i/>
          <w:iCs/>
          <w:color w:val="000000" w:themeColor="text1"/>
        </w:rPr>
        <w:t>Urban Forest Act 2023.</w:t>
      </w:r>
    </w:p>
    <w:p w14:paraId="7B6CCF96" w14:textId="7D166BAD" w:rsidR="00FA34CD" w:rsidRPr="00DA5A16" w:rsidRDefault="00FA34CD" w:rsidP="00FA34CD">
      <w:pPr>
        <w:spacing w:before="240" w:after="240"/>
        <w:rPr>
          <w:rFonts w:ascii="Arial" w:hAnsi="Arial" w:cs="Arial"/>
          <w:b/>
          <w:bCs/>
          <w:color w:val="000000" w:themeColor="text1"/>
        </w:rPr>
      </w:pPr>
      <w:r w:rsidRPr="00DA5A16">
        <w:rPr>
          <w:rFonts w:ascii="Arial" w:hAnsi="Arial" w:cs="Arial"/>
          <w:b/>
          <w:bCs/>
          <w:color w:val="000000" w:themeColor="text1"/>
        </w:rPr>
        <w:t>Clause 1.</w:t>
      </w:r>
      <w:r w:rsidR="00D41F64">
        <w:rPr>
          <w:rFonts w:ascii="Arial" w:hAnsi="Arial" w:cs="Arial"/>
          <w:b/>
          <w:bCs/>
          <w:color w:val="000000" w:themeColor="text1"/>
        </w:rPr>
        <w:t>102</w:t>
      </w:r>
      <w:r w:rsidRPr="00DA5A16">
        <w:rPr>
          <w:rFonts w:ascii="Arial" w:hAnsi="Arial" w:cs="Arial"/>
          <w:b/>
          <w:bCs/>
          <w:color w:val="000000" w:themeColor="text1"/>
        </w:rPr>
        <w:tab/>
        <w:t>Section 249 (1)</w:t>
      </w:r>
    </w:p>
    <w:p w14:paraId="1864A202" w14:textId="724C4648" w:rsidR="00FA34CD" w:rsidRPr="00DA5A16" w:rsidRDefault="00FA34CD" w:rsidP="00FA34CD">
      <w:pPr>
        <w:spacing w:before="240" w:after="240"/>
        <w:rPr>
          <w:rFonts w:ascii="Arial" w:hAnsi="Arial" w:cs="Arial"/>
          <w:b/>
          <w:bCs/>
          <w:color w:val="000000" w:themeColor="text1"/>
        </w:rPr>
      </w:pPr>
      <w:r w:rsidRPr="00DA5A16">
        <w:rPr>
          <w:rFonts w:ascii="Arial" w:hAnsi="Arial" w:cs="Arial"/>
          <w:color w:val="000000" w:themeColor="text1"/>
        </w:rPr>
        <w:t>This clause clarifies that this section applies to trees.</w:t>
      </w:r>
    </w:p>
    <w:p w14:paraId="35E56442" w14:textId="5A13685C" w:rsidR="00FA34CD" w:rsidRPr="00DA5A16" w:rsidRDefault="00FA34CD" w:rsidP="00FA34CD">
      <w:pPr>
        <w:spacing w:before="240" w:after="240"/>
        <w:rPr>
          <w:rFonts w:ascii="Arial" w:hAnsi="Arial" w:cs="Arial"/>
          <w:b/>
          <w:bCs/>
          <w:color w:val="000000" w:themeColor="text1"/>
        </w:rPr>
      </w:pPr>
      <w:r w:rsidRPr="00DA5A16">
        <w:rPr>
          <w:rFonts w:ascii="Arial" w:hAnsi="Arial" w:cs="Arial"/>
          <w:b/>
          <w:bCs/>
          <w:color w:val="000000" w:themeColor="text1"/>
        </w:rPr>
        <w:t>Clause 1.</w:t>
      </w:r>
      <w:r w:rsidR="00D41F64">
        <w:rPr>
          <w:rFonts w:ascii="Arial" w:hAnsi="Arial" w:cs="Arial"/>
          <w:b/>
          <w:bCs/>
          <w:color w:val="000000" w:themeColor="text1"/>
        </w:rPr>
        <w:t>103</w:t>
      </w:r>
      <w:r w:rsidRPr="00DA5A16">
        <w:rPr>
          <w:rFonts w:ascii="Arial" w:hAnsi="Arial" w:cs="Arial"/>
          <w:b/>
          <w:bCs/>
          <w:color w:val="000000" w:themeColor="text1"/>
        </w:rPr>
        <w:tab/>
        <w:t>Section 249 (2)</w:t>
      </w:r>
    </w:p>
    <w:p w14:paraId="3C441470" w14:textId="77777777" w:rsidR="00FA34CD" w:rsidRPr="00DA5A16" w:rsidRDefault="00FA34CD" w:rsidP="00FA34CD">
      <w:pPr>
        <w:spacing w:before="240" w:after="240"/>
        <w:rPr>
          <w:rFonts w:ascii="Arial" w:hAnsi="Arial" w:cs="Arial"/>
          <w:b/>
          <w:bCs/>
          <w:color w:val="000000" w:themeColor="text1"/>
        </w:rPr>
      </w:pPr>
      <w:r w:rsidRPr="00DA5A16">
        <w:rPr>
          <w:rFonts w:ascii="Arial" w:hAnsi="Arial" w:cs="Arial"/>
          <w:color w:val="000000" w:themeColor="text1"/>
        </w:rPr>
        <w:t>This clause clarifies that this section applies to trees.</w:t>
      </w:r>
    </w:p>
    <w:p w14:paraId="387F1538" w14:textId="35977561" w:rsidR="00FA34CD" w:rsidRPr="00DA5A16" w:rsidRDefault="00FA34CD" w:rsidP="00FA34CD">
      <w:pPr>
        <w:spacing w:before="240" w:after="240"/>
        <w:rPr>
          <w:rFonts w:ascii="Arial" w:hAnsi="Arial" w:cs="Arial"/>
          <w:b/>
          <w:bCs/>
          <w:color w:val="000000" w:themeColor="text1"/>
        </w:rPr>
      </w:pPr>
      <w:r w:rsidRPr="00DA5A16">
        <w:rPr>
          <w:rFonts w:ascii="Arial" w:hAnsi="Arial" w:cs="Arial"/>
          <w:b/>
          <w:bCs/>
          <w:color w:val="000000" w:themeColor="text1"/>
        </w:rPr>
        <w:t>Clause 1.</w:t>
      </w:r>
      <w:r w:rsidR="00D41F64">
        <w:rPr>
          <w:rFonts w:ascii="Arial" w:hAnsi="Arial" w:cs="Arial"/>
          <w:b/>
          <w:bCs/>
          <w:color w:val="000000" w:themeColor="text1"/>
        </w:rPr>
        <w:t>104</w:t>
      </w:r>
      <w:r w:rsidRPr="00DA5A16">
        <w:rPr>
          <w:rFonts w:ascii="Arial" w:hAnsi="Arial" w:cs="Arial"/>
          <w:b/>
          <w:bCs/>
          <w:color w:val="000000" w:themeColor="text1"/>
        </w:rPr>
        <w:tab/>
        <w:t>Section 249 (4) (a)</w:t>
      </w:r>
    </w:p>
    <w:p w14:paraId="7E5DDB0F" w14:textId="77777777" w:rsidR="00FA34CD" w:rsidRPr="00DA5A16" w:rsidRDefault="00FA34CD" w:rsidP="00FA34CD">
      <w:pPr>
        <w:spacing w:before="240" w:after="240"/>
        <w:rPr>
          <w:rFonts w:ascii="Arial" w:hAnsi="Arial" w:cs="Arial"/>
          <w:b/>
          <w:bCs/>
          <w:color w:val="000000" w:themeColor="text1"/>
          <w:highlight w:val="yellow"/>
        </w:rPr>
      </w:pPr>
      <w:r w:rsidRPr="00DA5A16">
        <w:rPr>
          <w:rFonts w:ascii="Arial" w:hAnsi="Arial" w:cs="Arial"/>
          <w:color w:val="000000" w:themeColor="text1"/>
        </w:rPr>
        <w:t>This clause clarifies that this section applies to trees.</w:t>
      </w:r>
    </w:p>
    <w:p w14:paraId="476A34AD" w14:textId="0E7EC98E" w:rsidR="00FA34CD" w:rsidRPr="00DA5A16" w:rsidRDefault="00FA34CD" w:rsidP="00FA34CD">
      <w:pPr>
        <w:spacing w:before="240" w:after="240"/>
        <w:rPr>
          <w:rFonts w:ascii="Arial" w:hAnsi="Arial" w:cs="Arial"/>
          <w:b/>
          <w:bCs/>
          <w:color w:val="000000" w:themeColor="text1"/>
        </w:rPr>
      </w:pPr>
      <w:r w:rsidRPr="00DA5A16">
        <w:rPr>
          <w:rFonts w:ascii="Arial" w:hAnsi="Arial" w:cs="Arial"/>
          <w:b/>
          <w:bCs/>
          <w:color w:val="000000" w:themeColor="text1"/>
        </w:rPr>
        <w:t>Clause 1.10</w:t>
      </w:r>
      <w:r w:rsidR="00D41F64">
        <w:rPr>
          <w:rFonts w:ascii="Arial" w:hAnsi="Arial" w:cs="Arial"/>
          <w:b/>
          <w:bCs/>
          <w:color w:val="000000" w:themeColor="text1"/>
        </w:rPr>
        <w:t>5</w:t>
      </w:r>
      <w:r w:rsidRPr="00DA5A16">
        <w:rPr>
          <w:rFonts w:ascii="Arial" w:hAnsi="Arial" w:cs="Arial"/>
          <w:b/>
          <w:bCs/>
          <w:color w:val="000000" w:themeColor="text1"/>
        </w:rPr>
        <w:tab/>
        <w:t>Section 249 (7)</w:t>
      </w:r>
      <w:r w:rsidR="00D41F64">
        <w:rPr>
          <w:rFonts w:ascii="Arial" w:hAnsi="Arial" w:cs="Arial"/>
          <w:b/>
          <w:bCs/>
          <w:color w:val="000000" w:themeColor="text1"/>
        </w:rPr>
        <w:t xml:space="preserve"> and (9) (a)</w:t>
      </w:r>
    </w:p>
    <w:p w14:paraId="28B38FE5" w14:textId="47C6AB4D" w:rsidR="00FA34CD" w:rsidRPr="00DA5A16" w:rsidRDefault="00FA34CD" w:rsidP="00FA34CD">
      <w:pPr>
        <w:spacing w:before="240" w:after="240"/>
        <w:rPr>
          <w:rFonts w:ascii="Arial" w:hAnsi="Arial" w:cs="Arial"/>
          <w:b/>
          <w:bCs/>
          <w:color w:val="000000" w:themeColor="text1"/>
          <w:highlight w:val="yellow"/>
        </w:rPr>
      </w:pPr>
      <w:r w:rsidRPr="00DA5A16">
        <w:rPr>
          <w:rFonts w:ascii="Arial" w:hAnsi="Arial" w:cs="Arial"/>
          <w:color w:val="000000" w:themeColor="text1"/>
        </w:rPr>
        <w:t>This clause clarifies that th</w:t>
      </w:r>
      <w:r w:rsidR="00D41F64">
        <w:rPr>
          <w:rFonts w:ascii="Arial" w:hAnsi="Arial" w:cs="Arial"/>
          <w:color w:val="000000" w:themeColor="text1"/>
        </w:rPr>
        <w:t>e</w:t>
      </w:r>
      <w:r w:rsidRPr="00DA5A16">
        <w:rPr>
          <w:rFonts w:ascii="Arial" w:hAnsi="Arial" w:cs="Arial"/>
          <w:color w:val="000000" w:themeColor="text1"/>
        </w:rPr>
        <w:t>s</w:t>
      </w:r>
      <w:r w:rsidR="00D41F64">
        <w:rPr>
          <w:rFonts w:ascii="Arial" w:hAnsi="Arial" w:cs="Arial"/>
          <w:color w:val="000000" w:themeColor="text1"/>
        </w:rPr>
        <w:t>e</w:t>
      </w:r>
      <w:r w:rsidRPr="00DA5A16">
        <w:rPr>
          <w:rFonts w:ascii="Arial" w:hAnsi="Arial" w:cs="Arial"/>
          <w:color w:val="000000" w:themeColor="text1"/>
        </w:rPr>
        <w:t xml:space="preserve"> section</w:t>
      </w:r>
      <w:r w:rsidR="00D41F64">
        <w:rPr>
          <w:rFonts w:ascii="Arial" w:hAnsi="Arial" w:cs="Arial"/>
          <w:color w:val="000000" w:themeColor="text1"/>
        </w:rPr>
        <w:t>s</w:t>
      </w:r>
      <w:r w:rsidRPr="00DA5A16">
        <w:rPr>
          <w:rFonts w:ascii="Arial" w:hAnsi="Arial" w:cs="Arial"/>
          <w:color w:val="000000" w:themeColor="text1"/>
        </w:rPr>
        <w:t xml:space="preserve"> appl</w:t>
      </w:r>
      <w:r w:rsidR="00D41F64">
        <w:rPr>
          <w:rFonts w:ascii="Arial" w:hAnsi="Arial" w:cs="Arial"/>
          <w:color w:val="000000" w:themeColor="text1"/>
        </w:rPr>
        <w:t>y</w:t>
      </w:r>
      <w:r w:rsidRPr="00DA5A16">
        <w:rPr>
          <w:rFonts w:ascii="Arial" w:hAnsi="Arial" w:cs="Arial"/>
          <w:color w:val="000000" w:themeColor="text1"/>
        </w:rPr>
        <w:t xml:space="preserve"> to trees.</w:t>
      </w:r>
    </w:p>
    <w:p w14:paraId="2EB59428" w14:textId="300BDF2E" w:rsidR="00417747" w:rsidRPr="00DA5A16" w:rsidRDefault="00ED18CB" w:rsidP="00417747">
      <w:pPr>
        <w:spacing w:before="240" w:after="240"/>
        <w:rPr>
          <w:rFonts w:ascii="Arial" w:hAnsi="Arial" w:cs="Arial"/>
          <w:b/>
          <w:bCs/>
          <w:color w:val="000000" w:themeColor="text1"/>
        </w:rPr>
      </w:pPr>
      <w:r w:rsidRPr="00DA5A16">
        <w:rPr>
          <w:rFonts w:ascii="Arial" w:hAnsi="Arial" w:cs="Arial"/>
          <w:b/>
          <w:bCs/>
          <w:color w:val="000000" w:themeColor="text1"/>
        </w:rPr>
        <w:t>Clause 1.</w:t>
      </w:r>
      <w:r w:rsidR="00FA34CD" w:rsidRPr="00DA5A16">
        <w:rPr>
          <w:rFonts w:ascii="Arial" w:hAnsi="Arial" w:cs="Arial"/>
          <w:b/>
          <w:bCs/>
          <w:color w:val="000000" w:themeColor="text1"/>
        </w:rPr>
        <w:t>10</w:t>
      </w:r>
      <w:r w:rsidR="00D41F64">
        <w:rPr>
          <w:rFonts w:ascii="Arial" w:hAnsi="Arial" w:cs="Arial"/>
          <w:b/>
          <w:bCs/>
          <w:color w:val="000000" w:themeColor="text1"/>
        </w:rPr>
        <w:t>6</w:t>
      </w:r>
      <w:r w:rsidR="00417747" w:rsidRPr="00DA5A16">
        <w:rPr>
          <w:rFonts w:ascii="Arial" w:hAnsi="Arial" w:cs="Arial"/>
          <w:b/>
          <w:bCs/>
          <w:color w:val="000000" w:themeColor="text1"/>
        </w:rPr>
        <w:tab/>
        <w:t>Section 249 (10)</w:t>
      </w:r>
    </w:p>
    <w:p w14:paraId="47E5D43C" w14:textId="77777777" w:rsidR="005852F1" w:rsidRPr="00DA5A16" w:rsidRDefault="005852F1" w:rsidP="005852F1">
      <w:pPr>
        <w:spacing w:before="240" w:after="240"/>
        <w:rPr>
          <w:rFonts w:ascii="Arial" w:hAnsi="Arial" w:cs="Arial"/>
          <w:color w:val="000000" w:themeColor="text1"/>
        </w:rPr>
      </w:pPr>
      <w:r w:rsidRPr="00DA5A16">
        <w:rPr>
          <w:rFonts w:ascii="Arial" w:hAnsi="Arial" w:cs="Arial"/>
          <w:color w:val="000000" w:themeColor="text1"/>
        </w:rPr>
        <w:t xml:space="preserve">This clause removes reference to registered trees under the </w:t>
      </w:r>
      <w:r w:rsidRPr="00DA5A16">
        <w:rPr>
          <w:rFonts w:ascii="Arial" w:hAnsi="Arial" w:cs="Arial"/>
          <w:i/>
          <w:iCs/>
          <w:color w:val="000000" w:themeColor="text1"/>
        </w:rPr>
        <w:t xml:space="preserve">Tree Protection Act 2005 </w:t>
      </w:r>
      <w:r w:rsidRPr="00DA5A16">
        <w:rPr>
          <w:rFonts w:ascii="Arial" w:hAnsi="Arial" w:cs="Arial"/>
          <w:color w:val="000000" w:themeColor="text1"/>
        </w:rPr>
        <w:t xml:space="preserve">and relevant sections of that Act. The clause inserts reference to protected trees under the </w:t>
      </w:r>
      <w:r w:rsidRPr="00DA5A16">
        <w:rPr>
          <w:rFonts w:ascii="Arial" w:hAnsi="Arial" w:cs="Arial"/>
          <w:i/>
          <w:iCs/>
          <w:color w:val="000000" w:themeColor="text1"/>
        </w:rPr>
        <w:t>Urban Forest Act 2023</w:t>
      </w:r>
      <w:r w:rsidRPr="00DA5A16">
        <w:rPr>
          <w:rFonts w:ascii="Arial" w:hAnsi="Arial" w:cs="Arial"/>
          <w:color w:val="000000" w:themeColor="text1"/>
        </w:rPr>
        <w:t xml:space="preserve"> and applicable section numbers to give effect to the new legislation. </w:t>
      </w:r>
    </w:p>
    <w:p w14:paraId="570BDC02" w14:textId="77777777" w:rsidR="005852F1" w:rsidRPr="00DA5A16" w:rsidRDefault="005852F1" w:rsidP="005852F1">
      <w:pPr>
        <w:spacing w:before="240" w:after="240"/>
        <w:rPr>
          <w:rFonts w:ascii="Arial" w:hAnsi="Arial" w:cs="Arial"/>
          <w:b/>
          <w:bCs/>
          <w:i/>
          <w:iCs/>
          <w:color w:val="000000" w:themeColor="text1"/>
        </w:rPr>
      </w:pPr>
      <w:r w:rsidRPr="00DA5A16">
        <w:rPr>
          <w:rFonts w:ascii="Arial" w:hAnsi="Arial" w:cs="Arial"/>
          <w:color w:val="000000" w:themeColor="text1"/>
        </w:rPr>
        <w:t xml:space="preserve">This clause also adds a note specifying that the </w:t>
      </w:r>
      <w:r w:rsidRPr="00DA5A16">
        <w:rPr>
          <w:rFonts w:ascii="Arial" w:hAnsi="Arial" w:cs="Arial"/>
          <w:i/>
          <w:iCs/>
          <w:color w:val="000000" w:themeColor="text1"/>
        </w:rPr>
        <w:t>Urban Forest Act 2023</w:t>
      </w:r>
      <w:r w:rsidRPr="00DA5A16">
        <w:rPr>
          <w:rFonts w:ascii="Arial" w:hAnsi="Arial" w:cs="Arial"/>
          <w:color w:val="000000" w:themeColor="text1"/>
        </w:rPr>
        <w:t xml:space="preserve"> has offences for damage to a protected tree and prohibited groundwork, however, these do not apply to any activity that has approval under the</w:t>
      </w:r>
      <w:r w:rsidRPr="00DA5A16">
        <w:rPr>
          <w:rFonts w:ascii="Arial" w:hAnsi="Arial" w:cs="Arial"/>
          <w:i/>
          <w:iCs/>
          <w:color w:val="000000" w:themeColor="text1"/>
        </w:rPr>
        <w:t xml:space="preserve"> Urban Forest Act 2023</w:t>
      </w:r>
      <w:r w:rsidRPr="00DA5A16">
        <w:rPr>
          <w:rFonts w:ascii="Arial" w:hAnsi="Arial" w:cs="Arial"/>
          <w:color w:val="000000" w:themeColor="text1"/>
        </w:rPr>
        <w:t xml:space="preserve"> or anything done to a public or regulated tree under this section of the </w:t>
      </w:r>
      <w:r w:rsidRPr="00DA5A16">
        <w:rPr>
          <w:rFonts w:ascii="Arial" w:hAnsi="Arial" w:cs="Arial"/>
          <w:i/>
          <w:iCs/>
          <w:color w:val="000000" w:themeColor="text1"/>
        </w:rPr>
        <w:t>Utilities Act 2000.</w:t>
      </w:r>
    </w:p>
    <w:p w14:paraId="73365D97" w14:textId="527DC1D9" w:rsidR="00FA34CD" w:rsidRPr="00EF4B33" w:rsidRDefault="00FA34CD" w:rsidP="00FA34CD">
      <w:pPr>
        <w:spacing w:before="240" w:after="240"/>
        <w:rPr>
          <w:rFonts w:ascii="Arial" w:hAnsi="Arial" w:cs="Arial"/>
          <w:b/>
          <w:bCs/>
          <w:i/>
          <w:iCs/>
          <w:color w:val="000000" w:themeColor="text1"/>
        </w:rPr>
      </w:pPr>
      <w:r w:rsidRPr="00DA5A16">
        <w:rPr>
          <w:rFonts w:ascii="Arial" w:hAnsi="Arial" w:cs="Arial"/>
          <w:b/>
          <w:bCs/>
          <w:color w:val="000000" w:themeColor="text1"/>
        </w:rPr>
        <w:lastRenderedPageBreak/>
        <w:t>Clause 1.10</w:t>
      </w:r>
      <w:r w:rsidR="00D41F64">
        <w:rPr>
          <w:rFonts w:ascii="Arial" w:hAnsi="Arial" w:cs="Arial"/>
          <w:b/>
          <w:bCs/>
          <w:color w:val="000000" w:themeColor="text1"/>
        </w:rPr>
        <w:t>7</w:t>
      </w:r>
      <w:r w:rsidRPr="00DA5A16">
        <w:rPr>
          <w:rFonts w:ascii="Arial" w:hAnsi="Arial" w:cs="Arial"/>
          <w:b/>
          <w:bCs/>
          <w:color w:val="000000" w:themeColor="text1"/>
        </w:rPr>
        <w:tab/>
        <w:t>Section 249 (11)</w:t>
      </w:r>
      <w:r w:rsidR="00EF4B33">
        <w:rPr>
          <w:rFonts w:ascii="Arial" w:hAnsi="Arial" w:cs="Arial"/>
          <w:b/>
          <w:bCs/>
          <w:color w:val="000000" w:themeColor="text1"/>
        </w:rPr>
        <w:t xml:space="preserve">, definition of </w:t>
      </w:r>
      <w:r w:rsidR="00EF4B33">
        <w:rPr>
          <w:rFonts w:ascii="Arial" w:hAnsi="Arial" w:cs="Arial"/>
          <w:b/>
          <w:bCs/>
          <w:i/>
          <w:iCs/>
          <w:color w:val="000000" w:themeColor="text1"/>
        </w:rPr>
        <w:t xml:space="preserve">person given the notice, </w:t>
      </w:r>
      <w:r w:rsidR="00EF4B33" w:rsidRPr="006723C0">
        <w:rPr>
          <w:rFonts w:ascii="Arial" w:hAnsi="Arial" w:cs="Arial"/>
          <w:b/>
          <w:bCs/>
          <w:color w:val="000000" w:themeColor="text1"/>
        </w:rPr>
        <w:t>paragraph (a)</w:t>
      </w:r>
    </w:p>
    <w:p w14:paraId="4EF93ABE" w14:textId="77777777" w:rsidR="00FA34CD" w:rsidRPr="00DA5A16" w:rsidRDefault="00FA34CD" w:rsidP="00FA34CD">
      <w:pPr>
        <w:spacing w:before="240" w:after="240"/>
        <w:rPr>
          <w:rFonts w:ascii="Arial" w:hAnsi="Arial" w:cs="Arial"/>
          <w:b/>
          <w:bCs/>
          <w:color w:val="000000" w:themeColor="text1"/>
          <w:highlight w:val="yellow"/>
        </w:rPr>
      </w:pPr>
      <w:r w:rsidRPr="00DA5A16">
        <w:rPr>
          <w:rFonts w:ascii="Arial" w:hAnsi="Arial" w:cs="Arial"/>
          <w:color w:val="000000" w:themeColor="text1"/>
        </w:rPr>
        <w:t>This clause clarifies that this section applies to trees.</w:t>
      </w:r>
    </w:p>
    <w:p w14:paraId="7985AAEE" w14:textId="3D828F61" w:rsidR="00417747" w:rsidRPr="00DA5A16" w:rsidRDefault="00ED18CB" w:rsidP="00417747">
      <w:pPr>
        <w:spacing w:before="240" w:after="240"/>
        <w:rPr>
          <w:rFonts w:ascii="Arial" w:hAnsi="Arial" w:cs="Arial"/>
          <w:b/>
          <w:bCs/>
          <w:i/>
          <w:iCs/>
          <w:color w:val="000000" w:themeColor="text1"/>
        </w:rPr>
      </w:pPr>
      <w:r w:rsidRPr="00DA5A16">
        <w:rPr>
          <w:rFonts w:ascii="Arial" w:hAnsi="Arial" w:cs="Arial"/>
          <w:b/>
          <w:bCs/>
          <w:color w:val="000000" w:themeColor="text1"/>
        </w:rPr>
        <w:t>Clause 1.</w:t>
      </w:r>
      <w:r w:rsidR="00FA34CD" w:rsidRPr="00DA5A16">
        <w:rPr>
          <w:rFonts w:ascii="Arial" w:hAnsi="Arial" w:cs="Arial"/>
          <w:b/>
          <w:bCs/>
          <w:color w:val="000000" w:themeColor="text1"/>
        </w:rPr>
        <w:t>10</w:t>
      </w:r>
      <w:r w:rsidR="00D41F64">
        <w:rPr>
          <w:rFonts w:ascii="Arial" w:hAnsi="Arial" w:cs="Arial"/>
          <w:b/>
          <w:bCs/>
          <w:color w:val="000000" w:themeColor="text1"/>
        </w:rPr>
        <w:t>8</w:t>
      </w:r>
      <w:r w:rsidR="00417747" w:rsidRPr="00DA5A16">
        <w:rPr>
          <w:rFonts w:ascii="Arial" w:hAnsi="Arial" w:cs="Arial"/>
          <w:b/>
          <w:bCs/>
          <w:color w:val="000000" w:themeColor="text1"/>
        </w:rPr>
        <w:tab/>
        <w:t xml:space="preserve">Dictionary, new definition of </w:t>
      </w:r>
      <w:r w:rsidR="00417747" w:rsidRPr="00DA5A16">
        <w:rPr>
          <w:rFonts w:ascii="Arial" w:hAnsi="Arial" w:cs="Arial"/>
          <w:b/>
          <w:bCs/>
          <w:i/>
          <w:iCs/>
          <w:color w:val="000000" w:themeColor="text1"/>
        </w:rPr>
        <w:t>protected tree</w:t>
      </w:r>
    </w:p>
    <w:p w14:paraId="454334F6" w14:textId="77777777" w:rsidR="005852F1" w:rsidRPr="00DA5A16" w:rsidRDefault="005852F1" w:rsidP="005852F1">
      <w:pPr>
        <w:spacing w:before="240" w:after="240"/>
        <w:rPr>
          <w:rFonts w:ascii="Arial" w:hAnsi="Arial" w:cs="Arial"/>
          <w:color w:val="000000" w:themeColor="text1"/>
        </w:rPr>
      </w:pPr>
      <w:r w:rsidRPr="00DA5A16">
        <w:rPr>
          <w:rFonts w:ascii="Arial" w:hAnsi="Arial" w:cs="Arial"/>
          <w:color w:val="000000" w:themeColor="text1"/>
        </w:rPr>
        <w:t xml:space="preserve">This clause adds reference to the definition of protected tree in the </w:t>
      </w:r>
      <w:r w:rsidRPr="00DA5A16">
        <w:rPr>
          <w:rFonts w:ascii="Arial" w:hAnsi="Arial" w:cs="Arial"/>
          <w:i/>
          <w:iCs/>
          <w:color w:val="000000" w:themeColor="text1"/>
        </w:rPr>
        <w:t>Urban Forest Act 2023</w:t>
      </w:r>
      <w:r w:rsidRPr="00DA5A16">
        <w:rPr>
          <w:rFonts w:ascii="Arial" w:hAnsi="Arial" w:cs="Arial"/>
          <w:color w:val="000000" w:themeColor="text1"/>
        </w:rPr>
        <w:t xml:space="preserve"> in line with the terminology used in the new legislation.</w:t>
      </w:r>
    </w:p>
    <w:p w14:paraId="2C009EE4" w14:textId="58A4F4A6" w:rsidR="00417747" w:rsidRPr="00DA5A16" w:rsidRDefault="00417747" w:rsidP="00417747">
      <w:pPr>
        <w:spacing w:before="240" w:after="240"/>
        <w:rPr>
          <w:rFonts w:ascii="Arial" w:hAnsi="Arial" w:cs="Arial"/>
          <w:b/>
          <w:bCs/>
          <w:color w:val="000000" w:themeColor="text1"/>
        </w:rPr>
      </w:pPr>
      <w:r w:rsidRPr="00DA5A16">
        <w:rPr>
          <w:rFonts w:ascii="Arial" w:hAnsi="Arial" w:cs="Arial"/>
          <w:b/>
          <w:bCs/>
          <w:color w:val="000000" w:themeColor="text1"/>
        </w:rPr>
        <w:t>Part 1.1</w:t>
      </w:r>
      <w:r w:rsidR="00FA34CD" w:rsidRPr="00DA5A16">
        <w:rPr>
          <w:rFonts w:ascii="Arial" w:hAnsi="Arial" w:cs="Arial"/>
          <w:b/>
          <w:bCs/>
          <w:color w:val="000000" w:themeColor="text1"/>
        </w:rPr>
        <w:t>3</w:t>
      </w:r>
      <w:r w:rsidRPr="00DA5A16">
        <w:rPr>
          <w:rFonts w:ascii="Arial" w:hAnsi="Arial" w:cs="Arial"/>
          <w:b/>
          <w:bCs/>
          <w:color w:val="000000" w:themeColor="text1"/>
        </w:rPr>
        <w:t xml:space="preserve"> Utilities (Technical Regulation) Act 2014</w:t>
      </w:r>
    </w:p>
    <w:p w14:paraId="0CA33A2F" w14:textId="54C34524" w:rsidR="00FA34CD" w:rsidRPr="00DA5A16" w:rsidRDefault="00FA34CD" w:rsidP="00FA34CD">
      <w:pPr>
        <w:spacing w:before="240" w:after="240"/>
        <w:rPr>
          <w:rFonts w:ascii="Arial" w:hAnsi="Arial" w:cs="Arial"/>
          <w:b/>
          <w:bCs/>
          <w:color w:val="000000" w:themeColor="text1"/>
        </w:rPr>
      </w:pPr>
      <w:r w:rsidRPr="00DA5A16">
        <w:rPr>
          <w:rFonts w:ascii="Arial" w:hAnsi="Arial" w:cs="Arial"/>
          <w:b/>
          <w:bCs/>
          <w:color w:val="000000" w:themeColor="text1"/>
        </w:rPr>
        <w:t>Clause 1.10</w:t>
      </w:r>
      <w:r w:rsidR="00D41F64">
        <w:rPr>
          <w:rFonts w:ascii="Arial" w:hAnsi="Arial" w:cs="Arial"/>
          <w:b/>
          <w:bCs/>
          <w:color w:val="000000" w:themeColor="text1"/>
        </w:rPr>
        <w:t>9</w:t>
      </w:r>
      <w:r w:rsidRPr="00DA5A16">
        <w:rPr>
          <w:rFonts w:ascii="Arial" w:hAnsi="Arial" w:cs="Arial"/>
          <w:b/>
          <w:bCs/>
          <w:color w:val="000000" w:themeColor="text1"/>
        </w:rPr>
        <w:tab/>
        <w:t>Section 32 (1)</w:t>
      </w:r>
      <w:r w:rsidR="00D41F64">
        <w:rPr>
          <w:rFonts w:ascii="Arial" w:hAnsi="Arial" w:cs="Arial"/>
          <w:b/>
          <w:bCs/>
          <w:color w:val="000000" w:themeColor="text1"/>
        </w:rPr>
        <w:t xml:space="preserve"> and (3) (a)</w:t>
      </w:r>
    </w:p>
    <w:p w14:paraId="6CFBCC5A" w14:textId="77777777" w:rsidR="00FA34CD" w:rsidRPr="00DA5A16" w:rsidRDefault="00FA34CD" w:rsidP="00FA34CD">
      <w:pPr>
        <w:spacing w:before="240" w:after="240"/>
        <w:rPr>
          <w:rFonts w:ascii="Arial" w:hAnsi="Arial" w:cs="Arial"/>
          <w:b/>
          <w:bCs/>
          <w:color w:val="000000" w:themeColor="text1"/>
          <w:highlight w:val="yellow"/>
        </w:rPr>
      </w:pPr>
      <w:r w:rsidRPr="00DA5A16">
        <w:rPr>
          <w:rFonts w:ascii="Arial" w:hAnsi="Arial" w:cs="Arial"/>
          <w:color w:val="000000" w:themeColor="text1"/>
        </w:rPr>
        <w:t>This clause clarifies that this section applies to trees.</w:t>
      </w:r>
    </w:p>
    <w:p w14:paraId="69828A2C" w14:textId="125ABC2B" w:rsidR="00FA34CD" w:rsidRPr="00DA5A16" w:rsidRDefault="00FA34CD" w:rsidP="00FA34CD">
      <w:pPr>
        <w:spacing w:before="240" w:after="240"/>
        <w:rPr>
          <w:rFonts w:ascii="Arial" w:hAnsi="Arial" w:cs="Arial"/>
          <w:b/>
          <w:bCs/>
          <w:color w:val="000000" w:themeColor="text1"/>
        </w:rPr>
      </w:pPr>
      <w:r w:rsidRPr="00DA5A16">
        <w:rPr>
          <w:rFonts w:ascii="Arial" w:hAnsi="Arial" w:cs="Arial"/>
          <w:b/>
          <w:bCs/>
          <w:color w:val="000000" w:themeColor="text1"/>
        </w:rPr>
        <w:t>Clause 1.1</w:t>
      </w:r>
      <w:r w:rsidR="00D41F64">
        <w:rPr>
          <w:rFonts w:ascii="Arial" w:hAnsi="Arial" w:cs="Arial"/>
          <w:b/>
          <w:bCs/>
          <w:color w:val="000000" w:themeColor="text1"/>
        </w:rPr>
        <w:t>10</w:t>
      </w:r>
      <w:r w:rsidRPr="00DA5A16">
        <w:rPr>
          <w:rFonts w:ascii="Arial" w:hAnsi="Arial" w:cs="Arial"/>
          <w:b/>
          <w:bCs/>
          <w:color w:val="000000" w:themeColor="text1"/>
        </w:rPr>
        <w:tab/>
        <w:t>Section 32 (</w:t>
      </w:r>
      <w:r w:rsidR="00D41F64">
        <w:rPr>
          <w:rFonts w:ascii="Arial" w:hAnsi="Arial" w:cs="Arial"/>
          <w:b/>
          <w:bCs/>
          <w:color w:val="000000" w:themeColor="text1"/>
        </w:rPr>
        <w:t>6</w:t>
      </w:r>
      <w:r w:rsidRPr="00DA5A16">
        <w:rPr>
          <w:rFonts w:ascii="Arial" w:hAnsi="Arial" w:cs="Arial"/>
          <w:b/>
          <w:bCs/>
          <w:color w:val="000000" w:themeColor="text1"/>
        </w:rPr>
        <w:t>)</w:t>
      </w:r>
      <w:r w:rsidR="00D41F64">
        <w:rPr>
          <w:rFonts w:ascii="Arial" w:hAnsi="Arial" w:cs="Arial"/>
          <w:b/>
          <w:bCs/>
          <w:color w:val="000000" w:themeColor="text1"/>
        </w:rPr>
        <w:t xml:space="preserve"> and (9)</w:t>
      </w:r>
      <w:r w:rsidRPr="00DA5A16">
        <w:rPr>
          <w:rFonts w:ascii="Arial" w:hAnsi="Arial" w:cs="Arial"/>
          <w:b/>
          <w:bCs/>
          <w:color w:val="000000" w:themeColor="text1"/>
        </w:rPr>
        <w:t xml:space="preserve"> (a)</w:t>
      </w:r>
    </w:p>
    <w:p w14:paraId="36B98B97" w14:textId="74BA44A9" w:rsidR="00D41F64" w:rsidRPr="00DA5A16" w:rsidRDefault="00D41F64" w:rsidP="00FA34CD">
      <w:pPr>
        <w:spacing w:before="240" w:after="240"/>
        <w:rPr>
          <w:rFonts w:ascii="Arial" w:hAnsi="Arial" w:cs="Arial"/>
          <w:b/>
          <w:bCs/>
          <w:color w:val="000000" w:themeColor="text1"/>
          <w:highlight w:val="yellow"/>
        </w:rPr>
      </w:pPr>
      <w:r w:rsidRPr="00DA5A16">
        <w:rPr>
          <w:rFonts w:ascii="Arial" w:hAnsi="Arial" w:cs="Arial"/>
          <w:color w:val="000000" w:themeColor="text1"/>
        </w:rPr>
        <w:t>This clause clarifies that th</w:t>
      </w:r>
      <w:r>
        <w:rPr>
          <w:rFonts w:ascii="Arial" w:hAnsi="Arial" w:cs="Arial"/>
          <w:color w:val="000000" w:themeColor="text1"/>
        </w:rPr>
        <w:t>e</w:t>
      </w:r>
      <w:r w:rsidRPr="00DA5A16">
        <w:rPr>
          <w:rFonts w:ascii="Arial" w:hAnsi="Arial" w:cs="Arial"/>
          <w:color w:val="000000" w:themeColor="text1"/>
        </w:rPr>
        <w:t>s</w:t>
      </w:r>
      <w:r>
        <w:rPr>
          <w:rFonts w:ascii="Arial" w:hAnsi="Arial" w:cs="Arial"/>
          <w:color w:val="000000" w:themeColor="text1"/>
        </w:rPr>
        <w:t>e</w:t>
      </w:r>
      <w:r w:rsidRPr="00DA5A16">
        <w:rPr>
          <w:rFonts w:ascii="Arial" w:hAnsi="Arial" w:cs="Arial"/>
          <w:color w:val="000000" w:themeColor="text1"/>
        </w:rPr>
        <w:t xml:space="preserve"> section</w:t>
      </w:r>
      <w:r>
        <w:rPr>
          <w:rFonts w:ascii="Arial" w:hAnsi="Arial" w:cs="Arial"/>
          <w:color w:val="000000" w:themeColor="text1"/>
        </w:rPr>
        <w:t>s</w:t>
      </w:r>
      <w:r w:rsidRPr="00DA5A16">
        <w:rPr>
          <w:rFonts w:ascii="Arial" w:hAnsi="Arial" w:cs="Arial"/>
          <w:color w:val="000000" w:themeColor="text1"/>
        </w:rPr>
        <w:t xml:space="preserve"> appl</w:t>
      </w:r>
      <w:r>
        <w:rPr>
          <w:rFonts w:ascii="Arial" w:hAnsi="Arial" w:cs="Arial"/>
          <w:color w:val="000000" w:themeColor="text1"/>
        </w:rPr>
        <w:t>y</w:t>
      </w:r>
      <w:r w:rsidRPr="00DA5A16">
        <w:rPr>
          <w:rFonts w:ascii="Arial" w:hAnsi="Arial" w:cs="Arial"/>
          <w:color w:val="000000" w:themeColor="text1"/>
        </w:rPr>
        <w:t xml:space="preserve"> to trees</w:t>
      </w:r>
      <w:r w:rsidR="00C40C57">
        <w:rPr>
          <w:rFonts w:ascii="Arial" w:hAnsi="Arial" w:cs="Arial"/>
          <w:color w:val="000000" w:themeColor="text1"/>
        </w:rPr>
        <w:t>.</w:t>
      </w:r>
    </w:p>
    <w:p w14:paraId="3E7F4996" w14:textId="7F5FDC9B" w:rsidR="00417747" w:rsidRPr="00DA5A16" w:rsidRDefault="00ED18CB" w:rsidP="00417747">
      <w:pPr>
        <w:spacing w:before="240" w:after="240"/>
        <w:rPr>
          <w:rFonts w:ascii="Arial" w:hAnsi="Arial" w:cs="Arial"/>
          <w:b/>
          <w:bCs/>
          <w:color w:val="000000" w:themeColor="text1"/>
        </w:rPr>
      </w:pPr>
      <w:r w:rsidRPr="00DA5A16">
        <w:rPr>
          <w:rFonts w:ascii="Arial" w:hAnsi="Arial" w:cs="Arial"/>
          <w:b/>
          <w:bCs/>
          <w:color w:val="000000" w:themeColor="text1"/>
        </w:rPr>
        <w:t>Clause 1.</w:t>
      </w:r>
      <w:r w:rsidR="00FA34CD" w:rsidRPr="00DA5A16">
        <w:rPr>
          <w:rFonts w:ascii="Arial" w:hAnsi="Arial" w:cs="Arial"/>
          <w:b/>
          <w:bCs/>
          <w:color w:val="000000" w:themeColor="text1"/>
        </w:rPr>
        <w:t>1</w:t>
      </w:r>
      <w:r w:rsidR="00D41F64">
        <w:rPr>
          <w:rFonts w:ascii="Arial" w:hAnsi="Arial" w:cs="Arial"/>
          <w:b/>
          <w:bCs/>
          <w:color w:val="000000" w:themeColor="text1"/>
        </w:rPr>
        <w:t>11</w:t>
      </w:r>
      <w:r w:rsidR="00417747" w:rsidRPr="00DA5A16">
        <w:rPr>
          <w:rFonts w:ascii="Arial" w:hAnsi="Arial" w:cs="Arial"/>
          <w:b/>
          <w:bCs/>
          <w:color w:val="000000" w:themeColor="text1"/>
        </w:rPr>
        <w:tab/>
        <w:t>Section 32 (10)</w:t>
      </w:r>
    </w:p>
    <w:p w14:paraId="519B2AA4" w14:textId="07D13140" w:rsidR="00226E76" w:rsidRPr="00DA5A16" w:rsidRDefault="00226E76" w:rsidP="00226E76">
      <w:pPr>
        <w:spacing w:before="240" w:after="240"/>
        <w:rPr>
          <w:rFonts w:ascii="Arial" w:hAnsi="Arial" w:cs="Arial"/>
          <w:color w:val="000000" w:themeColor="text1"/>
        </w:rPr>
      </w:pPr>
      <w:r w:rsidRPr="00DA5A16">
        <w:rPr>
          <w:rFonts w:ascii="Arial" w:hAnsi="Arial" w:cs="Arial"/>
          <w:color w:val="000000" w:themeColor="text1"/>
        </w:rPr>
        <w:t xml:space="preserve">This clause removes reference to registered trees under the </w:t>
      </w:r>
      <w:r w:rsidRPr="00DA5A16">
        <w:rPr>
          <w:rFonts w:ascii="Arial" w:hAnsi="Arial" w:cs="Arial"/>
          <w:i/>
          <w:iCs/>
          <w:color w:val="000000" w:themeColor="text1"/>
        </w:rPr>
        <w:t xml:space="preserve">Tree Protection Act 2005 </w:t>
      </w:r>
      <w:r w:rsidRPr="00DA5A16">
        <w:rPr>
          <w:rFonts w:ascii="Arial" w:hAnsi="Arial" w:cs="Arial"/>
          <w:color w:val="000000" w:themeColor="text1"/>
        </w:rPr>
        <w:t xml:space="preserve">and relevant sections of that Act. The clause inserts reference to protected trees under the </w:t>
      </w:r>
      <w:r w:rsidRPr="00DA5A16">
        <w:rPr>
          <w:rFonts w:ascii="Arial" w:hAnsi="Arial" w:cs="Arial"/>
          <w:i/>
          <w:iCs/>
          <w:color w:val="000000" w:themeColor="text1"/>
        </w:rPr>
        <w:t>Urban Forest Act 2023</w:t>
      </w:r>
      <w:r w:rsidRPr="00DA5A16">
        <w:rPr>
          <w:rFonts w:ascii="Arial" w:hAnsi="Arial" w:cs="Arial"/>
          <w:color w:val="000000" w:themeColor="text1"/>
        </w:rPr>
        <w:t xml:space="preserve"> and applicable section numbers. </w:t>
      </w:r>
    </w:p>
    <w:p w14:paraId="48BFBA6C" w14:textId="425A2DDD" w:rsidR="00226E76" w:rsidRPr="00DA5A16" w:rsidRDefault="00226E76" w:rsidP="00226E76">
      <w:pPr>
        <w:spacing w:before="240" w:after="240"/>
        <w:rPr>
          <w:rFonts w:ascii="Arial" w:hAnsi="Arial" w:cs="Arial"/>
          <w:b/>
          <w:bCs/>
          <w:i/>
          <w:iCs/>
          <w:color w:val="000000" w:themeColor="text1"/>
        </w:rPr>
      </w:pPr>
      <w:r w:rsidRPr="00DA5A16">
        <w:rPr>
          <w:rFonts w:ascii="Arial" w:hAnsi="Arial" w:cs="Arial"/>
          <w:color w:val="000000" w:themeColor="text1"/>
        </w:rPr>
        <w:t xml:space="preserve">This clause also adds a note specifying that the </w:t>
      </w:r>
      <w:r w:rsidRPr="00DA5A16">
        <w:rPr>
          <w:rFonts w:ascii="Arial" w:hAnsi="Arial" w:cs="Arial"/>
          <w:i/>
          <w:iCs/>
          <w:color w:val="000000" w:themeColor="text1"/>
        </w:rPr>
        <w:t>Urban Forest Act 2023</w:t>
      </w:r>
      <w:r w:rsidRPr="00DA5A16">
        <w:rPr>
          <w:rFonts w:ascii="Arial" w:hAnsi="Arial" w:cs="Arial"/>
          <w:color w:val="000000" w:themeColor="text1"/>
        </w:rPr>
        <w:t xml:space="preserve"> has offences for damage to a protected tree and prohibited groundwork, however, these do not apply to any activity that has approval under the</w:t>
      </w:r>
      <w:r w:rsidRPr="00DA5A16">
        <w:rPr>
          <w:rFonts w:ascii="Arial" w:hAnsi="Arial" w:cs="Arial"/>
          <w:i/>
          <w:iCs/>
          <w:color w:val="000000" w:themeColor="text1"/>
        </w:rPr>
        <w:t xml:space="preserve"> Urban Forest Act 2023</w:t>
      </w:r>
      <w:r w:rsidRPr="00DA5A16">
        <w:rPr>
          <w:rFonts w:ascii="Arial" w:hAnsi="Arial" w:cs="Arial"/>
          <w:color w:val="000000" w:themeColor="text1"/>
        </w:rPr>
        <w:t xml:space="preserve"> or anything done to a public or regulated tree under this section of the </w:t>
      </w:r>
      <w:r w:rsidRPr="00DA5A16">
        <w:rPr>
          <w:rFonts w:ascii="Arial" w:hAnsi="Arial" w:cs="Arial"/>
          <w:i/>
          <w:iCs/>
          <w:color w:val="000000" w:themeColor="text1"/>
        </w:rPr>
        <w:t>Utilities (Technical Regulation) Act 2014.</w:t>
      </w:r>
    </w:p>
    <w:p w14:paraId="246C9B77" w14:textId="1B9F1475" w:rsidR="00417747" w:rsidRPr="00DA5A16" w:rsidRDefault="00ED18CB" w:rsidP="00417747">
      <w:pPr>
        <w:spacing w:before="240" w:after="240"/>
        <w:rPr>
          <w:rFonts w:ascii="Arial" w:hAnsi="Arial" w:cs="Arial"/>
          <w:b/>
          <w:bCs/>
          <w:color w:val="000000" w:themeColor="text1"/>
        </w:rPr>
      </w:pPr>
      <w:r w:rsidRPr="00DA5A16">
        <w:rPr>
          <w:rFonts w:ascii="Arial" w:hAnsi="Arial" w:cs="Arial"/>
          <w:b/>
          <w:bCs/>
          <w:color w:val="000000" w:themeColor="text1"/>
        </w:rPr>
        <w:t>Clause 1.</w:t>
      </w:r>
      <w:r w:rsidR="00FA34CD" w:rsidRPr="00DA5A16">
        <w:rPr>
          <w:rFonts w:ascii="Arial" w:hAnsi="Arial" w:cs="Arial"/>
          <w:b/>
          <w:bCs/>
          <w:color w:val="000000" w:themeColor="text1"/>
        </w:rPr>
        <w:t>11</w:t>
      </w:r>
      <w:r w:rsidR="00D41F64">
        <w:rPr>
          <w:rFonts w:ascii="Arial" w:hAnsi="Arial" w:cs="Arial"/>
          <w:b/>
          <w:bCs/>
          <w:color w:val="000000" w:themeColor="text1"/>
        </w:rPr>
        <w:t>2</w:t>
      </w:r>
      <w:r w:rsidR="00417747" w:rsidRPr="00DA5A16">
        <w:rPr>
          <w:rFonts w:ascii="Arial" w:hAnsi="Arial" w:cs="Arial"/>
          <w:b/>
          <w:bCs/>
          <w:color w:val="000000" w:themeColor="text1"/>
        </w:rPr>
        <w:tab/>
        <w:t>Section 41D (8) and note</w:t>
      </w:r>
    </w:p>
    <w:p w14:paraId="39371CBA" w14:textId="7F5B1074" w:rsidR="00226E76" w:rsidRPr="00DA5A16" w:rsidRDefault="00226E76" w:rsidP="00226E76">
      <w:pPr>
        <w:spacing w:before="240" w:after="240"/>
        <w:rPr>
          <w:rFonts w:ascii="Arial" w:hAnsi="Arial" w:cs="Arial"/>
          <w:color w:val="000000" w:themeColor="text1"/>
        </w:rPr>
      </w:pPr>
      <w:r w:rsidRPr="00DA5A16">
        <w:rPr>
          <w:rFonts w:ascii="Arial" w:hAnsi="Arial" w:cs="Arial"/>
          <w:color w:val="000000" w:themeColor="text1"/>
        </w:rPr>
        <w:t xml:space="preserve">This clause removes reference to registered trees under the </w:t>
      </w:r>
      <w:r w:rsidRPr="00DA5A16">
        <w:rPr>
          <w:rFonts w:ascii="Arial" w:hAnsi="Arial" w:cs="Arial"/>
          <w:i/>
          <w:iCs/>
          <w:color w:val="000000" w:themeColor="text1"/>
        </w:rPr>
        <w:t xml:space="preserve">Tree Protection Act 2005 </w:t>
      </w:r>
      <w:r w:rsidRPr="00DA5A16">
        <w:rPr>
          <w:rFonts w:ascii="Arial" w:hAnsi="Arial" w:cs="Arial"/>
          <w:color w:val="000000" w:themeColor="text1"/>
        </w:rPr>
        <w:t xml:space="preserve">and relevant sections of that Act. The clause inserts reference to protected trees under the </w:t>
      </w:r>
      <w:r w:rsidRPr="00DA5A16">
        <w:rPr>
          <w:rFonts w:ascii="Arial" w:hAnsi="Arial" w:cs="Arial"/>
          <w:i/>
          <w:iCs/>
          <w:color w:val="000000" w:themeColor="text1"/>
        </w:rPr>
        <w:t>Urban Forest Act 2023</w:t>
      </w:r>
      <w:r w:rsidRPr="00DA5A16">
        <w:rPr>
          <w:rFonts w:ascii="Arial" w:hAnsi="Arial" w:cs="Arial"/>
          <w:color w:val="000000" w:themeColor="text1"/>
        </w:rPr>
        <w:t xml:space="preserve"> and applicable section numbers.</w:t>
      </w:r>
    </w:p>
    <w:p w14:paraId="1255D53A" w14:textId="62F0579E" w:rsidR="00226E76" w:rsidRPr="00DA5A16" w:rsidRDefault="00226E76" w:rsidP="00226E76">
      <w:pPr>
        <w:spacing w:before="240" w:after="240"/>
        <w:rPr>
          <w:rFonts w:ascii="Arial" w:hAnsi="Arial" w:cs="Arial"/>
          <w:color w:val="000000" w:themeColor="text1"/>
        </w:rPr>
      </w:pPr>
      <w:r w:rsidRPr="00DA5A16">
        <w:rPr>
          <w:rFonts w:ascii="Arial" w:hAnsi="Arial" w:cs="Arial"/>
          <w:color w:val="000000" w:themeColor="text1"/>
        </w:rPr>
        <w:t xml:space="preserve">This clause also adds a note outlining the exemptions for tree damaging and prohibited groundwork offences under the </w:t>
      </w:r>
      <w:r w:rsidRPr="00DA5A16">
        <w:rPr>
          <w:rFonts w:ascii="Arial" w:hAnsi="Arial" w:cs="Arial"/>
          <w:i/>
          <w:iCs/>
          <w:color w:val="000000" w:themeColor="text1"/>
        </w:rPr>
        <w:t xml:space="preserve">Urban Forest Act 2023, </w:t>
      </w:r>
      <w:r w:rsidRPr="00DA5A16">
        <w:rPr>
          <w:rFonts w:ascii="Arial" w:hAnsi="Arial" w:cs="Arial"/>
          <w:color w:val="000000" w:themeColor="text1"/>
        </w:rPr>
        <w:t xml:space="preserve">including both a general exemption for works done to public or regulated trees under this section of the </w:t>
      </w:r>
      <w:r w:rsidRPr="00DA5A16">
        <w:rPr>
          <w:rFonts w:ascii="Arial" w:hAnsi="Arial" w:cs="Arial"/>
          <w:i/>
          <w:iCs/>
          <w:color w:val="000000" w:themeColor="text1"/>
        </w:rPr>
        <w:t xml:space="preserve">Utilities (Technical Regulation) Act 2014 </w:t>
      </w:r>
      <w:r w:rsidRPr="00DA5A16">
        <w:rPr>
          <w:rFonts w:ascii="Arial" w:hAnsi="Arial" w:cs="Arial"/>
          <w:color w:val="000000" w:themeColor="text1"/>
        </w:rPr>
        <w:t>and a targeted exemption for urgent emergency work relating to a registered or remnant tree under this section.</w:t>
      </w:r>
    </w:p>
    <w:p w14:paraId="54E380F3" w14:textId="40E08094" w:rsidR="00417747" w:rsidRPr="00DA5A16" w:rsidRDefault="00ED18CB" w:rsidP="00417747">
      <w:pPr>
        <w:spacing w:before="240" w:after="240"/>
        <w:rPr>
          <w:rFonts w:ascii="Arial" w:hAnsi="Arial" w:cs="Arial"/>
          <w:b/>
          <w:bCs/>
          <w:color w:val="000000" w:themeColor="text1"/>
        </w:rPr>
      </w:pPr>
      <w:r w:rsidRPr="00DA5A16">
        <w:rPr>
          <w:rFonts w:ascii="Arial" w:hAnsi="Arial" w:cs="Arial"/>
          <w:b/>
          <w:bCs/>
          <w:color w:val="000000" w:themeColor="text1"/>
        </w:rPr>
        <w:t>Clause 1.</w:t>
      </w:r>
      <w:r w:rsidR="00FA34CD" w:rsidRPr="00DA5A16">
        <w:rPr>
          <w:rFonts w:ascii="Arial" w:hAnsi="Arial" w:cs="Arial"/>
          <w:b/>
          <w:bCs/>
          <w:color w:val="000000" w:themeColor="text1"/>
        </w:rPr>
        <w:t>11</w:t>
      </w:r>
      <w:r w:rsidR="00D41F64">
        <w:rPr>
          <w:rFonts w:ascii="Arial" w:hAnsi="Arial" w:cs="Arial"/>
          <w:b/>
          <w:bCs/>
          <w:color w:val="000000" w:themeColor="text1"/>
        </w:rPr>
        <w:t>3</w:t>
      </w:r>
      <w:r w:rsidR="00417747" w:rsidRPr="00DA5A16">
        <w:rPr>
          <w:rFonts w:ascii="Arial" w:hAnsi="Arial" w:cs="Arial"/>
          <w:b/>
          <w:bCs/>
          <w:color w:val="000000" w:themeColor="text1"/>
        </w:rPr>
        <w:tab/>
        <w:t>Section 41H (4) and note</w:t>
      </w:r>
    </w:p>
    <w:p w14:paraId="147F8E30" w14:textId="77777777" w:rsidR="00226E76" w:rsidRPr="00DA5A16" w:rsidRDefault="00226E76" w:rsidP="00226E76">
      <w:pPr>
        <w:spacing w:before="240" w:after="240"/>
        <w:rPr>
          <w:rFonts w:ascii="Arial" w:hAnsi="Arial" w:cs="Arial"/>
          <w:color w:val="000000" w:themeColor="text1"/>
        </w:rPr>
      </w:pPr>
      <w:r w:rsidRPr="00DA5A16">
        <w:rPr>
          <w:rFonts w:ascii="Arial" w:hAnsi="Arial" w:cs="Arial"/>
          <w:color w:val="000000" w:themeColor="text1"/>
        </w:rPr>
        <w:t xml:space="preserve">This clause removes reference to registered trees under the </w:t>
      </w:r>
      <w:r w:rsidRPr="00DA5A16">
        <w:rPr>
          <w:rFonts w:ascii="Arial" w:hAnsi="Arial" w:cs="Arial"/>
          <w:i/>
          <w:iCs/>
          <w:color w:val="000000" w:themeColor="text1"/>
        </w:rPr>
        <w:t xml:space="preserve">Tree Protection Act 2005 </w:t>
      </w:r>
      <w:r w:rsidRPr="00DA5A16">
        <w:rPr>
          <w:rFonts w:ascii="Arial" w:hAnsi="Arial" w:cs="Arial"/>
          <w:color w:val="000000" w:themeColor="text1"/>
        </w:rPr>
        <w:t xml:space="preserve">and relevant sections of that Act. The clause inserts reference to protected trees under the </w:t>
      </w:r>
      <w:r w:rsidRPr="00DA5A16">
        <w:rPr>
          <w:rFonts w:ascii="Arial" w:hAnsi="Arial" w:cs="Arial"/>
          <w:i/>
          <w:iCs/>
          <w:color w:val="000000" w:themeColor="text1"/>
        </w:rPr>
        <w:t>Urban Forest Act 2023</w:t>
      </w:r>
      <w:r w:rsidRPr="00DA5A16">
        <w:rPr>
          <w:rFonts w:ascii="Arial" w:hAnsi="Arial" w:cs="Arial"/>
          <w:color w:val="000000" w:themeColor="text1"/>
        </w:rPr>
        <w:t xml:space="preserve"> and applicable section numbers to give effect to the new legislation.</w:t>
      </w:r>
    </w:p>
    <w:p w14:paraId="7C7E924A" w14:textId="77777777" w:rsidR="00226E76" w:rsidRPr="00D559A2" w:rsidRDefault="00226E76" w:rsidP="00226E76">
      <w:pPr>
        <w:spacing w:before="240" w:after="240"/>
        <w:rPr>
          <w:rFonts w:ascii="Arial" w:hAnsi="Arial" w:cs="Arial"/>
          <w:color w:val="000000" w:themeColor="text1"/>
        </w:rPr>
      </w:pPr>
      <w:r w:rsidRPr="00DA5A16">
        <w:rPr>
          <w:rFonts w:ascii="Arial" w:hAnsi="Arial" w:cs="Arial"/>
          <w:color w:val="000000" w:themeColor="text1"/>
        </w:rPr>
        <w:t xml:space="preserve">This clause also adds a note outlining the exemptions for tree damaging and prohibited groundwork offences under the </w:t>
      </w:r>
      <w:r w:rsidRPr="00DA5A16">
        <w:rPr>
          <w:rFonts w:ascii="Arial" w:hAnsi="Arial" w:cs="Arial"/>
          <w:i/>
          <w:iCs/>
          <w:color w:val="000000" w:themeColor="text1"/>
        </w:rPr>
        <w:t xml:space="preserve">Urban Forest Act 2023, </w:t>
      </w:r>
      <w:r w:rsidRPr="00DA5A16">
        <w:rPr>
          <w:rFonts w:ascii="Arial" w:hAnsi="Arial" w:cs="Arial"/>
          <w:color w:val="000000" w:themeColor="text1"/>
        </w:rPr>
        <w:t xml:space="preserve">including both a general exemption for works done to public or regulated trees under this section of the </w:t>
      </w:r>
      <w:r w:rsidRPr="00DA5A16">
        <w:rPr>
          <w:rFonts w:ascii="Arial" w:hAnsi="Arial" w:cs="Arial"/>
          <w:i/>
          <w:iCs/>
          <w:color w:val="000000" w:themeColor="text1"/>
        </w:rPr>
        <w:t xml:space="preserve">Utilities (Technical Regulation) Act 2014 </w:t>
      </w:r>
      <w:r w:rsidRPr="00DA5A16">
        <w:rPr>
          <w:rFonts w:ascii="Arial" w:hAnsi="Arial" w:cs="Arial"/>
          <w:color w:val="000000" w:themeColor="text1"/>
        </w:rPr>
        <w:t xml:space="preserve">and a targeted exemption for urgent emergency work relating to a </w:t>
      </w:r>
      <w:r w:rsidRPr="00D559A2">
        <w:rPr>
          <w:rFonts w:ascii="Arial" w:hAnsi="Arial" w:cs="Arial"/>
          <w:color w:val="000000" w:themeColor="text1"/>
        </w:rPr>
        <w:t>registered or remnant tree under this section.</w:t>
      </w:r>
    </w:p>
    <w:p w14:paraId="6BBDBB92" w14:textId="4CB88FBA" w:rsidR="00417747" w:rsidRPr="00DA5A16" w:rsidRDefault="00ED18CB" w:rsidP="00417747">
      <w:pPr>
        <w:spacing w:before="240" w:after="240"/>
        <w:rPr>
          <w:rFonts w:ascii="Arial" w:hAnsi="Arial" w:cs="Arial"/>
          <w:b/>
          <w:bCs/>
          <w:color w:val="000000" w:themeColor="text1"/>
        </w:rPr>
      </w:pPr>
      <w:r w:rsidRPr="00DA5A16">
        <w:rPr>
          <w:rFonts w:ascii="Arial" w:hAnsi="Arial" w:cs="Arial"/>
          <w:b/>
          <w:bCs/>
          <w:color w:val="000000" w:themeColor="text1"/>
        </w:rPr>
        <w:lastRenderedPageBreak/>
        <w:t>Clause 1.</w:t>
      </w:r>
      <w:r w:rsidR="00FA34CD" w:rsidRPr="00DA5A16">
        <w:rPr>
          <w:rFonts w:ascii="Arial" w:hAnsi="Arial" w:cs="Arial"/>
          <w:b/>
          <w:bCs/>
          <w:color w:val="000000" w:themeColor="text1"/>
        </w:rPr>
        <w:t>11</w:t>
      </w:r>
      <w:r w:rsidR="00D41F64">
        <w:rPr>
          <w:rFonts w:ascii="Arial" w:hAnsi="Arial" w:cs="Arial"/>
          <w:b/>
          <w:bCs/>
          <w:color w:val="000000" w:themeColor="text1"/>
        </w:rPr>
        <w:t>4</w:t>
      </w:r>
      <w:r w:rsidR="00417747" w:rsidRPr="00DA5A16">
        <w:rPr>
          <w:rFonts w:ascii="Arial" w:hAnsi="Arial" w:cs="Arial"/>
          <w:b/>
          <w:bCs/>
          <w:color w:val="000000" w:themeColor="text1"/>
        </w:rPr>
        <w:tab/>
        <w:t>Section 41I (9)</w:t>
      </w:r>
    </w:p>
    <w:p w14:paraId="1EBF0C55" w14:textId="639338C9" w:rsidR="00226E76" w:rsidRPr="00DA5A16" w:rsidRDefault="00226E76" w:rsidP="00226E76">
      <w:pPr>
        <w:spacing w:before="240" w:after="240"/>
        <w:rPr>
          <w:rFonts w:ascii="Arial" w:hAnsi="Arial" w:cs="Arial"/>
          <w:color w:val="000000" w:themeColor="text1"/>
        </w:rPr>
      </w:pPr>
      <w:r w:rsidRPr="00DA5A16">
        <w:rPr>
          <w:rFonts w:ascii="Arial" w:hAnsi="Arial" w:cs="Arial"/>
          <w:color w:val="000000" w:themeColor="text1"/>
        </w:rPr>
        <w:t xml:space="preserve">This clause removes reference to registered trees under the </w:t>
      </w:r>
      <w:r w:rsidRPr="00DA5A16">
        <w:rPr>
          <w:rFonts w:ascii="Arial" w:hAnsi="Arial" w:cs="Arial"/>
          <w:i/>
          <w:iCs/>
          <w:color w:val="000000" w:themeColor="text1"/>
        </w:rPr>
        <w:t xml:space="preserve">Tree Protection Act 2005 </w:t>
      </w:r>
      <w:r w:rsidRPr="00DA5A16">
        <w:rPr>
          <w:rFonts w:ascii="Arial" w:hAnsi="Arial" w:cs="Arial"/>
          <w:color w:val="000000" w:themeColor="text1"/>
        </w:rPr>
        <w:t xml:space="preserve">and relevant sections of that Act. The clause inserts reference to protected trees under the </w:t>
      </w:r>
      <w:r w:rsidRPr="00DA5A16">
        <w:rPr>
          <w:rFonts w:ascii="Arial" w:hAnsi="Arial" w:cs="Arial"/>
          <w:i/>
          <w:iCs/>
          <w:color w:val="000000" w:themeColor="text1"/>
        </w:rPr>
        <w:t>Urban Forest Act 2023</w:t>
      </w:r>
      <w:r w:rsidRPr="00DA5A16">
        <w:rPr>
          <w:rFonts w:ascii="Arial" w:hAnsi="Arial" w:cs="Arial"/>
          <w:color w:val="000000" w:themeColor="text1"/>
        </w:rPr>
        <w:t xml:space="preserve"> and applicable section numbers.</w:t>
      </w:r>
    </w:p>
    <w:p w14:paraId="2248DEA4" w14:textId="77777777" w:rsidR="00226E76" w:rsidRPr="00DA5A16" w:rsidRDefault="00226E76" w:rsidP="00226E76">
      <w:pPr>
        <w:spacing w:before="240" w:after="240"/>
        <w:rPr>
          <w:rFonts w:ascii="Arial" w:hAnsi="Arial" w:cs="Arial"/>
          <w:color w:val="000000" w:themeColor="text1"/>
        </w:rPr>
      </w:pPr>
      <w:r w:rsidRPr="00DA5A16">
        <w:rPr>
          <w:rFonts w:ascii="Arial" w:hAnsi="Arial" w:cs="Arial"/>
          <w:color w:val="000000" w:themeColor="text1"/>
        </w:rPr>
        <w:t xml:space="preserve">This clause also adds a note outlining the exemptions for tree damaging and prohibited groundwork offences under the </w:t>
      </w:r>
      <w:r w:rsidRPr="00DA5A16">
        <w:rPr>
          <w:rFonts w:ascii="Arial" w:hAnsi="Arial" w:cs="Arial"/>
          <w:i/>
          <w:iCs/>
          <w:color w:val="000000" w:themeColor="text1"/>
        </w:rPr>
        <w:t xml:space="preserve">Urban Forest Act 2023, </w:t>
      </w:r>
      <w:r w:rsidRPr="00DA5A16">
        <w:rPr>
          <w:rFonts w:ascii="Arial" w:hAnsi="Arial" w:cs="Arial"/>
          <w:color w:val="000000" w:themeColor="text1"/>
        </w:rPr>
        <w:t xml:space="preserve">including both a general exemption for works done to public or regulated trees under this section of the </w:t>
      </w:r>
      <w:r w:rsidRPr="00DA5A16">
        <w:rPr>
          <w:rFonts w:ascii="Arial" w:hAnsi="Arial" w:cs="Arial"/>
          <w:i/>
          <w:iCs/>
          <w:color w:val="000000" w:themeColor="text1"/>
        </w:rPr>
        <w:t xml:space="preserve">Utilities (Technical Regulation) Act 2014 </w:t>
      </w:r>
      <w:r w:rsidRPr="00DA5A16">
        <w:rPr>
          <w:rFonts w:ascii="Arial" w:hAnsi="Arial" w:cs="Arial"/>
          <w:color w:val="000000" w:themeColor="text1"/>
        </w:rPr>
        <w:t>and a targeted exemption for urgent emergency work relating to a registered or remnant tree under this section.</w:t>
      </w:r>
    </w:p>
    <w:p w14:paraId="53CFD09D" w14:textId="5F6EAF1B" w:rsidR="00417747" w:rsidRPr="00DA5A16" w:rsidRDefault="00ED18CB" w:rsidP="00417747">
      <w:pPr>
        <w:spacing w:before="240" w:after="240"/>
        <w:rPr>
          <w:rFonts w:ascii="Arial" w:hAnsi="Arial" w:cs="Arial"/>
          <w:b/>
          <w:bCs/>
          <w:color w:val="000000" w:themeColor="text1"/>
        </w:rPr>
      </w:pPr>
      <w:r w:rsidRPr="00DA5A16">
        <w:rPr>
          <w:rFonts w:ascii="Arial" w:hAnsi="Arial" w:cs="Arial"/>
          <w:b/>
          <w:bCs/>
          <w:color w:val="000000" w:themeColor="text1"/>
        </w:rPr>
        <w:t>Clause 1.</w:t>
      </w:r>
      <w:r w:rsidR="00FA34CD" w:rsidRPr="00DA5A16">
        <w:rPr>
          <w:rFonts w:ascii="Arial" w:hAnsi="Arial" w:cs="Arial"/>
          <w:b/>
          <w:bCs/>
          <w:color w:val="000000" w:themeColor="text1"/>
        </w:rPr>
        <w:t>11</w:t>
      </w:r>
      <w:r w:rsidR="00D41F64">
        <w:rPr>
          <w:rFonts w:ascii="Arial" w:hAnsi="Arial" w:cs="Arial"/>
          <w:b/>
          <w:bCs/>
          <w:color w:val="000000" w:themeColor="text1"/>
        </w:rPr>
        <w:t>5</w:t>
      </w:r>
      <w:r w:rsidR="00417747" w:rsidRPr="00DA5A16">
        <w:rPr>
          <w:rFonts w:ascii="Arial" w:hAnsi="Arial" w:cs="Arial"/>
          <w:b/>
          <w:bCs/>
          <w:color w:val="000000" w:themeColor="text1"/>
        </w:rPr>
        <w:tab/>
        <w:t xml:space="preserve">Dictionary, new definition of </w:t>
      </w:r>
      <w:r w:rsidR="00417747" w:rsidRPr="00DA5A16">
        <w:rPr>
          <w:rFonts w:ascii="Arial" w:hAnsi="Arial" w:cs="Arial"/>
          <w:b/>
          <w:bCs/>
          <w:i/>
          <w:iCs/>
          <w:color w:val="000000" w:themeColor="text1"/>
        </w:rPr>
        <w:t>protected tree</w:t>
      </w:r>
    </w:p>
    <w:p w14:paraId="6E39C430" w14:textId="1C954A08" w:rsidR="0069624B" w:rsidRPr="00DA5A16" w:rsidRDefault="0069624B" w:rsidP="0069624B">
      <w:pPr>
        <w:spacing w:before="240" w:after="240"/>
        <w:rPr>
          <w:rFonts w:ascii="Arial" w:hAnsi="Arial" w:cs="Arial"/>
          <w:color w:val="000000" w:themeColor="text1"/>
        </w:rPr>
      </w:pPr>
      <w:r w:rsidRPr="00DA5A16">
        <w:rPr>
          <w:rFonts w:ascii="Arial" w:hAnsi="Arial" w:cs="Arial"/>
          <w:color w:val="000000" w:themeColor="text1"/>
        </w:rPr>
        <w:t xml:space="preserve">This clause adds reference to the definition of protected tree in the </w:t>
      </w:r>
      <w:r w:rsidRPr="00DA5A16">
        <w:rPr>
          <w:rFonts w:ascii="Arial" w:hAnsi="Arial" w:cs="Arial"/>
          <w:i/>
          <w:iCs/>
          <w:color w:val="000000" w:themeColor="text1"/>
        </w:rPr>
        <w:t>Urban Forest Act 2023</w:t>
      </w:r>
      <w:r w:rsidRPr="00DA5A16">
        <w:rPr>
          <w:rFonts w:ascii="Arial" w:hAnsi="Arial" w:cs="Arial"/>
          <w:color w:val="000000" w:themeColor="text1"/>
        </w:rPr>
        <w:t xml:space="preserve"> in line with the terminology used in the new legislation.</w:t>
      </w:r>
    </w:p>
    <w:p w14:paraId="735B5B87" w14:textId="34408529" w:rsidR="00417747" w:rsidRPr="00DA5A16" w:rsidRDefault="00417747" w:rsidP="00417747">
      <w:pPr>
        <w:spacing w:before="240" w:after="240"/>
        <w:rPr>
          <w:rFonts w:ascii="Arial" w:hAnsi="Arial" w:cs="Arial"/>
          <w:b/>
          <w:bCs/>
          <w:color w:val="000000" w:themeColor="text1"/>
        </w:rPr>
      </w:pPr>
      <w:r w:rsidRPr="00DA5A16">
        <w:rPr>
          <w:rFonts w:ascii="Arial" w:hAnsi="Arial" w:cs="Arial"/>
          <w:b/>
          <w:bCs/>
          <w:color w:val="000000" w:themeColor="text1"/>
        </w:rPr>
        <w:t>Part 1.1</w:t>
      </w:r>
      <w:r w:rsidR="00D41F64">
        <w:rPr>
          <w:rFonts w:ascii="Arial" w:hAnsi="Arial" w:cs="Arial"/>
          <w:b/>
          <w:bCs/>
          <w:color w:val="000000" w:themeColor="text1"/>
        </w:rPr>
        <w:t>4</w:t>
      </w:r>
      <w:r w:rsidRPr="00DA5A16">
        <w:rPr>
          <w:rFonts w:ascii="Arial" w:hAnsi="Arial" w:cs="Arial"/>
          <w:b/>
          <w:bCs/>
          <w:color w:val="000000" w:themeColor="text1"/>
        </w:rPr>
        <w:t xml:space="preserve"> Utility Networks (Public Safety) Regulation 2001</w:t>
      </w:r>
    </w:p>
    <w:p w14:paraId="47C739E7" w14:textId="2A415461" w:rsidR="00417747" w:rsidRPr="00DA5A16" w:rsidRDefault="00ED18CB" w:rsidP="00417747">
      <w:pPr>
        <w:spacing w:before="240" w:after="240"/>
        <w:rPr>
          <w:rFonts w:ascii="Arial" w:hAnsi="Arial" w:cs="Arial"/>
          <w:b/>
          <w:bCs/>
          <w:color w:val="000000" w:themeColor="text1"/>
        </w:rPr>
      </w:pPr>
      <w:r w:rsidRPr="00DA5A16">
        <w:rPr>
          <w:rFonts w:ascii="Arial" w:hAnsi="Arial" w:cs="Arial"/>
          <w:b/>
          <w:bCs/>
          <w:color w:val="000000" w:themeColor="text1"/>
        </w:rPr>
        <w:t>Clause 1.</w:t>
      </w:r>
      <w:r w:rsidR="00FA34CD" w:rsidRPr="00DA5A16">
        <w:rPr>
          <w:rFonts w:ascii="Arial" w:hAnsi="Arial" w:cs="Arial"/>
          <w:b/>
          <w:bCs/>
          <w:color w:val="000000" w:themeColor="text1"/>
        </w:rPr>
        <w:t>11</w:t>
      </w:r>
      <w:r w:rsidR="00D41F64">
        <w:rPr>
          <w:rFonts w:ascii="Arial" w:hAnsi="Arial" w:cs="Arial"/>
          <w:b/>
          <w:bCs/>
          <w:color w:val="000000" w:themeColor="text1"/>
        </w:rPr>
        <w:t>6</w:t>
      </w:r>
      <w:r w:rsidR="00417747" w:rsidRPr="00DA5A16">
        <w:rPr>
          <w:rFonts w:ascii="Arial" w:hAnsi="Arial" w:cs="Arial"/>
          <w:b/>
          <w:bCs/>
          <w:color w:val="000000" w:themeColor="text1"/>
        </w:rPr>
        <w:tab/>
        <w:t>Section 25</w:t>
      </w:r>
      <w:r w:rsidR="00B728F5" w:rsidRPr="00DA5A16">
        <w:rPr>
          <w:rFonts w:ascii="Arial" w:hAnsi="Arial" w:cs="Arial"/>
          <w:b/>
          <w:bCs/>
          <w:color w:val="000000" w:themeColor="text1"/>
        </w:rPr>
        <w:t xml:space="preserve"> (1)</w:t>
      </w:r>
      <w:r w:rsidR="00417747" w:rsidRPr="00DA5A16">
        <w:rPr>
          <w:rFonts w:ascii="Arial" w:hAnsi="Arial" w:cs="Arial"/>
          <w:b/>
          <w:bCs/>
          <w:color w:val="000000" w:themeColor="text1"/>
        </w:rPr>
        <w:t>, new note</w:t>
      </w:r>
    </w:p>
    <w:p w14:paraId="7C1E046A" w14:textId="51B8DBF6" w:rsidR="0069624B" w:rsidRPr="00DA5A16" w:rsidRDefault="00B728F5" w:rsidP="0069624B">
      <w:pPr>
        <w:spacing w:before="240" w:after="240"/>
        <w:rPr>
          <w:rFonts w:ascii="Arial" w:hAnsi="Arial" w:cs="Arial"/>
          <w:i/>
          <w:iCs/>
          <w:color w:val="000000" w:themeColor="text1"/>
        </w:rPr>
      </w:pPr>
      <w:r w:rsidRPr="00DA5A16">
        <w:rPr>
          <w:rFonts w:ascii="Arial" w:hAnsi="Arial" w:cs="Arial"/>
          <w:color w:val="000000" w:themeColor="text1"/>
        </w:rPr>
        <w:t xml:space="preserve">This clause adds a note explaining relevant offences and exemptions under the </w:t>
      </w:r>
      <w:r w:rsidRPr="00DA5A16">
        <w:rPr>
          <w:rFonts w:ascii="Arial" w:hAnsi="Arial" w:cs="Arial"/>
          <w:i/>
          <w:iCs/>
          <w:color w:val="000000" w:themeColor="text1"/>
        </w:rPr>
        <w:t>Urban Forest Act 2023.</w:t>
      </w:r>
    </w:p>
    <w:sectPr w:rsidR="0069624B" w:rsidRPr="00DA5A16">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5F375A" w14:textId="77777777" w:rsidR="005D2FA7" w:rsidRDefault="005D2FA7" w:rsidP="00356ACD">
      <w:pPr>
        <w:spacing w:after="0" w:line="240" w:lineRule="auto"/>
      </w:pPr>
      <w:r>
        <w:separator/>
      </w:r>
    </w:p>
  </w:endnote>
  <w:endnote w:type="continuationSeparator" w:id="0">
    <w:p w14:paraId="49CE06B3" w14:textId="77777777" w:rsidR="005D2FA7" w:rsidRDefault="005D2FA7" w:rsidP="00356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D34CB" w14:textId="77777777" w:rsidR="00AC4256" w:rsidRDefault="00AC42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00356ACD" w14:paraId="332ED5A7" w14:textId="77777777" w:rsidTr="009948B0">
      <w:tc>
        <w:tcPr>
          <w:tcW w:w="3005" w:type="dxa"/>
        </w:tcPr>
        <w:p w14:paraId="25F0A338" w14:textId="6FBE9899" w:rsidR="00356ACD" w:rsidRDefault="00356ACD" w:rsidP="00356ACD">
          <w:pPr>
            <w:pStyle w:val="Header"/>
            <w:ind w:left="-115"/>
          </w:pPr>
        </w:p>
      </w:tc>
      <w:tc>
        <w:tcPr>
          <w:tcW w:w="3005" w:type="dxa"/>
        </w:tcPr>
        <w:p w14:paraId="1BB2587D" w14:textId="77777777" w:rsidR="00356ACD" w:rsidRDefault="00356ACD" w:rsidP="00356ACD">
          <w:pPr>
            <w:pStyle w:val="Header"/>
            <w:jc w:val="center"/>
          </w:pPr>
        </w:p>
      </w:tc>
      <w:tc>
        <w:tcPr>
          <w:tcW w:w="3005" w:type="dxa"/>
        </w:tcPr>
        <w:p w14:paraId="23F96F48" w14:textId="77777777" w:rsidR="00356ACD" w:rsidRDefault="00356ACD" w:rsidP="00356ACD">
          <w:pPr>
            <w:pStyle w:val="Header"/>
            <w:ind w:right="-115"/>
            <w:jc w:val="right"/>
          </w:pPr>
          <w:r>
            <w:fldChar w:fldCharType="begin"/>
          </w:r>
          <w:r>
            <w:instrText>PAGE</w:instrText>
          </w:r>
          <w:r>
            <w:fldChar w:fldCharType="separate"/>
          </w:r>
          <w:r>
            <w:rPr>
              <w:noProof/>
            </w:rPr>
            <w:t>2</w:t>
          </w:r>
          <w:r>
            <w:fldChar w:fldCharType="end"/>
          </w:r>
          <w:r>
            <w:t xml:space="preserve"> of </w:t>
          </w:r>
          <w:r>
            <w:fldChar w:fldCharType="begin"/>
          </w:r>
          <w:r>
            <w:instrText>NUMPAGES</w:instrText>
          </w:r>
          <w:r>
            <w:fldChar w:fldCharType="separate"/>
          </w:r>
          <w:r>
            <w:rPr>
              <w:noProof/>
            </w:rPr>
            <w:t>3</w:t>
          </w:r>
          <w:r>
            <w:fldChar w:fldCharType="end"/>
          </w:r>
        </w:p>
      </w:tc>
    </w:tr>
  </w:tbl>
  <w:p w14:paraId="57D1A5DD" w14:textId="5499969E" w:rsidR="00356ACD" w:rsidRPr="00AC4256" w:rsidRDefault="00AC4256" w:rsidP="00AC4256">
    <w:pPr>
      <w:pStyle w:val="Footer"/>
      <w:jc w:val="center"/>
      <w:rPr>
        <w:rFonts w:ascii="Arial" w:hAnsi="Arial" w:cs="Arial"/>
        <w:sz w:val="14"/>
      </w:rPr>
    </w:pPr>
    <w:r w:rsidRPr="00AC4256">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CCDA1" w14:textId="77777777" w:rsidR="00AC4256" w:rsidRDefault="00AC42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850E7C" w14:textId="77777777" w:rsidR="005D2FA7" w:rsidRDefault="005D2FA7" w:rsidP="00356ACD">
      <w:pPr>
        <w:spacing w:after="0" w:line="240" w:lineRule="auto"/>
      </w:pPr>
      <w:r>
        <w:separator/>
      </w:r>
    </w:p>
  </w:footnote>
  <w:footnote w:type="continuationSeparator" w:id="0">
    <w:p w14:paraId="18969755" w14:textId="77777777" w:rsidR="005D2FA7" w:rsidRDefault="005D2FA7" w:rsidP="00356A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78FDA" w14:textId="77777777" w:rsidR="00AC4256" w:rsidRDefault="00AC42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69A6B" w14:textId="77777777" w:rsidR="00AC4256" w:rsidRDefault="00AC425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27259" w14:textId="77777777" w:rsidR="00AC4256" w:rsidRDefault="00AC42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E3FC9"/>
    <w:multiLevelType w:val="hybridMultilevel"/>
    <w:tmpl w:val="8624A1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F3331F4"/>
    <w:multiLevelType w:val="hybridMultilevel"/>
    <w:tmpl w:val="4A921E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7003E55"/>
    <w:multiLevelType w:val="multilevel"/>
    <w:tmpl w:val="EA0A2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C415B6"/>
    <w:multiLevelType w:val="hybridMultilevel"/>
    <w:tmpl w:val="5E0EA8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AAE63E6"/>
    <w:multiLevelType w:val="hybridMultilevel"/>
    <w:tmpl w:val="749E3A9E"/>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5" w15:restartNumberingAfterBreak="0">
    <w:nsid w:val="454E0731"/>
    <w:multiLevelType w:val="hybridMultilevel"/>
    <w:tmpl w:val="261AF910"/>
    <w:lvl w:ilvl="0" w:tplc="0C090001">
      <w:start w:val="1"/>
      <w:numFmt w:val="bullet"/>
      <w:lvlText w:val=""/>
      <w:lvlJc w:val="left"/>
      <w:pPr>
        <w:ind w:left="787" w:hanging="360"/>
      </w:pPr>
      <w:rPr>
        <w:rFonts w:ascii="Symbol" w:hAnsi="Symbol" w:hint="default"/>
      </w:rPr>
    </w:lvl>
    <w:lvl w:ilvl="1" w:tplc="0C090003">
      <w:start w:val="1"/>
      <w:numFmt w:val="bullet"/>
      <w:lvlText w:val="o"/>
      <w:lvlJc w:val="left"/>
      <w:pPr>
        <w:ind w:left="1507" w:hanging="360"/>
      </w:pPr>
      <w:rPr>
        <w:rFonts w:ascii="Courier New" w:hAnsi="Courier New" w:cs="Courier New" w:hint="default"/>
      </w:rPr>
    </w:lvl>
    <w:lvl w:ilvl="2" w:tplc="0C090005" w:tentative="1">
      <w:start w:val="1"/>
      <w:numFmt w:val="bullet"/>
      <w:lvlText w:val=""/>
      <w:lvlJc w:val="left"/>
      <w:pPr>
        <w:ind w:left="2227" w:hanging="360"/>
      </w:pPr>
      <w:rPr>
        <w:rFonts w:ascii="Wingdings" w:hAnsi="Wingdings" w:hint="default"/>
      </w:rPr>
    </w:lvl>
    <w:lvl w:ilvl="3" w:tplc="0C090001" w:tentative="1">
      <w:start w:val="1"/>
      <w:numFmt w:val="bullet"/>
      <w:lvlText w:val=""/>
      <w:lvlJc w:val="left"/>
      <w:pPr>
        <w:ind w:left="2947" w:hanging="360"/>
      </w:pPr>
      <w:rPr>
        <w:rFonts w:ascii="Symbol" w:hAnsi="Symbol" w:hint="default"/>
      </w:rPr>
    </w:lvl>
    <w:lvl w:ilvl="4" w:tplc="0C090003" w:tentative="1">
      <w:start w:val="1"/>
      <w:numFmt w:val="bullet"/>
      <w:lvlText w:val="o"/>
      <w:lvlJc w:val="left"/>
      <w:pPr>
        <w:ind w:left="3667" w:hanging="360"/>
      </w:pPr>
      <w:rPr>
        <w:rFonts w:ascii="Courier New" w:hAnsi="Courier New" w:cs="Courier New" w:hint="default"/>
      </w:rPr>
    </w:lvl>
    <w:lvl w:ilvl="5" w:tplc="0C090005" w:tentative="1">
      <w:start w:val="1"/>
      <w:numFmt w:val="bullet"/>
      <w:lvlText w:val=""/>
      <w:lvlJc w:val="left"/>
      <w:pPr>
        <w:ind w:left="4387" w:hanging="360"/>
      </w:pPr>
      <w:rPr>
        <w:rFonts w:ascii="Wingdings" w:hAnsi="Wingdings" w:hint="default"/>
      </w:rPr>
    </w:lvl>
    <w:lvl w:ilvl="6" w:tplc="0C090001" w:tentative="1">
      <w:start w:val="1"/>
      <w:numFmt w:val="bullet"/>
      <w:lvlText w:val=""/>
      <w:lvlJc w:val="left"/>
      <w:pPr>
        <w:ind w:left="5107" w:hanging="360"/>
      </w:pPr>
      <w:rPr>
        <w:rFonts w:ascii="Symbol" w:hAnsi="Symbol" w:hint="default"/>
      </w:rPr>
    </w:lvl>
    <w:lvl w:ilvl="7" w:tplc="0C090003" w:tentative="1">
      <w:start w:val="1"/>
      <w:numFmt w:val="bullet"/>
      <w:lvlText w:val="o"/>
      <w:lvlJc w:val="left"/>
      <w:pPr>
        <w:ind w:left="5827" w:hanging="360"/>
      </w:pPr>
      <w:rPr>
        <w:rFonts w:ascii="Courier New" w:hAnsi="Courier New" w:cs="Courier New" w:hint="default"/>
      </w:rPr>
    </w:lvl>
    <w:lvl w:ilvl="8" w:tplc="0C090005" w:tentative="1">
      <w:start w:val="1"/>
      <w:numFmt w:val="bullet"/>
      <w:lvlText w:val=""/>
      <w:lvlJc w:val="left"/>
      <w:pPr>
        <w:ind w:left="6547" w:hanging="360"/>
      </w:pPr>
      <w:rPr>
        <w:rFonts w:ascii="Wingdings" w:hAnsi="Wingdings" w:hint="default"/>
      </w:rPr>
    </w:lvl>
  </w:abstractNum>
  <w:abstractNum w:abstractNumId="6" w15:restartNumberingAfterBreak="0">
    <w:nsid w:val="465A3E11"/>
    <w:multiLevelType w:val="hybridMultilevel"/>
    <w:tmpl w:val="88245E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AE506F3"/>
    <w:multiLevelType w:val="hybridMultilevel"/>
    <w:tmpl w:val="95C64B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524854224">
    <w:abstractNumId w:val="0"/>
  </w:num>
  <w:num w:numId="2" w16cid:durableId="84427565">
    <w:abstractNumId w:val="7"/>
  </w:num>
  <w:num w:numId="3" w16cid:durableId="1406879480">
    <w:abstractNumId w:val="6"/>
  </w:num>
  <w:num w:numId="4" w16cid:durableId="1384213599">
    <w:abstractNumId w:val="2"/>
  </w:num>
  <w:num w:numId="5" w16cid:durableId="1664815542">
    <w:abstractNumId w:val="4"/>
  </w:num>
  <w:num w:numId="6" w16cid:durableId="432674954">
    <w:abstractNumId w:val="1"/>
  </w:num>
  <w:num w:numId="7" w16cid:durableId="311105348">
    <w:abstractNumId w:val="5"/>
  </w:num>
  <w:num w:numId="8" w16cid:durableId="19101873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ACD"/>
    <w:rsid w:val="000062FF"/>
    <w:rsid w:val="00010AEA"/>
    <w:rsid w:val="00010CF8"/>
    <w:rsid w:val="00023C0C"/>
    <w:rsid w:val="0003166D"/>
    <w:rsid w:val="00081454"/>
    <w:rsid w:val="000D1324"/>
    <w:rsid w:val="000D62B7"/>
    <w:rsid w:val="0011253B"/>
    <w:rsid w:val="00124E42"/>
    <w:rsid w:val="00137727"/>
    <w:rsid w:val="00162B27"/>
    <w:rsid w:val="00176DE2"/>
    <w:rsid w:val="00177B3C"/>
    <w:rsid w:val="00193609"/>
    <w:rsid w:val="001A6523"/>
    <w:rsid w:val="001C1DF5"/>
    <w:rsid w:val="001E1306"/>
    <w:rsid w:val="001F1815"/>
    <w:rsid w:val="002040BD"/>
    <w:rsid w:val="002055B9"/>
    <w:rsid w:val="0021319C"/>
    <w:rsid w:val="00226E76"/>
    <w:rsid w:val="002850DB"/>
    <w:rsid w:val="002936BC"/>
    <w:rsid w:val="002A2EE6"/>
    <w:rsid w:val="002B3D2E"/>
    <w:rsid w:val="002B3D32"/>
    <w:rsid w:val="002B7307"/>
    <w:rsid w:val="002D3E69"/>
    <w:rsid w:val="002E740D"/>
    <w:rsid w:val="002F0849"/>
    <w:rsid w:val="002F4226"/>
    <w:rsid w:val="003436D2"/>
    <w:rsid w:val="00356ACD"/>
    <w:rsid w:val="00391099"/>
    <w:rsid w:val="00397DAB"/>
    <w:rsid w:val="003A475C"/>
    <w:rsid w:val="003B57C6"/>
    <w:rsid w:val="003C47FC"/>
    <w:rsid w:val="003D0B7B"/>
    <w:rsid w:val="003D3ACF"/>
    <w:rsid w:val="003E1AC0"/>
    <w:rsid w:val="003F3AB0"/>
    <w:rsid w:val="00404763"/>
    <w:rsid w:val="00410685"/>
    <w:rsid w:val="00411A94"/>
    <w:rsid w:val="004120D2"/>
    <w:rsid w:val="00417747"/>
    <w:rsid w:val="00437361"/>
    <w:rsid w:val="00454CC7"/>
    <w:rsid w:val="00460E87"/>
    <w:rsid w:val="004626D3"/>
    <w:rsid w:val="00481FFC"/>
    <w:rsid w:val="004A22C0"/>
    <w:rsid w:val="004B51B6"/>
    <w:rsid w:val="004E4615"/>
    <w:rsid w:val="004F06DF"/>
    <w:rsid w:val="004F3CBB"/>
    <w:rsid w:val="00505615"/>
    <w:rsid w:val="00521538"/>
    <w:rsid w:val="00530B84"/>
    <w:rsid w:val="005369AF"/>
    <w:rsid w:val="005467EF"/>
    <w:rsid w:val="005600E1"/>
    <w:rsid w:val="00581903"/>
    <w:rsid w:val="005852F1"/>
    <w:rsid w:val="005A0FEF"/>
    <w:rsid w:val="005A62F5"/>
    <w:rsid w:val="005D2FA7"/>
    <w:rsid w:val="0060392C"/>
    <w:rsid w:val="00620AAE"/>
    <w:rsid w:val="0062306F"/>
    <w:rsid w:val="00633E2C"/>
    <w:rsid w:val="00670BFC"/>
    <w:rsid w:val="006723C0"/>
    <w:rsid w:val="00673099"/>
    <w:rsid w:val="00673D0E"/>
    <w:rsid w:val="00677531"/>
    <w:rsid w:val="0069624B"/>
    <w:rsid w:val="006A47E4"/>
    <w:rsid w:val="006A69B1"/>
    <w:rsid w:val="006B3626"/>
    <w:rsid w:val="00703486"/>
    <w:rsid w:val="00706452"/>
    <w:rsid w:val="00706C0E"/>
    <w:rsid w:val="00707989"/>
    <w:rsid w:val="007314F1"/>
    <w:rsid w:val="00764F1C"/>
    <w:rsid w:val="00772CBD"/>
    <w:rsid w:val="007C7F04"/>
    <w:rsid w:val="007D7477"/>
    <w:rsid w:val="007E0577"/>
    <w:rsid w:val="008049FB"/>
    <w:rsid w:val="00815FCB"/>
    <w:rsid w:val="00836BFA"/>
    <w:rsid w:val="00866255"/>
    <w:rsid w:val="008669CE"/>
    <w:rsid w:val="008735A2"/>
    <w:rsid w:val="008C6B1E"/>
    <w:rsid w:val="008E2F4C"/>
    <w:rsid w:val="00931506"/>
    <w:rsid w:val="0094103B"/>
    <w:rsid w:val="00941533"/>
    <w:rsid w:val="009667CD"/>
    <w:rsid w:val="009730B4"/>
    <w:rsid w:val="00997A37"/>
    <w:rsid w:val="009F3202"/>
    <w:rsid w:val="00A028F2"/>
    <w:rsid w:val="00A53B59"/>
    <w:rsid w:val="00A6722C"/>
    <w:rsid w:val="00A7661E"/>
    <w:rsid w:val="00A77E9B"/>
    <w:rsid w:val="00A83E01"/>
    <w:rsid w:val="00AC4256"/>
    <w:rsid w:val="00AD66C9"/>
    <w:rsid w:val="00AE06B8"/>
    <w:rsid w:val="00AE2EB5"/>
    <w:rsid w:val="00AF72BF"/>
    <w:rsid w:val="00B057D4"/>
    <w:rsid w:val="00B2338E"/>
    <w:rsid w:val="00B449EC"/>
    <w:rsid w:val="00B64D95"/>
    <w:rsid w:val="00B728F5"/>
    <w:rsid w:val="00B85B5A"/>
    <w:rsid w:val="00B93302"/>
    <w:rsid w:val="00B9371D"/>
    <w:rsid w:val="00BB078D"/>
    <w:rsid w:val="00BB3A27"/>
    <w:rsid w:val="00C0719C"/>
    <w:rsid w:val="00C0728F"/>
    <w:rsid w:val="00C16755"/>
    <w:rsid w:val="00C22B21"/>
    <w:rsid w:val="00C33945"/>
    <w:rsid w:val="00C40C57"/>
    <w:rsid w:val="00C426DC"/>
    <w:rsid w:val="00C5691C"/>
    <w:rsid w:val="00C629CD"/>
    <w:rsid w:val="00C9192E"/>
    <w:rsid w:val="00C94A5A"/>
    <w:rsid w:val="00CA40E4"/>
    <w:rsid w:val="00CA6CFB"/>
    <w:rsid w:val="00CA7A9C"/>
    <w:rsid w:val="00CC4B0B"/>
    <w:rsid w:val="00CF2D2D"/>
    <w:rsid w:val="00CF7827"/>
    <w:rsid w:val="00D41936"/>
    <w:rsid w:val="00D41EE1"/>
    <w:rsid w:val="00D41F64"/>
    <w:rsid w:val="00D44F2D"/>
    <w:rsid w:val="00D554A1"/>
    <w:rsid w:val="00D559A2"/>
    <w:rsid w:val="00D6683C"/>
    <w:rsid w:val="00D6783A"/>
    <w:rsid w:val="00D84D29"/>
    <w:rsid w:val="00D970E9"/>
    <w:rsid w:val="00DA5A16"/>
    <w:rsid w:val="00DB0858"/>
    <w:rsid w:val="00DC5C2C"/>
    <w:rsid w:val="00DE3EFE"/>
    <w:rsid w:val="00E13247"/>
    <w:rsid w:val="00E21E1D"/>
    <w:rsid w:val="00E22DF1"/>
    <w:rsid w:val="00E50BD8"/>
    <w:rsid w:val="00E67CC5"/>
    <w:rsid w:val="00E77224"/>
    <w:rsid w:val="00E83EA3"/>
    <w:rsid w:val="00EA007D"/>
    <w:rsid w:val="00EB1BD4"/>
    <w:rsid w:val="00ED18CB"/>
    <w:rsid w:val="00ED401E"/>
    <w:rsid w:val="00EF2197"/>
    <w:rsid w:val="00EF3968"/>
    <w:rsid w:val="00EF4B33"/>
    <w:rsid w:val="00F21B98"/>
    <w:rsid w:val="00F55ED2"/>
    <w:rsid w:val="00F72064"/>
    <w:rsid w:val="00F748B3"/>
    <w:rsid w:val="00FA34CD"/>
    <w:rsid w:val="00FB2EAB"/>
    <w:rsid w:val="00FB5764"/>
    <w:rsid w:val="00FC5D87"/>
    <w:rsid w:val="00FD1B61"/>
    <w:rsid w:val="00FE62B1"/>
    <w:rsid w:val="00FF402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39D033C"/>
  <w15:chartTrackingRefBased/>
  <w15:docId w15:val="{2DC425F5-6536-44E7-887A-AA5928704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6ACD"/>
    <w:rPr>
      <w:rFonts w:eastAsiaTheme="minorEastAsia"/>
    </w:rPr>
  </w:style>
  <w:style w:type="paragraph" w:styleId="Heading1">
    <w:name w:val="heading 1"/>
    <w:basedOn w:val="Normal"/>
    <w:next w:val="Normal"/>
    <w:link w:val="Heading1Char"/>
    <w:uiPriority w:val="9"/>
    <w:qFormat/>
    <w:rsid w:val="00356ACD"/>
    <w:pPr>
      <w:keepNext/>
      <w:keepLines/>
      <w:spacing w:before="400" w:after="40" w:line="240" w:lineRule="auto"/>
      <w:jc w:val="center"/>
      <w:outlineLvl w:val="0"/>
    </w:pPr>
    <w:rPr>
      <w:rFonts w:ascii="Arial" w:eastAsiaTheme="majorEastAsia" w:hAnsi="Arial" w:cstheme="majorBidi"/>
      <w:b/>
      <w:color w:val="000000" w:themeColor="text1"/>
      <w:sz w:val="24"/>
      <w:szCs w:val="36"/>
    </w:rPr>
  </w:style>
  <w:style w:type="paragraph" w:styleId="Heading2">
    <w:name w:val="heading 2"/>
    <w:basedOn w:val="Normal"/>
    <w:next w:val="Normal"/>
    <w:link w:val="Heading2Char"/>
    <w:uiPriority w:val="9"/>
    <w:semiHidden/>
    <w:unhideWhenUsed/>
    <w:qFormat/>
    <w:rsid w:val="00356AC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5600E1"/>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6ACD"/>
    <w:rPr>
      <w:rFonts w:ascii="Arial" w:eastAsiaTheme="majorEastAsia" w:hAnsi="Arial" w:cstheme="majorBidi"/>
      <w:b/>
      <w:color w:val="000000" w:themeColor="text1"/>
      <w:sz w:val="24"/>
      <w:szCs w:val="36"/>
    </w:rPr>
  </w:style>
  <w:style w:type="character" w:customStyle="1" w:styleId="Heading2Char">
    <w:name w:val="Heading 2 Char"/>
    <w:basedOn w:val="DefaultParagraphFont"/>
    <w:link w:val="Heading2"/>
    <w:uiPriority w:val="9"/>
    <w:semiHidden/>
    <w:rsid w:val="00356ACD"/>
    <w:rPr>
      <w:rFonts w:asciiTheme="majorHAnsi" w:eastAsiaTheme="majorEastAsia" w:hAnsiTheme="majorHAnsi" w:cstheme="majorBidi"/>
      <w:color w:val="2F5496" w:themeColor="accent1" w:themeShade="BF"/>
      <w:sz w:val="26"/>
      <w:szCs w:val="26"/>
    </w:rPr>
  </w:style>
  <w:style w:type="paragraph" w:styleId="ListParagraph">
    <w:name w:val="List Paragraph"/>
    <w:aliases w:val="lp1,numbered,Paragraphe de liste1,Bulletr List Paragraph,列出段落,列出段落1,List Paragraph2,List Paragraph21,Listeafsnit1,Parágrafo da Lista1,Bullet list,Párrafo de lista1,リスト段落1,List Paragraph11,Foot,FooterText,Bullet List,standard lewis,L"/>
    <w:basedOn w:val="Normal"/>
    <w:link w:val="ListParagraphChar"/>
    <w:uiPriority w:val="34"/>
    <w:qFormat/>
    <w:rsid w:val="00356ACD"/>
    <w:pPr>
      <w:ind w:left="720"/>
      <w:contextualSpacing/>
    </w:pPr>
  </w:style>
  <w:style w:type="character" w:customStyle="1" w:styleId="ListParagraphChar">
    <w:name w:val="List Paragraph Char"/>
    <w:aliases w:val="lp1 Char,numbered Char,Paragraphe de liste1 Char,Bulletr List Paragraph Char,列出段落 Char,列出段落1 Char,List Paragraph2 Char,List Paragraph21 Char,Listeafsnit1 Char,Parágrafo da Lista1 Char,Bullet list Char,Párrafo de lista1 Char,Foot Char"/>
    <w:link w:val="ListParagraph"/>
    <w:uiPriority w:val="34"/>
    <w:qFormat/>
    <w:locked/>
    <w:rsid w:val="00356ACD"/>
    <w:rPr>
      <w:rFonts w:eastAsiaTheme="minorEastAsia"/>
    </w:rPr>
  </w:style>
  <w:style w:type="paragraph" w:styleId="Header">
    <w:name w:val="header"/>
    <w:basedOn w:val="Normal"/>
    <w:link w:val="HeaderChar"/>
    <w:uiPriority w:val="99"/>
    <w:unhideWhenUsed/>
    <w:rsid w:val="00356A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6ACD"/>
    <w:rPr>
      <w:rFonts w:eastAsiaTheme="minorEastAsia"/>
    </w:rPr>
  </w:style>
  <w:style w:type="paragraph" w:styleId="Footer">
    <w:name w:val="footer"/>
    <w:basedOn w:val="Normal"/>
    <w:link w:val="FooterChar"/>
    <w:uiPriority w:val="99"/>
    <w:unhideWhenUsed/>
    <w:rsid w:val="00356A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6ACD"/>
    <w:rPr>
      <w:rFonts w:eastAsiaTheme="minorEastAsia"/>
    </w:rPr>
  </w:style>
  <w:style w:type="character" w:styleId="CommentReference">
    <w:name w:val="annotation reference"/>
    <w:basedOn w:val="DefaultParagraphFont"/>
    <w:uiPriority w:val="99"/>
    <w:semiHidden/>
    <w:unhideWhenUsed/>
    <w:rsid w:val="002936BC"/>
    <w:rPr>
      <w:sz w:val="16"/>
      <w:szCs w:val="16"/>
    </w:rPr>
  </w:style>
  <w:style w:type="paragraph" w:styleId="CommentText">
    <w:name w:val="annotation text"/>
    <w:basedOn w:val="Normal"/>
    <w:link w:val="CommentTextChar"/>
    <w:uiPriority w:val="99"/>
    <w:unhideWhenUsed/>
    <w:rsid w:val="002936BC"/>
    <w:pPr>
      <w:spacing w:line="240" w:lineRule="auto"/>
    </w:pPr>
    <w:rPr>
      <w:sz w:val="20"/>
      <w:szCs w:val="20"/>
    </w:rPr>
  </w:style>
  <w:style w:type="character" w:customStyle="1" w:styleId="CommentTextChar">
    <w:name w:val="Comment Text Char"/>
    <w:basedOn w:val="DefaultParagraphFont"/>
    <w:link w:val="CommentText"/>
    <w:uiPriority w:val="99"/>
    <w:rsid w:val="002936BC"/>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2936BC"/>
    <w:rPr>
      <w:b/>
      <w:bCs/>
    </w:rPr>
  </w:style>
  <w:style w:type="character" w:customStyle="1" w:styleId="CommentSubjectChar">
    <w:name w:val="Comment Subject Char"/>
    <w:basedOn w:val="CommentTextChar"/>
    <w:link w:val="CommentSubject"/>
    <w:uiPriority w:val="99"/>
    <w:semiHidden/>
    <w:rsid w:val="002936BC"/>
    <w:rPr>
      <w:rFonts w:eastAsiaTheme="minorEastAsia"/>
      <w:b/>
      <w:bCs/>
      <w:sz w:val="20"/>
      <w:szCs w:val="20"/>
    </w:rPr>
  </w:style>
  <w:style w:type="character" w:customStyle="1" w:styleId="Heading4Char">
    <w:name w:val="Heading 4 Char"/>
    <w:basedOn w:val="DefaultParagraphFont"/>
    <w:link w:val="Heading4"/>
    <w:uiPriority w:val="9"/>
    <w:semiHidden/>
    <w:rsid w:val="005600E1"/>
    <w:rPr>
      <w:rFonts w:asciiTheme="majorHAnsi" w:eastAsiaTheme="majorEastAsia" w:hAnsiTheme="majorHAnsi" w:cstheme="majorBidi"/>
      <w:i/>
      <w:iCs/>
      <w:color w:val="2F5496" w:themeColor="accent1" w:themeShade="BF"/>
    </w:rPr>
  </w:style>
  <w:style w:type="paragraph" w:styleId="Revision">
    <w:name w:val="Revision"/>
    <w:hidden/>
    <w:uiPriority w:val="99"/>
    <w:semiHidden/>
    <w:rsid w:val="00B85B5A"/>
    <w:pPr>
      <w:spacing w:after="0" w:line="240"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etadata xmlns="http://www.objective.com/ecm/document/metadata/4FEB93B0D38B3BDFE05400144FFB2061" version="1.0.0">
  <systemFields>
    <field name="Objective-Id">
      <value order="0">A43580271</value>
    </field>
    <field name="Objective-Title">
      <value order="0">Attach D - Explanatory Statement</value>
    </field>
    <field name="Objective-Description">
      <value order="0"/>
    </field>
    <field name="Objective-CreationStamp">
      <value order="0">2023-09-18T00:27:24Z</value>
    </field>
    <field name="Objective-IsApproved">
      <value order="0">false</value>
    </field>
    <field name="Objective-IsPublished">
      <value order="0">true</value>
    </field>
    <field name="Objective-DatePublished">
      <value order="0">2023-09-27T21:12:59Z</value>
    </field>
    <field name="Objective-ModificationStamp">
      <value order="0">2023-09-27T21:13:08Z</value>
    </field>
    <field name="Objective-Owner">
      <value order="0">Madelin Strupitis-Haddrick</value>
    </field>
    <field name="Objective-Path">
      <value order="0">Whole of ACT Government:TCCS STRUCTURE - Content Restriction Hierarchy:DIVISION: Chief Operating Officer:BRANCH: Governance and Ministerial Services:SECTION: Ministerial Services Unit:Classified Object:Classified Object:Classified Object:23/113 - Urban Forest Consequential Amendment Legislation Bill:Final</value>
    </field>
    <field name="Objective-Parent">
      <value order="0">Final</value>
    </field>
    <field name="Objective-State">
      <value order="0">Published</value>
    </field>
    <field name="Objective-VersionId">
      <value order="0">vA54576840</value>
    </field>
    <field name="Objective-Version">
      <value order="0">13.0</value>
    </field>
    <field name="Objective-VersionNumber">
      <value order="0">13</value>
    </field>
    <field name="Objective-VersionComment">
      <value order="0"/>
    </field>
    <field name="Objective-FileNumber">
      <value order="0">1-2022/149385</value>
    </field>
    <field name="Objective-Classification">
      <value order="0"/>
    </field>
    <field name="Objective-Caveats">
      <value order="0"/>
    </field>
  </systemFields>
  <catalogues>
    <catalogue name="Ministerial Document Type Catalogue" type="type" ori="id:cA193">
      <field name="Objective-OM Author">
        <value order="0"/>
      </field>
      <field name="Objective-OM Author Organisation">
        <value order="0"/>
      </field>
      <field name="Objective-OM Author Type">
        <value order="0"/>
      </field>
      <field name="Objective-OM Date Received">
        <value order="0"/>
      </field>
      <field name="Objective-OM Date of Document">
        <value order="0"/>
      </field>
      <field name="Objective-OM External Reference">
        <value order="0"/>
      </field>
      <field name="Objective-OM Reference">
        <value order="0"/>
      </field>
      <field name="Objective-OM Topic">
        <value order="0"/>
      </field>
      <field name="Objective-Suburb">
        <value order="0"/>
      </field>
    </catalogue>
  </catalogues>
</metadata>
</file>

<file path=customXml/itemProps1.xml><?xml version="1.0" encoding="utf-8"?>
<ds:datastoreItem xmlns:ds="http://schemas.openxmlformats.org/officeDocument/2006/customXml" ds:itemID="{ADB1F3A7-4F7D-4CA6-9F3A-65108B3748CD}">
  <ds:schemaRefs>
    <ds:schemaRef ds:uri="http://schemas.openxmlformats.org/officeDocument/2006/bibliography"/>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4FEB93B0D38B3BDFE05400144FFB2061"/>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7340</Words>
  <Characters>38379</Characters>
  <Application>Microsoft Office Word</Application>
  <DocSecurity>0</DocSecurity>
  <Lines>716</Lines>
  <Paragraphs>341</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45429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Strupitis-Haddrick, Madelin</dc:creator>
  <cp:keywords/>
  <dc:description/>
  <cp:lastModifiedBy>PCODCS</cp:lastModifiedBy>
  <cp:revision>4</cp:revision>
  <cp:lastPrinted>2023-09-27T06:06:00Z</cp:lastPrinted>
  <dcterms:created xsi:type="dcterms:W3CDTF">2023-10-25T04:29:00Z</dcterms:created>
  <dcterms:modified xsi:type="dcterms:W3CDTF">2023-10-25T04:29:00Z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A43580271</vt:lpwstr>
  </property>
  <property fmtid="{D5CDD505-2E9C-101B-9397-08002B2CF9AE}" pid="4" name="Objective-Title">
    <vt:lpwstr>Attach D - Explanatory Statement</vt:lpwstr>
  </property>
  <property fmtid="{D5CDD505-2E9C-101B-9397-08002B2CF9AE}" pid="5" name="Objective-Comment">
    <vt:lpwstr/>
  </property>
  <property fmtid="{D5CDD505-2E9C-101B-9397-08002B2CF9AE}" pid="6" name="Objective-CreationStamp">
    <vt:filetime>2023-09-18T00:27:24Z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2023-09-27T21:12:59Z</vt:filetime>
  </property>
  <property fmtid="{D5CDD505-2E9C-101B-9397-08002B2CF9AE}" pid="10" name="Objective-ModificationStamp">
    <vt:filetime>2023-09-27T21:13:08Z</vt:filetime>
  </property>
  <property fmtid="{D5CDD505-2E9C-101B-9397-08002B2CF9AE}" pid="11" name="Objective-Owner">
    <vt:lpwstr>Madelin Strupitis-Haddrick</vt:lpwstr>
  </property>
  <property fmtid="{D5CDD505-2E9C-101B-9397-08002B2CF9AE}" pid="12" name="Objective-Path">
    <vt:lpwstr>23/113 - Urban Forest Consequential Amendment Legislation Bill:Final:</vt:lpwstr>
  </property>
  <property fmtid="{D5CDD505-2E9C-101B-9397-08002B2CF9AE}" pid="13" name="Objective-Parent">
    <vt:lpwstr>Final</vt:lpwstr>
  </property>
  <property fmtid="{D5CDD505-2E9C-101B-9397-08002B2CF9AE}" pid="14" name="Objective-State">
    <vt:lpwstr>Published</vt:lpwstr>
  </property>
  <property fmtid="{D5CDD505-2E9C-101B-9397-08002B2CF9AE}" pid="15" name="Objective-Version">
    <vt:lpwstr>13.0</vt:lpwstr>
  </property>
  <property fmtid="{D5CDD505-2E9C-101B-9397-08002B2CF9AE}" pid="16" name="Objective-VersionNumber">
    <vt:r8>13</vt:r8>
  </property>
  <property fmtid="{D5CDD505-2E9C-101B-9397-08002B2CF9AE}" pid="17" name="Objective-VersionComment">
    <vt:lpwstr/>
  </property>
  <property fmtid="{D5CDD505-2E9C-101B-9397-08002B2CF9AE}" pid="18" name="Objective-FileNumber">
    <vt:lpwstr>1-2022/149385</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M Author">
    <vt:lpwstr/>
  </property>
  <property fmtid="{D5CDD505-2E9C-101B-9397-08002B2CF9AE}" pid="22" name="Objective-OM Author Organisation">
    <vt:lpwstr/>
  </property>
  <property fmtid="{D5CDD505-2E9C-101B-9397-08002B2CF9AE}" pid="23" name="Objective-OM Author Type">
    <vt:lpwstr/>
  </property>
  <property fmtid="{D5CDD505-2E9C-101B-9397-08002B2CF9AE}" pid="24" name="Objective-OM Date Received">
    <vt:lpwstr/>
  </property>
  <property fmtid="{D5CDD505-2E9C-101B-9397-08002B2CF9AE}" pid="25" name="Objective-OM Date of Document">
    <vt:lpwstr/>
  </property>
  <property fmtid="{D5CDD505-2E9C-101B-9397-08002B2CF9AE}" pid="26" name="Objective-OM External Reference">
    <vt:lpwstr/>
  </property>
  <property fmtid="{D5CDD505-2E9C-101B-9397-08002B2CF9AE}" pid="27" name="Objective-OM Reference">
    <vt:lpwstr/>
  </property>
  <property fmtid="{D5CDD505-2E9C-101B-9397-08002B2CF9AE}" pid="28" name="Objective-OM Topic">
    <vt:lpwstr/>
  </property>
  <property fmtid="{D5CDD505-2E9C-101B-9397-08002B2CF9AE}" pid="29" name="Objective-Suburb">
    <vt:lpwstr/>
  </property>
  <property fmtid="{D5CDD505-2E9C-101B-9397-08002B2CF9AE}" pid="30" name="Objective-Description">
    <vt:lpwstr/>
  </property>
  <property fmtid="{D5CDD505-2E9C-101B-9397-08002B2CF9AE}" pid="31" name="Objective-VersionId">
    <vt:lpwstr>vA54576840</vt:lpwstr>
  </property>
</Properties>
</file>