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92FA" w14:textId="6AB81E20" w:rsidR="00B82B16" w:rsidRDefault="00B82B16" w:rsidP="00DF430F">
      <w:pPr>
        <w:spacing w:before="120"/>
      </w:pPr>
      <w:r>
        <w:t>Australian Capital Territory</w:t>
      </w:r>
    </w:p>
    <w:p w14:paraId="77C86406" w14:textId="1EF80406" w:rsidR="00B82B16" w:rsidRPr="00AF5F29" w:rsidRDefault="003B1CC0" w:rsidP="00DF430F">
      <w:pPr>
        <w:pStyle w:val="Billname"/>
        <w:spacing w:before="700"/>
      </w:pPr>
      <w:r w:rsidRPr="003B1CC0">
        <w:t>Road Transport (General) Concession Determination 2024 (No 1)</w:t>
      </w:r>
    </w:p>
    <w:p w14:paraId="5DB23270" w14:textId="75C06D7D" w:rsidR="00B82B16" w:rsidRPr="00AF5F29" w:rsidRDefault="00B82B16" w:rsidP="00DF430F">
      <w:pPr>
        <w:spacing w:before="240" w:after="60"/>
        <w:rPr>
          <w:b/>
          <w:bCs/>
          <w:vertAlign w:val="superscript"/>
        </w:rPr>
      </w:pPr>
      <w:r w:rsidRPr="00AF5F29">
        <w:rPr>
          <w:b/>
          <w:bCs/>
        </w:rPr>
        <w:t>Disallowable instrument DI20</w:t>
      </w:r>
      <w:r w:rsidR="004D3046" w:rsidRPr="00AF5F29">
        <w:rPr>
          <w:b/>
          <w:bCs/>
        </w:rPr>
        <w:t>2</w:t>
      </w:r>
      <w:r w:rsidR="00346419">
        <w:rPr>
          <w:b/>
          <w:bCs/>
        </w:rPr>
        <w:t>4</w:t>
      </w:r>
      <w:r w:rsidRPr="00AF5F29">
        <w:rPr>
          <w:b/>
          <w:bCs/>
        </w:rPr>
        <w:t>–</w:t>
      </w:r>
      <w:r w:rsidR="00EF29CF">
        <w:rPr>
          <w:b/>
          <w:bCs/>
        </w:rPr>
        <w:t>20</w:t>
      </w:r>
    </w:p>
    <w:p w14:paraId="1845E10F" w14:textId="77777777" w:rsidR="00B82B16" w:rsidRDefault="00D46918" w:rsidP="00DF430F">
      <w:pPr>
        <w:pStyle w:val="madeunder"/>
        <w:spacing w:before="240" w:after="120"/>
        <w:rPr>
          <w:rFonts w:ascii="Times New Roman" w:hAnsi="Times New Roman" w:cs="Times New Roman"/>
        </w:rPr>
      </w:pPr>
      <w:r w:rsidRPr="00AF5F29">
        <w:rPr>
          <w:rFonts w:ascii="Times New Roman" w:hAnsi="Times New Roman" w:cs="Times New Roman"/>
        </w:rPr>
        <w:t>made under the</w:t>
      </w:r>
    </w:p>
    <w:p w14:paraId="4BD7C547" w14:textId="77777777" w:rsidR="00B82B16" w:rsidRPr="00CB0432" w:rsidRDefault="00B82B16" w:rsidP="00DF430F">
      <w:pPr>
        <w:pStyle w:val="CoverActName"/>
        <w:rPr>
          <w:sz w:val="20"/>
          <w:szCs w:val="20"/>
        </w:rPr>
      </w:pPr>
      <w:r w:rsidRPr="00FA1A70">
        <w:rPr>
          <w:iCs/>
          <w:sz w:val="20"/>
          <w:szCs w:val="20"/>
        </w:rPr>
        <w:t>Road Transport (General) Act 1999</w:t>
      </w:r>
      <w:r w:rsidRPr="00CB0432">
        <w:rPr>
          <w:sz w:val="20"/>
          <w:szCs w:val="20"/>
        </w:rPr>
        <w:t xml:space="preserve">, </w:t>
      </w:r>
      <w:r>
        <w:rPr>
          <w:sz w:val="20"/>
          <w:szCs w:val="20"/>
        </w:rPr>
        <w:t>s</w:t>
      </w:r>
      <w:r w:rsidRPr="00CB0432">
        <w:rPr>
          <w:sz w:val="20"/>
          <w:szCs w:val="20"/>
        </w:rPr>
        <w:t>ection 96 (Determination of fees, charges and other amounts)</w:t>
      </w:r>
    </w:p>
    <w:p w14:paraId="2FB823EA" w14:textId="77777777" w:rsidR="00B82B16" w:rsidRPr="00CB0432" w:rsidRDefault="00B82B16" w:rsidP="00DF430F">
      <w:pPr>
        <w:pStyle w:val="Heading1"/>
        <w:ind w:left="0"/>
      </w:pPr>
      <w:r w:rsidRPr="00CB0432">
        <w:t>EXPLANATORY STATEMENT</w:t>
      </w:r>
    </w:p>
    <w:p w14:paraId="464689CB" w14:textId="77777777" w:rsidR="00B82B16" w:rsidRDefault="00B82B16" w:rsidP="00DF430F">
      <w:pPr>
        <w:pStyle w:val="N-line3"/>
        <w:pBdr>
          <w:bottom w:val="none" w:sz="0" w:space="0" w:color="auto"/>
        </w:pBdr>
        <w:rPr>
          <w:rFonts w:ascii="Times New Roman" w:hAnsi="Times New Roman" w:cs="Times New Roman"/>
        </w:rPr>
      </w:pPr>
    </w:p>
    <w:p w14:paraId="1B211D05" w14:textId="77777777" w:rsidR="00B82B16" w:rsidRDefault="00B82B16" w:rsidP="00DF430F">
      <w:pPr>
        <w:pStyle w:val="N-line3"/>
        <w:pBdr>
          <w:top w:val="single" w:sz="12" w:space="1" w:color="auto"/>
          <w:bottom w:val="none" w:sz="0" w:space="0" w:color="auto"/>
        </w:pBdr>
        <w:rPr>
          <w:rFonts w:ascii="Times New Roman" w:hAnsi="Times New Roman" w:cs="Times New Roman"/>
        </w:rPr>
      </w:pPr>
    </w:p>
    <w:p w14:paraId="5D6FE68C" w14:textId="52AB4734" w:rsidR="00A35360" w:rsidRPr="00A35360" w:rsidRDefault="00A35360" w:rsidP="00A35360">
      <w:pPr>
        <w:rPr>
          <w:rFonts w:ascii="Times New Roman" w:hAnsi="Times New Roman" w:cs="Times New Roman"/>
          <w:b/>
          <w:bCs/>
        </w:rPr>
      </w:pPr>
      <w:r w:rsidRPr="00A35360">
        <w:rPr>
          <w:rFonts w:ascii="Times New Roman" w:hAnsi="Times New Roman" w:cs="Times New Roman"/>
          <w:b/>
          <w:bCs/>
        </w:rPr>
        <w:t>Background</w:t>
      </w:r>
    </w:p>
    <w:p w14:paraId="10F1EEED" w14:textId="77777777" w:rsidR="00A35360" w:rsidRPr="00A35360" w:rsidRDefault="00A35360" w:rsidP="00A35360">
      <w:pPr>
        <w:rPr>
          <w:rFonts w:ascii="Times New Roman" w:hAnsi="Times New Roman" w:cs="Times New Roman"/>
        </w:rPr>
      </w:pPr>
    </w:p>
    <w:p w14:paraId="680EA865" w14:textId="4FCB6D5E" w:rsidR="002E103F" w:rsidRPr="00CB0432" w:rsidRDefault="00B82B16" w:rsidP="002E103F">
      <w:pPr>
        <w:rPr>
          <w:rFonts w:ascii="Times New Roman" w:hAnsi="Times New Roman" w:cs="Times New Roman"/>
        </w:rPr>
      </w:pPr>
      <w:r w:rsidRPr="00CB0432">
        <w:rPr>
          <w:rFonts w:ascii="Times New Roman" w:hAnsi="Times New Roman" w:cs="Times New Roman"/>
        </w:rPr>
        <w:t xml:space="preserve">Section 96 of the </w:t>
      </w:r>
      <w:r w:rsidRPr="00CB0432">
        <w:rPr>
          <w:rFonts w:ascii="Times New Roman" w:hAnsi="Times New Roman" w:cs="Times New Roman"/>
          <w:i/>
          <w:iCs/>
        </w:rPr>
        <w:t xml:space="preserve">Road Transport (General) Act 1999 </w:t>
      </w:r>
      <w:r w:rsidRPr="00CB0432">
        <w:rPr>
          <w:rFonts w:ascii="Times New Roman" w:hAnsi="Times New Roman" w:cs="Times New Roman"/>
        </w:rPr>
        <w:t>allows the Minister to determine fees, charges and other amounts payable under the ACT road transport legislation.</w:t>
      </w:r>
    </w:p>
    <w:p w14:paraId="532A5BC0" w14:textId="77777777" w:rsidR="00B82B16" w:rsidRDefault="00B82B16" w:rsidP="003E55FA">
      <w:pPr>
        <w:rPr>
          <w:rFonts w:ascii="Times New Roman" w:hAnsi="Times New Roman" w:cs="Times New Roman"/>
        </w:rPr>
      </w:pPr>
    </w:p>
    <w:p w14:paraId="342270AE" w14:textId="733C8FD3" w:rsidR="00A03D6A" w:rsidRDefault="00A03D6A" w:rsidP="003E55FA">
      <w:pPr>
        <w:rPr>
          <w:rFonts w:ascii="Times New Roman" w:hAnsi="Times New Roman" w:cs="Times New Roman"/>
        </w:rPr>
      </w:pPr>
      <w:r>
        <w:rPr>
          <w:rFonts w:ascii="Times New Roman" w:hAnsi="Times New Roman" w:cs="Times New Roman"/>
        </w:rPr>
        <w:t>This disallowable instrument has the effect of updating vehicle registration and driver licence concessions to align arrangements with previously announced arrangements for the introduction of emission-based registration charging, aligning the end date of one concession with the commencement of emission</w:t>
      </w:r>
      <w:r w:rsidR="00A92F57">
        <w:rPr>
          <w:rFonts w:ascii="Times New Roman" w:hAnsi="Times New Roman" w:cs="Times New Roman"/>
        </w:rPr>
        <w:t>-</w:t>
      </w:r>
      <w:r>
        <w:rPr>
          <w:rFonts w:ascii="Times New Roman" w:hAnsi="Times New Roman" w:cs="Times New Roman"/>
        </w:rPr>
        <w:t>based registration charges and deleting redundant notes and concessions.</w:t>
      </w:r>
    </w:p>
    <w:p w14:paraId="1FD0A1EC" w14:textId="77777777" w:rsidR="00A03D6A" w:rsidRDefault="00A03D6A" w:rsidP="003E55FA">
      <w:pPr>
        <w:rPr>
          <w:rFonts w:ascii="Times New Roman" w:hAnsi="Times New Roman" w:cs="Times New Roman"/>
        </w:rPr>
      </w:pPr>
    </w:p>
    <w:p w14:paraId="40185E07" w14:textId="2164CB77" w:rsidR="00A03D6A" w:rsidRDefault="00A03D6A" w:rsidP="003E55FA">
      <w:pPr>
        <w:rPr>
          <w:rFonts w:ascii="Times New Roman" w:hAnsi="Times New Roman" w:cs="Times New Roman"/>
        </w:rPr>
      </w:pPr>
      <w:r>
        <w:rPr>
          <w:rFonts w:ascii="Times New Roman" w:hAnsi="Times New Roman" w:cs="Times New Roman"/>
        </w:rPr>
        <w:t xml:space="preserve">The definition of </w:t>
      </w:r>
      <w:r w:rsidRPr="00A03D6A">
        <w:rPr>
          <w:rFonts w:ascii="Times New Roman" w:hAnsi="Times New Roman" w:cs="Times New Roman"/>
          <w:i/>
          <w:iCs/>
        </w:rPr>
        <w:t>BEV</w:t>
      </w:r>
      <w:r>
        <w:rPr>
          <w:rFonts w:ascii="Times New Roman" w:hAnsi="Times New Roman" w:cs="Times New Roman"/>
        </w:rPr>
        <w:t xml:space="preserve"> (battery electric vehicle) is expanded to clarify that a BEV does not have an internal combustion engine in it.</w:t>
      </w:r>
    </w:p>
    <w:p w14:paraId="15F2EB19" w14:textId="77777777" w:rsidR="00A03D6A" w:rsidRDefault="00A03D6A" w:rsidP="003E55FA">
      <w:pPr>
        <w:rPr>
          <w:rFonts w:ascii="Times New Roman" w:hAnsi="Times New Roman" w:cs="Times New Roman"/>
        </w:rPr>
      </w:pPr>
    </w:p>
    <w:p w14:paraId="4CAB054E" w14:textId="02D94CF6" w:rsidR="00A03D6A" w:rsidRDefault="00A03D6A" w:rsidP="003E55FA">
      <w:pPr>
        <w:rPr>
          <w:rFonts w:ascii="Times New Roman" w:hAnsi="Times New Roman" w:cs="Times New Roman"/>
        </w:rPr>
      </w:pPr>
      <w:r>
        <w:rPr>
          <w:rFonts w:ascii="Times New Roman" w:hAnsi="Times New Roman" w:cs="Times New Roman"/>
        </w:rPr>
        <w:t xml:space="preserve">The definition of </w:t>
      </w:r>
      <w:r w:rsidRPr="00A03D6A">
        <w:rPr>
          <w:rFonts w:ascii="Times New Roman" w:hAnsi="Times New Roman" w:cs="Times New Roman"/>
          <w:i/>
          <w:iCs/>
        </w:rPr>
        <w:t>Old Provisional Licence</w:t>
      </w:r>
      <w:r>
        <w:rPr>
          <w:rFonts w:ascii="Times New Roman" w:hAnsi="Times New Roman" w:cs="Times New Roman"/>
        </w:rPr>
        <w:t xml:space="preserve"> is omitted as it is no longer required.  </w:t>
      </w:r>
      <w:r w:rsidR="00A14B67">
        <w:rPr>
          <w:rFonts w:ascii="Times New Roman" w:hAnsi="Times New Roman" w:cs="Times New Roman"/>
        </w:rPr>
        <w:t xml:space="preserve">An old provisional licence is a provisional licence issued prior to the commencement of the </w:t>
      </w:r>
      <w:r w:rsidR="00A14B67" w:rsidRPr="003E4D77">
        <w:rPr>
          <w:rFonts w:ascii="Times New Roman" w:hAnsi="Times New Roman" w:cs="Times New Roman"/>
          <w:i/>
          <w:iCs/>
        </w:rPr>
        <w:t>Road Transport (Driver Licensing) Amendment Regulation 2019 (No 1)</w:t>
      </w:r>
      <w:r w:rsidR="00A14B67">
        <w:rPr>
          <w:rFonts w:ascii="Times New Roman" w:hAnsi="Times New Roman" w:cs="Times New Roman"/>
        </w:rPr>
        <w:t xml:space="preserve"> </w:t>
      </w:r>
      <w:r w:rsidR="003E4D77">
        <w:rPr>
          <w:rFonts w:ascii="Times New Roman" w:hAnsi="Times New Roman" w:cs="Times New Roman"/>
        </w:rPr>
        <w:t xml:space="preserve">(the amendment regulation) </w:t>
      </w:r>
      <w:r w:rsidR="00A14B67">
        <w:rPr>
          <w:rFonts w:ascii="Times New Roman" w:hAnsi="Times New Roman" w:cs="Times New Roman"/>
        </w:rPr>
        <w:t>which was 1 January 2020.  Provisional licences can be issued for 3 years</w:t>
      </w:r>
      <w:r w:rsidR="003E4D77">
        <w:rPr>
          <w:rFonts w:ascii="Times New Roman" w:hAnsi="Times New Roman" w:cs="Times New Roman"/>
        </w:rPr>
        <w:t>, so no provisional licences issued prior to the commencement of the amendment regulation can be current</w:t>
      </w:r>
      <w:r w:rsidR="00A14B67">
        <w:rPr>
          <w:rFonts w:ascii="Times New Roman" w:hAnsi="Times New Roman" w:cs="Times New Roman"/>
        </w:rPr>
        <w:t>.  While an old provisional licence can be renewed</w:t>
      </w:r>
      <w:r w:rsidR="003E4D77">
        <w:rPr>
          <w:rFonts w:ascii="Times New Roman" w:hAnsi="Times New Roman" w:cs="Times New Roman"/>
        </w:rPr>
        <w:t xml:space="preserve"> up to 5 years after its expiry,</w:t>
      </w:r>
      <w:r w:rsidR="00A14B67">
        <w:rPr>
          <w:rFonts w:ascii="Times New Roman" w:hAnsi="Times New Roman" w:cs="Times New Roman"/>
        </w:rPr>
        <w:t xml:space="preserve"> a</w:t>
      </w:r>
      <w:r w:rsidR="003E4D77">
        <w:rPr>
          <w:rFonts w:ascii="Times New Roman" w:hAnsi="Times New Roman" w:cs="Times New Roman"/>
        </w:rPr>
        <w:t>n</w:t>
      </w:r>
      <w:r w:rsidR="00A14B67">
        <w:rPr>
          <w:rFonts w:ascii="Times New Roman" w:hAnsi="Times New Roman" w:cs="Times New Roman"/>
        </w:rPr>
        <w:t xml:space="preserve"> old provisional licence </w:t>
      </w:r>
      <w:r w:rsidR="003E4D77">
        <w:rPr>
          <w:rFonts w:ascii="Times New Roman" w:hAnsi="Times New Roman" w:cs="Times New Roman"/>
        </w:rPr>
        <w:t xml:space="preserve">renewed after the </w:t>
      </w:r>
      <w:r w:rsidR="003E4D77" w:rsidRPr="003E4D77">
        <w:rPr>
          <w:rFonts w:ascii="Times New Roman" w:hAnsi="Times New Roman" w:cs="Times New Roman"/>
        </w:rPr>
        <w:t>commencement of the</w:t>
      </w:r>
      <w:r w:rsidR="003E4D77">
        <w:rPr>
          <w:rFonts w:ascii="Times New Roman" w:hAnsi="Times New Roman" w:cs="Times New Roman"/>
        </w:rPr>
        <w:t xml:space="preserve"> amendment regulation</w:t>
      </w:r>
      <w:r w:rsidR="003E4D77" w:rsidRPr="003E4D77">
        <w:rPr>
          <w:rFonts w:ascii="Times New Roman" w:hAnsi="Times New Roman" w:cs="Times New Roman"/>
        </w:rPr>
        <w:t xml:space="preserve"> is not included in the definition of old licence in </w:t>
      </w:r>
      <w:r w:rsidR="003E4D77">
        <w:rPr>
          <w:rFonts w:ascii="Times New Roman" w:hAnsi="Times New Roman" w:cs="Times New Roman"/>
        </w:rPr>
        <w:t xml:space="preserve">section 172 of the </w:t>
      </w:r>
      <w:r w:rsidR="003E4D77" w:rsidRPr="003E4D77">
        <w:rPr>
          <w:rFonts w:ascii="Times New Roman" w:hAnsi="Times New Roman" w:cs="Times New Roman"/>
          <w:i/>
          <w:iCs/>
        </w:rPr>
        <w:t>Road Transport (Driver Licensing) Regulation 2000</w:t>
      </w:r>
      <w:r w:rsidR="003E4D77">
        <w:rPr>
          <w:rFonts w:ascii="Times New Roman" w:hAnsi="Times New Roman" w:cs="Times New Roman"/>
        </w:rPr>
        <w:t>.</w:t>
      </w:r>
    </w:p>
    <w:p w14:paraId="2B9387F7" w14:textId="77777777" w:rsidR="00A03D6A" w:rsidRDefault="00A03D6A" w:rsidP="003E55FA">
      <w:pPr>
        <w:rPr>
          <w:rFonts w:ascii="Times New Roman" w:hAnsi="Times New Roman" w:cs="Times New Roman"/>
        </w:rPr>
      </w:pPr>
    </w:p>
    <w:p w14:paraId="3A8B9D5F" w14:textId="4AA5C6F3" w:rsidR="00A03D6A" w:rsidRDefault="00387F22" w:rsidP="003E55FA">
      <w:pPr>
        <w:rPr>
          <w:rFonts w:ascii="Times New Roman" w:hAnsi="Times New Roman" w:cs="Times New Roman"/>
        </w:rPr>
      </w:pPr>
      <w:r>
        <w:rPr>
          <w:rFonts w:ascii="Times New Roman" w:hAnsi="Times New Roman" w:cs="Times New Roman"/>
        </w:rPr>
        <w:t xml:space="preserve">A definition of </w:t>
      </w:r>
      <w:r w:rsidRPr="000E3D26">
        <w:rPr>
          <w:rFonts w:ascii="Times New Roman" w:hAnsi="Times New Roman" w:cs="Times New Roman"/>
          <w:i/>
          <w:iCs/>
        </w:rPr>
        <w:t>rego.act</w:t>
      </w:r>
      <w:r>
        <w:rPr>
          <w:rFonts w:ascii="Times New Roman" w:hAnsi="Times New Roman" w:cs="Times New Roman"/>
        </w:rPr>
        <w:t xml:space="preserve"> (the computer system Access Canberra as a delegate of the road transport authority uses to manage driver licences, vehicle registration, and other functions in the ACT) has been added for increased clarity.</w:t>
      </w:r>
    </w:p>
    <w:p w14:paraId="0895D5D8" w14:textId="77777777" w:rsidR="00387F22" w:rsidRDefault="00387F22" w:rsidP="003E55FA">
      <w:pPr>
        <w:rPr>
          <w:rFonts w:ascii="Times New Roman" w:hAnsi="Times New Roman" w:cs="Times New Roman"/>
        </w:rPr>
      </w:pPr>
    </w:p>
    <w:p w14:paraId="2574E01D" w14:textId="076A4015" w:rsidR="00A03D6A" w:rsidRDefault="00387F22" w:rsidP="003E55FA">
      <w:pPr>
        <w:rPr>
          <w:rFonts w:ascii="Times New Roman" w:hAnsi="Times New Roman" w:cs="Times New Roman"/>
        </w:rPr>
      </w:pPr>
      <w:r w:rsidRPr="00387F22">
        <w:rPr>
          <w:rFonts w:ascii="Times New Roman" w:hAnsi="Times New Roman" w:cs="Times New Roman"/>
        </w:rPr>
        <w:t xml:space="preserve">The note in </w:t>
      </w:r>
      <w:r w:rsidR="004B26FB">
        <w:rPr>
          <w:rFonts w:ascii="Times New Roman" w:hAnsi="Times New Roman" w:cs="Times New Roman"/>
        </w:rPr>
        <w:t>Item 1, Column</w:t>
      </w:r>
      <w:r w:rsidRPr="00387F22">
        <w:rPr>
          <w:rFonts w:ascii="Times New Roman" w:hAnsi="Times New Roman" w:cs="Times New Roman"/>
        </w:rPr>
        <w:t xml:space="preserve"> 2 of Part 1 in the Schedule about the c</w:t>
      </w:r>
      <w:r>
        <w:rPr>
          <w:rFonts w:ascii="Times New Roman" w:hAnsi="Times New Roman" w:cs="Times New Roman"/>
        </w:rPr>
        <w:t>o</w:t>
      </w:r>
      <w:r w:rsidRPr="00387F22">
        <w:rPr>
          <w:rFonts w:ascii="Times New Roman" w:hAnsi="Times New Roman" w:cs="Times New Roman"/>
        </w:rPr>
        <w:t>ncession for holders of an ACT Services Access Card or a Low Income Health Care Card is only available for registration periods beginning on or after 1 July 2023</w:t>
      </w:r>
      <w:r>
        <w:rPr>
          <w:rFonts w:ascii="Times New Roman" w:hAnsi="Times New Roman" w:cs="Times New Roman"/>
        </w:rPr>
        <w:t xml:space="preserve"> </w:t>
      </w:r>
      <w:r w:rsidR="00B8723D">
        <w:rPr>
          <w:rFonts w:ascii="Times New Roman" w:hAnsi="Times New Roman" w:cs="Times New Roman"/>
        </w:rPr>
        <w:t xml:space="preserve">has been omitted </w:t>
      </w:r>
      <w:r>
        <w:rPr>
          <w:rFonts w:ascii="Times New Roman" w:hAnsi="Times New Roman" w:cs="Times New Roman"/>
        </w:rPr>
        <w:t>as it is no longer needed given 1</w:t>
      </w:r>
      <w:r w:rsidR="00B8723D">
        <w:rPr>
          <w:rFonts w:ascii="Times New Roman" w:hAnsi="Times New Roman" w:cs="Times New Roman"/>
        </w:rPr>
        <w:t> </w:t>
      </w:r>
      <w:r>
        <w:rPr>
          <w:rFonts w:ascii="Times New Roman" w:hAnsi="Times New Roman" w:cs="Times New Roman"/>
        </w:rPr>
        <w:t>July</w:t>
      </w:r>
      <w:r w:rsidR="00B8723D">
        <w:rPr>
          <w:rFonts w:ascii="Times New Roman" w:hAnsi="Times New Roman" w:cs="Times New Roman"/>
        </w:rPr>
        <w:t> </w:t>
      </w:r>
      <w:r>
        <w:rPr>
          <w:rFonts w:ascii="Times New Roman" w:hAnsi="Times New Roman" w:cs="Times New Roman"/>
        </w:rPr>
        <w:t>2023 has passed.</w:t>
      </w:r>
    </w:p>
    <w:p w14:paraId="7D96052D" w14:textId="77777777" w:rsidR="00387F22" w:rsidRDefault="00387F22" w:rsidP="003E55FA">
      <w:pPr>
        <w:rPr>
          <w:rFonts w:ascii="Times New Roman" w:hAnsi="Times New Roman" w:cs="Times New Roman"/>
        </w:rPr>
      </w:pPr>
    </w:p>
    <w:p w14:paraId="1972A974" w14:textId="211704CA" w:rsidR="00B8723D" w:rsidRDefault="00B8723D" w:rsidP="00B8723D">
      <w:pPr>
        <w:rPr>
          <w:rFonts w:ascii="Times New Roman" w:hAnsi="Times New Roman" w:cs="Times New Roman"/>
        </w:rPr>
      </w:pPr>
      <w:r>
        <w:rPr>
          <w:rFonts w:ascii="Times New Roman" w:hAnsi="Times New Roman" w:cs="Times New Roman"/>
        </w:rPr>
        <w:lastRenderedPageBreak/>
        <w:t>The p</w:t>
      </w:r>
      <w:r w:rsidR="00387F22" w:rsidRPr="00B8723D">
        <w:rPr>
          <w:rFonts w:ascii="Times New Roman" w:hAnsi="Times New Roman" w:cs="Times New Roman"/>
        </w:rPr>
        <w:t>art</w:t>
      </w:r>
      <w:r w:rsidR="0072606A">
        <w:rPr>
          <w:rFonts w:ascii="Times New Roman" w:hAnsi="Times New Roman" w:cs="Times New Roman"/>
        </w:rPr>
        <w:t>s</w:t>
      </w:r>
      <w:r w:rsidR="00387F22" w:rsidRPr="00B8723D">
        <w:rPr>
          <w:rFonts w:ascii="Times New Roman" w:hAnsi="Times New Roman" w:cs="Times New Roman"/>
        </w:rPr>
        <w:t xml:space="preserve"> of the notes in </w:t>
      </w:r>
      <w:r w:rsidR="004B26FB">
        <w:rPr>
          <w:rFonts w:ascii="Times New Roman" w:hAnsi="Times New Roman" w:cs="Times New Roman"/>
        </w:rPr>
        <w:t>item</w:t>
      </w:r>
      <w:r w:rsidR="00387F22" w:rsidRPr="00B8723D">
        <w:rPr>
          <w:rFonts w:ascii="Times New Roman" w:hAnsi="Times New Roman" w:cs="Times New Roman"/>
        </w:rPr>
        <w:t xml:space="preserve"> </w:t>
      </w:r>
      <w:r w:rsidR="0096754F" w:rsidRPr="00B8723D">
        <w:rPr>
          <w:rFonts w:ascii="Times New Roman" w:hAnsi="Times New Roman" w:cs="Times New Roman"/>
        </w:rPr>
        <w:t>3</w:t>
      </w:r>
      <w:r w:rsidR="004B26FB">
        <w:rPr>
          <w:rFonts w:ascii="Times New Roman" w:hAnsi="Times New Roman" w:cs="Times New Roman"/>
        </w:rPr>
        <w:t>, column 2</w:t>
      </w:r>
      <w:r w:rsidR="0096754F" w:rsidRPr="00B8723D">
        <w:rPr>
          <w:rFonts w:ascii="Times New Roman" w:hAnsi="Times New Roman" w:cs="Times New Roman"/>
        </w:rPr>
        <w:t xml:space="preserve"> in Part 1 </w:t>
      </w:r>
      <w:r w:rsidR="0096754F" w:rsidRPr="004B26FB">
        <w:rPr>
          <w:rFonts w:ascii="Times New Roman" w:hAnsi="Times New Roman" w:cs="Times New Roman"/>
        </w:rPr>
        <w:t xml:space="preserve">and </w:t>
      </w:r>
      <w:r w:rsidR="004B26FB" w:rsidRPr="004B26FB">
        <w:rPr>
          <w:rFonts w:ascii="Times New Roman" w:hAnsi="Times New Roman" w:cs="Times New Roman"/>
        </w:rPr>
        <w:t>item</w:t>
      </w:r>
      <w:r w:rsidR="0096754F" w:rsidRPr="004B26FB">
        <w:rPr>
          <w:rFonts w:ascii="Times New Roman" w:hAnsi="Times New Roman" w:cs="Times New Roman"/>
        </w:rPr>
        <w:t xml:space="preserve"> 2</w:t>
      </w:r>
      <w:r w:rsidR="004B26FB" w:rsidRPr="004B26FB">
        <w:rPr>
          <w:rFonts w:ascii="Times New Roman" w:hAnsi="Times New Roman" w:cs="Times New Roman"/>
        </w:rPr>
        <w:t>, column 2</w:t>
      </w:r>
      <w:r w:rsidR="0096754F" w:rsidRPr="004B26FB">
        <w:rPr>
          <w:rFonts w:ascii="Times New Roman" w:hAnsi="Times New Roman" w:cs="Times New Roman"/>
        </w:rPr>
        <w:t xml:space="preserve"> in Part 2 of the Schedule about </w:t>
      </w:r>
      <w:r w:rsidRPr="004B26FB">
        <w:rPr>
          <w:rFonts w:ascii="Times New Roman" w:hAnsi="Times New Roman" w:cs="Times New Roman"/>
        </w:rPr>
        <w:t>the concession for BEVs, and HFCEVs</w:t>
      </w:r>
      <w:r w:rsidRPr="00B8723D">
        <w:rPr>
          <w:rFonts w:ascii="Times New Roman" w:hAnsi="Times New Roman" w:cs="Times New Roman"/>
        </w:rPr>
        <w:t xml:space="preserve"> coming off the 100% 2-year free registration concession that was available to these vehicles from 24 May 2021 </w:t>
      </w:r>
      <w:r>
        <w:rPr>
          <w:rFonts w:ascii="Times New Roman" w:hAnsi="Times New Roman" w:cs="Times New Roman"/>
        </w:rPr>
        <w:t>only being</w:t>
      </w:r>
      <w:r w:rsidRPr="00B8723D">
        <w:rPr>
          <w:rFonts w:ascii="Times New Roman" w:hAnsi="Times New Roman" w:cs="Times New Roman"/>
        </w:rPr>
        <w:t xml:space="preserve"> available for vehicle registration periods commencing on or before 24</w:t>
      </w:r>
      <w:r>
        <w:rPr>
          <w:rFonts w:ascii="Times New Roman" w:hAnsi="Times New Roman" w:cs="Times New Roman"/>
        </w:rPr>
        <w:t> </w:t>
      </w:r>
      <w:r w:rsidRPr="00B8723D">
        <w:rPr>
          <w:rFonts w:ascii="Times New Roman" w:hAnsi="Times New Roman" w:cs="Times New Roman"/>
        </w:rPr>
        <w:t>May</w:t>
      </w:r>
      <w:r>
        <w:rPr>
          <w:rFonts w:ascii="Times New Roman" w:hAnsi="Times New Roman" w:cs="Times New Roman"/>
        </w:rPr>
        <w:t> </w:t>
      </w:r>
      <w:r w:rsidRPr="00B8723D">
        <w:rPr>
          <w:rFonts w:ascii="Times New Roman" w:hAnsi="Times New Roman" w:cs="Times New Roman"/>
        </w:rPr>
        <w:t>2023</w:t>
      </w:r>
      <w:r>
        <w:rPr>
          <w:rFonts w:ascii="Times New Roman" w:hAnsi="Times New Roman" w:cs="Times New Roman"/>
        </w:rPr>
        <w:t xml:space="preserve"> ha</w:t>
      </w:r>
      <w:r w:rsidR="0072606A">
        <w:rPr>
          <w:rFonts w:ascii="Times New Roman" w:hAnsi="Times New Roman" w:cs="Times New Roman"/>
        </w:rPr>
        <w:t>ve</w:t>
      </w:r>
      <w:r>
        <w:rPr>
          <w:rFonts w:ascii="Times New Roman" w:hAnsi="Times New Roman" w:cs="Times New Roman"/>
        </w:rPr>
        <w:t xml:space="preserve"> been omitted as it is no longer needed given 24 May 2023 has passed.</w:t>
      </w:r>
    </w:p>
    <w:p w14:paraId="74FA5D0A" w14:textId="5EDB7525" w:rsidR="00387F22" w:rsidRDefault="00387F22" w:rsidP="003E55FA">
      <w:pPr>
        <w:rPr>
          <w:rFonts w:ascii="Times New Roman" w:hAnsi="Times New Roman" w:cs="Times New Roman"/>
        </w:rPr>
      </w:pPr>
    </w:p>
    <w:p w14:paraId="05819D88" w14:textId="2D600C8A" w:rsidR="00B8723D" w:rsidRDefault="00B8723D" w:rsidP="003E55FA">
      <w:pPr>
        <w:rPr>
          <w:rFonts w:ascii="Times New Roman" w:hAnsi="Times New Roman" w:cs="Times New Roman"/>
        </w:rPr>
      </w:pPr>
      <w:r>
        <w:rPr>
          <w:rFonts w:ascii="Times New Roman" w:hAnsi="Times New Roman" w:cs="Times New Roman"/>
        </w:rPr>
        <w:t xml:space="preserve">The note in </w:t>
      </w:r>
      <w:r w:rsidR="004B26FB">
        <w:rPr>
          <w:rFonts w:ascii="Times New Roman" w:hAnsi="Times New Roman" w:cs="Times New Roman"/>
        </w:rPr>
        <w:t>item</w:t>
      </w:r>
      <w:r>
        <w:rPr>
          <w:rFonts w:ascii="Times New Roman" w:hAnsi="Times New Roman" w:cs="Times New Roman"/>
        </w:rPr>
        <w:t xml:space="preserve"> 1</w:t>
      </w:r>
      <w:r w:rsidR="004B26FB">
        <w:rPr>
          <w:rFonts w:ascii="Times New Roman" w:hAnsi="Times New Roman" w:cs="Times New Roman"/>
        </w:rPr>
        <w:t>, column 2</w:t>
      </w:r>
      <w:r>
        <w:rPr>
          <w:rFonts w:ascii="Times New Roman" w:hAnsi="Times New Roman" w:cs="Times New Roman"/>
        </w:rPr>
        <w:t xml:space="preserve"> of Part 3 of the Schedule has been amended to clarify that the concession </w:t>
      </w:r>
      <w:r w:rsidR="005A6433">
        <w:rPr>
          <w:rFonts w:ascii="Times New Roman" w:hAnsi="Times New Roman" w:cs="Times New Roman"/>
        </w:rPr>
        <w:t xml:space="preserve">is not available to private or business registered BEVs and HFCEVs described on the register as passenger or goods carrying vehicles with a GVM of 4.5 tonnes or less coming of the 2-year 100% concession and progressing to the “lowest weight” registration fee.  The note has been further modified to clarify the concession for </w:t>
      </w:r>
      <w:r w:rsidR="00BE218F">
        <w:rPr>
          <w:rFonts w:ascii="Times New Roman" w:hAnsi="Times New Roman" w:cs="Times New Roman"/>
        </w:rPr>
        <w:t>private or business registered BEVs or HFCEVs described on the register as passenger or goods carrying vehicles or motorcycles is only available for vehicle registration periods commencing on or before 30 June 2024.  This date has been brought forward from 3</w:t>
      </w:r>
      <w:r w:rsidR="004B26FB">
        <w:rPr>
          <w:rFonts w:ascii="Times New Roman" w:hAnsi="Times New Roman" w:cs="Times New Roman"/>
        </w:rPr>
        <w:t>1</w:t>
      </w:r>
      <w:r w:rsidR="00BE218F">
        <w:rPr>
          <w:rFonts w:ascii="Times New Roman" w:hAnsi="Times New Roman" w:cs="Times New Roman"/>
        </w:rPr>
        <w:t xml:space="preserve"> December 2024 to align it with the introduction date for emission-based registration for these vehicles.</w:t>
      </w:r>
    </w:p>
    <w:p w14:paraId="566E2BE4" w14:textId="77777777" w:rsidR="00BE218F" w:rsidRDefault="00BE218F" w:rsidP="003E55FA">
      <w:pPr>
        <w:rPr>
          <w:rFonts w:ascii="Times New Roman" w:hAnsi="Times New Roman" w:cs="Times New Roman"/>
        </w:rPr>
      </w:pPr>
    </w:p>
    <w:p w14:paraId="040F2D57" w14:textId="3428EEF0" w:rsidR="00B8723D" w:rsidRDefault="00BE218F" w:rsidP="003E55FA">
      <w:pPr>
        <w:rPr>
          <w:rFonts w:ascii="Times New Roman" w:hAnsi="Times New Roman" w:cs="Times New Roman"/>
        </w:rPr>
      </w:pPr>
      <w:r>
        <w:rPr>
          <w:rFonts w:ascii="Times New Roman" w:hAnsi="Times New Roman" w:cs="Times New Roman"/>
        </w:rPr>
        <w:t xml:space="preserve">The dot points in </w:t>
      </w:r>
      <w:r w:rsidR="004B26FB">
        <w:rPr>
          <w:rFonts w:ascii="Times New Roman" w:hAnsi="Times New Roman" w:cs="Times New Roman"/>
        </w:rPr>
        <w:t>Items</w:t>
      </w:r>
      <w:r>
        <w:rPr>
          <w:rFonts w:ascii="Times New Roman" w:hAnsi="Times New Roman" w:cs="Times New Roman"/>
        </w:rPr>
        <w:t xml:space="preserve"> 3 and 4</w:t>
      </w:r>
      <w:r w:rsidR="004B26FB">
        <w:rPr>
          <w:rFonts w:ascii="Times New Roman" w:hAnsi="Times New Roman" w:cs="Times New Roman"/>
        </w:rPr>
        <w:t>, column 2,</w:t>
      </w:r>
      <w:r>
        <w:rPr>
          <w:rFonts w:ascii="Times New Roman" w:hAnsi="Times New Roman" w:cs="Times New Roman"/>
        </w:rPr>
        <w:t xml:space="preserve"> in Part 4 of the Schedule about old provisional licences ha</w:t>
      </w:r>
      <w:r w:rsidR="0072606A">
        <w:rPr>
          <w:rFonts w:ascii="Times New Roman" w:hAnsi="Times New Roman" w:cs="Times New Roman"/>
        </w:rPr>
        <w:t>ve</w:t>
      </w:r>
      <w:r>
        <w:rPr>
          <w:rFonts w:ascii="Times New Roman" w:hAnsi="Times New Roman" w:cs="Times New Roman"/>
        </w:rPr>
        <w:t xml:space="preserve"> been omitted as these are no longer necessary as there cannot be any old provisional licences on issue.</w:t>
      </w:r>
    </w:p>
    <w:p w14:paraId="2CD33FE8" w14:textId="77777777" w:rsidR="00BE218F" w:rsidRDefault="00BE218F" w:rsidP="003E55FA">
      <w:pPr>
        <w:rPr>
          <w:rFonts w:ascii="Times New Roman" w:hAnsi="Times New Roman" w:cs="Times New Roman"/>
        </w:rPr>
      </w:pPr>
    </w:p>
    <w:p w14:paraId="61490E1C" w14:textId="302DABD4" w:rsidR="00BE218F" w:rsidRDefault="00BE218F" w:rsidP="003E55FA">
      <w:pPr>
        <w:rPr>
          <w:rFonts w:ascii="Times New Roman" w:hAnsi="Times New Roman" w:cs="Times New Roman"/>
        </w:rPr>
      </w:pPr>
      <w:r>
        <w:rPr>
          <w:rFonts w:ascii="Times New Roman" w:hAnsi="Times New Roman" w:cs="Times New Roman"/>
        </w:rPr>
        <w:t>The amendments are not considered to have a material financial impact as they align the concession arrangements with the announced move towards emission</w:t>
      </w:r>
      <w:r w:rsidR="0072606A">
        <w:rPr>
          <w:rFonts w:ascii="Times New Roman" w:hAnsi="Times New Roman" w:cs="Times New Roman"/>
        </w:rPr>
        <w:t>-</w:t>
      </w:r>
      <w:r>
        <w:rPr>
          <w:rFonts w:ascii="Times New Roman" w:hAnsi="Times New Roman" w:cs="Times New Roman"/>
        </w:rPr>
        <w:t>based registration fees for most light vehicles</w:t>
      </w:r>
      <w:r w:rsidR="004B26FB">
        <w:rPr>
          <w:rFonts w:ascii="Times New Roman" w:hAnsi="Times New Roman" w:cs="Times New Roman"/>
        </w:rPr>
        <w:t xml:space="preserve">, </w:t>
      </w:r>
      <w:r>
        <w:rPr>
          <w:rFonts w:ascii="Times New Roman" w:hAnsi="Times New Roman" w:cs="Times New Roman"/>
        </w:rPr>
        <w:t>ensuring concessions for motive power or emissions performance is not claimed in addition to the move to emission based vehicle registration fees.</w:t>
      </w:r>
    </w:p>
    <w:p w14:paraId="41B01B90" w14:textId="4F33D1CE" w:rsidR="004B26FB" w:rsidRDefault="004B26FB" w:rsidP="003E55FA">
      <w:pPr>
        <w:rPr>
          <w:rFonts w:ascii="Times New Roman" w:hAnsi="Times New Roman" w:cs="Times New Roman"/>
        </w:rPr>
      </w:pPr>
    </w:p>
    <w:p w14:paraId="5505A77D" w14:textId="77777777" w:rsidR="004B26FB" w:rsidRDefault="004B26FB" w:rsidP="004B26FB">
      <w:pPr>
        <w:rPr>
          <w:rFonts w:ascii="Times New Roman" w:hAnsi="Times New Roman" w:cs="Times New Roman"/>
        </w:rPr>
      </w:pPr>
      <w:r w:rsidRPr="00A35360">
        <w:rPr>
          <w:rFonts w:ascii="Times New Roman" w:hAnsi="Times New Roman" w:cs="Times New Roman"/>
        </w:rPr>
        <w:t>The preference of the Standing Committee on Justice and Community Safety (Legislative Scrutiny Role) is that Instruments or Explanatory Statements identify the amount of the old and new fee, any percentage increase and also the reason for any increase in the Instrument or the Explanatory Statement.</w:t>
      </w:r>
      <w:r>
        <w:rPr>
          <w:rFonts w:ascii="Times New Roman" w:hAnsi="Times New Roman" w:cs="Times New Roman"/>
        </w:rPr>
        <w:t xml:space="preserve"> The p</w:t>
      </w:r>
      <w:r w:rsidRPr="00A35360">
        <w:rPr>
          <w:rFonts w:ascii="Times New Roman" w:hAnsi="Times New Roman" w:cs="Times New Roman"/>
        </w:rPr>
        <w:t>rovisions in the Instrument to which this Explanatory Statement relate</w:t>
      </w:r>
      <w:r>
        <w:rPr>
          <w:rFonts w:ascii="Times New Roman" w:hAnsi="Times New Roman" w:cs="Times New Roman"/>
        </w:rPr>
        <w:t>s</w:t>
      </w:r>
      <w:r w:rsidRPr="00A35360">
        <w:rPr>
          <w:rFonts w:ascii="Times New Roman" w:hAnsi="Times New Roman" w:cs="Times New Roman"/>
        </w:rPr>
        <w:t xml:space="preserve"> do not of themselves set or amend fees and charges. They provide for concessions available on fees determined in other Instruments. The amendments give effect to advice received in relation to government decisions and announcements relating to vehicle registration concessions.</w:t>
      </w:r>
    </w:p>
    <w:p w14:paraId="54F74D5C" w14:textId="77777777" w:rsidR="004B26FB" w:rsidRDefault="004B26FB" w:rsidP="004B26FB">
      <w:pPr>
        <w:rPr>
          <w:rFonts w:ascii="Times New Roman" w:hAnsi="Times New Roman" w:cs="Times New Roman"/>
        </w:rPr>
      </w:pPr>
    </w:p>
    <w:p w14:paraId="322F617C" w14:textId="77777777" w:rsidR="0090107B" w:rsidRPr="0090107B" w:rsidRDefault="0090107B" w:rsidP="00DF430F">
      <w:pPr>
        <w:rPr>
          <w:rFonts w:ascii="Times New Roman" w:hAnsi="Times New Roman" w:cs="Times New Roman"/>
        </w:rPr>
      </w:pPr>
      <w:r w:rsidRPr="0090107B">
        <w:rPr>
          <w:rFonts w:ascii="Times New Roman" w:hAnsi="Times New Roman" w:cs="Times New Roman"/>
        </w:rPr>
        <w:t xml:space="preserve">There are no human rights or climate change implications arising from this </w:t>
      </w:r>
      <w:r w:rsidR="003D29A8">
        <w:rPr>
          <w:rFonts w:ascii="Times New Roman" w:hAnsi="Times New Roman" w:cs="Times New Roman"/>
        </w:rPr>
        <w:t>instrument</w:t>
      </w:r>
      <w:r>
        <w:rPr>
          <w:rFonts w:ascii="Times New Roman" w:hAnsi="Times New Roman" w:cs="Times New Roman"/>
        </w:rPr>
        <w:t>.</w:t>
      </w:r>
    </w:p>
    <w:p w14:paraId="5EBBA763" w14:textId="77777777" w:rsidR="0090107B" w:rsidRPr="0090107B" w:rsidRDefault="0090107B" w:rsidP="00DF430F">
      <w:pPr>
        <w:rPr>
          <w:rFonts w:ascii="Times New Roman" w:hAnsi="Times New Roman" w:cs="Times New Roman"/>
        </w:rPr>
      </w:pPr>
    </w:p>
    <w:p w14:paraId="45AB0301" w14:textId="69E475C4" w:rsidR="006D5FBA" w:rsidRDefault="00B82B16" w:rsidP="00DF430F">
      <w:pPr>
        <w:rPr>
          <w:rFonts w:ascii="Times New Roman" w:hAnsi="Times New Roman" w:cs="Times New Roman"/>
        </w:rPr>
      </w:pPr>
      <w:r>
        <w:rPr>
          <w:rFonts w:ascii="Times New Roman" w:hAnsi="Times New Roman" w:cs="Times New Roman"/>
        </w:rPr>
        <w:t xml:space="preserve">This determination is a </w:t>
      </w:r>
      <w:r w:rsidR="00A35360">
        <w:rPr>
          <w:rFonts w:ascii="Times New Roman" w:hAnsi="Times New Roman" w:cs="Times New Roman"/>
        </w:rPr>
        <w:t>disallowable</w:t>
      </w:r>
      <w:r>
        <w:rPr>
          <w:rFonts w:ascii="Times New Roman" w:hAnsi="Times New Roman" w:cs="Times New Roman"/>
        </w:rPr>
        <w:t xml:space="preserve"> instrument and must be presented to the Legislative Assembly within 6 sitting days after its notification pursuant to section 64 of the </w:t>
      </w:r>
      <w:r>
        <w:rPr>
          <w:rFonts w:ascii="Times New Roman" w:hAnsi="Times New Roman" w:cs="Times New Roman"/>
          <w:i/>
          <w:iCs/>
        </w:rPr>
        <w:t>Legislation Act 2001</w:t>
      </w:r>
      <w:r w:rsidR="00D46918">
        <w:rPr>
          <w:rFonts w:ascii="Times New Roman" w:hAnsi="Times New Roman" w:cs="Times New Roman"/>
        </w:rPr>
        <w:t>.</w:t>
      </w:r>
    </w:p>
    <w:p w14:paraId="74048189" w14:textId="1FAC102A" w:rsidR="006D5FBA" w:rsidRDefault="006D5FBA" w:rsidP="00DF430F">
      <w:pPr>
        <w:rPr>
          <w:rFonts w:ascii="Times New Roman" w:hAnsi="Times New Roman" w:cs="Times New Roman"/>
        </w:rPr>
      </w:pPr>
    </w:p>
    <w:p w14:paraId="26F4D062" w14:textId="0FCD805A" w:rsidR="006D5FBA" w:rsidRPr="003E55FA" w:rsidRDefault="006D5FBA" w:rsidP="00DF430F">
      <w:pPr>
        <w:rPr>
          <w:rFonts w:ascii="Times New Roman" w:hAnsi="Times New Roman" w:cs="Times New Roman"/>
          <w:b/>
          <w:bCs/>
        </w:rPr>
      </w:pPr>
      <w:r w:rsidRPr="003E55FA">
        <w:rPr>
          <w:rFonts w:ascii="Times New Roman" w:hAnsi="Times New Roman" w:cs="Times New Roman"/>
          <w:b/>
          <w:bCs/>
        </w:rPr>
        <w:t>Clause notes</w:t>
      </w:r>
    </w:p>
    <w:p w14:paraId="59C1B6C3" w14:textId="7DA7FF54" w:rsidR="006D5FBA" w:rsidRDefault="006D5FBA" w:rsidP="00DF430F">
      <w:pPr>
        <w:rPr>
          <w:rFonts w:ascii="Times New Roman" w:hAnsi="Times New Roman" w:cs="Times New Roman"/>
        </w:rPr>
      </w:pPr>
    </w:p>
    <w:p w14:paraId="30FB3453" w14:textId="1DF917EE" w:rsidR="006D5FBA" w:rsidRDefault="006D5FBA" w:rsidP="00DF430F">
      <w:pPr>
        <w:rPr>
          <w:rFonts w:ascii="Times New Roman" w:hAnsi="Times New Roman" w:cs="Times New Roman"/>
        </w:rPr>
      </w:pPr>
      <w:r>
        <w:rPr>
          <w:rFonts w:ascii="Times New Roman" w:hAnsi="Times New Roman" w:cs="Times New Roman"/>
        </w:rPr>
        <w:t>Clauses 1 and 2 of the instrument are formal provisions dealing with the name and commencement date of the instrument.</w:t>
      </w:r>
    </w:p>
    <w:p w14:paraId="7817BC4E" w14:textId="20779CE2" w:rsidR="006D5FBA" w:rsidRDefault="006D5FBA" w:rsidP="00DF430F">
      <w:pPr>
        <w:rPr>
          <w:rFonts w:ascii="Times New Roman" w:hAnsi="Times New Roman" w:cs="Times New Roman"/>
        </w:rPr>
      </w:pPr>
    </w:p>
    <w:p w14:paraId="7195DBD0" w14:textId="4E4F58A6" w:rsidR="006D5FBA" w:rsidRDefault="006D5FBA" w:rsidP="00DF430F">
      <w:pPr>
        <w:rPr>
          <w:rFonts w:ascii="Times New Roman" w:hAnsi="Times New Roman" w:cs="Times New Roman"/>
        </w:rPr>
      </w:pPr>
      <w:r>
        <w:rPr>
          <w:rFonts w:ascii="Times New Roman" w:hAnsi="Times New Roman" w:cs="Times New Roman"/>
        </w:rPr>
        <w:t>Clause</w:t>
      </w:r>
      <w:r w:rsidR="002E103F">
        <w:rPr>
          <w:rFonts w:ascii="Times New Roman" w:hAnsi="Times New Roman" w:cs="Times New Roman"/>
        </w:rPr>
        <w:t xml:space="preserve"> </w:t>
      </w:r>
      <w:r>
        <w:rPr>
          <w:rFonts w:ascii="Times New Roman" w:hAnsi="Times New Roman" w:cs="Times New Roman"/>
        </w:rPr>
        <w:t xml:space="preserve">3 of the instrument revokes </w:t>
      </w:r>
      <w:r w:rsidR="004B26FB" w:rsidRPr="004B26FB">
        <w:rPr>
          <w:rFonts w:ascii="Times New Roman" w:hAnsi="Times New Roman" w:cs="Times New Roman"/>
        </w:rPr>
        <w:t xml:space="preserve">DI2023-87, </w:t>
      </w:r>
      <w:r w:rsidR="004B26FB" w:rsidRPr="004B26FB">
        <w:rPr>
          <w:rFonts w:ascii="Times New Roman" w:hAnsi="Times New Roman" w:cs="Times New Roman"/>
          <w:i/>
        </w:rPr>
        <w:t>Road Transport (General) Concession Determination 2023 (No 2)</w:t>
      </w:r>
      <w:r>
        <w:rPr>
          <w:rFonts w:ascii="Times New Roman" w:hAnsi="Times New Roman" w:cs="Times New Roman"/>
        </w:rPr>
        <w:t>.</w:t>
      </w:r>
    </w:p>
    <w:p w14:paraId="0D0797E0" w14:textId="77777777" w:rsidR="00A35360" w:rsidRDefault="00A35360" w:rsidP="00DF430F">
      <w:pPr>
        <w:rPr>
          <w:rFonts w:ascii="Times New Roman" w:hAnsi="Times New Roman" w:cs="Times New Roman"/>
        </w:rPr>
      </w:pPr>
    </w:p>
    <w:p w14:paraId="5D022D0A" w14:textId="69920C11" w:rsidR="00A35360" w:rsidRDefault="00A35360" w:rsidP="00DF430F">
      <w:pPr>
        <w:rPr>
          <w:rFonts w:ascii="Times New Roman" w:hAnsi="Times New Roman" w:cs="Times New Roman"/>
        </w:rPr>
      </w:pPr>
      <w:r w:rsidRPr="00A35360">
        <w:rPr>
          <w:rFonts w:ascii="Times New Roman" w:hAnsi="Times New Roman" w:cs="Times New Roman"/>
        </w:rPr>
        <w:lastRenderedPageBreak/>
        <w:t xml:space="preserve">Clause 4 describes the formula to be used to determine the fee payable if a person is entitled to a concession. </w:t>
      </w:r>
      <w:r w:rsidR="00E0714B">
        <w:rPr>
          <w:rFonts w:ascii="Times New Roman" w:hAnsi="Times New Roman" w:cs="Times New Roman"/>
        </w:rPr>
        <w:t xml:space="preserve"> </w:t>
      </w:r>
      <w:r w:rsidRPr="00A35360">
        <w:rPr>
          <w:rFonts w:ascii="Times New Roman" w:hAnsi="Times New Roman" w:cs="Times New Roman"/>
        </w:rPr>
        <w:t>The calculated fee is rounded down to the nearest 10 cents to determine the fee payable.</w:t>
      </w:r>
    </w:p>
    <w:p w14:paraId="45DB593B" w14:textId="77777777" w:rsidR="00A35360" w:rsidRDefault="00A35360" w:rsidP="00DF430F">
      <w:pPr>
        <w:rPr>
          <w:rFonts w:ascii="Times New Roman" w:hAnsi="Times New Roman" w:cs="Times New Roman"/>
        </w:rPr>
      </w:pPr>
    </w:p>
    <w:p w14:paraId="6C174D07" w14:textId="66870023" w:rsidR="00A35360" w:rsidRDefault="00A35360" w:rsidP="00DF430F">
      <w:pPr>
        <w:rPr>
          <w:rFonts w:ascii="Times New Roman" w:hAnsi="Times New Roman" w:cs="Times New Roman"/>
        </w:rPr>
      </w:pPr>
      <w:r w:rsidRPr="00A35360">
        <w:rPr>
          <w:rFonts w:ascii="Times New Roman" w:hAnsi="Times New Roman" w:cs="Times New Roman"/>
        </w:rPr>
        <w:t xml:space="preserve">Clause 5 of the disallowable instrument describes how the entitlement to a concession is to apply in relation to a vehicle or other matter, with reference to the table in Schedule 1. </w:t>
      </w:r>
      <w:r w:rsidR="00E0714B">
        <w:rPr>
          <w:rFonts w:ascii="Times New Roman" w:hAnsi="Times New Roman" w:cs="Times New Roman"/>
        </w:rPr>
        <w:t xml:space="preserve"> </w:t>
      </w:r>
      <w:r w:rsidRPr="00A35360">
        <w:rPr>
          <w:rFonts w:ascii="Times New Roman" w:hAnsi="Times New Roman" w:cs="Times New Roman"/>
        </w:rPr>
        <w:t xml:space="preserve">It explains the number of concessions a person is eligible to receive, and how those concessions are to be applied to vehicles. </w:t>
      </w:r>
      <w:r w:rsidR="00E0714B">
        <w:rPr>
          <w:rFonts w:ascii="Times New Roman" w:hAnsi="Times New Roman" w:cs="Times New Roman"/>
        </w:rPr>
        <w:t xml:space="preserve"> </w:t>
      </w:r>
      <w:r w:rsidRPr="00A35360">
        <w:rPr>
          <w:rFonts w:ascii="Times New Roman" w:hAnsi="Times New Roman" w:cs="Times New Roman"/>
        </w:rPr>
        <w:t>Some types of concessions (such as the concession given to holders of a pensioner concession card) may only be claimed in relation to a single vehicle, while other concessions (for example, the concession for gas/electric/plug-in hybrid electric/hydrogen powered vehicles) may apply to all such vehicles held by the person claiming the concession.</w:t>
      </w:r>
    </w:p>
    <w:p w14:paraId="069B4B51" w14:textId="77777777" w:rsidR="00A35360" w:rsidRDefault="00A35360" w:rsidP="00DF430F">
      <w:pPr>
        <w:rPr>
          <w:rFonts w:ascii="Times New Roman" w:hAnsi="Times New Roman" w:cs="Times New Roman"/>
        </w:rPr>
      </w:pPr>
    </w:p>
    <w:p w14:paraId="7EFF79EB" w14:textId="77777777" w:rsidR="00A35360" w:rsidRDefault="00A35360" w:rsidP="00DF430F">
      <w:pPr>
        <w:rPr>
          <w:rFonts w:ascii="Times New Roman" w:hAnsi="Times New Roman" w:cs="Times New Roman"/>
        </w:rPr>
      </w:pPr>
      <w:r w:rsidRPr="00A35360">
        <w:rPr>
          <w:rFonts w:ascii="Times New Roman" w:hAnsi="Times New Roman" w:cs="Times New Roman"/>
        </w:rPr>
        <w:t>Clause 6 sets out definitions used in the instrument.</w:t>
      </w:r>
    </w:p>
    <w:p w14:paraId="3D9956B4" w14:textId="77777777" w:rsidR="00A35360" w:rsidRDefault="00A35360" w:rsidP="00DF430F">
      <w:pPr>
        <w:rPr>
          <w:rFonts w:ascii="Times New Roman" w:hAnsi="Times New Roman" w:cs="Times New Roman"/>
        </w:rPr>
      </w:pPr>
    </w:p>
    <w:p w14:paraId="7D30A7F1" w14:textId="77777777" w:rsidR="00D51621" w:rsidRDefault="00A35360" w:rsidP="00DF430F">
      <w:pPr>
        <w:rPr>
          <w:rFonts w:ascii="Times New Roman" w:hAnsi="Times New Roman" w:cs="Times New Roman"/>
        </w:rPr>
      </w:pPr>
      <w:r w:rsidRPr="00A35360">
        <w:rPr>
          <w:rFonts w:ascii="Times New Roman" w:hAnsi="Times New Roman" w:cs="Times New Roman"/>
        </w:rPr>
        <w:t>Schedule 1 describes the types of concessions available and the conditions that must be met to enable the concession to be applied.</w:t>
      </w:r>
    </w:p>
    <w:p w14:paraId="12DF27B1" w14:textId="77777777" w:rsidR="00D51621" w:rsidRDefault="00D51621" w:rsidP="00DF430F">
      <w:pPr>
        <w:rPr>
          <w:rFonts w:ascii="Times New Roman" w:hAnsi="Times New Roman" w:cs="Times New Roman"/>
        </w:rPr>
      </w:pPr>
    </w:p>
    <w:p w14:paraId="2E51E85D" w14:textId="77777777" w:rsidR="00D51621" w:rsidRDefault="00A35360" w:rsidP="00DF430F">
      <w:pPr>
        <w:rPr>
          <w:rFonts w:ascii="Times New Roman" w:hAnsi="Times New Roman" w:cs="Times New Roman"/>
        </w:rPr>
      </w:pPr>
      <w:r w:rsidRPr="00A35360">
        <w:rPr>
          <w:rFonts w:ascii="Times New Roman" w:hAnsi="Times New Roman" w:cs="Times New Roman"/>
        </w:rPr>
        <w:t>The table in Parts 1 to 4 of Schedule 1 describes the types of concessions available for a person’s vehicle registration or driver licence. Parts 1 to 4 of Schedule 1 also provide for the level of concession, the type of fee to which the concession relates and the number of concessions that may be granted.</w:t>
      </w:r>
    </w:p>
    <w:p w14:paraId="5A3C1097" w14:textId="77777777" w:rsidR="00D51621" w:rsidRDefault="00D51621" w:rsidP="00DF430F">
      <w:pPr>
        <w:rPr>
          <w:rFonts w:ascii="Times New Roman" w:hAnsi="Times New Roman" w:cs="Times New Roman"/>
        </w:rPr>
      </w:pPr>
    </w:p>
    <w:p w14:paraId="05C11CC6" w14:textId="77777777" w:rsidR="00D51621" w:rsidRDefault="00D51621" w:rsidP="00DF430F">
      <w:pPr>
        <w:rPr>
          <w:rFonts w:ascii="Times New Roman" w:hAnsi="Times New Roman" w:cs="Times New Roman"/>
        </w:rPr>
      </w:pPr>
    </w:p>
    <w:p w14:paraId="34B70512" w14:textId="562ED420" w:rsidR="00A35360" w:rsidRPr="00A35360" w:rsidRDefault="00A35360" w:rsidP="00DF430F">
      <w:pPr>
        <w:rPr>
          <w:rFonts w:ascii="Times New Roman" w:hAnsi="Times New Roman" w:cs="Times New Roman"/>
        </w:rPr>
      </w:pPr>
    </w:p>
    <w:sectPr w:rsidR="00A35360" w:rsidRPr="00A35360" w:rsidSect="00F55D67">
      <w:headerReference w:type="even" r:id="rId8"/>
      <w:headerReference w:type="default" r:id="rId9"/>
      <w:footerReference w:type="even" r:id="rId10"/>
      <w:footerReference w:type="default" r:id="rId11"/>
      <w:headerReference w:type="first" r:id="rId12"/>
      <w:footerReference w:type="first" r:id="rId13"/>
      <w:pgSz w:w="11907" w:h="16840" w:code="9"/>
      <w:pgMar w:top="993" w:right="1797" w:bottom="1440" w:left="1797" w:header="42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779E" w14:textId="77777777" w:rsidR="008452CE" w:rsidRDefault="008452CE">
      <w:r>
        <w:separator/>
      </w:r>
    </w:p>
  </w:endnote>
  <w:endnote w:type="continuationSeparator" w:id="0">
    <w:p w14:paraId="6B43940A" w14:textId="77777777" w:rsidR="008452CE" w:rsidRDefault="0084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D141" w14:textId="77777777" w:rsidR="00584ABC" w:rsidRDefault="00584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A221" w14:textId="1ADBB990" w:rsidR="0089074A" w:rsidRPr="00B10BAF" w:rsidRDefault="00B10BAF" w:rsidP="00B10BAF">
    <w:pPr>
      <w:pStyle w:val="Footer"/>
      <w:jc w:val="center"/>
      <w:rPr>
        <w:sz w:val="14"/>
      </w:rPr>
    </w:pPr>
    <w:r w:rsidRPr="00B10BAF">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DA96" w14:textId="57B376A7" w:rsidR="00293E4A" w:rsidRPr="00B10BAF" w:rsidRDefault="00B10BAF" w:rsidP="00B10BAF">
    <w:pPr>
      <w:pStyle w:val="Footer"/>
      <w:jc w:val="center"/>
      <w:rPr>
        <w:sz w:val="14"/>
      </w:rPr>
    </w:pPr>
    <w:r w:rsidRPr="00B10BAF">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126A" w14:textId="77777777" w:rsidR="008452CE" w:rsidRDefault="008452CE">
      <w:r>
        <w:separator/>
      </w:r>
    </w:p>
  </w:footnote>
  <w:footnote w:type="continuationSeparator" w:id="0">
    <w:p w14:paraId="06B40913" w14:textId="77777777" w:rsidR="008452CE" w:rsidRDefault="0084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783D" w14:textId="77777777" w:rsidR="00584ABC" w:rsidRDefault="00584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4968" w14:textId="77777777" w:rsidR="00584ABC" w:rsidRDefault="00584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B07E" w14:textId="77777777" w:rsidR="00584ABC" w:rsidRDefault="00584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A6E"/>
    <w:multiLevelType w:val="hybridMultilevel"/>
    <w:tmpl w:val="A4EEA678"/>
    <w:lvl w:ilvl="0" w:tplc="B58A06B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7010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C24E4"/>
    <w:multiLevelType w:val="hybridMultilevel"/>
    <w:tmpl w:val="70C48912"/>
    <w:lvl w:ilvl="0" w:tplc="4F0AA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775247"/>
    <w:multiLevelType w:val="singleLevel"/>
    <w:tmpl w:val="65168C7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3281331B"/>
    <w:multiLevelType w:val="hybridMultilevel"/>
    <w:tmpl w:val="2DEC1716"/>
    <w:lvl w:ilvl="0" w:tplc="05CCBE1E">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9C05605"/>
    <w:multiLevelType w:val="hybridMultilevel"/>
    <w:tmpl w:val="98D46F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5680BD8"/>
    <w:multiLevelType w:val="hybridMultilevel"/>
    <w:tmpl w:val="04022E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C0F1326"/>
    <w:multiLevelType w:val="hybridMultilevel"/>
    <w:tmpl w:val="8750A9A4"/>
    <w:lvl w:ilvl="0" w:tplc="9A483D6C">
      <w:start w:val="1"/>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17674664">
    <w:abstractNumId w:val="3"/>
  </w:num>
  <w:num w:numId="2" w16cid:durableId="1103037370">
    <w:abstractNumId w:val="1"/>
  </w:num>
  <w:num w:numId="3" w16cid:durableId="1591891084">
    <w:abstractNumId w:val="7"/>
  </w:num>
  <w:num w:numId="4" w16cid:durableId="1318193650">
    <w:abstractNumId w:val="9"/>
  </w:num>
  <w:num w:numId="5" w16cid:durableId="265814495">
    <w:abstractNumId w:val="8"/>
  </w:num>
  <w:num w:numId="6" w16cid:durableId="540869973">
    <w:abstractNumId w:val="0"/>
  </w:num>
  <w:num w:numId="7" w16cid:durableId="1117869622">
    <w:abstractNumId w:val="2"/>
  </w:num>
  <w:num w:numId="8" w16cid:durableId="1994485575">
    <w:abstractNumId w:val="4"/>
  </w:num>
  <w:num w:numId="9" w16cid:durableId="973365437">
    <w:abstractNumId w:val="6"/>
  </w:num>
  <w:num w:numId="10" w16cid:durableId="1422945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1"/>
    <w:rsid w:val="00013407"/>
    <w:rsid w:val="00033A55"/>
    <w:rsid w:val="00036D4D"/>
    <w:rsid w:val="00040D56"/>
    <w:rsid w:val="00042371"/>
    <w:rsid w:val="00054F6C"/>
    <w:rsid w:val="000621F0"/>
    <w:rsid w:val="00063418"/>
    <w:rsid w:val="000668D0"/>
    <w:rsid w:val="00076AFF"/>
    <w:rsid w:val="000D5081"/>
    <w:rsid w:val="000E3D26"/>
    <w:rsid w:val="001055BD"/>
    <w:rsid w:val="00110138"/>
    <w:rsid w:val="00112146"/>
    <w:rsid w:val="001124FC"/>
    <w:rsid w:val="00121674"/>
    <w:rsid w:val="00125F2F"/>
    <w:rsid w:val="001E1C8E"/>
    <w:rsid w:val="001F586B"/>
    <w:rsid w:val="001F5F9F"/>
    <w:rsid w:val="002134E5"/>
    <w:rsid w:val="00236CB2"/>
    <w:rsid w:val="0024258F"/>
    <w:rsid w:val="00243F12"/>
    <w:rsid w:val="0024640F"/>
    <w:rsid w:val="00260714"/>
    <w:rsid w:val="0028289A"/>
    <w:rsid w:val="00293E4A"/>
    <w:rsid w:val="00295BEE"/>
    <w:rsid w:val="002A4CC6"/>
    <w:rsid w:val="002C4EF5"/>
    <w:rsid w:val="002C76F4"/>
    <w:rsid w:val="002E103F"/>
    <w:rsid w:val="002E6798"/>
    <w:rsid w:val="002F138B"/>
    <w:rsid w:val="003018D3"/>
    <w:rsid w:val="003431B6"/>
    <w:rsid w:val="00346419"/>
    <w:rsid w:val="0034654D"/>
    <w:rsid w:val="003739A3"/>
    <w:rsid w:val="00373B02"/>
    <w:rsid w:val="003847E3"/>
    <w:rsid w:val="00387F22"/>
    <w:rsid w:val="003A03D6"/>
    <w:rsid w:val="003A26D4"/>
    <w:rsid w:val="003A5217"/>
    <w:rsid w:val="003B1CC0"/>
    <w:rsid w:val="003C10B9"/>
    <w:rsid w:val="003C7806"/>
    <w:rsid w:val="003D29A8"/>
    <w:rsid w:val="003E4D77"/>
    <w:rsid w:val="003E55FA"/>
    <w:rsid w:val="003F42F9"/>
    <w:rsid w:val="00413C97"/>
    <w:rsid w:val="00425785"/>
    <w:rsid w:val="00433050"/>
    <w:rsid w:val="00434792"/>
    <w:rsid w:val="00435DAD"/>
    <w:rsid w:val="00436518"/>
    <w:rsid w:val="00442B58"/>
    <w:rsid w:val="00445323"/>
    <w:rsid w:val="004472C4"/>
    <w:rsid w:val="00452D7C"/>
    <w:rsid w:val="00464866"/>
    <w:rsid w:val="00476BB3"/>
    <w:rsid w:val="0049185A"/>
    <w:rsid w:val="004B26FB"/>
    <w:rsid w:val="004D3046"/>
    <w:rsid w:val="004D4AAF"/>
    <w:rsid w:val="004D4D49"/>
    <w:rsid w:val="004E3F13"/>
    <w:rsid w:val="004E4DFA"/>
    <w:rsid w:val="004F2CB2"/>
    <w:rsid w:val="00501675"/>
    <w:rsid w:val="00510F2F"/>
    <w:rsid w:val="005133ED"/>
    <w:rsid w:val="005225E1"/>
    <w:rsid w:val="00523449"/>
    <w:rsid w:val="00531494"/>
    <w:rsid w:val="0055110A"/>
    <w:rsid w:val="00564E5E"/>
    <w:rsid w:val="00565C7C"/>
    <w:rsid w:val="0057020D"/>
    <w:rsid w:val="00574D30"/>
    <w:rsid w:val="00581CD4"/>
    <w:rsid w:val="00583F07"/>
    <w:rsid w:val="00584ABC"/>
    <w:rsid w:val="00587AA9"/>
    <w:rsid w:val="005903EC"/>
    <w:rsid w:val="00591A98"/>
    <w:rsid w:val="005968D6"/>
    <w:rsid w:val="005A286E"/>
    <w:rsid w:val="005A467C"/>
    <w:rsid w:val="005A6433"/>
    <w:rsid w:val="005C1814"/>
    <w:rsid w:val="005D419E"/>
    <w:rsid w:val="005E3468"/>
    <w:rsid w:val="005E4FA4"/>
    <w:rsid w:val="005F4729"/>
    <w:rsid w:val="005F5C44"/>
    <w:rsid w:val="005F71CC"/>
    <w:rsid w:val="00601502"/>
    <w:rsid w:val="00602C40"/>
    <w:rsid w:val="00611D6D"/>
    <w:rsid w:val="006172A9"/>
    <w:rsid w:val="006238E7"/>
    <w:rsid w:val="00634EFE"/>
    <w:rsid w:val="0065108F"/>
    <w:rsid w:val="00675AB0"/>
    <w:rsid w:val="006961E3"/>
    <w:rsid w:val="006B0B44"/>
    <w:rsid w:val="006B1E20"/>
    <w:rsid w:val="006B74EC"/>
    <w:rsid w:val="006C5C2A"/>
    <w:rsid w:val="006D5FBA"/>
    <w:rsid w:val="006F23FC"/>
    <w:rsid w:val="00724F6D"/>
    <w:rsid w:val="0072606A"/>
    <w:rsid w:val="00741BB6"/>
    <w:rsid w:val="00776C3F"/>
    <w:rsid w:val="00780D42"/>
    <w:rsid w:val="00791DCF"/>
    <w:rsid w:val="007A2683"/>
    <w:rsid w:val="007C076E"/>
    <w:rsid w:val="007D383C"/>
    <w:rsid w:val="007D4C82"/>
    <w:rsid w:val="007F3BE6"/>
    <w:rsid w:val="007F3DAA"/>
    <w:rsid w:val="00822AA4"/>
    <w:rsid w:val="008452CE"/>
    <w:rsid w:val="00862BB7"/>
    <w:rsid w:val="008646BD"/>
    <w:rsid w:val="0086793C"/>
    <w:rsid w:val="00876CCC"/>
    <w:rsid w:val="00876F65"/>
    <w:rsid w:val="0089074A"/>
    <w:rsid w:val="008916E0"/>
    <w:rsid w:val="00897971"/>
    <w:rsid w:val="008A1482"/>
    <w:rsid w:val="008A5944"/>
    <w:rsid w:val="008B03D4"/>
    <w:rsid w:val="008C2395"/>
    <w:rsid w:val="008D4B0C"/>
    <w:rsid w:val="008D762A"/>
    <w:rsid w:val="008F6763"/>
    <w:rsid w:val="008F727F"/>
    <w:rsid w:val="0090107B"/>
    <w:rsid w:val="009201A2"/>
    <w:rsid w:val="00921949"/>
    <w:rsid w:val="00936A15"/>
    <w:rsid w:val="0095722F"/>
    <w:rsid w:val="0096754F"/>
    <w:rsid w:val="00980863"/>
    <w:rsid w:val="009828FE"/>
    <w:rsid w:val="0099465C"/>
    <w:rsid w:val="009A00B9"/>
    <w:rsid w:val="009B2B04"/>
    <w:rsid w:val="009B60B1"/>
    <w:rsid w:val="009B7C1C"/>
    <w:rsid w:val="009D4DED"/>
    <w:rsid w:val="009E040E"/>
    <w:rsid w:val="00A00C90"/>
    <w:rsid w:val="00A01E0A"/>
    <w:rsid w:val="00A03D6A"/>
    <w:rsid w:val="00A138EF"/>
    <w:rsid w:val="00A14B67"/>
    <w:rsid w:val="00A21397"/>
    <w:rsid w:val="00A33E75"/>
    <w:rsid w:val="00A35360"/>
    <w:rsid w:val="00A436FD"/>
    <w:rsid w:val="00A74AE8"/>
    <w:rsid w:val="00A7641F"/>
    <w:rsid w:val="00A818FF"/>
    <w:rsid w:val="00A82F8A"/>
    <w:rsid w:val="00A92F57"/>
    <w:rsid w:val="00AA0F4F"/>
    <w:rsid w:val="00AA18A5"/>
    <w:rsid w:val="00AA5BD7"/>
    <w:rsid w:val="00AC729C"/>
    <w:rsid w:val="00AD2421"/>
    <w:rsid w:val="00AD72D4"/>
    <w:rsid w:val="00AE080D"/>
    <w:rsid w:val="00AE32F4"/>
    <w:rsid w:val="00AF5F29"/>
    <w:rsid w:val="00B06D2B"/>
    <w:rsid w:val="00B10BAF"/>
    <w:rsid w:val="00B138AC"/>
    <w:rsid w:val="00B26DDD"/>
    <w:rsid w:val="00B3709C"/>
    <w:rsid w:val="00B4519D"/>
    <w:rsid w:val="00B478DD"/>
    <w:rsid w:val="00B47F57"/>
    <w:rsid w:val="00B67A9C"/>
    <w:rsid w:val="00B73DE8"/>
    <w:rsid w:val="00B75FEC"/>
    <w:rsid w:val="00B82B16"/>
    <w:rsid w:val="00B8723D"/>
    <w:rsid w:val="00B95B14"/>
    <w:rsid w:val="00BA4FAA"/>
    <w:rsid w:val="00BC4777"/>
    <w:rsid w:val="00BD688A"/>
    <w:rsid w:val="00BE218F"/>
    <w:rsid w:val="00BF293F"/>
    <w:rsid w:val="00C04E1D"/>
    <w:rsid w:val="00C119E8"/>
    <w:rsid w:val="00C14E61"/>
    <w:rsid w:val="00C33E03"/>
    <w:rsid w:val="00C45095"/>
    <w:rsid w:val="00C63973"/>
    <w:rsid w:val="00C640DE"/>
    <w:rsid w:val="00C65CB8"/>
    <w:rsid w:val="00C67EE8"/>
    <w:rsid w:val="00C71FE9"/>
    <w:rsid w:val="00C80980"/>
    <w:rsid w:val="00C8649E"/>
    <w:rsid w:val="00CA60DA"/>
    <w:rsid w:val="00CB0432"/>
    <w:rsid w:val="00CB46B5"/>
    <w:rsid w:val="00CB79AB"/>
    <w:rsid w:val="00CC4EAE"/>
    <w:rsid w:val="00CD1A01"/>
    <w:rsid w:val="00CD7AB6"/>
    <w:rsid w:val="00CF7AE8"/>
    <w:rsid w:val="00D0683F"/>
    <w:rsid w:val="00D1365E"/>
    <w:rsid w:val="00D27AD9"/>
    <w:rsid w:val="00D46918"/>
    <w:rsid w:val="00D46FBB"/>
    <w:rsid w:val="00D51621"/>
    <w:rsid w:val="00D64DA7"/>
    <w:rsid w:val="00D94581"/>
    <w:rsid w:val="00DA4CE8"/>
    <w:rsid w:val="00DA74F0"/>
    <w:rsid w:val="00DB1B0E"/>
    <w:rsid w:val="00DB250E"/>
    <w:rsid w:val="00DC6971"/>
    <w:rsid w:val="00DD1A23"/>
    <w:rsid w:val="00DD7347"/>
    <w:rsid w:val="00DE5304"/>
    <w:rsid w:val="00DF430F"/>
    <w:rsid w:val="00E03F15"/>
    <w:rsid w:val="00E0546C"/>
    <w:rsid w:val="00E0714B"/>
    <w:rsid w:val="00E137C5"/>
    <w:rsid w:val="00E33534"/>
    <w:rsid w:val="00E84022"/>
    <w:rsid w:val="00EA4804"/>
    <w:rsid w:val="00EB6519"/>
    <w:rsid w:val="00EF29CF"/>
    <w:rsid w:val="00EF7C1E"/>
    <w:rsid w:val="00F1610D"/>
    <w:rsid w:val="00F5324C"/>
    <w:rsid w:val="00F55D67"/>
    <w:rsid w:val="00F6157B"/>
    <w:rsid w:val="00F629E8"/>
    <w:rsid w:val="00F76C2E"/>
    <w:rsid w:val="00F80AF7"/>
    <w:rsid w:val="00FA0F65"/>
    <w:rsid w:val="00FA1A70"/>
    <w:rsid w:val="00FC07CD"/>
    <w:rsid w:val="00FC0E13"/>
    <w:rsid w:val="00FC275F"/>
    <w:rsid w:val="00FD2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7F07E"/>
  <w14:defaultImageDpi w14:val="0"/>
  <w15:docId w15:val="{7207DD0A-4136-4930-8B06-3F167A5D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95"/>
    <w:rPr>
      <w:rFonts w:ascii="Arial" w:hAnsi="Arial" w:cs="Arial"/>
      <w:sz w:val="24"/>
      <w:szCs w:val="24"/>
      <w:lang w:eastAsia="en-US"/>
    </w:rPr>
  </w:style>
  <w:style w:type="paragraph" w:styleId="Heading1">
    <w:name w:val="heading 1"/>
    <w:basedOn w:val="Normal"/>
    <w:next w:val="Normal"/>
    <w:link w:val="Heading1Char"/>
    <w:uiPriority w:val="99"/>
    <w:qFormat/>
    <w:rsid w:val="00C45095"/>
    <w:pPr>
      <w:keepNext/>
      <w:spacing w:before="360"/>
      <w:ind w:left="851" w:right="565"/>
      <w:outlineLvl w:val="0"/>
    </w:pPr>
    <w:rPr>
      <w:b/>
      <w:bCs/>
      <w:sz w:val="28"/>
      <w:szCs w:val="28"/>
    </w:rPr>
  </w:style>
  <w:style w:type="paragraph" w:styleId="Heading2">
    <w:name w:val="heading 2"/>
    <w:basedOn w:val="Normal"/>
    <w:next w:val="Normal"/>
    <w:link w:val="Heading2Char"/>
    <w:uiPriority w:val="99"/>
    <w:qFormat/>
    <w:rsid w:val="00C45095"/>
    <w:pPr>
      <w:spacing w:before="120"/>
      <w:outlineLvl w:val="1"/>
    </w:pPr>
    <w:rPr>
      <w:rFonts w:ascii="Univers (WN)" w:hAnsi="Univers (WN)" w:cs="Univers (WN)"/>
      <w:b/>
      <w:bCs/>
      <w:lang w:val="en-GB"/>
    </w:rPr>
  </w:style>
  <w:style w:type="paragraph" w:styleId="Heading4">
    <w:name w:val="heading 4"/>
    <w:basedOn w:val="Normal"/>
    <w:next w:val="Normal"/>
    <w:link w:val="Heading4Char"/>
    <w:uiPriority w:val="99"/>
    <w:qFormat/>
    <w:rsid w:val="00C45095"/>
    <w:pPr>
      <w:keepNext/>
      <w:jc w:val="center"/>
      <w:outlineLvl w:val="3"/>
    </w:pPr>
    <w:rPr>
      <w:rFonts w:ascii="Times New Roman" w:hAnsi="Times New Roman" w:cs="Times New Roman"/>
      <w:b/>
      <w:bCs/>
      <w:lang w:val="en-GB"/>
    </w:rPr>
  </w:style>
  <w:style w:type="paragraph" w:styleId="Heading8">
    <w:name w:val="heading 8"/>
    <w:basedOn w:val="Normal"/>
    <w:next w:val="Normal"/>
    <w:link w:val="Heading8Char"/>
    <w:uiPriority w:val="99"/>
    <w:qFormat/>
    <w:rsid w:val="00C45095"/>
    <w:pPr>
      <w:keepNext/>
      <w:tabs>
        <w:tab w:val="left" w:pos="1985"/>
      </w:tabs>
      <w:ind w:right="567"/>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5095"/>
    <w:rPr>
      <w:rFonts w:ascii="Cambria" w:hAnsi="Cambria" w:cs="Times New Roman"/>
      <w:b/>
      <w:bCs/>
      <w:kern w:val="32"/>
      <w:sz w:val="32"/>
      <w:szCs w:val="32"/>
      <w:lang w:val="x-none" w:eastAsia="en-US"/>
    </w:rPr>
  </w:style>
  <w:style w:type="character" w:customStyle="1" w:styleId="Heading2Char">
    <w:name w:val="Heading 2 Char"/>
    <w:link w:val="Heading2"/>
    <w:uiPriority w:val="99"/>
    <w:semiHidden/>
    <w:locked/>
    <w:rsid w:val="00C45095"/>
    <w:rPr>
      <w:rFonts w:ascii="Cambria" w:hAnsi="Cambria" w:cs="Times New Roman"/>
      <w:b/>
      <w:bCs/>
      <w:i/>
      <w:iCs/>
      <w:sz w:val="28"/>
      <w:szCs w:val="28"/>
      <w:lang w:val="x-none" w:eastAsia="en-US"/>
    </w:rPr>
  </w:style>
  <w:style w:type="character" w:customStyle="1" w:styleId="Heading4Char">
    <w:name w:val="Heading 4 Char"/>
    <w:link w:val="Heading4"/>
    <w:uiPriority w:val="99"/>
    <w:semiHidden/>
    <w:locked/>
    <w:rsid w:val="00C45095"/>
    <w:rPr>
      <w:rFonts w:ascii="Calibri" w:hAnsi="Calibri" w:cs="Times New Roman"/>
      <w:b/>
      <w:bCs/>
      <w:sz w:val="28"/>
      <w:szCs w:val="28"/>
      <w:lang w:val="x-none" w:eastAsia="en-US"/>
    </w:rPr>
  </w:style>
  <w:style w:type="character" w:customStyle="1" w:styleId="Heading8Char">
    <w:name w:val="Heading 8 Char"/>
    <w:link w:val="Heading8"/>
    <w:uiPriority w:val="99"/>
    <w:semiHidden/>
    <w:locked/>
    <w:rsid w:val="00C45095"/>
    <w:rPr>
      <w:rFonts w:ascii="Calibri" w:hAnsi="Calibri" w:cs="Times New Roman"/>
      <w:i/>
      <w:iCs/>
      <w:sz w:val="24"/>
      <w:szCs w:val="24"/>
      <w:lang w:val="x-none" w:eastAsia="en-US"/>
    </w:rPr>
  </w:style>
  <w:style w:type="paragraph" w:styleId="BalloonText">
    <w:name w:val="Balloon Text"/>
    <w:basedOn w:val="Normal"/>
    <w:link w:val="BalloonTextChar"/>
    <w:uiPriority w:val="99"/>
    <w:semiHidden/>
    <w:rsid w:val="00C45095"/>
    <w:rPr>
      <w:rFonts w:ascii="Tahoma" w:hAnsi="Tahoma" w:cs="Tahoma"/>
      <w:sz w:val="16"/>
      <w:szCs w:val="16"/>
      <w:lang w:eastAsia="en-AU"/>
    </w:rPr>
  </w:style>
  <w:style w:type="character" w:customStyle="1" w:styleId="BalloonTextChar">
    <w:name w:val="Balloon Text Char"/>
    <w:link w:val="BalloonText"/>
    <w:uiPriority w:val="99"/>
    <w:semiHidden/>
    <w:locked/>
    <w:rsid w:val="00C45095"/>
    <w:rPr>
      <w:rFonts w:ascii="Tahoma" w:hAnsi="Tahoma" w:cs="Tahoma"/>
      <w:sz w:val="16"/>
      <w:szCs w:val="16"/>
      <w:lang w:val="x-none" w:eastAsia="en-US"/>
    </w:rPr>
  </w:style>
  <w:style w:type="paragraph" w:customStyle="1" w:styleId="parainpara">
    <w:name w:val="para in para"/>
    <w:uiPriority w:val="99"/>
    <w:rsid w:val="00C45095"/>
    <w:pPr>
      <w:tabs>
        <w:tab w:val="right" w:pos="1500"/>
      </w:tabs>
      <w:spacing w:before="80" w:after="80"/>
      <w:ind w:left="1800" w:hanging="1800"/>
      <w:jc w:val="both"/>
    </w:pPr>
    <w:rPr>
      <w:rFonts w:ascii="CG Times (WN)" w:hAnsi="CG Times (WN)" w:cs="CG Times (WN)"/>
      <w:color w:val="000000"/>
      <w:sz w:val="24"/>
      <w:szCs w:val="24"/>
      <w:lang w:val="en-GB" w:eastAsia="en-US"/>
    </w:rPr>
  </w:style>
  <w:style w:type="paragraph" w:styleId="Header">
    <w:name w:val="header"/>
    <w:basedOn w:val="Normal"/>
    <w:link w:val="HeaderChar"/>
    <w:uiPriority w:val="99"/>
    <w:rsid w:val="00C45095"/>
    <w:pPr>
      <w:tabs>
        <w:tab w:val="center" w:pos="4320"/>
        <w:tab w:val="right" w:pos="8640"/>
      </w:tabs>
    </w:pPr>
  </w:style>
  <w:style w:type="character" w:customStyle="1" w:styleId="HeaderChar">
    <w:name w:val="Header Char"/>
    <w:link w:val="Header"/>
    <w:uiPriority w:val="99"/>
    <w:semiHidden/>
    <w:locked/>
    <w:rsid w:val="00C45095"/>
    <w:rPr>
      <w:rFonts w:ascii="Arial" w:hAnsi="Arial" w:cs="Arial"/>
      <w:sz w:val="24"/>
      <w:szCs w:val="24"/>
      <w:lang w:val="x-none" w:eastAsia="en-US"/>
    </w:rPr>
  </w:style>
  <w:style w:type="paragraph" w:styleId="Footer">
    <w:name w:val="footer"/>
    <w:basedOn w:val="Normal"/>
    <w:link w:val="FooterChar"/>
    <w:uiPriority w:val="99"/>
    <w:rsid w:val="00C45095"/>
    <w:pPr>
      <w:tabs>
        <w:tab w:val="center" w:pos="4320"/>
        <w:tab w:val="right" w:pos="8640"/>
      </w:tabs>
    </w:pPr>
  </w:style>
  <w:style w:type="character" w:customStyle="1" w:styleId="FooterChar">
    <w:name w:val="Footer Char"/>
    <w:link w:val="Footer"/>
    <w:uiPriority w:val="99"/>
    <w:semiHidden/>
    <w:locked/>
    <w:rsid w:val="00C45095"/>
    <w:rPr>
      <w:rFonts w:ascii="Arial" w:hAnsi="Arial" w:cs="Arial"/>
      <w:sz w:val="24"/>
      <w:szCs w:val="24"/>
      <w:lang w:val="x-none" w:eastAsia="en-US"/>
    </w:rPr>
  </w:style>
  <w:style w:type="character" w:styleId="PageNumber">
    <w:name w:val="page number"/>
    <w:uiPriority w:val="99"/>
    <w:rsid w:val="00C45095"/>
    <w:rPr>
      <w:rFonts w:cs="Times New Roman"/>
    </w:rPr>
  </w:style>
  <w:style w:type="paragraph" w:styleId="BodyText">
    <w:name w:val="Body Text"/>
    <w:basedOn w:val="Normal"/>
    <w:link w:val="BodyTextChar"/>
    <w:uiPriority w:val="99"/>
    <w:rsid w:val="00C45095"/>
    <w:pPr>
      <w:jc w:val="center"/>
    </w:pPr>
    <w:rPr>
      <w:rFonts w:ascii="Times New Roman" w:hAnsi="Times New Roman" w:cs="Times New Roman"/>
      <w:lang w:val="en-GB"/>
    </w:rPr>
  </w:style>
  <w:style w:type="character" w:customStyle="1" w:styleId="BodyTextChar">
    <w:name w:val="Body Text Char"/>
    <w:link w:val="BodyText"/>
    <w:uiPriority w:val="99"/>
    <w:semiHidden/>
    <w:locked/>
    <w:rsid w:val="00C45095"/>
    <w:rPr>
      <w:rFonts w:ascii="Arial" w:hAnsi="Arial" w:cs="Arial"/>
      <w:sz w:val="24"/>
      <w:szCs w:val="24"/>
      <w:lang w:val="x-none" w:eastAsia="en-US"/>
    </w:rPr>
  </w:style>
  <w:style w:type="paragraph" w:styleId="Title">
    <w:name w:val="Title"/>
    <w:basedOn w:val="Normal"/>
    <w:link w:val="TitleChar"/>
    <w:uiPriority w:val="99"/>
    <w:qFormat/>
    <w:rsid w:val="00C45095"/>
    <w:pPr>
      <w:spacing w:line="480" w:lineRule="auto"/>
      <w:jc w:val="center"/>
    </w:pPr>
    <w:rPr>
      <w:rFonts w:ascii="Times New Roman" w:hAnsi="Times New Roman" w:cs="Times New Roman"/>
      <w:b/>
      <w:bCs/>
      <w:sz w:val="32"/>
      <w:szCs w:val="32"/>
      <w:lang w:val="en-GB"/>
    </w:rPr>
  </w:style>
  <w:style w:type="character" w:customStyle="1" w:styleId="TitleChar">
    <w:name w:val="Title Char"/>
    <w:link w:val="Title"/>
    <w:uiPriority w:val="99"/>
    <w:locked/>
    <w:rsid w:val="00C45095"/>
    <w:rPr>
      <w:rFonts w:ascii="Cambria" w:hAnsi="Cambria" w:cs="Times New Roman"/>
      <w:b/>
      <w:bCs/>
      <w:kern w:val="28"/>
      <w:sz w:val="32"/>
      <w:szCs w:val="32"/>
      <w:lang w:val="x-none" w:eastAsia="en-US"/>
    </w:rPr>
  </w:style>
  <w:style w:type="paragraph" w:customStyle="1" w:styleId="Amain">
    <w:name w:val="A main"/>
    <w:basedOn w:val="Normal"/>
    <w:uiPriority w:val="99"/>
    <w:rsid w:val="00C45095"/>
    <w:pPr>
      <w:tabs>
        <w:tab w:val="right" w:pos="500"/>
        <w:tab w:val="left" w:pos="700"/>
      </w:tabs>
      <w:spacing w:before="80" w:after="60"/>
      <w:ind w:left="700" w:hanging="700"/>
      <w:jc w:val="both"/>
      <w:outlineLvl w:val="5"/>
    </w:pPr>
  </w:style>
  <w:style w:type="paragraph" w:customStyle="1" w:styleId="Billname">
    <w:name w:val="Billname"/>
    <w:basedOn w:val="Normal"/>
    <w:uiPriority w:val="99"/>
    <w:rsid w:val="00C45095"/>
    <w:pPr>
      <w:tabs>
        <w:tab w:val="left" w:pos="2400"/>
        <w:tab w:val="left" w:pos="2880"/>
      </w:tabs>
      <w:spacing w:before="1220" w:after="100"/>
    </w:pPr>
    <w:rPr>
      <w:b/>
      <w:bCs/>
      <w:sz w:val="40"/>
      <w:szCs w:val="40"/>
    </w:rPr>
  </w:style>
  <w:style w:type="paragraph" w:customStyle="1" w:styleId="N-line3">
    <w:name w:val="N-line3"/>
    <w:basedOn w:val="Normal"/>
    <w:next w:val="Normal"/>
    <w:uiPriority w:val="99"/>
    <w:rsid w:val="00C45095"/>
    <w:pPr>
      <w:pBdr>
        <w:bottom w:val="single" w:sz="12" w:space="1" w:color="auto"/>
      </w:pBdr>
      <w:jc w:val="both"/>
    </w:pPr>
  </w:style>
  <w:style w:type="paragraph" w:customStyle="1" w:styleId="madeunder">
    <w:name w:val="made under"/>
    <w:basedOn w:val="Normal"/>
    <w:uiPriority w:val="99"/>
    <w:rsid w:val="00C45095"/>
    <w:pPr>
      <w:spacing w:before="180" w:after="60"/>
      <w:jc w:val="both"/>
    </w:pPr>
  </w:style>
  <w:style w:type="paragraph" w:customStyle="1" w:styleId="CoverActName">
    <w:name w:val="CoverActName"/>
    <w:basedOn w:val="Normal"/>
    <w:uiPriority w:val="99"/>
    <w:rsid w:val="00C45095"/>
    <w:pPr>
      <w:tabs>
        <w:tab w:val="left" w:pos="2600"/>
      </w:tabs>
      <w:spacing w:before="200" w:after="60"/>
      <w:jc w:val="both"/>
    </w:pPr>
    <w:rPr>
      <w:b/>
      <w:bCs/>
    </w:rPr>
  </w:style>
  <w:style w:type="paragraph" w:styleId="BodyText3">
    <w:name w:val="Body Text 3"/>
    <w:basedOn w:val="Normal"/>
    <w:link w:val="BodyText3Char"/>
    <w:uiPriority w:val="99"/>
    <w:rsid w:val="00C45095"/>
    <w:pPr>
      <w:ind w:right="566"/>
    </w:pPr>
    <w:rPr>
      <w:rFonts w:ascii="CG Times (WN)" w:hAnsi="CG Times (WN)" w:cs="CG Times (WN)"/>
      <w:lang w:val="en-GB"/>
    </w:rPr>
  </w:style>
  <w:style w:type="character" w:customStyle="1" w:styleId="BodyText3Char">
    <w:name w:val="Body Text 3 Char"/>
    <w:link w:val="BodyText3"/>
    <w:uiPriority w:val="99"/>
    <w:semiHidden/>
    <w:locked/>
    <w:rsid w:val="00C45095"/>
    <w:rPr>
      <w:rFonts w:ascii="Arial" w:hAnsi="Arial" w:cs="Arial"/>
      <w:sz w:val="16"/>
      <w:szCs w:val="16"/>
      <w:lang w:val="x-none" w:eastAsia="en-US"/>
    </w:rPr>
  </w:style>
  <w:style w:type="paragraph" w:styleId="Revision">
    <w:name w:val="Revision"/>
    <w:hidden/>
    <w:uiPriority w:val="99"/>
    <w:semiHidden/>
    <w:rsid w:val="008D762A"/>
    <w:rPr>
      <w:rFonts w:ascii="Arial" w:hAnsi="Arial" w:cs="Arial"/>
      <w:sz w:val="24"/>
      <w:szCs w:val="24"/>
      <w:lang w:eastAsia="en-US"/>
    </w:rPr>
  </w:style>
  <w:style w:type="paragraph" w:styleId="ListParagraph">
    <w:name w:val="List Paragraph"/>
    <w:basedOn w:val="Normal"/>
    <w:uiPriority w:val="34"/>
    <w:qFormat/>
    <w:rsid w:val="00D27AD9"/>
    <w:pPr>
      <w:ind w:left="720"/>
      <w:contextualSpacing/>
    </w:pPr>
  </w:style>
  <w:style w:type="paragraph" w:customStyle="1" w:styleId="CS-RecommendationList">
    <w:name w:val="CS - Recommendation List"/>
    <w:basedOn w:val="Normal"/>
    <w:qFormat/>
    <w:rsid w:val="00D27AD9"/>
    <w:pPr>
      <w:numPr>
        <w:numId w:val="9"/>
      </w:numPr>
      <w:spacing w:after="240"/>
      <w:ind w:left="851" w:hanging="425"/>
      <w:contextualSpacing/>
    </w:pPr>
    <w:rPr>
      <w:rFonts w:ascii="Calibri" w:hAnsi="Calibri" w:cs="Calibri"/>
      <w:iCs/>
    </w:rPr>
  </w:style>
  <w:style w:type="paragraph" w:customStyle="1" w:styleId="CS-Paragraphnumbering">
    <w:name w:val="CS - Paragraph numbering"/>
    <w:basedOn w:val="Normal"/>
    <w:rsid w:val="00D27AD9"/>
    <w:pPr>
      <w:numPr>
        <w:numId w:val="10"/>
      </w:numPr>
      <w:spacing w:after="120" w:line="276" w:lineRule="auto"/>
      <w:ind w:left="567" w:right="-45" w:hanging="567"/>
    </w:pPr>
    <w:rPr>
      <w:rFonts w:asciiTheme="minorHAnsi" w:eastAsiaTheme="minorHAnsi" w:hAnsiTheme="minorHAnsi" w:cstheme="minorBidi"/>
    </w:rPr>
  </w:style>
  <w:style w:type="character" w:styleId="CommentReference">
    <w:name w:val="annotation reference"/>
    <w:basedOn w:val="DefaultParagraphFont"/>
    <w:uiPriority w:val="99"/>
    <w:rsid w:val="00373B02"/>
    <w:rPr>
      <w:sz w:val="16"/>
      <w:szCs w:val="16"/>
    </w:rPr>
  </w:style>
  <w:style w:type="paragraph" w:styleId="CommentText">
    <w:name w:val="annotation text"/>
    <w:basedOn w:val="Normal"/>
    <w:link w:val="CommentTextChar"/>
    <w:uiPriority w:val="99"/>
    <w:rsid w:val="00373B02"/>
    <w:rPr>
      <w:sz w:val="20"/>
      <w:szCs w:val="20"/>
    </w:rPr>
  </w:style>
  <w:style w:type="character" w:customStyle="1" w:styleId="CommentTextChar">
    <w:name w:val="Comment Text Char"/>
    <w:basedOn w:val="DefaultParagraphFont"/>
    <w:link w:val="CommentText"/>
    <w:uiPriority w:val="99"/>
    <w:rsid w:val="00373B02"/>
    <w:rPr>
      <w:rFonts w:ascii="Arial" w:hAnsi="Arial" w:cs="Arial"/>
      <w:lang w:eastAsia="en-US"/>
    </w:rPr>
  </w:style>
  <w:style w:type="paragraph" w:styleId="CommentSubject">
    <w:name w:val="annotation subject"/>
    <w:basedOn w:val="CommentText"/>
    <w:next w:val="CommentText"/>
    <w:link w:val="CommentSubjectChar"/>
    <w:uiPriority w:val="99"/>
    <w:rsid w:val="00373B02"/>
    <w:rPr>
      <w:b/>
      <w:bCs/>
    </w:rPr>
  </w:style>
  <w:style w:type="character" w:customStyle="1" w:styleId="CommentSubjectChar">
    <w:name w:val="Comment Subject Char"/>
    <w:basedOn w:val="CommentTextChar"/>
    <w:link w:val="CommentSubject"/>
    <w:uiPriority w:val="99"/>
    <w:rsid w:val="00373B02"/>
    <w:rPr>
      <w:rFonts w:ascii="Arial" w:hAnsi="Arial" w:cs="Arial"/>
      <w:b/>
      <w:bCs/>
      <w:lang w:eastAsia="en-US"/>
    </w:rPr>
  </w:style>
  <w:style w:type="character" w:styleId="Hyperlink">
    <w:name w:val="Hyperlink"/>
    <w:basedOn w:val="DefaultParagraphFont"/>
    <w:uiPriority w:val="99"/>
    <w:rsid w:val="00A14B67"/>
    <w:rPr>
      <w:color w:val="0563C1" w:themeColor="hyperlink"/>
      <w:u w:val="single"/>
    </w:rPr>
  </w:style>
  <w:style w:type="character" w:styleId="UnresolvedMention">
    <w:name w:val="Unresolved Mention"/>
    <w:basedOn w:val="DefaultParagraphFont"/>
    <w:uiPriority w:val="99"/>
    <w:semiHidden/>
    <w:unhideWhenUsed/>
    <w:rsid w:val="00A1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A44738990</value>
    </field>
    <field name="Objective-Title">
      <value order="0">Attachment B - Explanatory Statement to the Road Transport (General) Concession Determination 2023 (No 3)</value>
    </field>
    <field name="Objective-Description">
      <value order="0"/>
    </field>
    <field name="Objective-CreationStamp">
      <value order="0">2023-11-30T02:23:15Z</value>
    </field>
    <field name="Objective-IsApproved">
      <value order="0">false</value>
    </field>
    <field name="Objective-IsPublished">
      <value order="0">true</value>
    </field>
    <field name="Objective-DatePublished">
      <value order="0">2023-12-04T02:22:15Z</value>
    </field>
    <field name="Objective-ModificationStamp">
      <value order="0">2023-12-04T02:22:15Z</value>
    </field>
    <field name="Objective-Owner">
      <value order="0">Mark Pye</value>
    </field>
    <field name="Objective-Path">
      <value order="0">Whole of ACT Government:TCCS STRUCTURE - Content Restriction Hierarchy:01. Assembly, Cabinet, Ministerial:03. Ministerials:02. Active:Minister Brief :TCBS - MIN S2023/02979 - Concession instrument for emission-based registration - Minister Brief</value>
    </field>
    <field name="Objective-Parent">
      <value order="0">TCBS - MIN S2023/02979 - Concession instrument for emission-based registration - Minister Brief</value>
    </field>
    <field name="Objective-State">
      <value order="0">Published</value>
    </field>
    <field name="Objective-VersionId">
      <value order="0">vA55939231</value>
    </field>
    <field name="Objective-Version">
      <value order="0">3.0</value>
    </field>
    <field name="Objective-VersionNumber">
      <value order="0">3</value>
    </field>
    <field name="Objective-VersionComment">
      <value order="0"/>
    </field>
    <field name="Objective-FileNumber">
      <value order="0">qA1171827</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5466</Characters>
  <Application>Microsoft Office Word</Application>
  <DocSecurity>0</DocSecurity>
  <Lines>120</Lines>
  <Paragraphs>28</Paragraphs>
  <ScaleCrop>false</ScaleCrop>
  <HeadingPairs>
    <vt:vector size="2" baseType="variant">
      <vt:variant>
        <vt:lpstr>Title</vt:lpstr>
      </vt:variant>
      <vt:variant>
        <vt:i4>1</vt:i4>
      </vt:variant>
    </vt:vector>
  </HeadingPairs>
  <TitlesOfParts>
    <vt:vector size="1" baseType="lpstr">
      <vt:lpstr>Refund Charges - July 2004</vt:lpstr>
    </vt:vector>
  </TitlesOfParts>
  <Company>InTACT</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Charges - July 2004</dc:title>
  <dc:subject/>
  <dc:creator>ACT Government</dc:creator>
  <cp:keywords>2</cp:keywords>
  <dc:description/>
  <cp:lastModifiedBy>PCODCS</cp:lastModifiedBy>
  <cp:revision>4</cp:revision>
  <cp:lastPrinted>2024-02-04T23:08:00Z</cp:lastPrinted>
  <dcterms:created xsi:type="dcterms:W3CDTF">2024-02-07T03:47:00Z</dcterms:created>
  <dcterms:modified xsi:type="dcterms:W3CDTF">2024-02-07T03:47:00Z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A44738990</vt:lpwstr>
  </property>
  <property fmtid="{D5CDD505-2E9C-101B-9397-08002B2CF9AE}" pid="4" name="Objective-Title">
    <vt:lpwstr>Attachment B - Explanatory Statement to the Road Transport (General) Concession Determination 2023 (No 3)</vt:lpwstr>
  </property>
  <property fmtid="{D5CDD505-2E9C-101B-9397-08002B2CF9AE}" pid="5" name="Objective-Comment">
    <vt:lpwstr/>
  </property>
  <property fmtid="{D5CDD505-2E9C-101B-9397-08002B2CF9AE}" pid="6" name="Objective-CreationStamp">
    <vt:filetime>2023-11-30T02:23:15Z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2023-12-04T02:22:15Z</vt:filetime>
  </property>
  <property fmtid="{D5CDD505-2E9C-101B-9397-08002B2CF9AE}" pid="10" name="Objective-ModificationStamp">
    <vt:filetime>2023-12-04T02:22:15Z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Ministerials:02. Active:Minister Brief :TCBS - MIN S2023/02979 - Concession instrument for emission-based registration - Minister Brief:</vt:lpwstr>
  </property>
  <property fmtid="{D5CDD505-2E9C-101B-9397-08002B2CF9AE}" pid="13" name="Objective-Parent">
    <vt:lpwstr>TCBS - MIN S2023/02979 - Concession instrument for emission-based registration - Minister Brief</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qA1171827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Objective-Description">
    <vt:lpwstr/>
  </property>
  <property fmtid="{D5CDD505-2E9C-101B-9397-08002B2CF9AE}" pid="42" name="Objective-VersionId">
    <vt:lpwstr>vA55939231</vt:lpwstr>
  </property>
  <property fmtid="{D5CDD505-2E9C-101B-9397-08002B2CF9AE}" pid="43" name="CHECKEDOUTFROMJMS">
    <vt:lpwstr/>
  </property>
  <property fmtid="{D5CDD505-2E9C-101B-9397-08002B2CF9AE}" pid="44" name="DMSID">
    <vt:lpwstr>11596777</vt:lpwstr>
  </property>
  <property fmtid="{D5CDD505-2E9C-101B-9397-08002B2CF9AE}" pid="45" name="JMSREQUIREDCHECKIN">
    <vt:lpwstr/>
  </property>
</Properties>
</file>