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5F9B" w14:textId="77777777" w:rsidR="00E90DF9" w:rsidRPr="008C3B92" w:rsidRDefault="00E90DF9" w:rsidP="00E90D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6C9ECA" w14:textId="32DE6F0B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24</w:t>
      </w:r>
    </w:p>
    <w:p w14:paraId="4E149149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167890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1BD40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A1CE5B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7673A4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3F3AB6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C33AF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THE LEGISLATIVE ASSEMBLY FOR THE</w:t>
      </w:r>
    </w:p>
    <w:p w14:paraId="091772B4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AUSTRALIAN CAPITAL TERRITORY</w:t>
      </w:r>
    </w:p>
    <w:p w14:paraId="63982AB9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ABE90A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18207D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A33EE9" w14:textId="5200AC5B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TENTH ASSEMBLY</w:t>
      </w:r>
    </w:p>
    <w:p w14:paraId="12B1793E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84F818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2E8FE1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527870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E34864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5CE6C9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0EB1A4" w14:textId="68A1FEF1" w:rsidR="00E90DF9" w:rsidRPr="002419BF" w:rsidRDefault="00F738FC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19BF">
        <w:rPr>
          <w:rFonts w:ascii="Arial" w:hAnsi="Arial" w:cs="Arial"/>
          <w:b/>
          <w:bCs/>
          <w:sz w:val="24"/>
          <w:szCs w:val="24"/>
        </w:rPr>
        <w:t>GAMING MACHINE (COMPULSORY SURRENDER) AMENDMENT BILL 2024</w:t>
      </w:r>
    </w:p>
    <w:p w14:paraId="23C1CDE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04CAEB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4BEC68" w14:textId="29603974" w:rsidR="00E90DF9" w:rsidRDefault="00F738FC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Pr="00BB387E">
        <w:rPr>
          <w:rFonts w:ascii="Arial" w:hAnsi="Arial" w:cs="Arial"/>
          <w:b/>
          <w:bCs/>
          <w:sz w:val="24"/>
          <w:szCs w:val="24"/>
        </w:rPr>
        <w:t>EXPLANATORY STATEMENT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C71D31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B7AD2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7A8E8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BAB751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25356F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9A0527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DC9EA3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4A89CF" w14:textId="77777777" w:rsidR="00671462" w:rsidRPr="00BB387E" w:rsidRDefault="00671462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179C4F" w14:textId="77777777" w:rsidR="00E90DF9" w:rsidRPr="00BB387E" w:rsidRDefault="00E90DF9" w:rsidP="00E90DF9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01D43C2C" w14:textId="77777777" w:rsidR="00E90DF9" w:rsidRPr="00BB387E" w:rsidRDefault="00E90DF9" w:rsidP="00E90DF9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461523AD" w14:textId="77777777" w:rsidR="00E90DF9" w:rsidRPr="00BB387E" w:rsidRDefault="00E90DF9" w:rsidP="00E90DF9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Presented by</w:t>
      </w:r>
    </w:p>
    <w:p w14:paraId="340671F6" w14:textId="00164F4E" w:rsidR="00E90DF9" w:rsidRPr="001214D2" w:rsidRDefault="00E2404C" w:rsidP="00E90DF9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  <w:r w:rsidRPr="002419BF">
        <w:rPr>
          <w:rFonts w:ascii="Arial" w:hAnsi="Arial" w:cs="Arial"/>
          <w:b/>
          <w:bCs/>
          <w:sz w:val="24"/>
          <w:szCs w:val="24"/>
        </w:rPr>
        <w:t xml:space="preserve">SHANE RATTENBURY </w:t>
      </w:r>
      <w:r w:rsidR="00E90DF9" w:rsidRPr="001214D2">
        <w:rPr>
          <w:rFonts w:ascii="Arial" w:hAnsi="Arial" w:cs="Arial"/>
          <w:b/>
          <w:bCs/>
          <w:sz w:val="24"/>
          <w:szCs w:val="24"/>
        </w:rPr>
        <w:t>MLA</w:t>
      </w:r>
    </w:p>
    <w:p w14:paraId="2B65FA14" w14:textId="72ED2040" w:rsidR="00E90DF9" w:rsidRPr="002419BF" w:rsidRDefault="00E2404C" w:rsidP="00E90DF9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  <w:r w:rsidRPr="002419BF">
        <w:rPr>
          <w:rFonts w:ascii="Arial" w:hAnsi="Arial" w:cs="Arial"/>
          <w:b/>
          <w:bCs/>
          <w:sz w:val="24"/>
          <w:szCs w:val="24"/>
        </w:rPr>
        <w:t>MINISTER FOR GAMING</w:t>
      </w:r>
    </w:p>
    <w:p w14:paraId="722CCE31" w14:textId="6696FB03" w:rsidR="00E90DF9" w:rsidRPr="001214D2" w:rsidRDefault="00E90DF9" w:rsidP="00E90DF9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</w:p>
    <w:p w14:paraId="764EA7E1" w14:textId="77777777" w:rsidR="00E90DF9" w:rsidRPr="008C3B92" w:rsidRDefault="00E90DF9" w:rsidP="00E90D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  <w:sectPr w:rsidR="00E90DF9" w:rsidRPr="008C3B92" w:rsidSect="007E1E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40" w:bottom="1440" w:left="1440" w:header="709" w:footer="675" w:gutter="0"/>
          <w:pgNumType w:start="1"/>
          <w:cols w:space="708"/>
          <w:docGrid w:linePitch="360"/>
        </w:sectPr>
      </w:pPr>
      <w:r w:rsidRPr="008C3B92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2ECCF0D1" w14:textId="77777777" w:rsidR="00671462" w:rsidRPr="00291315" w:rsidRDefault="00671462" w:rsidP="00671462">
      <w:pPr>
        <w:spacing w:after="0" w:line="276" w:lineRule="atLeast"/>
        <w:ind w:right="686"/>
        <w:rPr>
          <w:rFonts w:ascii="Times New Roman" w:hAnsi="Times New Roman"/>
          <w:sz w:val="24"/>
          <w:szCs w:val="24"/>
          <w:lang w:eastAsia="en-AU"/>
        </w:rPr>
      </w:pPr>
      <w:r w:rsidRPr="00CE1FA9">
        <w:rPr>
          <w:rFonts w:asciiTheme="minorHAnsi" w:hAnsiTheme="minorHAnsi" w:cs="Calibri"/>
          <w:b/>
          <w:bCs/>
          <w:sz w:val="24"/>
          <w:szCs w:val="24"/>
          <w:u w:val="single"/>
        </w:rPr>
        <w:lastRenderedPageBreak/>
        <w:t>Overview</w:t>
      </w:r>
    </w:p>
    <w:p w14:paraId="5273D920" w14:textId="2A9409C1" w:rsidR="00671462" w:rsidRPr="00671462" w:rsidRDefault="00671462" w:rsidP="00671462">
      <w:pPr>
        <w:pStyle w:val="Heading1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r w:rsidRPr="001338A3">
        <w:rPr>
          <w:rFonts w:asciiTheme="minorHAnsi" w:hAnsiTheme="minorHAnsi"/>
          <w:b w:val="0"/>
          <w:bCs w:val="0"/>
          <w:sz w:val="24"/>
          <w:szCs w:val="24"/>
        </w:rPr>
        <w:t xml:space="preserve">This supplementary explanatory statement outlines proposed amendments to the </w:t>
      </w:r>
      <w:r w:rsidRPr="00AA56A5">
        <w:rPr>
          <w:rFonts w:asciiTheme="minorHAnsi" w:hAnsiTheme="minorHAnsi"/>
          <w:b w:val="0"/>
          <w:bCs w:val="0"/>
          <w:sz w:val="24"/>
          <w:szCs w:val="24"/>
        </w:rPr>
        <w:t>Gaming Machine (Compulsory Surrender) Amendment Bill 2024</w:t>
      </w:r>
      <w:r w:rsidRPr="00671462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r w:rsidRPr="001338A3">
        <w:rPr>
          <w:rFonts w:asciiTheme="minorHAnsi" w:hAnsiTheme="minorHAnsi"/>
          <w:b w:val="0"/>
          <w:bCs w:val="0"/>
          <w:sz w:val="24"/>
          <w:szCs w:val="24"/>
        </w:rPr>
        <w:t xml:space="preserve">as presented to the Legislative Assembly, to be moved by the Minister for Gaming. </w:t>
      </w:r>
    </w:p>
    <w:p w14:paraId="24A26C39" w14:textId="6F5E562E" w:rsidR="00671462" w:rsidRPr="001338A3" w:rsidRDefault="00671462" w:rsidP="00843FC8">
      <w:pPr>
        <w:spacing w:before="120" w:after="120" w:line="240" w:lineRule="auto"/>
        <w:rPr>
          <w:sz w:val="24"/>
          <w:szCs w:val="24"/>
        </w:rPr>
      </w:pPr>
      <w:r w:rsidRPr="001338A3">
        <w:rPr>
          <w:sz w:val="24"/>
          <w:szCs w:val="24"/>
        </w:rPr>
        <w:t xml:space="preserve">The Government Amendments </w:t>
      </w:r>
      <w:r>
        <w:rPr>
          <w:sz w:val="24"/>
          <w:szCs w:val="24"/>
        </w:rPr>
        <w:t xml:space="preserve">are minor and technical amendments to remove a clause which was inadvertently included in the Bill when drafting. </w:t>
      </w:r>
    </w:p>
    <w:p w14:paraId="23030C07" w14:textId="77777777" w:rsidR="00671462" w:rsidRDefault="00671462" w:rsidP="00671462">
      <w:pPr>
        <w:spacing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Climate impact</w:t>
      </w:r>
    </w:p>
    <w:p w14:paraId="0FDF7B0B" w14:textId="77DB6E0D" w:rsidR="00671462" w:rsidRPr="001338A3" w:rsidRDefault="00671462" w:rsidP="001338A3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The Government Amendments do not have a climate impact.</w:t>
      </w:r>
    </w:p>
    <w:p w14:paraId="1B9B7F04" w14:textId="7DCF2C32" w:rsidR="00671462" w:rsidRPr="001338A3" w:rsidRDefault="00671462" w:rsidP="00671462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6A4B2C">
        <w:rPr>
          <w:rFonts w:asciiTheme="minorHAnsi" w:hAnsiTheme="minorHAnsi"/>
          <w:b/>
          <w:bCs/>
          <w:sz w:val="24"/>
          <w:szCs w:val="24"/>
        </w:rPr>
        <w:t>Human rights implications</w:t>
      </w:r>
    </w:p>
    <w:p w14:paraId="39BA0099" w14:textId="545D4B9D" w:rsidR="00671462" w:rsidRDefault="00671462" w:rsidP="00671462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The Government Amendments do not engage any human rights.</w:t>
      </w:r>
    </w:p>
    <w:p w14:paraId="09F31248" w14:textId="77777777" w:rsidR="00671462" w:rsidRPr="001338A3" w:rsidRDefault="00671462" w:rsidP="001338A3"/>
    <w:p w14:paraId="3096A3CE" w14:textId="1A308D33" w:rsidR="00671462" w:rsidRDefault="00671462">
      <w:pPr>
        <w:spacing w:after="160" w:line="259" w:lineRule="auto"/>
      </w:pPr>
      <w:r>
        <w:br w:type="page"/>
      </w:r>
    </w:p>
    <w:p w14:paraId="257F604D" w14:textId="77777777" w:rsidR="00671462" w:rsidRDefault="00671462" w:rsidP="00671462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6A4B2C">
        <w:rPr>
          <w:rFonts w:asciiTheme="minorHAnsi" w:hAnsiTheme="minorHAnsi"/>
          <w:b/>
          <w:bCs/>
          <w:sz w:val="24"/>
          <w:szCs w:val="24"/>
        </w:rPr>
        <w:lastRenderedPageBreak/>
        <w:t>Clause notes</w:t>
      </w:r>
    </w:p>
    <w:p w14:paraId="229E4311" w14:textId="77777777" w:rsidR="00671462" w:rsidRDefault="00671462" w:rsidP="00671462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4AE3B9F" w14:textId="77777777" w:rsidR="00671462" w:rsidRPr="001338A3" w:rsidRDefault="00671462" w:rsidP="00671462">
      <w:pPr>
        <w:spacing w:after="0"/>
        <w:rPr>
          <w:b/>
          <w:bCs/>
        </w:rPr>
      </w:pPr>
      <w:r w:rsidRPr="001338A3">
        <w:rPr>
          <w:b/>
          <w:bCs/>
        </w:rPr>
        <w:t xml:space="preserve">1 </w:t>
      </w:r>
    </w:p>
    <w:p w14:paraId="325D10E4" w14:textId="77777777" w:rsidR="00671462" w:rsidRPr="001338A3" w:rsidRDefault="00671462" w:rsidP="00671462">
      <w:pPr>
        <w:spacing w:after="0"/>
        <w:rPr>
          <w:b/>
          <w:bCs/>
        </w:rPr>
      </w:pPr>
      <w:r w:rsidRPr="001338A3">
        <w:rPr>
          <w:b/>
          <w:bCs/>
        </w:rPr>
        <w:t xml:space="preserve">Clause 7 </w:t>
      </w:r>
    </w:p>
    <w:p w14:paraId="595B7E86" w14:textId="77777777" w:rsidR="00671462" w:rsidRPr="001338A3" w:rsidRDefault="00671462" w:rsidP="00671462">
      <w:pPr>
        <w:spacing w:after="0"/>
        <w:rPr>
          <w:b/>
          <w:bCs/>
        </w:rPr>
      </w:pPr>
      <w:r w:rsidRPr="001338A3">
        <w:rPr>
          <w:b/>
          <w:bCs/>
        </w:rPr>
        <w:t xml:space="preserve">Proposed new section 10N (3) </w:t>
      </w:r>
    </w:p>
    <w:p w14:paraId="2C7F9587" w14:textId="306E6759" w:rsidR="00671462" w:rsidRPr="001338A3" w:rsidRDefault="00671462" w:rsidP="00671462">
      <w:pPr>
        <w:spacing w:after="0"/>
        <w:rPr>
          <w:b/>
          <w:bCs/>
        </w:rPr>
      </w:pPr>
      <w:r w:rsidRPr="001338A3">
        <w:rPr>
          <w:b/>
          <w:bCs/>
        </w:rPr>
        <w:t>Page 7, line 19 —</w:t>
      </w:r>
    </w:p>
    <w:p w14:paraId="2129AA30" w14:textId="77777777" w:rsidR="00671462" w:rsidRDefault="00671462" w:rsidP="00671462">
      <w:pPr>
        <w:spacing w:after="0"/>
      </w:pPr>
    </w:p>
    <w:p w14:paraId="2693CFF1" w14:textId="1AFF81C6" w:rsidR="00671462" w:rsidRDefault="00671462" w:rsidP="00671462">
      <w:pPr>
        <w:spacing w:after="0"/>
      </w:pPr>
      <w:r>
        <w:t>The Government Amendments remove this clause from the Bill.</w:t>
      </w:r>
    </w:p>
    <w:p w14:paraId="7DA29262" w14:textId="77777777" w:rsidR="00671462" w:rsidRDefault="00671462" w:rsidP="00671462">
      <w:pPr>
        <w:spacing w:after="0"/>
      </w:pPr>
    </w:p>
    <w:p w14:paraId="3B82ABB5" w14:textId="77777777" w:rsidR="00671462" w:rsidRPr="001338A3" w:rsidRDefault="00671462" w:rsidP="00671462">
      <w:pPr>
        <w:rPr>
          <w:rFonts w:asciiTheme="minorHAnsi" w:hAnsiTheme="minorHAnsi" w:cstheme="minorHAnsi"/>
        </w:rPr>
      </w:pPr>
      <w:r w:rsidRPr="001338A3">
        <w:rPr>
          <w:rFonts w:asciiTheme="minorHAnsi" w:hAnsiTheme="minorHAnsi" w:cstheme="minorHAnsi"/>
        </w:rPr>
        <w:t xml:space="preserve">Section 10N(3) provided the following: </w:t>
      </w:r>
    </w:p>
    <w:p w14:paraId="1F0222EF" w14:textId="77777777" w:rsidR="00671462" w:rsidRPr="001338A3" w:rsidRDefault="00671462" w:rsidP="00671462">
      <w:pPr>
        <w:rPr>
          <w:rFonts w:asciiTheme="minorHAnsi" w:hAnsiTheme="minorHAnsi" w:cstheme="minorHAnsi"/>
          <w:i/>
          <w:iCs/>
        </w:rPr>
      </w:pPr>
      <w:r w:rsidRPr="001338A3">
        <w:rPr>
          <w:rFonts w:asciiTheme="minorHAnsi" w:hAnsiTheme="minorHAnsi" w:cstheme="minorHAnsi"/>
          <w:i/>
          <w:iCs/>
        </w:rPr>
        <w:t>On 2 July 2025, the commission must amend the authorisation certificate for each authorised premises to reduce the maximum number of authorisations a licensee may have under the authorisation certificate by the number surrendered for the premises—</w:t>
      </w:r>
    </w:p>
    <w:p w14:paraId="3002FF0B" w14:textId="77777777" w:rsidR="00671462" w:rsidRPr="001338A3" w:rsidRDefault="00671462" w:rsidP="00671462">
      <w:pPr>
        <w:ind w:left="720"/>
        <w:rPr>
          <w:rFonts w:asciiTheme="minorHAnsi" w:hAnsiTheme="minorHAnsi" w:cstheme="minorHAnsi"/>
          <w:i/>
          <w:iCs/>
        </w:rPr>
      </w:pPr>
      <w:r w:rsidRPr="001338A3">
        <w:rPr>
          <w:rFonts w:asciiTheme="minorHAnsi" w:hAnsiTheme="minorHAnsi" w:cstheme="minorHAnsi"/>
          <w:i/>
          <w:iCs/>
        </w:rPr>
        <w:t>(a) on 1 July 2025; and</w:t>
      </w:r>
    </w:p>
    <w:p w14:paraId="7DFF2920" w14:textId="77777777" w:rsidR="00671462" w:rsidRPr="001338A3" w:rsidRDefault="00671462" w:rsidP="00671462">
      <w:pPr>
        <w:ind w:left="720"/>
        <w:rPr>
          <w:rFonts w:asciiTheme="minorHAnsi" w:hAnsiTheme="minorHAnsi" w:cstheme="minorHAnsi"/>
          <w:i/>
          <w:iCs/>
        </w:rPr>
      </w:pPr>
      <w:r w:rsidRPr="001338A3">
        <w:rPr>
          <w:rFonts w:asciiTheme="minorHAnsi" w:hAnsiTheme="minorHAnsi" w:cstheme="minorHAnsi"/>
          <w:i/>
          <w:iCs/>
        </w:rPr>
        <w:t>(b) under section 37F, during the period beginning on 1 April 2025 and ending on 30 June 2025.</w:t>
      </w:r>
    </w:p>
    <w:p w14:paraId="40D9B28D" w14:textId="3E1025FA" w:rsidR="00671462" w:rsidRPr="001338A3" w:rsidRDefault="00671462" w:rsidP="00671462">
      <w:pPr>
        <w:rPr>
          <w:rFonts w:asciiTheme="minorHAnsi" w:hAnsiTheme="minorHAnsi" w:cstheme="minorHAnsi"/>
        </w:rPr>
      </w:pPr>
      <w:r w:rsidRPr="001338A3">
        <w:rPr>
          <w:rFonts w:asciiTheme="minorHAnsi" w:hAnsiTheme="minorHAnsi" w:cstheme="minorHAnsi"/>
        </w:rPr>
        <w:t xml:space="preserve">This section was inadvertently included in the </w:t>
      </w:r>
      <w:r w:rsidR="00AA56A5">
        <w:rPr>
          <w:rFonts w:asciiTheme="minorHAnsi" w:hAnsiTheme="minorHAnsi" w:cstheme="minorHAnsi"/>
        </w:rPr>
        <w:t>B</w:t>
      </w:r>
      <w:r w:rsidRPr="001338A3">
        <w:rPr>
          <w:rFonts w:asciiTheme="minorHAnsi" w:hAnsiTheme="minorHAnsi" w:cstheme="minorHAnsi"/>
        </w:rPr>
        <w:t xml:space="preserve">ill. While the </w:t>
      </w:r>
      <w:r w:rsidRPr="001338A3">
        <w:rPr>
          <w:rFonts w:asciiTheme="minorHAnsi" w:hAnsiTheme="minorHAnsi" w:cstheme="minorHAnsi"/>
          <w:i/>
          <w:iCs/>
        </w:rPr>
        <w:t xml:space="preserve">Parliamentary and Governing Agreement </w:t>
      </w:r>
      <w:r w:rsidRPr="001338A3">
        <w:rPr>
          <w:rFonts w:asciiTheme="minorHAnsi" w:hAnsiTheme="minorHAnsi" w:cstheme="minorHAnsi"/>
          <w:bCs/>
          <w:i/>
          <w:iCs/>
        </w:rPr>
        <w:t>for the 10</w:t>
      </w:r>
      <w:r w:rsidRPr="001338A3">
        <w:rPr>
          <w:rFonts w:asciiTheme="minorHAnsi" w:hAnsiTheme="minorHAnsi" w:cstheme="minorHAnsi"/>
          <w:bCs/>
          <w:i/>
          <w:iCs/>
          <w:vertAlign w:val="superscript"/>
        </w:rPr>
        <w:t>th</w:t>
      </w:r>
      <w:r w:rsidRPr="001338A3">
        <w:rPr>
          <w:rFonts w:asciiTheme="minorHAnsi" w:hAnsiTheme="minorHAnsi" w:cstheme="minorHAnsi"/>
          <w:bCs/>
          <w:i/>
          <w:iCs/>
        </w:rPr>
        <w:t xml:space="preserve"> Legislative Assembly</w:t>
      </w:r>
      <w:r w:rsidRPr="001338A3">
        <w:rPr>
          <w:rFonts w:asciiTheme="minorHAnsi" w:hAnsiTheme="minorHAnsi" w:cstheme="minorHAnsi"/>
          <w:i/>
          <w:iCs/>
        </w:rPr>
        <w:t xml:space="preserve"> </w:t>
      </w:r>
      <w:r w:rsidRPr="001338A3">
        <w:rPr>
          <w:rFonts w:asciiTheme="minorHAnsi" w:hAnsiTheme="minorHAnsi" w:cstheme="minorHAnsi"/>
        </w:rPr>
        <w:t xml:space="preserve">provides a commitment to reduce the maximum number of authorisations in the ACT to 3,500, it </w:t>
      </w:r>
      <w:r w:rsidR="00DB4F43">
        <w:rPr>
          <w:rFonts w:asciiTheme="minorHAnsi" w:hAnsiTheme="minorHAnsi" w:cstheme="minorHAnsi"/>
        </w:rPr>
        <w:t xml:space="preserve">was not intended as part of this </w:t>
      </w:r>
      <w:r w:rsidR="00CC5D76">
        <w:rPr>
          <w:rFonts w:asciiTheme="minorHAnsi" w:hAnsiTheme="minorHAnsi" w:cstheme="minorHAnsi"/>
        </w:rPr>
        <w:t>B</w:t>
      </w:r>
      <w:r w:rsidR="00DB4F43">
        <w:rPr>
          <w:rFonts w:asciiTheme="minorHAnsi" w:hAnsiTheme="minorHAnsi" w:cstheme="minorHAnsi"/>
        </w:rPr>
        <w:t>ill to</w:t>
      </w:r>
      <w:r w:rsidRPr="001338A3">
        <w:rPr>
          <w:rFonts w:asciiTheme="minorHAnsi" w:hAnsiTheme="minorHAnsi" w:cstheme="minorHAnsi"/>
        </w:rPr>
        <w:t xml:space="preserve"> reduce the maximum number of authorisations on each venue’s authorisation certificate as provided for by </w:t>
      </w:r>
      <w:r w:rsidR="00AA56A5">
        <w:rPr>
          <w:rFonts w:asciiTheme="minorHAnsi" w:hAnsiTheme="minorHAnsi" w:cstheme="minorHAnsi"/>
        </w:rPr>
        <w:t xml:space="preserve">section </w:t>
      </w:r>
      <w:r w:rsidRPr="001338A3">
        <w:rPr>
          <w:rFonts w:asciiTheme="minorHAnsi" w:hAnsiTheme="minorHAnsi" w:cstheme="minorHAnsi"/>
        </w:rPr>
        <w:t>10N(3).</w:t>
      </w:r>
    </w:p>
    <w:p w14:paraId="7AA3A3DC" w14:textId="0105DAB1" w:rsidR="00671462" w:rsidRPr="001338A3" w:rsidRDefault="00671462" w:rsidP="00671462">
      <w:pPr>
        <w:rPr>
          <w:rFonts w:asciiTheme="minorHAnsi" w:hAnsiTheme="minorHAnsi" w:cstheme="minorHAnsi"/>
        </w:rPr>
      </w:pPr>
      <w:r w:rsidRPr="001338A3">
        <w:rPr>
          <w:rFonts w:asciiTheme="minorHAnsi" w:hAnsiTheme="minorHAnsi" w:cstheme="minorHAnsi"/>
        </w:rPr>
        <w:t xml:space="preserve">Therefore, section 10N(3) of clause 7 is not required to meet the policy intent of the </w:t>
      </w:r>
      <w:r w:rsidR="00AA56A5">
        <w:rPr>
          <w:rFonts w:asciiTheme="minorHAnsi" w:hAnsiTheme="minorHAnsi" w:cstheme="minorHAnsi"/>
        </w:rPr>
        <w:t>B</w:t>
      </w:r>
      <w:r w:rsidRPr="001338A3">
        <w:rPr>
          <w:rFonts w:asciiTheme="minorHAnsi" w:hAnsiTheme="minorHAnsi" w:cstheme="minorHAnsi"/>
        </w:rPr>
        <w:t>ill and has been removed.</w:t>
      </w:r>
    </w:p>
    <w:p w14:paraId="06D0EB1B" w14:textId="77777777" w:rsidR="00671462" w:rsidRDefault="00671462" w:rsidP="00671462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20EE376" w14:textId="23CFDB13" w:rsidR="003912D9" w:rsidRPr="00C048CC" w:rsidRDefault="003912D9" w:rsidP="001433BF"/>
    <w:sectPr w:rsidR="003912D9" w:rsidRPr="00C048CC" w:rsidSect="007E1EF1">
      <w:footerReference w:type="default" r:id="rId16"/>
      <w:footerReference w:type="first" r:id="rId17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0FFD" w14:textId="77777777" w:rsidR="00845E38" w:rsidRDefault="00845E38" w:rsidP="00E90DF9">
      <w:pPr>
        <w:spacing w:after="0" w:line="240" w:lineRule="auto"/>
      </w:pPr>
      <w:r>
        <w:separator/>
      </w:r>
    </w:p>
  </w:endnote>
  <w:endnote w:type="continuationSeparator" w:id="0">
    <w:p w14:paraId="1FBD0AF3" w14:textId="77777777" w:rsidR="00845E38" w:rsidRDefault="00845E38" w:rsidP="00E9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1D57" w14:textId="77777777" w:rsidR="00F37D9D" w:rsidRDefault="00F37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AEF8" w14:textId="0EC6B988" w:rsidR="005507C0" w:rsidRPr="00F37D9D" w:rsidRDefault="00F37D9D" w:rsidP="00F37D9D">
    <w:pPr>
      <w:pStyle w:val="Footer"/>
      <w:spacing w:after="0" w:line="240" w:lineRule="auto"/>
      <w:jc w:val="center"/>
      <w:rPr>
        <w:rFonts w:cs="Arial"/>
        <w:sz w:val="14"/>
        <w:szCs w:val="14"/>
      </w:rPr>
    </w:pPr>
    <w:r w:rsidRPr="00F37D9D">
      <w:rPr>
        <w:rFonts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85B3" w14:textId="77777777" w:rsidR="00E90DF9" w:rsidRDefault="00E90DF9">
    <w:pPr>
      <w:pStyle w:val="Footer"/>
      <w:jc w:val="right"/>
    </w:pPr>
  </w:p>
  <w:p w14:paraId="7B511C0F" w14:textId="77777777" w:rsidR="00E90DF9" w:rsidRPr="00DC5912" w:rsidRDefault="00E90DF9" w:rsidP="00DC5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7831" w14:textId="0CCD6003" w:rsidR="00E90DF9" w:rsidRDefault="00A72A41" w:rsidP="00A72A41">
    <w:pPr>
      <w:pStyle w:val="Footer"/>
      <w:tabs>
        <w:tab w:val="center" w:pos="4513"/>
        <w:tab w:val="right" w:pos="9026"/>
      </w:tabs>
      <w:spacing w:before="60" w:line="240" w:lineRule="auto"/>
    </w:pPr>
    <w:r>
      <w:tab/>
    </w:r>
    <w:r>
      <w:tab/>
    </w:r>
    <w:r w:rsidR="00E90DF9">
      <w:fldChar w:fldCharType="begin"/>
    </w:r>
    <w:r w:rsidR="00E90DF9">
      <w:instrText xml:space="preserve"> PAGE   \* MERGEFORMAT </w:instrText>
    </w:r>
    <w:r w:rsidR="00E90DF9">
      <w:fldChar w:fldCharType="separate"/>
    </w:r>
    <w:r w:rsidR="00E90DF9">
      <w:rPr>
        <w:noProof/>
      </w:rPr>
      <w:t>4</w:t>
    </w:r>
    <w:r w:rsidR="00E90DF9">
      <w:fldChar w:fldCharType="end"/>
    </w:r>
  </w:p>
  <w:p w14:paraId="4F387511" w14:textId="395F36E6" w:rsidR="005507C0" w:rsidRPr="00F37D9D" w:rsidRDefault="00F37D9D" w:rsidP="00F37D9D">
    <w:pPr>
      <w:pStyle w:val="Footer"/>
      <w:tabs>
        <w:tab w:val="center" w:pos="4513"/>
        <w:tab w:val="right" w:pos="9026"/>
      </w:tabs>
      <w:spacing w:after="0" w:line="240" w:lineRule="auto"/>
      <w:jc w:val="center"/>
      <w:rPr>
        <w:rFonts w:cs="Arial"/>
        <w:sz w:val="14"/>
        <w:szCs w:val="14"/>
      </w:rPr>
    </w:pPr>
    <w:r w:rsidRPr="00F37D9D">
      <w:rPr>
        <w:rFonts w:cs="Arial"/>
        <w:sz w:val="14"/>
        <w:szCs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3668" w14:textId="16E65F21" w:rsidR="00E90DF9" w:rsidRDefault="00A72A41" w:rsidP="00A72A41">
    <w:pPr>
      <w:pStyle w:val="Footer"/>
      <w:tabs>
        <w:tab w:val="center" w:pos="4513"/>
        <w:tab w:val="right" w:pos="9026"/>
      </w:tabs>
    </w:pPr>
    <w:r>
      <w:tab/>
    </w:r>
    <w:r>
      <w:tab/>
    </w:r>
    <w:r w:rsidR="00E90DF9">
      <w:fldChar w:fldCharType="begin"/>
    </w:r>
    <w:r w:rsidR="00E90DF9">
      <w:instrText xml:space="preserve"> PAGE   \* MERGEFORMAT </w:instrText>
    </w:r>
    <w:r w:rsidR="00E90DF9">
      <w:fldChar w:fldCharType="separate"/>
    </w:r>
    <w:r w:rsidR="00E90DF9">
      <w:rPr>
        <w:noProof/>
      </w:rPr>
      <w:t>1</w:t>
    </w:r>
    <w:r w:rsidR="00E90DF9">
      <w:fldChar w:fldCharType="end"/>
    </w:r>
  </w:p>
  <w:p w14:paraId="027AAC51" w14:textId="78C85B30" w:rsidR="005507C0" w:rsidRPr="00F37D9D" w:rsidRDefault="00F37D9D" w:rsidP="00F37D9D">
    <w:pPr>
      <w:pStyle w:val="Footer"/>
      <w:tabs>
        <w:tab w:val="center" w:pos="4513"/>
        <w:tab w:val="right" w:pos="9026"/>
      </w:tabs>
      <w:spacing w:after="0" w:line="240" w:lineRule="auto"/>
      <w:jc w:val="center"/>
      <w:rPr>
        <w:rFonts w:cs="Arial"/>
        <w:sz w:val="14"/>
        <w:szCs w:val="14"/>
      </w:rPr>
    </w:pPr>
    <w:r w:rsidRPr="00F37D9D">
      <w:rPr>
        <w:rFonts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2258" w14:textId="77777777" w:rsidR="00845E38" w:rsidRDefault="00845E38" w:rsidP="00E90DF9">
      <w:pPr>
        <w:spacing w:after="0" w:line="240" w:lineRule="auto"/>
      </w:pPr>
      <w:r>
        <w:separator/>
      </w:r>
    </w:p>
  </w:footnote>
  <w:footnote w:type="continuationSeparator" w:id="0">
    <w:p w14:paraId="31011DB5" w14:textId="77777777" w:rsidR="00845E38" w:rsidRDefault="00845E38" w:rsidP="00E9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A6C1" w14:textId="77777777" w:rsidR="00F37D9D" w:rsidRDefault="00F37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8A9C" w14:textId="77777777" w:rsidR="00F37D9D" w:rsidRDefault="00F37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00D5" w14:textId="77777777" w:rsidR="00F37D9D" w:rsidRDefault="00F37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AB"/>
    <w:multiLevelType w:val="hybridMultilevel"/>
    <w:tmpl w:val="A4B2B3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F2B95"/>
    <w:multiLevelType w:val="hybridMultilevel"/>
    <w:tmpl w:val="A71697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21F"/>
    <w:multiLevelType w:val="hybridMultilevel"/>
    <w:tmpl w:val="2E4E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22AC"/>
    <w:multiLevelType w:val="hybridMultilevel"/>
    <w:tmpl w:val="9E12B5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311B5"/>
    <w:multiLevelType w:val="hybridMultilevel"/>
    <w:tmpl w:val="C6A09F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309B3"/>
    <w:multiLevelType w:val="hybridMultilevel"/>
    <w:tmpl w:val="22E627BE"/>
    <w:lvl w:ilvl="0" w:tplc="333E1E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21631">
    <w:abstractNumId w:val="0"/>
  </w:num>
  <w:num w:numId="2" w16cid:durableId="1510177558">
    <w:abstractNumId w:val="4"/>
  </w:num>
  <w:num w:numId="3" w16cid:durableId="1929734199">
    <w:abstractNumId w:val="1"/>
  </w:num>
  <w:num w:numId="4" w16cid:durableId="1360088012">
    <w:abstractNumId w:val="2"/>
  </w:num>
  <w:num w:numId="5" w16cid:durableId="667680772">
    <w:abstractNumId w:val="3"/>
  </w:num>
  <w:num w:numId="6" w16cid:durableId="2015494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F4"/>
    <w:rsid w:val="000476F7"/>
    <w:rsid w:val="000503B8"/>
    <w:rsid w:val="00050B1E"/>
    <w:rsid w:val="00056973"/>
    <w:rsid w:val="0006358D"/>
    <w:rsid w:val="0007042F"/>
    <w:rsid w:val="00086476"/>
    <w:rsid w:val="0009307B"/>
    <w:rsid w:val="000C4077"/>
    <w:rsid w:val="000C4BEB"/>
    <w:rsid w:val="000E1B09"/>
    <w:rsid w:val="001214D2"/>
    <w:rsid w:val="001333D9"/>
    <w:rsid w:val="001338A3"/>
    <w:rsid w:val="001433BF"/>
    <w:rsid w:val="00171E92"/>
    <w:rsid w:val="00182720"/>
    <w:rsid w:val="001B708E"/>
    <w:rsid w:val="001D07F0"/>
    <w:rsid w:val="001E66C3"/>
    <w:rsid w:val="002162F4"/>
    <w:rsid w:val="00223A5D"/>
    <w:rsid w:val="002341A9"/>
    <w:rsid w:val="00237337"/>
    <w:rsid w:val="002416BE"/>
    <w:rsid w:val="002419BF"/>
    <w:rsid w:val="00244A2B"/>
    <w:rsid w:val="0025456E"/>
    <w:rsid w:val="0026368B"/>
    <w:rsid w:val="002719FB"/>
    <w:rsid w:val="0027522B"/>
    <w:rsid w:val="002856AC"/>
    <w:rsid w:val="00286544"/>
    <w:rsid w:val="00292906"/>
    <w:rsid w:val="002B559B"/>
    <w:rsid w:val="002C3C37"/>
    <w:rsid w:val="002F1A74"/>
    <w:rsid w:val="00303172"/>
    <w:rsid w:val="003200E4"/>
    <w:rsid w:val="00333343"/>
    <w:rsid w:val="00333EEE"/>
    <w:rsid w:val="0033514D"/>
    <w:rsid w:val="003573AD"/>
    <w:rsid w:val="00375A16"/>
    <w:rsid w:val="00383D5C"/>
    <w:rsid w:val="003912D9"/>
    <w:rsid w:val="003A20A7"/>
    <w:rsid w:val="003A3EBD"/>
    <w:rsid w:val="003A7555"/>
    <w:rsid w:val="003B2E5C"/>
    <w:rsid w:val="003B3638"/>
    <w:rsid w:val="003F5E84"/>
    <w:rsid w:val="00411D99"/>
    <w:rsid w:val="00414137"/>
    <w:rsid w:val="00473E0D"/>
    <w:rsid w:val="00477E17"/>
    <w:rsid w:val="004A77E9"/>
    <w:rsid w:val="004E6099"/>
    <w:rsid w:val="005507C0"/>
    <w:rsid w:val="005656FB"/>
    <w:rsid w:val="00575E32"/>
    <w:rsid w:val="005D36BF"/>
    <w:rsid w:val="005E746B"/>
    <w:rsid w:val="005E7FE6"/>
    <w:rsid w:val="005F0531"/>
    <w:rsid w:val="00616D52"/>
    <w:rsid w:val="0064092E"/>
    <w:rsid w:val="00644816"/>
    <w:rsid w:val="0064592D"/>
    <w:rsid w:val="00650354"/>
    <w:rsid w:val="00671462"/>
    <w:rsid w:val="006746DE"/>
    <w:rsid w:val="006E1668"/>
    <w:rsid w:val="006E6A8A"/>
    <w:rsid w:val="00700069"/>
    <w:rsid w:val="00703E62"/>
    <w:rsid w:val="00721284"/>
    <w:rsid w:val="007258F7"/>
    <w:rsid w:val="0072742F"/>
    <w:rsid w:val="007319BA"/>
    <w:rsid w:val="00732929"/>
    <w:rsid w:val="0073691C"/>
    <w:rsid w:val="0073716D"/>
    <w:rsid w:val="0079631E"/>
    <w:rsid w:val="007B6628"/>
    <w:rsid w:val="007C1AE4"/>
    <w:rsid w:val="007D4BDD"/>
    <w:rsid w:val="007E1EF1"/>
    <w:rsid w:val="00810FC5"/>
    <w:rsid w:val="00843FC8"/>
    <w:rsid w:val="00844D8D"/>
    <w:rsid w:val="00845E38"/>
    <w:rsid w:val="00851223"/>
    <w:rsid w:val="008515B9"/>
    <w:rsid w:val="00861B27"/>
    <w:rsid w:val="008C2562"/>
    <w:rsid w:val="008D1A75"/>
    <w:rsid w:val="0094310E"/>
    <w:rsid w:val="00961AB3"/>
    <w:rsid w:val="00977433"/>
    <w:rsid w:val="00990B7F"/>
    <w:rsid w:val="009D0045"/>
    <w:rsid w:val="009D373E"/>
    <w:rsid w:val="00A017A1"/>
    <w:rsid w:val="00A72A41"/>
    <w:rsid w:val="00A92962"/>
    <w:rsid w:val="00AA56A5"/>
    <w:rsid w:val="00AB1048"/>
    <w:rsid w:val="00AD2F91"/>
    <w:rsid w:val="00AD77E5"/>
    <w:rsid w:val="00AE224D"/>
    <w:rsid w:val="00AF0B01"/>
    <w:rsid w:val="00B10812"/>
    <w:rsid w:val="00B14A98"/>
    <w:rsid w:val="00B16A54"/>
    <w:rsid w:val="00B36552"/>
    <w:rsid w:val="00B565AC"/>
    <w:rsid w:val="00BE0E12"/>
    <w:rsid w:val="00BE7E01"/>
    <w:rsid w:val="00C048CC"/>
    <w:rsid w:val="00C10B26"/>
    <w:rsid w:val="00C16DEE"/>
    <w:rsid w:val="00C262B0"/>
    <w:rsid w:val="00C43BE3"/>
    <w:rsid w:val="00C622F6"/>
    <w:rsid w:val="00C651D7"/>
    <w:rsid w:val="00C970D7"/>
    <w:rsid w:val="00CC2694"/>
    <w:rsid w:val="00CC28C3"/>
    <w:rsid w:val="00CC5D76"/>
    <w:rsid w:val="00CD78F3"/>
    <w:rsid w:val="00D02AC7"/>
    <w:rsid w:val="00D157EC"/>
    <w:rsid w:val="00D358B2"/>
    <w:rsid w:val="00D67F3B"/>
    <w:rsid w:val="00DA0799"/>
    <w:rsid w:val="00DB4562"/>
    <w:rsid w:val="00DB4F43"/>
    <w:rsid w:val="00DC0A78"/>
    <w:rsid w:val="00DD4058"/>
    <w:rsid w:val="00DD4BA4"/>
    <w:rsid w:val="00E16D70"/>
    <w:rsid w:val="00E235B6"/>
    <w:rsid w:val="00E2404C"/>
    <w:rsid w:val="00E245FF"/>
    <w:rsid w:val="00E41003"/>
    <w:rsid w:val="00E84BE2"/>
    <w:rsid w:val="00E90DF9"/>
    <w:rsid w:val="00E9441D"/>
    <w:rsid w:val="00E95E75"/>
    <w:rsid w:val="00EB29F7"/>
    <w:rsid w:val="00EB3D2D"/>
    <w:rsid w:val="00EC4FAF"/>
    <w:rsid w:val="00EF6943"/>
    <w:rsid w:val="00F17E75"/>
    <w:rsid w:val="00F21FC8"/>
    <w:rsid w:val="00F23348"/>
    <w:rsid w:val="00F37D9D"/>
    <w:rsid w:val="00F41289"/>
    <w:rsid w:val="00F54B2A"/>
    <w:rsid w:val="00F738FC"/>
    <w:rsid w:val="00F83EF5"/>
    <w:rsid w:val="00F87DEA"/>
    <w:rsid w:val="00F93113"/>
    <w:rsid w:val="00FA55F2"/>
    <w:rsid w:val="00FB1148"/>
    <w:rsid w:val="00FB4578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D3965"/>
  <w15:chartTrackingRefBased/>
  <w15:docId w15:val="{D61E32E4-F51F-4A39-984F-BFA829E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F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F9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90DF9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90DF9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0D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DF9"/>
    <w:rPr>
      <w:rFonts w:ascii="Arial" w:eastAsiaTheme="majorEastAsia" w:hAnsi="Arial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E90DF9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E90DF9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E90DF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E90DF9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0DF9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E90DF9"/>
    <w:pPr>
      <w:spacing w:after="0" w:line="240" w:lineRule="auto"/>
      <w:ind w:left="720"/>
    </w:pPr>
    <w:rPr>
      <w:rFonts w:cs="Calibri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E90DF9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DF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rsid w:val="00E90DF9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E90DF9"/>
    <w:rPr>
      <w:rFonts w:ascii="Calibri" w:eastAsia="Times New Roman" w:hAnsi="Calibri" w:cs="Calibri"/>
      <w:kern w:val="0"/>
      <w:lang w:eastAsia="en-AU"/>
      <w14:ligatures w14:val="none"/>
    </w:rPr>
  </w:style>
  <w:style w:type="paragraph" w:styleId="Revision">
    <w:name w:val="Revision"/>
    <w:hidden/>
    <w:uiPriority w:val="99"/>
    <w:semiHidden/>
    <w:rsid w:val="00E2404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861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B27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27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customStyle="1" w:styleId="charparttext">
    <w:name w:val="charparttext"/>
    <w:basedOn w:val="DefaultParagraphFont"/>
    <w:rsid w:val="00650354"/>
  </w:style>
  <w:style w:type="character" w:customStyle="1" w:styleId="charbolditals">
    <w:name w:val="charbolditals"/>
    <w:basedOn w:val="DefaultParagraphFont"/>
    <w:rsid w:val="000C4BEB"/>
  </w:style>
  <w:style w:type="character" w:customStyle="1" w:styleId="ui-provider">
    <w:name w:val="ui-provider"/>
    <w:basedOn w:val="DefaultParagraphFont"/>
    <w:rsid w:val="007B6628"/>
  </w:style>
  <w:style w:type="paragraph" w:styleId="Header">
    <w:name w:val="header"/>
    <w:basedOn w:val="Normal"/>
    <w:link w:val="HeaderChar"/>
    <w:uiPriority w:val="99"/>
    <w:unhideWhenUsed/>
    <w:rsid w:val="008D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75"/>
    <w:rPr>
      <w:rFonts w:ascii="Calibri" w:eastAsia="Times New Roman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A7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7EC42DBF99942B081B07FEDFBB7D7" ma:contentTypeVersion="3" ma:contentTypeDescription="Create a new document." ma:contentTypeScope="" ma:versionID="012e8a3f6923013f373b035f00a46887">
  <xsd:schema xmlns:xsd="http://www.w3.org/2001/XMLSchema" xmlns:xs="http://www.w3.org/2001/XMLSchema" xmlns:p="http://schemas.microsoft.com/office/2006/metadata/properties" xmlns:ns2="fcb0175e-1ff8-4098-9e77-63d02dd12665" targetNamespace="http://schemas.microsoft.com/office/2006/metadata/properties" ma:root="true" ma:fieldsID="d25d569c5117dcb361b9b635434746ec" ns2:_="">
    <xsd:import namespace="fcb0175e-1ff8-4098-9e77-63d02dd12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175e-1ff8-4098-9e77-63d02dd12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110D0-0D67-4B17-9C92-CA214AFC1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51A34D-4AD1-4ABF-91F6-290896CDE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D30EC-CDCB-4EDC-A9BA-EE3B1109D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175e-1ff8-4098-9e77-63d02dd1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1516</Characters>
  <Application>Microsoft Office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2024-09-05T02:59:00Z</dcterms:created>
  <dcterms:modified xsi:type="dcterms:W3CDTF">2024-09-05T02:59:00Z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0x0101006647EC42DBF99942B081B07FEDFBB7D7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2024-04-16T01:55:49Z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3dcd4dd1-2662-4cfb-a1ac-1e84dd6e09f3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HECKEDOUTFROMJMS">
    <vt:lpwstr/>
  </property>
  <property fmtid="{D5CDD505-2E9C-101B-9397-08002B2CF9AE}" pid="11" name="DMSID">
    <vt:lpwstr>13122952</vt:lpwstr>
  </property>
  <property fmtid="{D5CDD505-2E9C-101B-9397-08002B2CF9AE}" pid="12" name="JMSREQUIREDCHECKIN">
    <vt:lpwstr/>
  </property>
</Properties>
</file>