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641E" w14:textId="6FF88BEC" w:rsidR="003F26CD" w:rsidRPr="00B00457" w:rsidRDefault="003F26CD" w:rsidP="003F26C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00457">
        <w:rPr>
          <w:rFonts w:ascii="Arial" w:hAnsi="Arial" w:cs="Arial"/>
        </w:rPr>
        <w:t>ustralian Capital Territory</w:t>
      </w:r>
    </w:p>
    <w:p w14:paraId="3F208DA5" w14:textId="4B7AFCCD" w:rsidR="003F26CD" w:rsidRPr="006A378C" w:rsidRDefault="003F26CD" w:rsidP="003F26CD">
      <w:pPr>
        <w:pStyle w:val="Billname"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Urban Forest</w:t>
      </w:r>
      <w:r w:rsidRPr="006A378C">
        <w:rPr>
          <w:rFonts w:cs="Times New Roman"/>
          <w:bCs w:val="0"/>
          <w:szCs w:val="20"/>
        </w:rPr>
        <w:t xml:space="preserve"> (Fees) Determination 20</w:t>
      </w:r>
      <w:r>
        <w:rPr>
          <w:rFonts w:cs="Times New Roman"/>
          <w:bCs w:val="0"/>
          <w:szCs w:val="20"/>
        </w:rPr>
        <w:t>2</w:t>
      </w:r>
      <w:r w:rsidR="00436544">
        <w:rPr>
          <w:rFonts w:cs="Times New Roman"/>
          <w:bCs w:val="0"/>
          <w:szCs w:val="20"/>
        </w:rPr>
        <w:t>4</w:t>
      </w:r>
      <w:r w:rsidRPr="006A378C">
        <w:rPr>
          <w:rFonts w:cs="Times New Roman"/>
          <w:bCs w:val="0"/>
          <w:szCs w:val="20"/>
        </w:rPr>
        <w:t xml:space="preserve"> (No 1)</w:t>
      </w:r>
    </w:p>
    <w:p w14:paraId="5EE6B600" w14:textId="4AE40C84" w:rsidR="003F26CD" w:rsidRPr="006A378C" w:rsidRDefault="003F26CD" w:rsidP="003F26CD">
      <w:pPr>
        <w:spacing w:before="340"/>
        <w:rPr>
          <w:rFonts w:ascii="Arial" w:hAnsi="Arial" w:cs="Arial"/>
          <w:b/>
          <w:bCs/>
          <w:szCs w:val="20"/>
        </w:rPr>
      </w:pPr>
      <w:r w:rsidRPr="006A378C">
        <w:rPr>
          <w:rFonts w:ascii="Arial" w:hAnsi="Arial" w:cs="Arial"/>
          <w:b/>
          <w:bCs/>
          <w:szCs w:val="20"/>
        </w:rPr>
        <w:t>Disallowable Instrument DI20</w:t>
      </w:r>
      <w:r>
        <w:rPr>
          <w:rFonts w:ascii="Arial" w:hAnsi="Arial" w:cs="Arial"/>
          <w:b/>
          <w:bCs/>
          <w:szCs w:val="20"/>
        </w:rPr>
        <w:t>2</w:t>
      </w:r>
      <w:r w:rsidR="00436544">
        <w:rPr>
          <w:rFonts w:ascii="Arial" w:hAnsi="Arial" w:cs="Arial"/>
          <w:b/>
          <w:bCs/>
          <w:szCs w:val="20"/>
        </w:rPr>
        <w:t>4-</w:t>
      </w:r>
      <w:r w:rsidR="008A2F93">
        <w:rPr>
          <w:rFonts w:ascii="Arial" w:hAnsi="Arial" w:cs="Arial"/>
          <w:b/>
          <w:bCs/>
          <w:szCs w:val="20"/>
        </w:rPr>
        <w:t>132</w:t>
      </w:r>
    </w:p>
    <w:p w14:paraId="53E10DA4" w14:textId="77777777" w:rsidR="003F26CD" w:rsidRPr="00271430" w:rsidRDefault="003F26CD" w:rsidP="003F26CD">
      <w:pPr>
        <w:pStyle w:val="madeunder"/>
        <w:spacing w:before="300" w:after="0"/>
      </w:pPr>
      <w:r w:rsidRPr="00271430">
        <w:t>made under the</w:t>
      </w:r>
    </w:p>
    <w:p w14:paraId="639DBB4E" w14:textId="4C52DAF0" w:rsidR="003F26CD" w:rsidRDefault="003F26CD" w:rsidP="003F26CD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A26AE4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3EE43DDE" w14:textId="77777777" w:rsidR="003F26CD" w:rsidRPr="00EF4026" w:rsidRDefault="003F26CD" w:rsidP="003F26C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EF402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52635CE" w14:textId="77777777" w:rsidR="003F26CD" w:rsidRPr="00EF4026" w:rsidRDefault="003F26CD" w:rsidP="003F26C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120358D3" w14:textId="77777777" w:rsidR="003F26CD" w:rsidRDefault="003F26CD" w:rsidP="003F26C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255467C4" w14:textId="77777777" w:rsidR="00395A5E" w:rsidRDefault="00395A5E" w:rsidP="003F26CD">
      <w:pPr>
        <w:shd w:val="clear" w:color="auto" w:fill="FFFFFF"/>
        <w:rPr>
          <w:color w:val="000000"/>
        </w:rPr>
      </w:pPr>
    </w:p>
    <w:p w14:paraId="7F64AECD" w14:textId="057C9265" w:rsidR="00395A5E" w:rsidRDefault="00395A5E" w:rsidP="00395A5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143 of the </w:t>
      </w:r>
      <w:r>
        <w:rPr>
          <w:i/>
          <w:iCs/>
          <w:color w:val="000000"/>
        </w:rPr>
        <w:t xml:space="preserve">Urban Forest Act 2023 </w:t>
      </w:r>
      <w:r>
        <w:rPr>
          <w:color w:val="000000"/>
        </w:rPr>
        <w:t>(the Act) provides that the Minister may determine fees for the Act. This instrument commences on 1 July 2024 and sets the fees for the 2024-25 financial year.</w:t>
      </w:r>
    </w:p>
    <w:p w14:paraId="5492FA37" w14:textId="77777777" w:rsidR="00395A5E" w:rsidRDefault="00395A5E" w:rsidP="00395A5E">
      <w:pPr>
        <w:pStyle w:val="LongTitle"/>
        <w:spacing w:before="0" w:after="0"/>
        <w:jc w:val="left"/>
        <w:rPr>
          <w:color w:val="000000"/>
        </w:rPr>
      </w:pPr>
    </w:p>
    <w:p w14:paraId="2595E0AE" w14:textId="77777777" w:rsidR="00395A5E" w:rsidRPr="009A6AAD" w:rsidRDefault="00395A5E" w:rsidP="00395A5E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01D93EBE" w14:textId="3FEC1D21" w:rsidR="00395A5E" w:rsidRDefault="00395A5E" w:rsidP="00395A5E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DI2023-306 by a Wage Price index (WPI) of 3.</w:t>
      </w:r>
      <w:r w:rsidR="00010B16">
        <w:t>8</w:t>
      </w:r>
      <w:r>
        <w:t xml:space="preserve">5% as per </w:t>
      </w:r>
      <w:bookmarkStart w:id="0" w:name="_Hlk100040741"/>
      <w:r>
        <w:t>advice from ACT Treasury</w:t>
      </w:r>
      <w:bookmarkEnd w:id="0"/>
      <w:r>
        <w:t xml:space="preserve">, rounded for cash handling and other purposes. </w:t>
      </w:r>
    </w:p>
    <w:p w14:paraId="0648B619" w14:textId="77777777" w:rsidR="00395A5E" w:rsidRDefault="00395A5E" w:rsidP="00395A5E"/>
    <w:p w14:paraId="2E7EA3F8" w14:textId="77777777" w:rsidR="00395A5E" w:rsidRPr="00794E07" w:rsidRDefault="00395A5E" w:rsidP="00395A5E">
      <w:pPr>
        <w:rPr>
          <w:b/>
          <w:i/>
        </w:rPr>
      </w:pPr>
      <w:r w:rsidRPr="00794E07">
        <w:rPr>
          <w:b/>
          <w:i/>
        </w:rPr>
        <w:t>Revocation</w:t>
      </w:r>
    </w:p>
    <w:p w14:paraId="4B65251E" w14:textId="77777777" w:rsidR="00395A5E" w:rsidRDefault="00395A5E" w:rsidP="00395A5E"/>
    <w:p w14:paraId="024DDE29" w14:textId="45FBC686" w:rsidR="00395A5E" w:rsidRPr="00C8639A" w:rsidRDefault="00395A5E" w:rsidP="00395A5E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(DI20</w:t>
      </w:r>
      <w:r>
        <w:rPr>
          <w:color w:val="000000"/>
        </w:rPr>
        <w:t>23</w:t>
      </w:r>
      <w:r w:rsidRPr="00C8639A">
        <w:rPr>
          <w:color w:val="000000"/>
        </w:rPr>
        <w:t>–</w:t>
      </w:r>
      <w:r>
        <w:rPr>
          <w:color w:val="000000"/>
        </w:rPr>
        <w:t>306</w:t>
      </w:r>
      <w:r w:rsidRPr="00C8639A">
        <w:rPr>
          <w:color w:val="000000"/>
        </w:rPr>
        <w:t>) that set fees for the 20</w:t>
      </w:r>
      <w:r>
        <w:rPr>
          <w:color w:val="000000"/>
        </w:rPr>
        <w:t>2</w:t>
      </w:r>
      <w:r w:rsidR="009773DF">
        <w:rPr>
          <w:color w:val="000000"/>
        </w:rPr>
        <w:t>3</w:t>
      </w:r>
      <w:r w:rsidRPr="00C8639A">
        <w:rPr>
          <w:color w:val="000000"/>
        </w:rPr>
        <w:t>-20</w:t>
      </w:r>
      <w:r>
        <w:rPr>
          <w:color w:val="000000"/>
        </w:rPr>
        <w:t>2</w:t>
      </w:r>
      <w:r w:rsidR="009773DF">
        <w:rPr>
          <w:color w:val="000000"/>
        </w:rPr>
        <w:t>4</w:t>
      </w:r>
      <w:r w:rsidRPr="00C8639A">
        <w:rPr>
          <w:color w:val="000000"/>
        </w:rPr>
        <w:t xml:space="preserve"> financial year.</w:t>
      </w:r>
    </w:p>
    <w:p w14:paraId="0050760F" w14:textId="77777777" w:rsidR="00395A5E" w:rsidRPr="00C8639A" w:rsidRDefault="00395A5E" w:rsidP="00395A5E">
      <w:pPr>
        <w:pStyle w:val="LongTitle"/>
        <w:spacing w:before="0" w:after="0"/>
        <w:jc w:val="left"/>
        <w:rPr>
          <w:color w:val="000000"/>
        </w:rPr>
      </w:pPr>
    </w:p>
    <w:p w14:paraId="29CDC28B" w14:textId="27B72745" w:rsidR="00395A5E" w:rsidRDefault="00395A5E" w:rsidP="00395A5E">
      <w:pPr>
        <w:pStyle w:val="LongTitle"/>
        <w:spacing w:before="0" w:after="0"/>
      </w:pPr>
      <w:r>
        <w:t>The determination takes effect on 1 July 2024.</w:t>
      </w:r>
    </w:p>
    <w:p w14:paraId="3530F6EC" w14:textId="77777777" w:rsidR="00395A5E" w:rsidRDefault="00395A5E" w:rsidP="003F26CD">
      <w:pPr>
        <w:shd w:val="clear" w:color="auto" w:fill="FFFFFF"/>
        <w:rPr>
          <w:color w:val="000000"/>
        </w:rPr>
      </w:pPr>
    </w:p>
    <w:sectPr w:rsidR="0039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074E" w14:textId="77777777" w:rsidR="00CF1C10" w:rsidRDefault="00CF1C10" w:rsidP="003F26CD">
      <w:r>
        <w:separator/>
      </w:r>
    </w:p>
  </w:endnote>
  <w:endnote w:type="continuationSeparator" w:id="0">
    <w:p w14:paraId="3881BAD9" w14:textId="77777777" w:rsidR="00CF1C10" w:rsidRDefault="00CF1C10" w:rsidP="003F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D042" w14:textId="77777777" w:rsidR="0077283D" w:rsidRDefault="00772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4C4D" w14:textId="738C051D" w:rsidR="0077283D" w:rsidRPr="0077283D" w:rsidRDefault="0077283D" w:rsidP="0077283D">
    <w:pPr>
      <w:pStyle w:val="Footer"/>
      <w:jc w:val="center"/>
      <w:rPr>
        <w:rFonts w:ascii="Arial" w:hAnsi="Arial" w:cs="Arial"/>
        <w:sz w:val="14"/>
      </w:rPr>
    </w:pPr>
    <w:r w:rsidRPr="0077283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69B5" w14:textId="77777777" w:rsidR="0077283D" w:rsidRDefault="0077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07FD" w14:textId="77777777" w:rsidR="00CF1C10" w:rsidRDefault="00CF1C10" w:rsidP="003F26CD">
      <w:r>
        <w:separator/>
      </w:r>
    </w:p>
  </w:footnote>
  <w:footnote w:type="continuationSeparator" w:id="0">
    <w:p w14:paraId="6260ED7A" w14:textId="77777777" w:rsidR="00CF1C10" w:rsidRDefault="00CF1C10" w:rsidP="003F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01B9" w14:textId="77777777" w:rsidR="0077283D" w:rsidRDefault="00772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781A" w14:textId="77777777" w:rsidR="0077283D" w:rsidRDefault="00772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823C" w14:textId="77777777" w:rsidR="0077283D" w:rsidRDefault="00772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CD"/>
    <w:rsid w:val="00010B16"/>
    <w:rsid w:val="00053BB7"/>
    <w:rsid w:val="00062ED5"/>
    <w:rsid w:val="0009010C"/>
    <w:rsid w:val="000A140D"/>
    <w:rsid w:val="000B6771"/>
    <w:rsid w:val="00172D17"/>
    <w:rsid w:val="001F2232"/>
    <w:rsid w:val="00203E60"/>
    <w:rsid w:val="002327E3"/>
    <w:rsid w:val="00244E73"/>
    <w:rsid w:val="00261322"/>
    <w:rsid w:val="002B1951"/>
    <w:rsid w:val="002F33C3"/>
    <w:rsid w:val="003158D3"/>
    <w:rsid w:val="00384D53"/>
    <w:rsid w:val="00395A5E"/>
    <w:rsid w:val="003B1813"/>
    <w:rsid w:val="003C5BEB"/>
    <w:rsid w:val="003F26CD"/>
    <w:rsid w:val="0040026D"/>
    <w:rsid w:val="00436544"/>
    <w:rsid w:val="00605866"/>
    <w:rsid w:val="00634CBA"/>
    <w:rsid w:val="00660070"/>
    <w:rsid w:val="006F0A74"/>
    <w:rsid w:val="00701E40"/>
    <w:rsid w:val="00730296"/>
    <w:rsid w:val="00765AEF"/>
    <w:rsid w:val="0077283D"/>
    <w:rsid w:val="007E3DA6"/>
    <w:rsid w:val="007E49D5"/>
    <w:rsid w:val="008369A9"/>
    <w:rsid w:val="0087354D"/>
    <w:rsid w:val="008851E3"/>
    <w:rsid w:val="008A2F93"/>
    <w:rsid w:val="008D0485"/>
    <w:rsid w:val="008D54A8"/>
    <w:rsid w:val="00922252"/>
    <w:rsid w:val="009773DF"/>
    <w:rsid w:val="00A268C4"/>
    <w:rsid w:val="00A26AE4"/>
    <w:rsid w:val="00B40AF3"/>
    <w:rsid w:val="00BB25EA"/>
    <w:rsid w:val="00BD38E0"/>
    <w:rsid w:val="00BE4DC8"/>
    <w:rsid w:val="00C179DA"/>
    <w:rsid w:val="00C47482"/>
    <w:rsid w:val="00CF1C10"/>
    <w:rsid w:val="00DA6FB5"/>
    <w:rsid w:val="00DD7D6F"/>
    <w:rsid w:val="00E4478E"/>
    <w:rsid w:val="00E94831"/>
    <w:rsid w:val="00F00E4E"/>
    <w:rsid w:val="00FA30D7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F102"/>
  <w15:chartTrackingRefBased/>
  <w15:docId w15:val="{B9F84270-18D6-494D-9646-439058C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26CD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2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ongTitle">
    <w:name w:val="LongTitle"/>
    <w:basedOn w:val="Normal"/>
    <w:uiPriority w:val="99"/>
    <w:rsid w:val="003F26CD"/>
    <w:pPr>
      <w:spacing w:before="240" w:after="60"/>
      <w:jc w:val="both"/>
    </w:pPr>
  </w:style>
  <w:style w:type="paragraph" w:customStyle="1" w:styleId="CoverActName">
    <w:name w:val="CoverActName"/>
    <w:basedOn w:val="Normal"/>
    <w:rsid w:val="003F26C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3F26C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3F26CD"/>
    <w:pPr>
      <w:spacing w:before="180" w:after="6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3F2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C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26CD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A46114219</value>
    </field>
    <field name="Objective-Title">
      <value order="0">Attach E - 24-25 Urban Forest Act 2023 ES (WPI 3.85%)</value>
    </field>
    <field name="Objective-Description">
      <value order="0"/>
    </field>
    <field name="Objective-CreationStamp">
      <value order="0">2024-04-05T03:37:48Z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2024-05-08T01:29:46Z</value>
    </field>
    <field name="Objective-ModificationStamp">
      <value order="0">2024-06-11T07:13:31Z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vA58379955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2024-06-12T06:48:00Z</dcterms:created>
  <dcterms:modified xsi:type="dcterms:W3CDTF">2024-06-12T06:48:00Z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A46114219</vt:lpwstr>
  </property>
  <property fmtid="{D5CDD505-2E9C-101B-9397-08002B2CF9AE}" pid="4" name="Objective-Title">
    <vt:lpwstr>Attach E - 24-25 Urban Forest Act 2023 ES (WPI 3.85%)</vt:lpwstr>
  </property>
  <property fmtid="{D5CDD505-2E9C-101B-9397-08002B2CF9AE}" pid="5" name="Objective-Comment">
    <vt:lpwstr/>
  </property>
  <property fmtid="{D5CDD505-2E9C-101B-9397-08002B2CF9AE}" pid="6" name="Objective-CreationStamp">
    <vt:filetime>2024-04-05T03:37:48Z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2024-05-08T01:29:46Z</vt:filetime>
  </property>
  <property fmtid="{D5CDD505-2E9C-101B-9397-08002B2CF9AE}" pid="10" name="Objective-ModificationStamp">
    <vt:filetime>2024-06-11T07:13:31Z</vt:filetime>
  </property>
  <property fmtid="{D5CDD505-2E9C-101B-9397-08002B2CF9AE}" pid="11" name="Objective-Owner">
    <vt:lpwstr>Isabel Page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3" name="Objective-Parent">
    <vt:lpwstr>TCBS - MIN C2024/00603 - TCCS Fees and Charges - Minister Cheyne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vA58379955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11350338</vt:lpwstr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2024-05-08T01:29:38Z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6d54ce02-dabe-4480-9b29-73bc1ccb1ba0</vt:lpwstr>
  </property>
  <property fmtid="{D5CDD505-2E9C-101B-9397-08002B2CF9AE}" pid="52" name="MSIP_Label_69af8531-eb46-4968-8cb3-105d2f5ea87e_ContentBits">
    <vt:lpwstr>0</vt:lpwstr>
  </property>
</Properties>
</file>