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2E245" w14:textId="77777777" w:rsidR="000737E4" w:rsidRPr="00532B4F" w:rsidRDefault="000737E4" w:rsidP="00532B4F">
      <w:pPr>
        <w:spacing w:before="120"/>
        <w:rPr>
          <w:rFonts w:ascii="Arial" w:hAnsi="Arial" w:cs="Arial"/>
          <w:szCs w:val="20"/>
        </w:rPr>
      </w:pPr>
      <w:bookmarkStart w:id="0" w:name="_Toc44738651"/>
      <w:r w:rsidRPr="00532B4F">
        <w:rPr>
          <w:rFonts w:ascii="Arial" w:hAnsi="Arial" w:cs="Arial"/>
          <w:szCs w:val="20"/>
        </w:rPr>
        <w:t>Australian Capital Territory</w:t>
      </w:r>
    </w:p>
    <w:p w14:paraId="50AF6714" w14:textId="64C50C23" w:rsidR="000737E4" w:rsidRPr="00532B4F" w:rsidRDefault="000737E4" w:rsidP="00532B4F">
      <w:pPr>
        <w:pStyle w:val="Billname"/>
        <w:spacing w:before="700"/>
        <w:rPr>
          <w:rFonts w:cs="Times New Roman"/>
          <w:bCs w:val="0"/>
          <w:szCs w:val="20"/>
        </w:rPr>
      </w:pPr>
      <w:r w:rsidRPr="00532B4F">
        <w:rPr>
          <w:rFonts w:cs="Times New Roman"/>
          <w:bCs w:val="0"/>
          <w:szCs w:val="20"/>
        </w:rPr>
        <w:t>Gaming Machine (Fees) Determination 2024</w:t>
      </w:r>
    </w:p>
    <w:p w14:paraId="74124766" w14:textId="26BA0DF7" w:rsidR="000737E4" w:rsidRPr="00532B4F" w:rsidRDefault="000737E4" w:rsidP="00532B4F">
      <w:pPr>
        <w:spacing w:before="340"/>
        <w:rPr>
          <w:rFonts w:ascii="Arial" w:hAnsi="Arial" w:cs="Arial"/>
          <w:b/>
          <w:bCs/>
          <w:szCs w:val="20"/>
        </w:rPr>
      </w:pPr>
      <w:r w:rsidRPr="00532B4F">
        <w:rPr>
          <w:rFonts w:ascii="Arial" w:hAnsi="Arial" w:cs="Arial"/>
          <w:b/>
          <w:bCs/>
          <w:szCs w:val="20"/>
        </w:rPr>
        <w:t>Disallowable Instrument DI2024</w:t>
      </w:r>
      <w:r w:rsidR="00532B4F">
        <w:rPr>
          <w:rFonts w:ascii="Arial" w:hAnsi="Arial" w:cs="Arial"/>
          <w:b/>
          <w:bCs/>
          <w:szCs w:val="20"/>
        </w:rPr>
        <w:t>–</w:t>
      </w:r>
      <w:r w:rsidR="00470BEA">
        <w:rPr>
          <w:rFonts w:ascii="Arial" w:hAnsi="Arial" w:cs="Arial"/>
          <w:b/>
          <w:bCs/>
          <w:szCs w:val="20"/>
        </w:rPr>
        <w:t>161</w:t>
      </w:r>
    </w:p>
    <w:p w14:paraId="7C4A0BC9" w14:textId="77777777" w:rsidR="000737E4" w:rsidRPr="00532B4F" w:rsidRDefault="000737E4" w:rsidP="00532B4F">
      <w:pPr>
        <w:pStyle w:val="madeunder"/>
        <w:spacing w:before="300" w:after="0"/>
        <w:rPr>
          <w:szCs w:val="20"/>
        </w:rPr>
      </w:pPr>
      <w:r w:rsidRPr="00532B4F">
        <w:rPr>
          <w:szCs w:val="20"/>
        </w:rPr>
        <w:t xml:space="preserve">made under the  </w:t>
      </w:r>
    </w:p>
    <w:p w14:paraId="3FB3286A" w14:textId="77777777" w:rsidR="000737E4" w:rsidRPr="00532B4F" w:rsidRDefault="000737E4" w:rsidP="00532B4F">
      <w:pPr>
        <w:pStyle w:val="CoverActName"/>
        <w:spacing w:before="320" w:after="0"/>
        <w:rPr>
          <w:bCs w:val="0"/>
          <w:sz w:val="20"/>
          <w:szCs w:val="20"/>
        </w:rPr>
      </w:pPr>
      <w:r w:rsidRPr="00532B4F">
        <w:rPr>
          <w:bCs w:val="0"/>
          <w:sz w:val="20"/>
          <w:szCs w:val="20"/>
        </w:rPr>
        <w:t>Gaming Machine Act 2004, section 177 (Determination of fees)</w:t>
      </w:r>
    </w:p>
    <w:p w14:paraId="4815602E" w14:textId="77777777" w:rsidR="000737E4" w:rsidRPr="00532B4F" w:rsidRDefault="000737E4" w:rsidP="00532B4F">
      <w:pPr>
        <w:spacing w:before="360"/>
        <w:ind w:right="565"/>
        <w:rPr>
          <w:rFonts w:ascii="Arial" w:hAnsi="Arial" w:cs="Arial"/>
          <w:b/>
          <w:bCs/>
          <w:sz w:val="28"/>
          <w:szCs w:val="28"/>
        </w:rPr>
      </w:pPr>
      <w:r w:rsidRPr="00532B4F">
        <w:rPr>
          <w:rFonts w:ascii="Arial" w:hAnsi="Arial" w:cs="Arial"/>
          <w:b/>
          <w:bCs/>
          <w:sz w:val="28"/>
          <w:szCs w:val="28"/>
        </w:rPr>
        <w:t>EXPLANATORY STATEMENT</w:t>
      </w:r>
    </w:p>
    <w:p w14:paraId="7717A49E" w14:textId="77777777" w:rsidR="000737E4" w:rsidRDefault="000737E4" w:rsidP="006B21F4">
      <w:pPr>
        <w:pBdr>
          <w:top w:val="nil"/>
          <w:left w:val="nil"/>
          <w:bottom w:val="nil"/>
          <w:right w:val="nil"/>
          <w:between w:val="nil"/>
          <w:bar w:val="nil"/>
        </w:pBdr>
        <w:jc w:val="both"/>
        <w:rPr>
          <w:bdr w:val="nil"/>
        </w:rPr>
      </w:pPr>
    </w:p>
    <w:p w14:paraId="61132E6B" w14:textId="77777777" w:rsidR="000737E4" w:rsidRDefault="000737E4" w:rsidP="006B21F4">
      <w:pPr>
        <w:pStyle w:val="N-line3"/>
        <w:pBdr>
          <w:top w:val="single" w:sz="12" w:space="1" w:color="auto"/>
          <w:left w:val="nil"/>
          <w:bottom w:val="nil"/>
          <w:right w:val="nil"/>
          <w:between w:val="nil"/>
          <w:bar w:val="nil"/>
        </w:pBdr>
        <w:rPr>
          <w:bdr w:val="nil"/>
        </w:rPr>
      </w:pPr>
    </w:p>
    <w:p w14:paraId="37E8A3CD" w14:textId="77777777" w:rsidR="000737E4" w:rsidRDefault="000737E4" w:rsidP="00246E0C">
      <w:pPr>
        <w:pBdr>
          <w:top w:val="nil"/>
          <w:left w:val="nil"/>
          <w:bottom w:val="nil"/>
          <w:right w:val="nil"/>
          <w:between w:val="nil"/>
          <w:bar w:val="nil"/>
        </w:pBdr>
        <w:jc w:val="both"/>
        <w:rPr>
          <w:bdr w:val="nil"/>
        </w:rPr>
      </w:pPr>
      <w:r>
        <w:rPr>
          <w:bdr w:val="nil"/>
        </w:rPr>
        <w:t xml:space="preserve">The </w:t>
      </w:r>
      <w:r>
        <w:rPr>
          <w:i/>
          <w:iCs/>
          <w:bdr w:val="nil"/>
        </w:rPr>
        <w:t xml:space="preserve">Gaming Machine Act 2004 </w:t>
      </w:r>
      <w:r>
        <w:rPr>
          <w:bdr w:val="nil"/>
        </w:rPr>
        <w:t>(the Act)</w:t>
      </w:r>
      <w:r>
        <w:rPr>
          <w:i/>
          <w:iCs/>
          <w:bdr w:val="nil"/>
        </w:rPr>
        <w:t xml:space="preserve"> </w:t>
      </w:r>
      <w:r>
        <w:rPr>
          <w:bdr w:val="nil"/>
        </w:rPr>
        <w:t>regulates the operation of gaming machines in the Territory.</w:t>
      </w:r>
    </w:p>
    <w:p w14:paraId="72E0BCA5" w14:textId="77777777" w:rsidR="000737E4" w:rsidRDefault="000737E4" w:rsidP="00246E0C">
      <w:pPr>
        <w:pBdr>
          <w:top w:val="nil"/>
          <w:left w:val="nil"/>
          <w:bottom w:val="nil"/>
          <w:right w:val="nil"/>
          <w:between w:val="nil"/>
          <w:bar w:val="nil"/>
        </w:pBdr>
        <w:jc w:val="both"/>
        <w:rPr>
          <w:bdr w:val="nil"/>
        </w:rPr>
      </w:pPr>
    </w:p>
    <w:p w14:paraId="32B20997" w14:textId="57FF9DAA" w:rsidR="000737E4" w:rsidRPr="007231A3" w:rsidRDefault="000737E4" w:rsidP="00246E0C">
      <w:pPr>
        <w:pBdr>
          <w:top w:val="nil"/>
          <w:left w:val="nil"/>
          <w:bottom w:val="nil"/>
          <w:right w:val="nil"/>
          <w:between w:val="nil"/>
          <w:bar w:val="nil"/>
        </w:pBdr>
        <w:jc w:val="both"/>
        <w:rPr>
          <w:bdr w:val="nil"/>
        </w:rPr>
      </w:pPr>
      <w:r>
        <w:rPr>
          <w:bdr w:val="nil"/>
        </w:rPr>
        <w:t>This instrument revokes the previous determination of fees made by Disallowable Instrument DI2023-184.</w:t>
      </w:r>
    </w:p>
    <w:p w14:paraId="7326C53D" w14:textId="77777777" w:rsidR="000737E4" w:rsidRDefault="000737E4" w:rsidP="00246E0C">
      <w:pPr>
        <w:pBdr>
          <w:top w:val="nil"/>
          <w:left w:val="nil"/>
          <w:bottom w:val="nil"/>
          <w:right w:val="nil"/>
          <w:between w:val="nil"/>
          <w:bar w:val="nil"/>
        </w:pBdr>
        <w:jc w:val="both"/>
        <w:rPr>
          <w:bdr w:val="nil"/>
        </w:rPr>
      </w:pPr>
    </w:p>
    <w:p w14:paraId="316997C4" w14:textId="3330CC29" w:rsidR="000737E4" w:rsidRDefault="000737E4" w:rsidP="00246E0C">
      <w:pPr>
        <w:pBdr>
          <w:top w:val="nil"/>
          <w:left w:val="nil"/>
          <w:bottom w:val="nil"/>
          <w:right w:val="nil"/>
          <w:between w:val="nil"/>
          <w:bar w:val="nil"/>
        </w:pBdr>
        <w:jc w:val="both"/>
        <w:rPr>
          <w:bdr w:val="nil"/>
        </w:rPr>
      </w:pPr>
      <w:r>
        <w:rPr>
          <w:bdr w:val="nil"/>
        </w:rPr>
        <w:t>Section 177 of the Act provides that the Minister may determine fees for the Act. This instrument provides for fees in relation to administrative tasks performed under the Act, including applications and notifications for approvals, licences, authorisation certificates, storage permits, permits for linked jackpot arrangements and amendments to those licences, certificates, schedules and permits issued by the ACT Gambling and Racing Commission.</w:t>
      </w:r>
    </w:p>
    <w:p w14:paraId="6B90F635" w14:textId="314B3296" w:rsidR="000737E4" w:rsidRDefault="000737E4" w:rsidP="00B76924">
      <w:pPr>
        <w:pBdr>
          <w:top w:val="nil"/>
          <w:left w:val="nil"/>
          <w:bottom w:val="nil"/>
          <w:right w:val="nil"/>
          <w:between w:val="nil"/>
          <w:bar w:val="nil"/>
        </w:pBdr>
        <w:jc w:val="both"/>
        <w:rPr>
          <w:bdr w:val="nil"/>
        </w:rPr>
      </w:pPr>
    </w:p>
    <w:p w14:paraId="3C1ECBC2" w14:textId="697AB784" w:rsidR="000737E4" w:rsidRDefault="000737E4" w:rsidP="00E3769F">
      <w:pPr>
        <w:pBdr>
          <w:top w:val="nil"/>
          <w:left w:val="nil"/>
          <w:bottom w:val="nil"/>
          <w:right w:val="nil"/>
          <w:between w:val="nil"/>
          <w:bar w:val="nil"/>
        </w:pBdr>
        <w:jc w:val="both"/>
        <w:rPr>
          <w:szCs w:val="20"/>
          <w:bdr w:val="nil"/>
        </w:rPr>
      </w:pPr>
      <w:r w:rsidRPr="00E3769F">
        <w:rPr>
          <w:szCs w:val="20"/>
          <w:bdr w:val="nil"/>
        </w:rPr>
        <w:t xml:space="preserve">The new determination sets the fees that will apply </w:t>
      </w:r>
      <w:r>
        <w:rPr>
          <w:szCs w:val="20"/>
          <w:bdr w:val="nil"/>
        </w:rPr>
        <w:t>beginning on</w:t>
      </w:r>
      <w:r w:rsidRPr="00E3769F">
        <w:rPr>
          <w:szCs w:val="20"/>
          <w:bdr w:val="nil"/>
        </w:rPr>
        <w:t xml:space="preserve"> </w:t>
      </w:r>
      <w:r w:rsidRPr="00523192">
        <w:rPr>
          <w:bdr w:val="nil"/>
        </w:rPr>
        <w:t>1 July 2024</w:t>
      </w:r>
      <w:r>
        <w:rPr>
          <w:rFonts w:ascii="Calibri" w:hAnsi="Calibri" w:cs="Calibri"/>
          <w:color w:val="000000"/>
          <w:sz w:val="22"/>
          <w:szCs w:val="22"/>
          <w:bdr w:val="nil"/>
          <w:lang w:eastAsia="en-AU"/>
        </w:rPr>
        <w:t xml:space="preserve"> </w:t>
      </w:r>
      <w:r w:rsidRPr="00E3769F">
        <w:rPr>
          <w:szCs w:val="20"/>
          <w:bdr w:val="nil"/>
        </w:rPr>
        <w:t xml:space="preserve">and repeals the </w:t>
      </w:r>
      <w:r w:rsidRPr="00A362A3">
        <w:rPr>
          <w:i/>
          <w:iCs/>
          <w:bdr w:val="nil"/>
        </w:rPr>
        <w:t>Gaming Machine</w:t>
      </w:r>
      <w:r w:rsidRPr="00A362A3">
        <w:rPr>
          <w:i/>
          <w:iCs/>
          <w:szCs w:val="20"/>
          <w:bdr w:val="nil"/>
        </w:rPr>
        <w:t xml:space="preserve"> (Fees) Determination </w:t>
      </w:r>
      <w:r>
        <w:rPr>
          <w:i/>
          <w:iCs/>
          <w:szCs w:val="20"/>
          <w:bdr w:val="nil"/>
        </w:rPr>
        <w:t xml:space="preserve">2023 </w:t>
      </w:r>
      <w:r>
        <w:rPr>
          <w:bdr w:val="nil"/>
        </w:rPr>
        <w:t>DI2023-184</w:t>
      </w:r>
      <w:r w:rsidRPr="00E3769F">
        <w:rPr>
          <w:szCs w:val="20"/>
          <w:bdr w:val="nil"/>
        </w:rPr>
        <w:t xml:space="preserve">. </w:t>
      </w:r>
      <w:bookmarkStart w:id="1" w:name="_Hlk161322878"/>
      <w:r>
        <w:rPr>
          <w:rFonts w:eastAsia="SimSun"/>
          <w:bdr w:val="nil"/>
        </w:rPr>
        <w:t>Fees in the 2024 - 2025 financial year have been generally increased from fees in the previous financial year by</w:t>
      </w:r>
      <w:bookmarkEnd w:id="1"/>
      <w:r>
        <w:rPr>
          <w:rFonts w:eastAsia="SimSun"/>
          <w:bdr w:val="nil"/>
        </w:rPr>
        <w:t xml:space="preserve"> </w:t>
      </w:r>
      <w:r w:rsidRPr="00E3769F">
        <w:rPr>
          <w:szCs w:val="20"/>
          <w:bdr w:val="nil"/>
        </w:rPr>
        <w:t xml:space="preserve">the Wages Price Index (WPI) of </w:t>
      </w:r>
      <w:r>
        <w:rPr>
          <w:bdr w:val="nil"/>
        </w:rPr>
        <w:t>3.5</w:t>
      </w:r>
      <w:r w:rsidR="00F97FFE">
        <w:rPr>
          <w:bdr w:val="nil"/>
        </w:rPr>
        <w:t>0</w:t>
      </w:r>
      <w:r>
        <w:rPr>
          <w:bdr w:val="nil"/>
        </w:rPr>
        <w:t>%</w:t>
      </w:r>
      <w:r w:rsidRPr="00E3769F">
        <w:rPr>
          <w:szCs w:val="20"/>
          <w:bdr w:val="nil"/>
        </w:rPr>
        <w:t xml:space="preserve">, </w:t>
      </w:r>
      <w:bookmarkStart w:id="2" w:name="_Hlk161323232"/>
      <w:r>
        <w:rPr>
          <w:rFonts w:eastAsia="SimSun"/>
          <w:bdr w:val="nil"/>
        </w:rPr>
        <w:t xml:space="preserve">plus an additional 0.35%, rounded down to the nearest dollar. Some smaller value fees maybe rounded up to the nearest dollar. </w:t>
      </w:r>
      <w:bookmarkEnd w:id="2"/>
      <w:r w:rsidRPr="00E3769F">
        <w:rPr>
          <w:szCs w:val="20"/>
          <w:bdr w:val="nil"/>
        </w:rPr>
        <w:t xml:space="preserve">This approach also aligns with the </w:t>
      </w:r>
      <w:r w:rsidRPr="0071521C">
        <w:rPr>
          <w:i/>
          <w:iCs/>
          <w:szCs w:val="20"/>
          <w:bdr w:val="nil"/>
        </w:rPr>
        <w:t>2023 Treasury Guidelines for Fees and Charges</w:t>
      </w:r>
      <w:r w:rsidRPr="00E3769F">
        <w:rPr>
          <w:szCs w:val="20"/>
          <w:bdr w:val="nil"/>
        </w:rPr>
        <w:t xml:space="preserve">. </w:t>
      </w:r>
    </w:p>
    <w:p w14:paraId="6907C257" w14:textId="77777777" w:rsidR="00F37380" w:rsidRDefault="00F37380" w:rsidP="00E3769F">
      <w:pPr>
        <w:pBdr>
          <w:top w:val="nil"/>
          <w:left w:val="nil"/>
          <w:bottom w:val="nil"/>
          <w:right w:val="nil"/>
          <w:between w:val="nil"/>
          <w:bar w:val="nil"/>
        </w:pBdr>
        <w:jc w:val="both"/>
        <w:rPr>
          <w:szCs w:val="20"/>
          <w:bdr w:val="nil"/>
        </w:rPr>
      </w:pPr>
    </w:p>
    <w:p w14:paraId="7DEB1EC2" w14:textId="77777777" w:rsidR="00F37380" w:rsidRPr="00F37380" w:rsidRDefault="00F37380" w:rsidP="00F37380">
      <w:pPr>
        <w:tabs>
          <w:tab w:val="center" w:pos="4153"/>
          <w:tab w:val="right" w:pos="8306"/>
        </w:tabs>
        <w:jc w:val="both"/>
        <w:rPr>
          <w:szCs w:val="20"/>
        </w:rPr>
      </w:pPr>
      <w:r w:rsidRPr="00F37380">
        <w:rPr>
          <w:szCs w:val="20"/>
        </w:rPr>
        <w:t>The Attachment to this Explanatory Statement notes the fees previously determined to enable comparison.</w:t>
      </w:r>
    </w:p>
    <w:p w14:paraId="3E85222D" w14:textId="77777777" w:rsidR="00F37380" w:rsidRPr="005D3134" w:rsidRDefault="00F37380" w:rsidP="00E3769F">
      <w:pPr>
        <w:pBdr>
          <w:top w:val="nil"/>
          <w:left w:val="nil"/>
          <w:bottom w:val="nil"/>
          <w:right w:val="nil"/>
          <w:between w:val="nil"/>
          <w:bar w:val="nil"/>
        </w:pBdr>
        <w:jc w:val="both"/>
        <w:rPr>
          <w:rFonts w:ascii="Calibri" w:hAnsi="Calibri" w:cs="Calibri"/>
          <w:color w:val="000000"/>
          <w:sz w:val="22"/>
          <w:szCs w:val="22"/>
          <w:bdr w:val="nil"/>
          <w:lang w:eastAsia="en-AU"/>
        </w:rPr>
      </w:pPr>
    </w:p>
    <w:bookmarkEnd w:id="0"/>
    <w:p w14:paraId="13372E5C" w14:textId="77777777" w:rsidR="000737E4" w:rsidRDefault="000737E4">
      <w:pPr>
        <w:pBdr>
          <w:top w:val="nil"/>
          <w:left w:val="nil"/>
          <w:bottom w:val="nil"/>
          <w:right w:val="nil"/>
          <w:between w:val="nil"/>
          <w:bar w:val="nil"/>
        </w:pBdr>
        <w:rPr>
          <w:color w:val="000000"/>
          <w:bdr w:val="nil"/>
          <w:lang w:eastAsia="en-AU"/>
        </w:rPr>
      </w:pPr>
      <w:r>
        <w:rPr>
          <w:color w:val="000000"/>
          <w:bdr w:val="nil"/>
          <w:lang w:eastAsia="en-AU"/>
        </w:rPr>
        <w:br w:type="page"/>
      </w:r>
    </w:p>
    <w:tbl>
      <w:tblPr>
        <w:tblW w:w="10175"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72"/>
        <w:gridCol w:w="5482"/>
        <w:gridCol w:w="21"/>
        <w:gridCol w:w="1672"/>
        <w:gridCol w:w="30"/>
        <w:gridCol w:w="1663"/>
        <w:gridCol w:w="35"/>
      </w:tblGrid>
      <w:tr w:rsidR="00532B4F" w14:paraId="5B8112C2" w14:textId="77777777" w:rsidTr="00532B4F">
        <w:trPr>
          <w:trHeight w:val="368"/>
          <w:tblHeader/>
          <w:jc w:val="center"/>
        </w:trPr>
        <w:tc>
          <w:tcPr>
            <w:tcW w:w="1272" w:type="dxa"/>
            <w:tcBorders>
              <w:top w:val="nil"/>
              <w:left w:val="nil"/>
              <w:bottom w:val="single" w:sz="12" w:space="0" w:color="auto"/>
              <w:right w:val="nil"/>
            </w:tcBorders>
            <w:hideMark/>
          </w:tcPr>
          <w:p w14:paraId="39EAA49E" w14:textId="77777777" w:rsidR="00532B4F" w:rsidRDefault="00532B4F" w:rsidP="00741F9A">
            <w:pPr>
              <w:pStyle w:val="Heading2"/>
              <w:pBdr>
                <w:top w:val="nil"/>
                <w:left w:val="nil"/>
                <w:bottom w:val="nil"/>
                <w:right w:val="nil"/>
                <w:between w:val="nil"/>
                <w:bar w:val="nil"/>
              </w:pBdr>
              <w:spacing w:before="120"/>
              <w:jc w:val="left"/>
              <w:rPr>
                <w:sz w:val="22"/>
                <w:szCs w:val="22"/>
                <w:bdr w:val="nil"/>
              </w:rPr>
            </w:pPr>
            <w:r>
              <w:rPr>
                <w:sz w:val="22"/>
                <w:szCs w:val="22"/>
                <w:bdr w:val="nil"/>
              </w:rPr>
              <w:lastRenderedPageBreak/>
              <w:t>Column 1</w:t>
            </w:r>
          </w:p>
        </w:tc>
        <w:tc>
          <w:tcPr>
            <w:tcW w:w="5503" w:type="dxa"/>
            <w:gridSpan w:val="2"/>
            <w:tcBorders>
              <w:top w:val="nil"/>
              <w:left w:val="nil"/>
              <w:bottom w:val="single" w:sz="12" w:space="0" w:color="auto"/>
              <w:right w:val="nil"/>
            </w:tcBorders>
            <w:hideMark/>
          </w:tcPr>
          <w:p w14:paraId="79BA1DC8" w14:textId="77777777" w:rsidR="00532B4F" w:rsidRDefault="00532B4F" w:rsidP="00741F9A">
            <w:pPr>
              <w:pBdr>
                <w:top w:val="nil"/>
                <w:left w:val="nil"/>
                <w:bottom w:val="nil"/>
                <w:right w:val="nil"/>
                <w:between w:val="nil"/>
                <w:bar w:val="nil"/>
              </w:pBdr>
              <w:spacing w:before="120"/>
              <w:rPr>
                <w:b/>
                <w:bCs/>
                <w:sz w:val="22"/>
                <w:szCs w:val="22"/>
                <w:bdr w:val="nil"/>
              </w:rPr>
            </w:pPr>
            <w:r>
              <w:rPr>
                <w:b/>
                <w:bCs/>
                <w:sz w:val="22"/>
                <w:szCs w:val="22"/>
                <w:bdr w:val="nil"/>
              </w:rPr>
              <w:t>Column 2</w:t>
            </w:r>
          </w:p>
        </w:tc>
        <w:tc>
          <w:tcPr>
            <w:tcW w:w="1702" w:type="dxa"/>
            <w:gridSpan w:val="2"/>
            <w:tcBorders>
              <w:top w:val="nil"/>
              <w:left w:val="nil"/>
              <w:bottom w:val="single" w:sz="12" w:space="0" w:color="auto"/>
              <w:right w:val="nil"/>
            </w:tcBorders>
          </w:tcPr>
          <w:p w14:paraId="7415806F" w14:textId="77777777" w:rsidR="00532B4F" w:rsidRDefault="00532B4F" w:rsidP="00741F9A">
            <w:pPr>
              <w:pBdr>
                <w:top w:val="nil"/>
                <w:left w:val="nil"/>
                <w:bottom w:val="nil"/>
                <w:right w:val="nil"/>
                <w:between w:val="nil"/>
                <w:bar w:val="nil"/>
              </w:pBdr>
              <w:spacing w:before="120"/>
              <w:rPr>
                <w:b/>
                <w:bCs/>
                <w:sz w:val="22"/>
                <w:szCs w:val="22"/>
                <w:bdr w:val="nil"/>
              </w:rPr>
            </w:pPr>
            <w:r>
              <w:rPr>
                <w:b/>
                <w:bCs/>
                <w:sz w:val="22"/>
                <w:szCs w:val="22"/>
                <w:bdr w:val="nil"/>
              </w:rPr>
              <w:t>Column 3</w:t>
            </w:r>
          </w:p>
        </w:tc>
        <w:tc>
          <w:tcPr>
            <w:tcW w:w="1698" w:type="dxa"/>
            <w:gridSpan w:val="2"/>
            <w:tcBorders>
              <w:top w:val="nil"/>
              <w:left w:val="nil"/>
              <w:bottom w:val="single" w:sz="12" w:space="0" w:color="auto"/>
              <w:right w:val="nil"/>
            </w:tcBorders>
            <w:hideMark/>
          </w:tcPr>
          <w:p w14:paraId="77ED090C" w14:textId="77777777" w:rsidR="00532B4F" w:rsidRDefault="00532B4F" w:rsidP="00741F9A">
            <w:pPr>
              <w:pBdr>
                <w:top w:val="nil"/>
                <w:left w:val="nil"/>
                <w:bottom w:val="nil"/>
                <w:right w:val="nil"/>
                <w:between w:val="nil"/>
                <w:bar w:val="nil"/>
              </w:pBdr>
              <w:spacing w:before="120"/>
              <w:rPr>
                <w:b/>
                <w:bCs/>
                <w:sz w:val="22"/>
                <w:szCs w:val="22"/>
                <w:bdr w:val="nil"/>
              </w:rPr>
            </w:pPr>
            <w:r>
              <w:rPr>
                <w:b/>
                <w:bCs/>
                <w:sz w:val="22"/>
                <w:szCs w:val="22"/>
                <w:bdr w:val="nil"/>
              </w:rPr>
              <w:t>Column 4</w:t>
            </w:r>
          </w:p>
        </w:tc>
      </w:tr>
      <w:tr w:rsidR="00532B4F" w14:paraId="2FDB7FD4" w14:textId="77777777" w:rsidTr="00532B4F">
        <w:trPr>
          <w:trHeight w:val="878"/>
          <w:tblHeader/>
          <w:jc w:val="center"/>
        </w:trPr>
        <w:tc>
          <w:tcPr>
            <w:tcW w:w="1272" w:type="dxa"/>
            <w:tcBorders>
              <w:top w:val="single" w:sz="12" w:space="0" w:color="auto"/>
              <w:left w:val="nil"/>
              <w:bottom w:val="single" w:sz="12" w:space="0" w:color="auto"/>
              <w:right w:val="nil"/>
            </w:tcBorders>
            <w:hideMark/>
          </w:tcPr>
          <w:p w14:paraId="01B990FF" w14:textId="77777777" w:rsidR="00532B4F" w:rsidRDefault="00532B4F" w:rsidP="00741F9A">
            <w:pPr>
              <w:pStyle w:val="Heading2"/>
              <w:pBdr>
                <w:top w:val="nil"/>
                <w:left w:val="nil"/>
                <w:bottom w:val="nil"/>
                <w:right w:val="nil"/>
                <w:between w:val="nil"/>
                <w:bar w:val="nil"/>
              </w:pBdr>
              <w:jc w:val="left"/>
              <w:rPr>
                <w:sz w:val="22"/>
                <w:szCs w:val="22"/>
                <w:bdr w:val="nil"/>
              </w:rPr>
            </w:pPr>
            <w:r>
              <w:rPr>
                <w:sz w:val="22"/>
                <w:szCs w:val="22"/>
                <w:bdr w:val="nil"/>
              </w:rPr>
              <w:t>Relevant Section of Act</w:t>
            </w:r>
          </w:p>
        </w:tc>
        <w:tc>
          <w:tcPr>
            <w:tcW w:w="5503" w:type="dxa"/>
            <w:gridSpan w:val="2"/>
            <w:tcBorders>
              <w:top w:val="single" w:sz="12" w:space="0" w:color="auto"/>
              <w:left w:val="nil"/>
              <w:bottom w:val="single" w:sz="12" w:space="0" w:color="auto"/>
              <w:right w:val="nil"/>
            </w:tcBorders>
            <w:hideMark/>
          </w:tcPr>
          <w:p w14:paraId="46FC250F" w14:textId="77777777" w:rsidR="00532B4F" w:rsidRDefault="00532B4F" w:rsidP="00741F9A">
            <w:pPr>
              <w:pBdr>
                <w:top w:val="nil"/>
                <w:left w:val="nil"/>
                <w:bottom w:val="nil"/>
                <w:right w:val="nil"/>
                <w:between w:val="nil"/>
                <w:bar w:val="nil"/>
              </w:pBdr>
              <w:rPr>
                <w:b/>
                <w:bCs/>
                <w:sz w:val="22"/>
                <w:szCs w:val="22"/>
                <w:bdr w:val="nil"/>
              </w:rPr>
            </w:pPr>
            <w:r>
              <w:rPr>
                <w:b/>
                <w:bCs/>
                <w:sz w:val="22"/>
                <w:szCs w:val="22"/>
                <w:bdr w:val="nil"/>
              </w:rPr>
              <w:t>Description of Matter for which Fee is Payable</w:t>
            </w:r>
          </w:p>
        </w:tc>
        <w:tc>
          <w:tcPr>
            <w:tcW w:w="1702" w:type="dxa"/>
            <w:gridSpan w:val="2"/>
            <w:tcBorders>
              <w:top w:val="single" w:sz="12" w:space="0" w:color="auto"/>
              <w:left w:val="nil"/>
              <w:bottom w:val="single" w:sz="12" w:space="0" w:color="auto"/>
              <w:right w:val="nil"/>
            </w:tcBorders>
          </w:tcPr>
          <w:p w14:paraId="5226808D" w14:textId="77777777" w:rsidR="00532B4F" w:rsidRDefault="00532B4F" w:rsidP="00741F9A">
            <w:pPr>
              <w:pBdr>
                <w:top w:val="nil"/>
                <w:left w:val="nil"/>
                <w:bottom w:val="nil"/>
                <w:right w:val="nil"/>
                <w:between w:val="nil"/>
                <w:bar w:val="nil"/>
              </w:pBdr>
              <w:rPr>
                <w:b/>
                <w:bCs/>
                <w:sz w:val="22"/>
                <w:szCs w:val="22"/>
                <w:bdr w:val="nil"/>
              </w:rPr>
            </w:pPr>
            <w:r>
              <w:rPr>
                <w:b/>
                <w:bCs/>
                <w:sz w:val="22"/>
                <w:szCs w:val="22"/>
                <w:bdr w:val="nil"/>
              </w:rPr>
              <w:t>Previous Fee</w:t>
            </w:r>
          </w:p>
          <w:p w14:paraId="2A1E725F" w14:textId="77777777" w:rsidR="00532B4F" w:rsidRDefault="00532B4F" w:rsidP="00741F9A">
            <w:pPr>
              <w:pBdr>
                <w:top w:val="nil"/>
                <w:left w:val="nil"/>
                <w:bottom w:val="nil"/>
                <w:right w:val="nil"/>
                <w:between w:val="nil"/>
                <w:bar w:val="nil"/>
              </w:pBdr>
              <w:rPr>
                <w:b/>
                <w:bCs/>
                <w:sz w:val="22"/>
                <w:szCs w:val="22"/>
                <w:bdr w:val="nil"/>
              </w:rPr>
            </w:pPr>
            <w:r>
              <w:rPr>
                <w:b/>
                <w:bCs/>
                <w:sz w:val="22"/>
                <w:szCs w:val="22"/>
                <w:bdr w:val="nil"/>
              </w:rPr>
              <w:t>(GST exempt)</w:t>
            </w:r>
          </w:p>
        </w:tc>
        <w:tc>
          <w:tcPr>
            <w:tcW w:w="1698" w:type="dxa"/>
            <w:gridSpan w:val="2"/>
            <w:tcBorders>
              <w:top w:val="single" w:sz="12" w:space="0" w:color="auto"/>
              <w:left w:val="nil"/>
              <w:bottom w:val="single" w:sz="12" w:space="0" w:color="auto"/>
              <w:right w:val="nil"/>
            </w:tcBorders>
            <w:hideMark/>
          </w:tcPr>
          <w:p w14:paraId="6D16757C" w14:textId="77777777" w:rsidR="00532B4F" w:rsidRDefault="00532B4F" w:rsidP="00741F9A">
            <w:pPr>
              <w:pBdr>
                <w:top w:val="nil"/>
                <w:left w:val="nil"/>
                <w:bottom w:val="nil"/>
                <w:right w:val="nil"/>
                <w:between w:val="nil"/>
                <w:bar w:val="nil"/>
              </w:pBdr>
              <w:rPr>
                <w:b/>
                <w:bCs/>
                <w:sz w:val="22"/>
                <w:szCs w:val="22"/>
                <w:bdr w:val="nil"/>
              </w:rPr>
            </w:pPr>
            <w:r>
              <w:rPr>
                <w:b/>
                <w:bCs/>
                <w:sz w:val="22"/>
                <w:szCs w:val="22"/>
                <w:bdr w:val="nil"/>
              </w:rPr>
              <w:t xml:space="preserve">Fee payable on and after </w:t>
            </w:r>
          </w:p>
          <w:p w14:paraId="11A6011F" w14:textId="77777777" w:rsidR="00532B4F" w:rsidRDefault="00532B4F" w:rsidP="00741F9A">
            <w:pPr>
              <w:pBdr>
                <w:top w:val="nil"/>
                <w:left w:val="nil"/>
                <w:bottom w:val="nil"/>
                <w:right w:val="nil"/>
                <w:between w:val="nil"/>
                <w:bar w:val="nil"/>
              </w:pBdr>
              <w:ind w:left="34" w:hanging="34"/>
              <w:rPr>
                <w:b/>
                <w:bCs/>
                <w:sz w:val="22"/>
                <w:szCs w:val="22"/>
                <w:bdr w:val="nil"/>
              </w:rPr>
            </w:pPr>
            <w:r>
              <w:rPr>
                <w:b/>
                <w:bCs/>
                <w:sz w:val="22"/>
                <w:szCs w:val="22"/>
                <w:bdr w:val="nil"/>
              </w:rPr>
              <w:t xml:space="preserve">1 July 2024 </w:t>
            </w:r>
          </w:p>
          <w:p w14:paraId="2885CB78" w14:textId="77777777" w:rsidR="00532B4F" w:rsidRDefault="00532B4F" w:rsidP="00741F9A">
            <w:pPr>
              <w:pBdr>
                <w:top w:val="nil"/>
                <w:left w:val="nil"/>
                <w:bottom w:val="nil"/>
                <w:right w:val="nil"/>
                <w:between w:val="nil"/>
                <w:bar w:val="nil"/>
              </w:pBdr>
              <w:ind w:left="34" w:hanging="34"/>
              <w:rPr>
                <w:b/>
                <w:bCs/>
                <w:sz w:val="22"/>
                <w:szCs w:val="22"/>
                <w:bdr w:val="nil"/>
              </w:rPr>
            </w:pPr>
            <w:r>
              <w:rPr>
                <w:b/>
                <w:bCs/>
                <w:sz w:val="22"/>
                <w:szCs w:val="22"/>
                <w:bdr w:val="nil"/>
              </w:rPr>
              <w:t>(GST exempt)</w:t>
            </w:r>
          </w:p>
        </w:tc>
      </w:tr>
      <w:tr w:rsidR="00532B4F" w14:paraId="1E4C5ABC" w14:textId="77777777" w:rsidTr="00532B4F">
        <w:trPr>
          <w:gridAfter w:val="1"/>
          <w:wAfter w:w="35" w:type="dxa"/>
          <w:jc w:val="center"/>
        </w:trPr>
        <w:tc>
          <w:tcPr>
            <w:tcW w:w="1272" w:type="dxa"/>
            <w:tcBorders>
              <w:top w:val="single" w:sz="4" w:space="0" w:color="auto"/>
              <w:left w:val="nil"/>
              <w:bottom w:val="single" w:sz="4" w:space="0" w:color="auto"/>
              <w:right w:val="nil"/>
            </w:tcBorders>
          </w:tcPr>
          <w:p w14:paraId="262C7048" w14:textId="4FAD3425" w:rsidR="00532B4F" w:rsidRDefault="00532B4F" w:rsidP="00532B4F">
            <w:pPr>
              <w:pBdr>
                <w:top w:val="nil"/>
                <w:left w:val="nil"/>
                <w:bottom w:val="nil"/>
                <w:right w:val="nil"/>
                <w:between w:val="nil"/>
                <w:bar w:val="nil"/>
              </w:pBdr>
              <w:rPr>
                <w:bdr w:val="nil"/>
              </w:rPr>
            </w:pPr>
            <w:r>
              <w:rPr>
                <w:bdr w:val="nil"/>
              </w:rPr>
              <w:t>15</w:t>
            </w:r>
          </w:p>
        </w:tc>
        <w:tc>
          <w:tcPr>
            <w:tcW w:w="5482" w:type="dxa"/>
            <w:tcBorders>
              <w:top w:val="single" w:sz="4" w:space="0" w:color="auto"/>
              <w:left w:val="nil"/>
              <w:bottom w:val="single" w:sz="4" w:space="0" w:color="auto"/>
              <w:right w:val="nil"/>
            </w:tcBorders>
          </w:tcPr>
          <w:p w14:paraId="42B65C9D" w14:textId="77777777" w:rsidR="00532B4F" w:rsidRDefault="00532B4F" w:rsidP="00532B4F">
            <w:pPr>
              <w:pBdr>
                <w:top w:val="nil"/>
                <w:left w:val="nil"/>
                <w:bottom w:val="nil"/>
                <w:right w:val="nil"/>
                <w:between w:val="nil"/>
                <w:bar w:val="nil"/>
              </w:pBdr>
              <w:rPr>
                <w:bdr w:val="nil"/>
              </w:rPr>
            </w:pPr>
            <w:r>
              <w:rPr>
                <w:bdr w:val="nil"/>
              </w:rPr>
              <w:t>Application for Class C gaming machine licence.</w:t>
            </w:r>
          </w:p>
          <w:p w14:paraId="11DC379A" w14:textId="77777777" w:rsidR="00532B4F" w:rsidRDefault="00532B4F" w:rsidP="00532B4F">
            <w:pPr>
              <w:pBdr>
                <w:top w:val="nil"/>
                <w:left w:val="nil"/>
                <w:bottom w:val="nil"/>
                <w:right w:val="nil"/>
                <w:between w:val="nil"/>
                <w:bar w:val="nil"/>
              </w:pBdr>
              <w:rPr>
                <w:bdr w:val="nil"/>
              </w:rPr>
            </w:pPr>
          </w:p>
        </w:tc>
        <w:tc>
          <w:tcPr>
            <w:tcW w:w="1693" w:type="dxa"/>
            <w:gridSpan w:val="2"/>
            <w:tcBorders>
              <w:top w:val="single" w:sz="4" w:space="0" w:color="auto"/>
              <w:left w:val="nil"/>
              <w:bottom w:val="single" w:sz="4" w:space="0" w:color="auto"/>
              <w:right w:val="nil"/>
            </w:tcBorders>
          </w:tcPr>
          <w:p w14:paraId="484DC053" w14:textId="690BBF76" w:rsidR="00532B4F" w:rsidRDefault="00532B4F" w:rsidP="00532B4F">
            <w:pPr>
              <w:pBdr>
                <w:top w:val="nil"/>
                <w:left w:val="nil"/>
                <w:bottom w:val="nil"/>
                <w:right w:val="nil"/>
                <w:between w:val="nil"/>
                <w:bar w:val="nil"/>
              </w:pBdr>
              <w:rPr>
                <w:bdr w:val="nil"/>
              </w:rPr>
            </w:pPr>
            <w:r>
              <w:rPr>
                <w:bdr w:val="nil"/>
              </w:rPr>
              <w:t>$1,322.00</w:t>
            </w:r>
          </w:p>
        </w:tc>
        <w:tc>
          <w:tcPr>
            <w:tcW w:w="1693" w:type="dxa"/>
            <w:gridSpan w:val="2"/>
            <w:tcBorders>
              <w:top w:val="single" w:sz="4" w:space="0" w:color="auto"/>
              <w:left w:val="nil"/>
              <w:bottom w:val="single" w:sz="4" w:space="0" w:color="auto"/>
              <w:right w:val="nil"/>
            </w:tcBorders>
          </w:tcPr>
          <w:p w14:paraId="69D7FE86" w14:textId="02BCF633" w:rsidR="00532B4F" w:rsidRDefault="00532B4F" w:rsidP="00532B4F">
            <w:pPr>
              <w:pBdr>
                <w:top w:val="nil"/>
                <w:left w:val="nil"/>
                <w:bottom w:val="nil"/>
                <w:right w:val="nil"/>
                <w:between w:val="nil"/>
                <w:bar w:val="nil"/>
              </w:pBdr>
              <w:rPr>
                <w:bdr w:val="nil"/>
              </w:rPr>
            </w:pPr>
            <w:r>
              <w:rPr>
                <w:bdr w:val="nil"/>
              </w:rPr>
              <w:t>$1,372.00</w:t>
            </w:r>
          </w:p>
        </w:tc>
      </w:tr>
      <w:tr w:rsidR="00532B4F" w14:paraId="1501A444" w14:textId="77777777" w:rsidTr="00532B4F">
        <w:trPr>
          <w:gridAfter w:val="1"/>
          <w:wAfter w:w="35" w:type="dxa"/>
          <w:jc w:val="center"/>
        </w:trPr>
        <w:tc>
          <w:tcPr>
            <w:tcW w:w="1272" w:type="dxa"/>
            <w:tcBorders>
              <w:top w:val="single" w:sz="4" w:space="0" w:color="auto"/>
              <w:left w:val="nil"/>
              <w:bottom w:val="single" w:sz="4" w:space="0" w:color="auto"/>
              <w:right w:val="nil"/>
            </w:tcBorders>
          </w:tcPr>
          <w:p w14:paraId="188ED5BD" w14:textId="263DBE52" w:rsidR="00532B4F" w:rsidRDefault="00532B4F" w:rsidP="00532B4F">
            <w:pPr>
              <w:pBdr>
                <w:top w:val="nil"/>
                <w:left w:val="nil"/>
                <w:bottom w:val="nil"/>
                <w:right w:val="nil"/>
                <w:between w:val="nil"/>
                <w:bar w:val="nil"/>
              </w:pBdr>
              <w:rPr>
                <w:bdr w:val="nil"/>
              </w:rPr>
            </w:pPr>
            <w:r>
              <w:rPr>
                <w:bdr w:val="nil"/>
              </w:rPr>
              <w:t>21</w:t>
            </w:r>
          </w:p>
        </w:tc>
        <w:tc>
          <w:tcPr>
            <w:tcW w:w="5482" w:type="dxa"/>
            <w:tcBorders>
              <w:top w:val="single" w:sz="4" w:space="0" w:color="auto"/>
              <w:left w:val="nil"/>
              <w:bottom w:val="single" w:sz="4" w:space="0" w:color="auto"/>
              <w:right w:val="nil"/>
            </w:tcBorders>
          </w:tcPr>
          <w:p w14:paraId="3AAA6BEF" w14:textId="29BB27AF" w:rsidR="00532B4F" w:rsidRDefault="00532B4F" w:rsidP="00532B4F">
            <w:pPr>
              <w:pBdr>
                <w:top w:val="nil"/>
                <w:left w:val="nil"/>
                <w:bottom w:val="nil"/>
                <w:right w:val="nil"/>
                <w:between w:val="nil"/>
                <w:bar w:val="nil"/>
              </w:pBdr>
              <w:rPr>
                <w:bdr w:val="nil"/>
              </w:rPr>
            </w:pPr>
            <w:r>
              <w:rPr>
                <w:bdr w:val="nil"/>
              </w:rPr>
              <w:t xml:space="preserve">Application for authorisation certificate for Class C gaming machines (an </w:t>
            </w:r>
            <w:r>
              <w:rPr>
                <w:b/>
                <w:bCs/>
                <w:i/>
                <w:iCs/>
                <w:bdr w:val="nil"/>
              </w:rPr>
              <w:t>authorisation certificate</w:t>
            </w:r>
            <w:r>
              <w:rPr>
                <w:bdr w:val="nil"/>
              </w:rPr>
              <w:t xml:space="preserve"> </w:t>
            </w:r>
            <w:r>
              <w:rPr>
                <w:b/>
                <w:bCs/>
                <w:i/>
                <w:iCs/>
                <w:bdr w:val="nil"/>
              </w:rPr>
              <w:t>application</w:t>
            </w:r>
            <w:r>
              <w:rPr>
                <w:bdr w:val="nil"/>
              </w:rPr>
              <w:t>).</w:t>
            </w:r>
          </w:p>
        </w:tc>
        <w:tc>
          <w:tcPr>
            <w:tcW w:w="1693" w:type="dxa"/>
            <w:gridSpan w:val="2"/>
            <w:tcBorders>
              <w:top w:val="single" w:sz="4" w:space="0" w:color="auto"/>
              <w:left w:val="nil"/>
              <w:bottom w:val="single" w:sz="4" w:space="0" w:color="auto"/>
              <w:right w:val="nil"/>
            </w:tcBorders>
          </w:tcPr>
          <w:p w14:paraId="36FB731C" w14:textId="0BEE3187" w:rsidR="00532B4F" w:rsidRDefault="00532B4F" w:rsidP="00532B4F">
            <w:pPr>
              <w:pBdr>
                <w:top w:val="nil"/>
                <w:left w:val="nil"/>
                <w:bottom w:val="nil"/>
                <w:right w:val="nil"/>
                <w:between w:val="nil"/>
                <w:bar w:val="nil"/>
              </w:pBdr>
              <w:rPr>
                <w:bdr w:val="nil"/>
              </w:rPr>
            </w:pPr>
            <w:r>
              <w:rPr>
                <w:bdr w:val="nil"/>
              </w:rPr>
              <w:t>$1,322.00</w:t>
            </w:r>
          </w:p>
        </w:tc>
        <w:tc>
          <w:tcPr>
            <w:tcW w:w="1693" w:type="dxa"/>
            <w:gridSpan w:val="2"/>
            <w:tcBorders>
              <w:top w:val="single" w:sz="4" w:space="0" w:color="auto"/>
              <w:left w:val="nil"/>
              <w:bottom w:val="single" w:sz="4" w:space="0" w:color="auto"/>
              <w:right w:val="nil"/>
            </w:tcBorders>
          </w:tcPr>
          <w:p w14:paraId="677BD75B" w14:textId="4BEED06C" w:rsidR="00532B4F" w:rsidRDefault="00532B4F" w:rsidP="00532B4F">
            <w:pPr>
              <w:pBdr>
                <w:top w:val="nil"/>
                <w:left w:val="nil"/>
                <w:bottom w:val="nil"/>
                <w:right w:val="nil"/>
                <w:between w:val="nil"/>
                <w:bar w:val="nil"/>
              </w:pBdr>
              <w:rPr>
                <w:bdr w:val="nil"/>
              </w:rPr>
            </w:pPr>
            <w:r>
              <w:rPr>
                <w:bdr w:val="nil"/>
              </w:rPr>
              <w:t>$1,372.00</w:t>
            </w:r>
          </w:p>
        </w:tc>
      </w:tr>
      <w:tr w:rsidR="00532B4F" w14:paraId="4E690C39" w14:textId="77777777" w:rsidTr="00532B4F">
        <w:trPr>
          <w:gridAfter w:val="1"/>
          <w:wAfter w:w="35" w:type="dxa"/>
          <w:jc w:val="center"/>
        </w:trPr>
        <w:tc>
          <w:tcPr>
            <w:tcW w:w="1272" w:type="dxa"/>
            <w:tcBorders>
              <w:top w:val="single" w:sz="4" w:space="0" w:color="auto"/>
              <w:left w:val="nil"/>
              <w:bottom w:val="single" w:sz="4" w:space="0" w:color="auto"/>
              <w:right w:val="nil"/>
            </w:tcBorders>
          </w:tcPr>
          <w:p w14:paraId="243F18F5" w14:textId="23BEAAE9" w:rsidR="00532B4F" w:rsidRDefault="00532B4F" w:rsidP="00532B4F">
            <w:pPr>
              <w:pBdr>
                <w:top w:val="nil"/>
                <w:left w:val="nil"/>
                <w:bottom w:val="nil"/>
                <w:right w:val="nil"/>
                <w:between w:val="nil"/>
                <w:bar w:val="nil"/>
              </w:pBdr>
              <w:rPr>
                <w:bdr w:val="nil"/>
              </w:rPr>
            </w:pPr>
            <w:r>
              <w:rPr>
                <w:bdr w:val="nil"/>
              </w:rPr>
              <w:t>28</w:t>
            </w:r>
          </w:p>
        </w:tc>
        <w:tc>
          <w:tcPr>
            <w:tcW w:w="5482" w:type="dxa"/>
            <w:tcBorders>
              <w:top w:val="single" w:sz="4" w:space="0" w:color="auto"/>
              <w:left w:val="nil"/>
              <w:bottom w:val="single" w:sz="4" w:space="0" w:color="auto"/>
              <w:right w:val="nil"/>
            </w:tcBorders>
          </w:tcPr>
          <w:p w14:paraId="64AF60CB" w14:textId="77777777" w:rsidR="00532B4F" w:rsidRDefault="00532B4F" w:rsidP="00532B4F">
            <w:pPr>
              <w:pBdr>
                <w:top w:val="nil"/>
                <w:left w:val="nil"/>
                <w:bottom w:val="nil"/>
                <w:right w:val="nil"/>
                <w:between w:val="nil"/>
                <w:bar w:val="nil"/>
              </w:pBdr>
              <w:rPr>
                <w:bdr w:val="nil"/>
              </w:rPr>
            </w:pPr>
            <w:r>
              <w:rPr>
                <w:bdr w:val="nil"/>
              </w:rPr>
              <w:t>Application for gaming machine licence and authorisation certificate for Class B gaming machines</w:t>
            </w:r>
          </w:p>
          <w:p w14:paraId="372135C5" w14:textId="77777777" w:rsidR="00532B4F" w:rsidRDefault="00532B4F" w:rsidP="00532B4F">
            <w:pPr>
              <w:pBdr>
                <w:top w:val="nil"/>
                <w:left w:val="nil"/>
                <w:bottom w:val="nil"/>
                <w:right w:val="nil"/>
                <w:between w:val="nil"/>
                <w:bar w:val="nil"/>
              </w:pBdr>
              <w:rPr>
                <w:bdr w:val="nil"/>
              </w:rPr>
            </w:pPr>
            <w:r>
              <w:rPr>
                <w:bdr w:val="nil"/>
              </w:rPr>
              <w:t xml:space="preserve">(a </w:t>
            </w:r>
            <w:r>
              <w:rPr>
                <w:b/>
                <w:i/>
                <w:bdr w:val="nil"/>
              </w:rPr>
              <w:t>class B licence and authorisation certificate application</w:t>
            </w:r>
            <w:r>
              <w:rPr>
                <w:bdr w:val="nil"/>
              </w:rPr>
              <w:t>)</w:t>
            </w:r>
          </w:p>
          <w:p w14:paraId="23AD38BC" w14:textId="77777777" w:rsidR="00532B4F" w:rsidRDefault="00532B4F" w:rsidP="00532B4F">
            <w:pPr>
              <w:pBdr>
                <w:top w:val="nil"/>
                <w:left w:val="nil"/>
                <w:bottom w:val="nil"/>
                <w:right w:val="nil"/>
                <w:between w:val="nil"/>
                <w:bar w:val="nil"/>
              </w:pBdr>
              <w:rPr>
                <w:bdr w:val="nil"/>
              </w:rPr>
            </w:pPr>
          </w:p>
        </w:tc>
        <w:tc>
          <w:tcPr>
            <w:tcW w:w="1693" w:type="dxa"/>
            <w:gridSpan w:val="2"/>
            <w:tcBorders>
              <w:top w:val="single" w:sz="4" w:space="0" w:color="auto"/>
              <w:left w:val="nil"/>
              <w:bottom w:val="single" w:sz="4" w:space="0" w:color="auto"/>
              <w:right w:val="nil"/>
            </w:tcBorders>
          </w:tcPr>
          <w:p w14:paraId="476653F2" w14:textId="1018A13C" w:rsidR="00532B4F" w:rsidRDefault="00532B4F" w:rsidP="00532B4F">
            <w:pPr>
              <w:pBdr>
                <w:top w:val="nil"/>
                <w:left w:val="nil"/>
                <w:bottom w:val="nil"/>
                <w:right w:val="nil"/>
                <w:between w:val="nil"/>
                <w:bar w:val="nil"/>
              </w:pBdr>
              <w:rPr>
                <w:bdr w:val="nil"/>
              </w:rPr>
            </w:pPr>
            <w:r>
              <w:rPr>
                <w:bdr w:val="nil"/>
              </w:rPr>
              <w:t>$1,442.00</w:t>
            </w:r>
          </w:p>
        </w:tc>
        <w:tc>
          <w:tcPr>
            <w:tcW w:w="1693" w:type="dxa"/>
            <w:gridSpan w:val="2"/>
            <w:tcBorders>
              <w:top w:val="single" w:sz="4" w:space="0" w:color="auto"/>
              <w:left w:val="nil"/>
              <w:bottom w:val="single" w:sz="4" w:space="0" w:color="auto"/>
              <w:right w:val="nil"/>
            </w:tcBorders>
          </w:tcPr>
          <w:p w14:paraId="3BAF47FA" w14:textId="1BEE2608" w:rsidR="00532B4F" w:rsidRDefault="00532B4F" w:rsidP="00532B4F">
            <w:pPr>
              <w:pBdr>
                <w:top w:val="nil"/>
                <w:left w:val="nil"/>
                <w:bottom w:val="nil"/>
                <w:right w:val="nil"/>
                <w:between w:val="nil"/>
                <w:bar w:val="nil"/>
              </w:pBdr>
              <w:rPr>
                <w:bdr w:val="nil"/>
              </w:rPr>
            </w:pPr>
            <w:r>
              <w:rPr>
                <w:bdr w:val="nil"/>
              </w:rPr>
              <w:t>$1,497.00</w:t>
            </w:r>
          </w:p>
        </w:tc>
      </w:tr>
      <w:tr w:rsidR="00532B4F" w14:paraId="4A6DDC3A" w14:textId="77777777" w:rsidTr="00532B4F">
        <w:trPr>
          <w:gridAfter w:val="1"/>
          <w:wAfter w:w="35" w:type="dxa"/>
          <w:jc w:val="center"/>
        </w:trPr>
        <w:tc>
          <w:tcPr>
            <w:tcW w:w="1272" w:type="dxa"/>
            <w:tcBorders>
              <w:top w:val="single" w:sz="4" w:space="0" w:color="auto"/>
              <w:left w:val="nil"/>
              <w:bottom w:val="single" w:sz="4" w:space="0" w:color="auto"/>
              <w:right w:val="nil"/>
            </w:tcBorders>
          </w:tcPr>
          <w:p w14:paraId="714E9047" w14:textId="1A35D354" w:rsidR="00532B4F" w:rsidRDefault="00532B4F" w:rsidP="00532B4F">
            <w:pPr>
              <w:pBdr>
                <w:top w:val="nil"/>
                <w:left w:val="nil"/>
                <w:bottom w:val="nil"/>
                <w:right w:val="nil"/>
                <w:between w:val="nil"/>
                <w:bar w:val="nil"/>
              </w:pBdr>
              <w:rPr>
                <w:bdr w:val="nil"/>
              </w:rPr>
            </w:pPr>
            <w:r>
              <w:rPr>
                <w:bdr w:val="nil"/>
              </w:rPr>
              <w:t>31</w:t>
            </w:r>
          </w:p>
        </w:tc>
        <w:tc>
          <w:tcPr>
            <w:tcW w:w="5482" w:type="dxa"/>
            <w:tcBorders>
              <w:top w:val="single" w:sz="4" w:space="0" w:color="auto"/>
              <w:left w:val="nil"/>
              <w:bottom w:val="single" w:sz="4" w:space="0" w:color="auto"/>
              <w:right w:val="nil"/>
            </w:tcBorders>
          </w:tcPr>
          <w:p w14:paraId="1DF90FDD" w14:textId="77777777" w:rsidR="00532B4F" w:rsidRDefault="00532B4F" w:rsidP="00532B4F">
            <w:pPr>
              <w:pBdr>
                <w:top w:val="nil"/>
                <w:left w:val="nil"/>
                <w:bottom w:val="nil"/>
                <w:right w:val="nil"/>
                <w:between w:val="nil"/>
                <w:bar w:val="nil"/>
              </w:pBdr>
              <w:rPr>
                <w:bdr w:val="nil"/>
              </w:rPr>
            </w:pPr>
            <w:r>
              <w:rPr>
                <w:bdr w:val="nil"/>
              </w:rPr>
              <w:t>Application for minor licence amendment</w:t>
            </w:r>
          </w:p>
          <w:p w14:paraId="76E25CA9" w14:textId="77777777" w:rsidR="00532B4F" w:rsidRDefault="00532B4F" w:rsidP="00532B4F">
            <w:pPr>
              <w:pBdr>
                <w:top w:val="nil"/>
                <w:left w:val="nil"/>
                <w:bottom w:val="nil"/>
                <w:right w:val="nil"/>
                <w:between w:val="nil"/>
                <w:bar w:val="nil"/>
              </w:pBdr>
              <w:rPr>
                <w:bdr w:val="nil"/>
              </w:rPr>
            </w:pPr>
            <w:r>
              <w:rPr>
                <w:bdr w:val="nil"/>
              </w:rPr>
              <w:t xml:space="preserve">(a </w:t>
            </w:r>
            <w:r>
              <w:rPr>
                <w:b/>
                <w:i/>
                <w:bdr w:val="nil"/>
              </w:rPr>
              <w:t>minor licence amendment application</w:t>
            </w:r>
            <w:r>
              <w:rPr>
                <w:bdr w:val="nil"/>
              </w:rPr>
              <w:t>)</w:t>
            </w:r>
          </w:p>
          <w:p w14:paraId="6E01D832" w14:textId="77777777" w:rsidR="00532B4F" w:rsidRDefault="00532B4F" w:rsidP="00532B4F">
            <w:pPr>
              <w:pBdr>
                <w:top w:val="nil"/>
                <w:left w:val="nil"/>
                <w:bottom w:val="nil"/>
                <w:right w:val="nil"/>
                <w:between w:val="nil"/>
                <w:bar w:val="nil"/>
              </w:pBdr>
              <w:rPr>
                <w:bdr w:val="nil"/>
              </w:rPr>
            </w:pPr>
          </w:p>
        </w:tc>
        <w:tc>
          <w:tcPr>
            <w:tcW w:w="1693" w:type="dxa"/>
            <w:gridSpan w:val="2"/>
            <w:tcBorders>
              <w:top w:val="single" w:sz="4" w:space="0" w:color="auto"/>
              <w:left w:val="nil"/>
              <w:bottom w:val="single" w:sz="4" w:space="0" w:color="auto"/>
              <w:right w:val="nil"/>
            </w:tcBorders>
          </w:tcPr>
          <w:p w14:paraId="6509B541" w14:textId="77777777" w:rsidR="00532B4F" w:rsidRDefault="00532B4F" w:rsidP="00532B4F">
            <w:pPr>
              <w:pBdr>
                <w:top w:val="nil"/>
                <w:left w:val="nil"/>
                <w:bottom w:val="nil"/>
                <w:right w:val="nil"/>
                <w:between w:val="nil"/>
                <w:bar w:val="nil"/>
              </w:pBdr>
              <w:rPr>
                <w:bdr w:val="nil"/>
              </w:rPr>
            </w:pPr>
            <w:r>
              <w:rPr>
                <w:bdr w:val="nil"/>
              </w:rPr>
              <w:t>$88.00</w:t>
            </w:r>
          </w:p>
          <w:p w14:paraId="57CFDF4A" w14:textId="77777777" w:rsidR="00532B4F" w:rsidRDefault="00532B4F" w:rsidP="00532B4F">
            <w:pPr>
              <w:pBdr>
                <w:top w:val="nil"/>
                <w:left w:val="nil"/>
                <w:bottom w:val="nil"/>
                <w:right w:val="nil"/>
                <w:between w:val="nil"/>
                <w:bar w:val="nil"/>
              </w:pBdr>
              <w:rPr>
                <w:bdr w:val="nil"/>
              </w:rPr>
            </w:pPr>
          </w:p>
        </w:tc>
        <w:tc>
          <w:tcPr>
            <w:tcW w:w="1693" w:type="dxa"/>
            <w:gridSpan w:val="2"/>
            <w:tcBorders>
              <w:top w:val="single" w:sz="4" w:space="0" w:color="auto"/>
              <w:left w:val="nil"/>
              <w:bottom w:val="single" w:sz="4" w:space="0" w:color="auto"/>
              <w:right w:val="nil"/>
            </w:tcBorders>
          </w:tcPr>
          <w:p w14:paraId="407B742D" w14:textId="77777777" w:rsidR="00532B4F" w:rsidRDefault="00532B4F" w:rsidP="00532B4F">
            <w:pPr>
              <w:pBdr>
                <w:top w:val="nil"/>
                <w:left w:val="nil"/>
                <w:bottom w:val="nil"/>
                <w:right w:val="nil"/>
                <w:between w:val="nil"/>
                <w:bar w:val="nil"/>
              </w:pBdr>
              <w:rPr>
                <w:bdr w:val="nil"/>
              </w:rPr>
            </w:pPr>
            <w:r>
              <w:rPr>
                <w:bdr w:val="nil"/>
              </w:rPr>
              <w:t>$91.00</w:t>
            </w:r>
          </w:p>
          <w:p w14:paraId="5CB5EDBA" w14:textId="77777777" w:rsidR="00532B4F" w:rsidRDefault="00532B4F" w:rsidP="00532B4F">
            <w:pPr>
              <w:pBdr>
                <w:top w:val="nil"/>
                <w:left w:val="nil"/>
                <w:bottom w:val="nil"/>
                <w:right w:val="nil"/>
                <w:between w:val="nil"/>
                <w:bar w:val="nil"/>
              </w:pBdr>
              <w:rPr>
                <w:bdr w:val="nil"/>
              </w:rPr>
            </w:pPr>
          </w:p>
        </w:tc>
      </w:tr>
      <w:tr w:rsidR="00532B4F" w14:paraId="41853604" w14:textId="77777777" w:rsidTr="00532B4F">
        <w:trPr>
          <w:gridAfter w:val="1"/>
          <w:wAfter w:w="35" w:type="dxa"/>
          <w:jc w:val="center"/>
        </w:trPr>
        <w:tc>
          <w:tcPr>
            <w:tcW w:w="1272" w:type="dxa"/>
            <w:tcBorders>
              <w:top w:val="single" w:sz="4" w:space="0" w:color="auto"/>
              <w:left w:val="nil"/>
              <w:bottom w:val="single" w:sz="4" w:space="0" w:color="auto"/>
              <w:right w:val="nil"/>
            </w:tcBorders>
          </w:tcPr>
          <w:p w14:paraId="5B24BBF6" w14:textId="77777777" w:rsidR="00532B4F" w:rsidRDefault="00532B4F" w:rsidP="00532B4F">
            <w:pPr>
              <w:pBdr>
                <w:top w:val="nil"/>
                <w:left w:val="nil"/>
                <w:bottom w:val="nil"/>
                <w:right w:val="nil"/>
                <w:between w:val="nil"/>
                <w:bar w:val="nil"/>
              </w:pBdr>
              <w:rPr>
                <w:bdr w:val="nil"/>
              </w:rPr>
            </w:pPr>
            <w:r>
              <w:rPr>
                <w:bdr w:val="nil"/>
              </w:rPr>
              <w:t>33</w:t>
            </w:r>
          </w:p>
          <w:p w14:paraId="2B4BAF80" w14:textId="77777777" w:rsidR="00532B4F" w:rsidRDefault="00532B4F" w:rsidP="00532B4F">
            <w:pPr>
              <w:pBdr>
                <w:top w:val="nil"/>
                <w:left w:val="nil"/>
                <w:bottom w:val="nil"/>
                <w:right w:val="nil"/>
                <w:between w:val="nil"/>
                <w:bar w:val="nil"/>
              </w:pBdr>
              <w:rPr>
                <w:bdr w:val="nil"/>
              </w:rPr>
            </w:pPr>
          </w:p>
          <w:p w14:paraId="119880E4" w14:textId="77777777" w:rsidR="00532B4F" w:rsidRDefault="00532B4F" w:rsidP="00532B4F">
            <w:pPr>
              <w:pBdr>
                <w:top w:val="nil"/>
                <w:left w:val="nil"/>
                <w:bottom w:val="nil"/>
                <w:right w:val="nil"/>
                <w:between w:val="nil"/>
                <w:bar w:val="nil"/>
              </w:pBdr>
              <w:rPr>
                <w:bdr w:val="nil"/>
              </w:rPr>
            </w:pPr>
          </w:p>
          <w:p w14:paraId="71A0EC09" w14:textId="229577EE" w:rsidR="00532B4F" w:rsidRDefault="00532B4F" w:rsidP="00532B4F">
            <w:pPr>
              <w:pBdr>
                <w:top w:val="nil"/>
                <w:left w:val="nil"/>
                <w:bottom w:val="nil"/>
                <w:right w:val="nil"/>
                <w:between w:val="nil"/>
                <w:bar w:val="nil"/>
              </w:pBdr>
              <w:rPr>
                <w:bdr w:val="nil"/>
              </w:rPr>
            </w:pPr>
            <w:r>
              <w:rPr>
                <w:bdr w:val="nil"/>
              </w:rPr>
              <w:t>(1)(a)</w:t>
            </w:r>
          </w:p>
        </w:tc>
        <w:tc>
          <w:tcPr>
            <w:tcW w:w="5482" w:type="dxa"/>
            <w:tcBorders>
              <w:top w:val="single" w:sz="4" w:space="0" w:color="auto"/>
              <w:left w:val="nil"/>
              <w:bottom w:val="single" w:sz="4" w:space="0" w:color="auto"/>
              <w:right w:val="nil"/>
            </w:tcBorders>
          </w:tcPr>
          <w:p w14:paraId="5B26BBC7" w14:textId="77777777" w:rsidR="00532B4F" w:rsidRDefault="00532B4F" w:rsidP="00532B4F">
            <w:pPr>
              <w:pBdr>
                <w:top w:val="nil"/>
                <w:left w:val="nil"/>
                <w:bottom w:val="nil"/>
                <w:right w:val="nil"/>
                <w:between w:val="nil"/>
                <w:bar w:val="nil"/>
              </w:pBdr>
              <w:rPr>
                <w:bdr w:val="nil"/>
              </w:rPr>
            </w:pPr>
            <w:r>
              <w:rPr>
                <w:bdr w:val="nil"/>
              </w:rPr>
              <w:t>Application for authorisation certificate amendment</w:t>
            </w:r>
          </w:p>
          <w:p w14:paraId="77FEA4B8" w14:textId="77777777" w:rsidR="00532B4F" w:rsidRDefault="00532B4F" w:rsidP="00532B4F">
            <w:pPr>
              <w:pBdr>
                <w:top w:val="nil"/>
                <w:left w:val="nil"/>
                <w:bottom w:val="nil"/>
                <w:right w:val="nil"/>
                <w:between w:val="nil"/>
                <w:bar w:val="nil"/>
              </w:pBdr>
              <w:rPr>
                <w:bdr w:val="nil"/>
              </w:rPr>
            </w:pPr>
            <w:r>
              <w:rPr>
                <w:bdr w:val="nil"/>
              </w:rPr>
              <w:t xml:space="preserve">(an </w:t>
            </w:r>
            <w:r>
              <w:rPr>
                <w:b/>
                <w:i/>
                <w:bdr w:val="nil"/>
              </w:rPr>
              <w:t>authorisation certificate amendment application</w:t>
            </w:r>
            <w:r>
              <w:rPr>
                <w:bdr w:val="nil"/>
              </w:rPr>
              <w:t>):</w:t>
            </w:r>
          </w:p>
          <w:p w14:paraId="7F022877" w14:textId="77777777" w:rsidR="00532B4F" w:rsidRDefault="00532B4F" w:rsidP="00532B4F">
            <w:pPr>
              <w:pBdr>
                <w:top w:val="nil"/>
                <w:left w:val="nil"/>
                <w:bottom w:val="nil"/>
                <w:right w:val="nil"/>
                <w:between w:val="nil"/>
                <w:bar w:val="nil"/>
              </w:pBdr>
              <w:rPr>
                <w:b/>
                <w:i/>
                <w:bdr w:val="nil"/>
              </w:rPr>
            </w:pPr>
          </w:p>
          <w:p w14:paraId="10D766BA" w14:textId="77777777" w:rsidR="00532B4F" w:rsidRDefault="00532B4F" w:rsidP="00532B4F">
            <w:pPr>
              <w:pBdr>
                <w:top w:val="nil"/>
                <w:left w:val="nil"/>
                <w:bottom w:val="nil"/>
                <w:right w:val="nil"/>
                <w:between w:val="nil"/>
                <w:bar w:val="nil"/>
              </w:pBdr>
              <w:rPr>
                <w:bdr w:val="nil"/>
              </w:rPr>
            </w:pPr>
            <w:r>
              <w:rPr>
                <w:bdr w:val="nil"/>
              </w:rPr>
              <w:t xml:space="preserve">a </w:t>
            </w:r>
            <w:r>
              <w:rPr>
                <w:b/>
                <w:i/>
                <w:bdr w:val="nil"/>
              </w:rPr>
              <w:t>gaming area amendment</w:t>
            </w:r>
          </w:p>
          <w:p w14:paraId="458C146C" w14:textId="77777777" w:rsidR="00532B4F" w:rsidRDefault="00532B4F" w:rsidP="00532B4F">
            <w:pPr>
              <w:pBdr>
                <w:top w:val="nil"/>
                <w:left w:val="nil"/>
                <w:bottom w:val="nil"/>
                <w:right w:val="nil"/>
                <w:between w:val="nil"/>
                <w:bar w:val="nil"/>
              </w:pBdr>
              <w:rPr>
                <w:bdr w:val="nil"/>
              </w:rPr>
            </w:pPr>
          </w:p>
        </w:tc>
        <w:tc>
          <w:tcPr>
            <w:tcW w:w="1693" w:type="dxa"/>
            <w:gridSpan w:val="2"/>
            <w:tcBorders>
              <w:top w:val="single" w:sz="4" w:space="0" w:color="auto"/>
              <w:left w:val="nil"/>
              <w:bottom w:val="single" w:sz="4" w:space="0" w:color="auto"/>
              <w:right w:val="nil"/>
            </w:tcBorders>
            <w:vAlign w:val="bottom"/>
          </w:tcPr>
          <w:p w14:paraId="328CAD09" w14:textId="77777777" w:rsidR="00532B4F" w:rsidRDefault="00532B4F" w:rsidP="00532B4F">
            <w:pPr>
              <w:pBdr>
                <w:top w:val="nil"/>
                <w:left w:val="nil"/>
                <w:bottom w:val="nil"/>
                <w:right w:val="nil"/>
                <w:between w:val="nil"/>
                <w:bar w:val="nil"/>
              </w:pBdr>
              <w:rPr>
                <w:bdr w:val="nil"/>
              </w:rPr>
            </w:pPr>
          </w:p>
          <w:p w14:paraId="59D70656" w14:textId="77777777" w:rsidR="00532B4F" w:rsidRDefault="00532B4F" w:rsidP="00532B4F">
            <w:pPr>
              <w:pBdr>
                <w:top w:val="nil"/>
                <w:left w:val="nil"/>
                <w:bottom w:val="nil"/>
                <w:right w:val="nil"/>
                <w:between w:val="nil"/>
                <w:bar w:val="nil"/>
              </w:pBdr>
              <w:rPr>
                <w:bdr w:val="nil"/>
              </w:rPr>
            </w:pPr>
          </w:p>
          <w:p w14:paraId="291B09CE" w14:textId="77777777" w:rsidR="00532B4F" w:rsidRDefault="00532B4F" w:rsidP="00532B4F">
            <w:pPr>
              <w:pBdr>
                <w:top w:val="nil"/>
                <w:left w:val="nil"/>
                <w:bottom w:val="nil"/>
                <w:right w:val="nil"/>
                <w:between w:val="nil"/>
                <w:bar w:val="nil"/>
              </w:pBdr>
              <w:rPr>
                <w:bdr w:val="nil"/>
              </w:rPr>
            </w:pPr>
            <w:r>
              <w:rPr>
                <w:bdr w:val="nil"/>
              </w:rPr>
              <w:t>$358.00</w:t>
            </w:r>
          </w:p>
          <w:p w14:paraId="29F85684" w14:textId="77777777" w:rsidR="00532B4F" w:rsidRDefault="00532B4F" w:rsidP="00532B4F">
            <w:pPr>
              <w:pBdr>
                <w:top w:val="nil"/>
                <w:left w:val="nil"/>
                <w:bottom w:val="nil"/>
                <w:right w:val="nil"/>
                <w:between w:val="nil"/>
                <w:bar w:val="nil"/>
              </w:pBdr>
              <w:rPr>
                <w:bdr w:val="nil"/>
              </w:rPr>
            </w:pPr>
          </w:p>
        </w:tc>
        <w:tc>
          <w:tcPr>
            <w:tcW w:w="1693" w:type="dxa"/>
            <w:gridSpan w:val="2"/>
            <w:tcBorders>
              <w:top w:val="single" w:sz="4" w:space="0" w:color="auto"/>
              <w:left w:val="nil"/>
              <w:bottom w:val="single" w:sz="4" w:space="0" w:color="auto"/>
              <w:right w:val="nil"/>
            </w:tcBorders>
            <w:vAlign w:val="bottom"/>
          </w:tcPr>
          <w:p w14:paraId="0D53E148" w14:textId="77777777" w:rsidR="00532B4F" w:rsidRDefault="00532B4F" w:rsidP="00532B4F">
            <w:pPr>
              <w:pBdr>
                <w:top w:val="nil"/>
                <w:left w:val="nil"/>
                <w:bottom w:val="nil"/>
                <w:right w:val="nil"/>
                <w:between w:val="nil"/>
                <w:bar w:val="nil"/>
              </w:pBdr>
              <w:rPr>
                <w:bdr w:val="nil"/>
              </w:rPr>
            </w:pPr>
          </w:p>
          <w:p w14:paraId="65F63888" w14:textId="77777777" w:rsidR="00532B4F" w:rsidRDefault="00532B4F" w:rsidP="00532B4F">
            <w:pPr>
              <w:pBdr>
                <w:top w:val="nil"/>
                <w:left w:val="nil"/>
                <w:bottom w:val="nil"/>
                <w:right w:val="nil"/>
                <w:between w:val="nil"/>
                <w:bar w:val="nil"/>
              </w:pBdr>
              <w:rPr>
                <w:bdr w:val="nil"/>
              </w:rPr>
            </w:pPr>
          </w:p>
          <w:p w14:paraId="31E3AE25" w14:textId="77777777" w:rsidR="00532B4F" w:rsidRDefault="00532B4F" w:rsidP="00532B4F">
            <w:pPr>
              <w:pBdr>
                <w:top w:val="nil"/>
                <w:left w:val="nil"/>
                <w:bottom w:val="nil"/>
                <w:right w:val="nil"/>
                <w:between w:val="nil"/>
                <w:bar w:val="nil"/>
              </w:pBdr>
              <w:rPr>
                <w:bdr w:val="nil"/>
              </w:rPr>
            </w:pPr>
            <w:r>
              <w:rPr>
                <w:bdr w:val="nil"/>
              </w:rPr>
              <w:t>$371.00</w:t>
            </w:r>
          </w:p>
          <w:p w14:paraId="371BD348" w14:textId="77777777" w:rsidR="00532B4F" w:rsidRDefault="00532B4F" w:rsidP="00532B4F">
            <w:pPr>
              <w:pBdr>
                <w:top w:val="nil"/>
                <w:left w:val="nil"/>
                <w:bottom w:val="nil"/>
                <w:right w:val="nil"/>
                <w:between w:val="nil"/>
                <w:bar w:val="nil"/>
              </w:pBdr>
              <w:rPr>
                <w:bdr w:val="nil"/>
              </w:rPr>
            </w:pPr>
          </w:p>
        </w:tc>
      </w:tr>
      <w:tr w:rsidR="00532B4F" w14:paraId="0587CB19" w14:textId="77777777" w:rsidTr="00532B4F">
        <w:trPr>
          <w:gridAfter w:val="1"/>
          <w:wAfter w:w="35" w:type="dxa"/>
          <w:jc w:val="center"/>
        </w:trPr>
        <w:tc>
          <w:tcPr>
            <w:tcW w:w="1272" w:type="dxa"/>
            <w:tcBorders>
              <w:top w:val="single" w:sz="4" w:space="0" w:color="auto"/>
              <w:left w:val="nil"/>
              <w:bottom w:val="single" w:sz="4" w:space="0" w:color="auto"/>
              <w:right w:val="nil"/>
            </w:tcBorders>
          </w:tcPr>
          <w:p w14:paraId="5670E8D2" w14:textId="069C9B22" w:rsidR="00532B4F" w:rsidRDefault="00532B4F" w:rsidP="00532B4F">
            <w:pPr>
              <w:pBdr>
                <w:top w:val="nil"/>
                <w:left w:val="nil"/>
                <w:bottom w:val="nil"/>
                <w:right w:val="nil"/>
                <w:between w:val="nil"/>
                <w:bar w:val="nil"/>
              </w:pBdr>
              <w:rPr>
                <w:bdr w:val="nil"/>
              </w:rPr>
            </w:pPr>
            <w:r>
              <w:rPr>
                <w:bdr w:val="nil"/>
              </w:rPr>
              <w:t>(1)(b)</w:t>
            </w:r>
          </w:p>
        </w:tc>
        <w:tc>
          <w:tcPr>
            <w:tcW w:w="5482" w:type="dxa"/>
            <w:tcBorders>
              <w:top w:val="single" w:sz="4" w:space="0" w:color="auto"/>
              <w:left w:val="nil"/>
              <w:bottom w:val="single" w:sz="4" w:space="0" w:color="auto"/>
              <w:right w:val="nil"/>
            </w:tcBorders>
          </w:tcPr>
          <w:p w14:paraId="40F82B16" w14:textId="77777777" w:rsidR="00532B4F" w:rsidRDefault="00532B4F" w:rsidP="00532B4F">
            <w:pPr>
              <w:pBdr>
                <w:top w:val="nil"/>
                <w:left w:val="nil"/>
                <w:bottom w:val="nil"/>
                <w:right w:val="nil"/>
                <w:between w:val="nil"/>
                <w:bar w:val="nil"/>
              </w:pBdr>
              <w:rPr>
                <w:bdr w:val="nil"/>
              </w:rPr>
            </w:pPr>
            <w:r>
              <w:rPr>
                <w:bdr w:val="nil"/>
              </w:rPr>
              <w:t xml:space="preserve">a </w:t>
            </w:r>
            <w:r>
              <w:rPr>
                <w:b/>
                <w:i/>
                <w:bdr w:val="nil"/>
              </w:rPr>
              <w:t>premises relocation amendment</w:t>
            </w:r>
            <w:r>
              <w:rPr>
                <w:bdr w:val="nil"/>
              </w:rPr>
              <w:t xml:space="preserve"> – </w:t>
            </w:r>
          </w:p>
          <w:p w14:paraId="44A09602" w14:textId="0B99CCA1" w:rsidR="00532B4F" w:rsidRDefault="00532B4F" w:rsidP="00532B4F">
            <w:pPr>
              <w:pBdr>
                <w:top w:val="nil"/>
                <w:left w:val="nil"/>
                <w:bottom w:val="nil"/>
                <w:right w:val="nil"/>
                <w:between w:val="nil"/>
                <w:bar w:val="nil"/>
              </w:pBdr>
              <w:rPr>
                <w:bdr w:val="nil"/>
              </w:rPr>
            </w:pPr>
            <w:r>
              <w:rPr>
                <w:bdr w:val="nil"/>
              </w:rPr>
              <w:tab/>
              <w:t>new suburb</w:t>
            </w:r>
          </w:p>
        </w:tc>
        <w:tc>
          <w:tcPr>
            <w:tcW w:w="1693" w:type="dxa"/>
            <w:gridSpan w:val="2"/>
            <w:tcBorders>
              <w:top w:val="single" w:sz="4" w:space="0" w:color="auto"/>
              <w:left w:val="nil"/>
              <w:bottom w:val="single" w:sz="4" w:space="0" w:color="auto"/>
              <w:right w:val="nil"/>
            </w:tcBorders>
            <w:vAlign w:val="bottom"/>
          </w:tcPr>
          <w:p w14:paraId="264BE39A" w14:textId="77777777" w:rsidR="00532B4F" w:rsidRDefault="00532B4F" w:rsidP="00532B4F">
            <w:pPr>
              <w:pBdr>
                <w:top w:val="nil"/>
                <w:left w:val="nil"/>
                <w:bottom w:val="nil"/>
                <w:right w:val="nil"/>
                <w:between w:val="nil"/>
                <w:bar w:val="nil"/>
              </w:pBdr>
              <w:rPr>
                <w:bdr w:val="nil"/>
              </w:rPr>
            </w:pPr>
          </w:p>
          <w:p w14:paraId="48675DBE" w14:textId="77777777" w:rsidR="00532B4F" w:rsidRDefault="00532B4F" w:rsidP="00532B4F">
            <w:pPr>
              <w:pBdr>
                <w:top w:val="nil"/>
                <w:left w:val="nil"/>
                <w:bottom w:val="nil"/>
                <w:right w:val="nil"/>
                <w:between w:val="nil"/>
                <w:bar w:val="nil"/>
              </w:pBdr>
              <w:rPr>
                <w:bdr w:val="nil"/>
              </w:rPr>
            </w:pPr>
            <w:r>
              <w:rPr>
                <w:bdr w:val="nil"/>
              </w:rPr>
              <w:t>$1,322</w:t>
            </w:r>
            <w:r>
              <w:rPr>
                <w:rFonts w:ascii="Calibri" w:hAnsi="Calibri" w:cs="Calibri"/>
                <w:color w:val="000000"/>
                <w:sz w:val="22"/>
                <w:szCs w:val="22"/>
                <w:bdr w:val="nil"/>
                <w:lang w:eastAsia="en-AU"/>
              </w:rPr>
              <w:t>.</w:t>
            </w:r>
            <w:r w:rsidRPr="00370B73">
              <w:rPr>
                <w:bdr w:val="nil"/>
              </w:rPr>
              <w:t>00</w:t>
            </w:r>
          </w:p>
          <w:p w14:paraId="5FA79CC5" w14:textId="77777777" w:rsidR="00532B4F" w:rsidRDefault="00532B4F" w:rsidP="00532B4F">
            <w:pPr>
              <w:pBdr>
                <w:top w:val="nil"/>
                <w:left w:val="nil"/>
                <w:bottom w:val="nil"/>
                <w:right w:val="nil"/>
                <w:between w:val="nil"/>
                <w:bar w:val="nil"/>
              </w:pBdr>
              <w:rPr>
                <w:bdr w:val="nil"/>
              </w:rPr>
            </w:pPr>
          </w:p>
        </w:tc>
        <w:tc>
          <w:tcPr>
            <w:tcW w:w="1693" w:type="dxa"/>
            <w:gridSpan w:val="2"/>
            <w:tcBorders>
              <w:top w:val="single" w:sz="4" w:space="0" w:color="auto"/>
              <w:left w:val="nil"/>
              <w:bottom w:val="single" w:sz="4" w:space="0" w:color="auto"/>
              <w:right w:val="nil"/>
            </w:tcBorders>
            <w:vAlign w:val="bottom"/>
          </w:tcPr>
          <w:p w14:paraId="408410D9" w14:textId="77777777" w:rsidR="00532B4F" w:rsidRDefault="00532B4F" w:rsidP="00532B4F">
            <w:pPr>
              <w:pBdr>
                <w:top w:val="nil"/>
                <w:left w:val="nil"/>
                <w:bottom w:val="nil"/>
                <w:right w:val="nil"/>
                <w:between w:val="nil"/>
                <w:bar w:val="nil"/>
              </w:pBdr>
              <w:rPr>
                <w:bdr w:val="nil"/>
              </w:rPr>
            </w:pPr>
          </w:p>
          <w:p w14:paraId="258731F8" w14:textId="77777777" w:rsidR="00532B4F" w:rsidRDefault="00532B4F" w:rsidP="00532B4F">
            <w:pPr>
              <w:pBdr>
                <w:top w:val="nil"/>
                <w:left w:val="nil"/>
                <w:bottom w:val="nil"/>
                <w:right w:val="nil"/>
                <w:between w:val="nil"/>
                <w:bar w:val="nil"/>
              </w:pBdr>
              <w:rPr>
                <w:bdr w:val="nil"/>
              </w:rPr>
            </w:pPr>
            <w:r>
              <w:rPr>
                <w:bdr w:val="nil"/>
              </w:rPr>
              <w:t>$1,372</w:t>
            </w:r>
            <w:r>
              <w:rPr>
                <w:rFonts w:ascii="Calibri" w:hAnsi="Calibri" w:cs="Calibri"/>
                <w:color w:val="000000"/>
                <w:sz w:val="22"/>
                <w:szCs w:val="22"/>
                <w:bdr w:val="nil"/>
                <w:lang w:eastAsia="en-AU"/>
              </w:rPr>
              <w:t>.</w:t>
            </w:r>
            <w:r w:rsidRPr="00370B73">
              <w:rPr>
                <w:bdr w:val="nil"/>
              </w:rPr>
              <w:t>00</w:t>
            </w:r>
          </w:p>
          <w:p w14:paraId="3C362DCC" w14:textId="77777777" w:rsidR="00532B4F" w:rsidRDefault="00532B4F" w:rsidP="00532B4F">
            <w:pPr>
              <w:pBdr>
                <w:top w:val="nil"/>
                <w:left w:val="nil"/>
                <w:bottom w:val="nil"/>
                <w:right w:val="nil"/>
                <w:between w:val="nil"/>
                <w:bar w:val="nil"/>
              </w:pBdr>
              <w:rPr>
                <w:bdr w:val="nil"/>
              </w:rPr>
            </w:pPr>
          </w:p>
        </w:tc>
      </w:tr>
      <w:tr w:rsidR="00532B4F" w14:paraId="4FB85D32" w14:textId="77777777" w:rsidTr="00532B4F">
        <w:trPr>
          <w:gridAfter w:val="1"/>
          <w:wAfter w:w="35" w:type="dxa"/>
          <w:jc w:val="center"/>
        </w:trPr>
        <w:tc>
          <w:tcPr>
            <w:tcW w:w="1272" w:type="dxa"/>
            <w:tcBorders>
              <w:top w:val="single" w:sz="4" w:space="0" w:color="auto"/>
              <w:left w:val="nil"/>
              <w:bottom w:val="single" w:sz="4" w:space="0" w:color="auto"/>
              <w:right w:val="nil"/>
            </w:tcBorders>
          </w:tcPr>
          <w:p w14:paraId="3EBCA139" w14:textId="77777777" w:rsidR="00532B4F" w:rsidRDefault="00532B4F" w:rsidP="00532B4F">
            <w:pPr>
              <w:pBdr>
                <w:top w:val="nil"/>
                <w:left w:val="nil"/>
                <w:bottom w:val="nil"/>
                <w:right w:val="nil"/>
                <w:between w:val="nil"/>
                <w:bar w:val="nil"/>
              </w:pBdr>
              <w:rPr>
                <w:bdr w:val="nil"/>
              </w:rPr>
            </w:pPr>
          </w:p>
        </w:tc>
        <w:tc>
          <w:tcPr>
            <w:tcW w:w="5482" w:type="dxa"/>
            <w:tcBorders>
              <w:top w:val="single" w:sz="4" w:space="0" w:color="auto"/>
              <w:left w:val="nil"/>
              <w:bottom w:val="single" w:sz="4" w:space="0" w:color="auto"/>
              <w:right w:val="nil"/>
            </w:tcBorders>
          </w:tcPr>
          <w:p w14:paraId="6581CD8A" w14:textId="7C89187A" w:rsidR="00532B4F" w:rsidRDefault="00D6458B" w:rsidP="00532B4F">
            <w:pPr>
              <w:pBdr>
                <w:top w:val="nil"/>
                <w:left w:val="nil"/>
                <w:bottom w:val="nil"/>
                <w:right w:val="nil"/>
                <w:between w:val="nil"/>
                <w:bar w:val="nil"/>
              </w:pBdr>
              <w:rPr>
                <w:bdr w:val="nil"/>
              </w:rPr>
            </w:pPr>
            <w:r>
              <w:rPr>
                <w:bdr w:val="nil"/>
              </w:rPr>
              <w:tab/>
            </w:r>
            <w:r w:rsidR="00532B4F">
              <w:rPr>
                <w:bdr w:val="nil"/>
              </w:rPr>
              <w:t>same suburb</w:t>
            </w:r>
          </w:p>
        </w:tc>
        <w:tc>
          <w:tcPr>
            <w:tcW w:w="1693" w:type="dxa"/>
            <w:gridSpan w:val="2"/>
            <w:tcBorders>
              <w:top w:val="single" w:sz="4" w:space="0" w:color="auto"/>
              <w:left w:val="nil"/>
              <w:bottom w:val="single" w:sz="4" w:space="0" w:color="auto"/>
              <w:right w:val="nil"/>
            </w:tcBorders>
          </w:tcPr>
          <w:p w14:paraId="7EC3BADB" w14:textId="77777777" w:rsidR="00532B4F" w:rsidRDefault="00532B4F" w:rsidP="00532B4F">
            <w:pPr>
              <w:pBdr>
                <w:top w:val="nil"/>
                <w:left w:val="nil"/>
                <w:bottom w:val="nil"/>
                <w:right w:val="nil"/>
                <w:between w:val="nil"/>
                <w:bar w:val="nil"/>
              </w:pBdr>
              <w:rPr>
                <w:bdr w:val="nil"/>
              </w:rPr>
            </w:pPr>
            <w:r>
              <w:rPr>
                <w:bdr w:val="nil"/>
              </w:rPr>
              <w:t>$358</w:t>
            </w:r>
            <w:r>
              <w:rPr>
                <w:rFonts w:ascii="Calibri" w:hAnsi="Calibri" w:cs="Calibri"/>
                <w:color w:val="000000"/>
                <w:sz w:val="22"/>
                <w:szCs w:val="22"/>
                <w:bdr w:val="nil"/>
                <w:lang w:eastAsia="en-AU"/>
              </w:rPr>
              <w:t>.</w:t>
            </w:r>
            <w:r w:rsidRPr="00370B73">
              <w:rPr>
                <w:bdr w:val="nil"/>
              </w:rPr>
              <w:t>00</w:t>
            </w:r>
          </w:p>
          <w:p w14:paraId="3FB70C10" w14:textId="3CDB611C" w:rsidR="00D6458B" w:rsidRDefault="00D6458B" w:rsidP="00532B4F">
            <w:pPr>
              <w:pBdr>
                <w:top w:val="nil"/>
                <w:left w:val="nil"/>
                <w:bottom w:val="nil"/>
                <w:right w:val="nil"/>
                <w:between w:val="nil"/>
                <w:bar w:val="nil"/>
              </w:pBdr>
              <w:rPr>
                <w:bdr w:val="nil"/>
              </w:rPr>
            </w:pPr>
          </w:p>
        </w:tc>
        <w:tc>
          <w:tcPr>
            <w:tcW w:w="1693" w:type="dxa"/>
            <w:gridSpan w:val="2"/>
            <w:tcBorders>
              <w:top w:val="single" w:sz="4" w:space="0" w:color="auto"/>
              <w:left w:val="nil"/>
              <w:bottom w:val="single" w:sz="4" w:space="0" w:color="auto"/>
              <w:right w:val="nil"/>
            </w:tcBorders>
          </w:tcPr>
          <w:p w14:paraId="16A5D813" w14:textId="77777777" w:rsidR="00532B4F" w:rsidRDefault="00532B4F" w:rsidP="00532B4F">
            <w:pPr>
              <w:pBdr>
                <w:top w:val="nil"/>
                <w:left w:val="nil"/>
                <w:bottom w:val="nil"/>
                <w:right w:val="nil"/>
                <w:between w:val="nil"/>
                <w:bar w:val="nil"/>
              </w:pBdr>
              <w:rPr>
                <w:bdr w:val="nil"/>
              </w:rPr>
            </w:pPr>
            <w:r>
              <w:rPr>
                <w:bdr w:val="nil"/>
              </w:rPr>
              <w:t>$371</w:t>
            </w:r>
            <w:r>
              <w:rPr>
                <w:rFonts w:ascii="Calibri" w:hAnsi="Calibri" w:cs="Calibri"/>
                <w:color w:val="000000"/>
                <w:sz w:val="22"/>
                <w:szCs w:val="22"/>
                <w:bdr w:val="nil"/>
                <w:lang w:eastAsia="en-AU"/>
              </w:rPr>
              <w:t>.</w:t>
            </w:r>
            <w:r w:rsidRPr="00370B73">
              <w:rPr>
                <w:bdr w:val="nil"/>
              </w:rPr>
              <w:t>00</w:t>
            </w:r>
          </w:p>
          <w:p w14:paraId="6C568EFC" w14:textId="47294DE2" w:rsidR="00D6458B" w:rsidRDefault="00D6458B" w:rsidP="00532B4F">
            <w:pPr>
              <w:pBdr>
                <w:top w:val="nil"/>
                <w:left w:val="nil"/>
                <w:bottom w:val="nil"/>
                <w:right w:val="nil"/>
                <w:between w:val="nil"/>
                <w:bar w:val="nil"/>
              </w:pBdr>
              <w:rPr>
                <w:bdr w:val="nil"/>
              </w:rPr>
            </w:pPr>
          </w:p>
        </w:tc>
      </w:tr>
      <w:tr w:rsidR="00532B4F" w14:paraId="0F3C1EF7" w14:textId="77777777" w:rsidTr="00532B4F">
        <w:trPr>
          <w:gridAfter w:val="1"/>
          <w:wAfter w:w="35" w:type="dxa"/>
          <w:jc w:val="center"/>
        </w:trPr>
        <w:tc>
          <w:tcPr>
            <w:tcW w:w="1272" w:type="dxa"/>
            <w:tcBorders>
              <w:top w:val="single" w:sz="4" w:space="0" w:color="auto"/>
              <w:left w:val="nil"/>
              <w:bottom w:val="single" w:sz="4" w:space="0" w:color="auto"/>
              <w:right w:val="nil"/>
            </w:tcBorders>
          </w:tcPr>
          <w:p w14:paraId="0B3ED5FD" w14:textId="169DA15C" w:rsidR="00532B4F" w:rsidRDefault="00532B4F" w:rsidP="00532B4F">
            <w:pPr>
              <w:pBdr>
                <w:top w:val="nil"/>
                <w:left w:val="nil"/>
                <w:bottom w:val="nil"/>
                <w:right w:val="nil"/>
                <w:between w:val="nil"/>
                <w:bar w:val="nil"/>
              </w:pBdr>
              <w:rPr>
                <w:bdr w:val="nil"/>
              </w:rPr>
            </w:pPr>
            <w:r>
              <w:rPr>
                <w:bdr w:val="nil"/>
              </w:rPr>
              <w:t>(1)(c)</w:t>
            </w:r>
          </w:p>
        </w:tc>
        <w:tc>
          <w:tcPr>
            <w:tcW w:w="5482" w:type="dxa"/>
            <w:tcBorders>
              <w:top w:val="single" w:sz="4" w:space="0" w:color="auto"/>
              <w:left w:val="nil"/>
              <w:bottom w:val="single" w:sz="4" w:space="0" w:color="auto"/>
              <w:right w:val="nil"/>
            </w:tcBorders>
          </w:tcPr>
          <w:p w14:paraId="3843FA20" w14:textId="77777777" w:rsidR="00532B4F" w:rsidRDefault="00532B4F" w:rsidP="00532B4F">
            <w:pPr>
              <w:pBdr>
                <w:top w:val="nil"/>
                <w:left w:val="nil"/>
                <w:bottom w:val="nil"/>
                <w:right w:val="nil"/>
                <w:between w:val="nil"/>
                <w:bar w:val="nil"/>
              </w:pBdr>
              <w:rPr>
                <w:b/>
                <w:i/>
                <w:bdr w:val="nil"/>
              </w:rPr>
            </w:pPr>
            <w:r>
              <w:rPr>
                <w:bdr w:val="nil"/>
              </w:rPr>
              <w:t xml:space="preserve">an </w:t>
            </w:r>
            <w:r>
              <w:rPr>
                <w:b/>
                <w:i/>
                <w:bdr w:val="nil"/>
              </w:rPr>
              <w:t>increase maximum amendment</w:t>
            </w:r>
          </w:p>
          <w:p w14:paraId="04A3F9BF" w14:textId="77777777" w:rsidR="00532B4F" w:rsidRDefault="00532B4F" w:rsidP="00532B4F">
            <w:pPr>
              <w:pBdr>
                <w:top w:val="nil"/>
                <w:left w:val="nil"/>
                <w:bottom w:val="nil"/>
                <w:right w:val="nil"/>
                <w:between w:val="nil"/>
                <w:bar w:val="nil"/>
              </w:pBdr>
              <w:rPr>
                <w:bdr w:val="nil"/>
              </w:rPr>
            </w:pPr>
          </w:p>
        </w:tc>
        <w:tc>
          <w:tcPr>
            <w:tcW w:w="1693" w:type="dxa"/>
            <w:gridSpan w:val="2"/>
            <w:tcBorders>
              <w:top w:val="single" w:sz="4" w:space="0" w:color="auto"/>
              <w:left w:val="nil"/>
              <w:bottom w:val="single" w:sz="4" w:space="0" w:color="auto"/>
              <w:right w:val="nil"/>
            </w:tcBorders>
          </w:tcPr>
          <w:p w14:paraId="22DF5DD7" w14:textId="77777777" w:rsidR="00532B4F" w:rsidRDefault="00532B4F" w:rsidP="00532B4F">
            <w:pPr>
              <w:pBdr>
                <w:top w:val="nil"/>
                <w:left w:val="nil"/>
                <w:bottom w:val="nil"/>
                <w:right w:val="nil"/>
                <w:between w:val="nil"/>
                <w:bar w:val="nil"/>
              </w:pBdr>
              <w:rPr>
                <w:bdr w:val="nil"/>
              </w:rPr>
            </w:pPr>
            <w:r>
              <w:rPr>
                <w:bdr w:val="nil"/>
              </w:rPr>
              <w:t>$1,201</w:t>
            </w:r>
            <w:r>
              <w:rPr>
                <w:rFonts w:ascii="Calibri" w:hAnsi="Calibri" w:cs="Calibri"/>
                <w:color w:val="000000"/>
                <w:sz w:val="22"/>
                <w:szCs w:val="22"/>
                <w:bdr w:val="nil"/>
              </w:rPr>
              <w:t>.</w:t>
            </w:r>
            <w:r w:rsidRPr="00370B73">
              <w:rPr>
                <w:bdr w:val="nil"/>
              </w:rPr>
              <w:t>00</w:t>
            </w:r>
          </w:p>
          <w:p w14:paraId="21B0B5A8" w14:textId="77777777" w:rsidR="00532B4F" w:rsidRDefault="00532B4F" w:rsidP="00532B4F">
            <w:pPr>
              <w:pBdr>
                <w:top w:val="nil"/>
                <w:left w:val="nil"/>
                <w:bottom w:val="nil"/>
                <w:right w:val="nil"/>
                <w:between w:val="nil"/>
                <w:bar w:val="nil"/>
              </w:pBdr>
              <w:rPr>
                <w:bdr w:val="nil"/>
              </w:rPr>
            </w:pPr>
          </w:p>
        </w:tc>
        <w:tc>
          <w:tcPr>
            <w:tcW w:w="1693" w:type="dxa"/>
            <w:gridSpan w:val="2"/>
            <w:tcBorders>
              <w:top w:val="single" w:sz="4" w:space="0" w:color="auto"/>
              <w:left w:val="nil"/>
              <w:bottom w:val="single" w:sz="4" w:space="0" w:color="auto"/>
              <w:right w:val="nil"/>
            </w:tcBorders>
          </w:tcPr>
          <w:p w14:paraId="6E1FCE21" w14:textId="77777777" w:rsidR="00532B4F" w:rsidRDefault="00532B4F" w:rsidP="00532B4F">
            <w:pPr>
              <w:pBdr>
                <w:top w:val="nil"/>
                <w:left w:val="nil"/>
                <w:bottom w:val="nil"/>
                <w:right w:val="nil"/>
                <w:between w:val="nil"/>
                <w:bar w:val="nil"/>
              </w:pBdr>
              <w:rPr>
                <w:bdr w:val="nil"/>
              </w:rPr>
            </w:pPr>
            <w:r>
              <w:rPr>
                <w:bdr w:val="nil"/>
              </w:rPr>
              <w:t>$1,247</w:t>
            </w:r>
            <w:r>
              <w:rPr>
                <w:rFonts w:ascii="Calibri" w:hAnsi="Calibri" w:cs="Calibri"/>
                <w:color w:val="000000"/>
                <w:sz w:val="22"/>
                <w:szCs w:val="22"/>
                <w:bdr w:val="nil"/>
              </w:rPr>
              <w:t>.</w:t>
            </w:r>
            <w:r w:rsidRPr="00370B73">
              <w:rPr>
                <w:bdr w:val="nil"/>
              </w:rPr>
              <w:t>00</w:t>
            </w:r>
          </w:p>
          <w:p w14:paraId="1335BA63" w14:textId="77777777" w:rsidR="00532B4F" w:rsidRDefault="00532B4F" w:rsidP="00532B4F">
            <w:pPr>
              <w:pBdr>
                <w:top w:val="nil"/>
                <w:left w:val="nil"/>
                <w:bottom w:val="nil"/>
                <w:right w:val="nil"/>
                <w:between w:val="nil"/>
                <w:bar w:val="nil"/>
              </w:pBdr>
              <w:rPr>
                <w:bdr w:val="nil"/>
              </w:rPr>
            </w:pPr>
          </w:p>
        </w:tc>
      </w:tr>
      <w:tr w:rsidR="00532B4F" w14:paraId="1DC714D5" w14:textId="77777777" w:rsidTr="00532B4F">
        <w:trPr>
          <w:gridAfter w:val="1"/>
          <w:wAfter w:w="35" w:type="dxa"/>
          <w:jc w:val="center"/>
        </w:trPr>
        <w:tc>
          <w:tcPr>
            <w:tcW w:w="1272" w:type="dxa"/>
            <w:tcBorders>
              <w:top w:val="single" w:sz="4" w:space="0" w:color="auto"/>
              <w:left w:val="nil"/>
              <w:bottom w:val="single" w:sz="4" w:space="0" w:color="auto"/>
              <w:right w:val="nil"/>
            </w:tcBorders>
          </w:tcPr>
          <w:p w14:paraId="08015FC5" w14:textId="5533BDB3" w:rsidR="00532B4F" w:rsidRDefault="00532B4F" w:rsidP="00532B4F">
            <w:pPr>
              <w:pBdr>
                <w:top w:val="nil"/>
                <w:left w:val="nil"/>
                <w:bottom w:val="nil"/>
                <w:right w:val="nil"/>
                <w:between w:val="nil"/>
                <w:bar w:val="nil"/>
              </w:pBdr>
              <w:rPr>
                <w:bdr w:val="nil"/>
              </w:rPr>
            </w:pPr>
            <w:r>
              <w:rPr>
                <w:bdr w:val="nil"/>
              </w:rPr>
              <w:t>37B</w:t>
            </w:r>
          </w:p>
        </w:tc>
        <w:tc>
          <w:tcPr>
            <w:tcW w:w="5482" w:type="dxa"/>
            <w:tcBorders>
              <w:top w:val="single" w:sz="4" w:space="0" w:color="auto"/>
              <w:left w:val="nil"/>
              <w:bottom w:val="single" w:sz="4" w:space="0" w:color="auto"/>
              <w:right w:val="nil"/>
            </w:tcBorders>
          </w:tcPr>
          <w:p w14:paraId="3D0163A7" w14:textId="77777777" w:rsidR="00532B4F" w:rsidRDefault="00532B4F" w:rsidP="00532B4F">
            <w:pPr>
              <w:pBdr>
                <w:top w:val="nil"/>
                <w:left w:val="nil"/>
                <w:bottom w:val="nil"/>
                <w:right w:val="nil"/>
                <w:between w:val="nil"/>
                <w:bar w:val="nil"/>
              </w:pBdr>
              <w:rPr>
                <w:bCs/>
                <w:iCs/>
                <w:bdr w:val="nil"/>
              </w:rPr>
            </w:pPr>
            <w:r>
              <w:rPr>
                <w:bdr w:val="nil"/>
              </w:rPr>
              <w:t xml:space="preserve">Notification for a </w:t>
            </w:r>
            <w:r>
              <w:rPr>
                <w:b/>
                <w:i/>
                <w:bdr w:val="nil"/>
              </w:rPr>
              <w:t xml:space="preserve">technical amendment </w:t>
            </w:r>
            <w:r>
              <w:rPr>
                <w:bCs/>
                <w:iCs/>
                <w:bdr w:val="nil"/>
              </w:rPr>
              <w:t>of an authorisation certificate</w:t>
            </w:r>
          </w:p>
          <w:p w14:paraId="37C3AC28" w14:textId="77777777" w:rsidR="00532B4F" w:rsidRDefault="00532B4F" w:rsidP="00532B4F">
            <w:pPr>
              <w:pBdr>
                <w:top w:val="nil"/>
                <w:left w:val="nil"/>
                <w:bottom w:val="nil"/>
                <w:right w:val="nil"/>
                <w:between w:val="nil"/>
                <w:bar w:val="nil"/>
              </w:pBdr>
              <w:rPr>
                <w:bdr w:val="nil"/>
              </w:rPr>
            </w:pPr>
          </w:p>
        </w:tc>
        <w:tc>
          <w:tcPr>
            <w:tcW w:w="1693" w:type="dxa"/>
            <w:gridSpan w:val="2"/>
            <w:tcBorders>
              <w:top w:val="single" w:sz="4" w:space="0" w:color="auto"/>
              <w:left w:val="nil"/>
              <w:bottom w:val="single" w:sz="4" w:space="0" w:color="auto"/>
              <w:right w:val="nil"/>
            </w:tcBorders>
          </w:tcPr>
          <w:p w14:paraId="7958DF85" w14:textId="77777777" w:rsidR="00532B4F" w:rsidRDefault="00532B4F" w:rsidP="00532B4F">
            <w:pPr>
              <w:pBdr>
                <w:top w:val="nil"/>
                <w:left w:val="nil"/>
                <w:bottom w:val="nil"/>
                <w:right w:val="nil"/>
                <w:between w:val="nil"/>
                <w:bar w:val="nil"/>
              </w:pBdr>
              <w:rPr>
                <w:bdr w:val="nil"/>
              </w:rPr>
            </w:pPr>
            <w:r>
              <w:rPr>
                <w:bdr w:val="nil"/>
              </w:rPr>
              <w:t>$41</w:t>
            </w:r>
            <w:r>
              <w:rPr>
                <w:rFonts w:ascii="Calibri" w:hAnsi="Calibri" w:cs="Calibri"/>
                <w:color w:val="000000"/>
                <w:sz w:val="22"/>
                <w:szCs w:val="22"/>
                <w:bdr w:val="nil"/>
              </w:rPr>
              <w:t>.</w:t>
            </w:r>
            <w:r w:rsidRPr="00370B73">
              <w:rPr>
                <w:bdr w:val="nil"/>
              </w:rPr>
              <w:t>00</w:t>
            </w:r>
            <w:r>
              <w:rPr>
                <w:rFonts w:ascii="Calibri" w:hAnsi="Calibri" w:cs="Calibri"/>
                <w:color w:val="000000"/>
                <w:sz w:val="22"/>
                <w:szCs w:val="22"/>
                <w:bdr w:val="nil"/>
              </w:rPr>
              <w:t xml:space="preserve"> </w:t>
            </w:r>
          </w:p>
          <w:p w14:paraId="6183FA0F" w14:textId="77777777" w:rsidR="00532B4F" w:rsidRPr="00D6458B" w:rsidRDefault="00532B4F" w:rsidP="00532B4F">
            <w:pPr>
              <w:pBdr>
                <w:top w:val="nil"/>
                <w:left w:val="nil"/>
                <w:bottom w:val="nil"/>
                <w:right w:val="nil"/>
                <w:between w:val="nil"/>
                <w:bar w:val="nil"/>
              </w:pBdr>
              <w:rPr>
                <w:sz w:val="16"/>
                <w:szCs w:val="16"/>
                <w:bdr w:val="nil"/>
              </w:rPr>
            </w:pPr>
          </w:p>
          <w:p w14:paraId="1F1CFE53" w14:textId="77777777" w:rsidR="00532B4F" w:rsidRDefault="00532B4F" w:rsidP="00532B4F">
            <w:pPr>
              <w:pBdr>
                <w:top w:val="nil"/>
                <w:left w:val="nil"/>
                <w:bottom w:val="nil"/>
                <w:right w:val="nil"/>
                <w:between w:val="nil"/>
                <w:bar w:val="nil"/>
              </w:pBdr>
              <w:rPr>
                <w:bdr w:val="nil"/>
              </w:rPr>
            </w:pPr>
            <w:r>
              <w:rPr>
                <w:bdr w:val="nil"/>
              </w:rPr>
              <w:t>per machine</w:t>
            </w:r>
          </w:p>
          <w:p w14:paraId="68B05F15" w14:textId="77777777" w:rsidR="00532B4F" w:rsidRDefault="00532B4F" w:rsidP="00532B4F">
            <w:pPr>
              <w:pBdr>
                <w:top w:val="nil"/>
                <w:left w:val="nil"/>
                <w:bottom w:val="nil"/>
                <w:right w:val="nil"/>
                <w:between w:val="nil"/>
                <w:bar w:val="nil"/>
              </w:pBdr>
              <w:rPr>
                <w:bdr w:val="nil"/>
              </w:rPr>
            </w:pPr>
          </w:p>
        </w:tc>
        <w:tc>
          <w:tcPr>
            <w:tcW w:w="1693" w:type="dxa"/>
            <w:gridSpan w:val="2"/>
            <w:tcBorders>
              <w:top w:val="single" w:sz="4" w:space="0" w:color="auto"/>
              <w:left w:val="nil"/>
              <w:bottom w:val="single" w:sz="4" w:space="0" w:color="auto"/>
              <w:right w:val="nil"/>
            </w:tcBorders>
          </w:tcPr>
          <w:p w14:paraId="365566B5" w14:textId="77777777" w:rsidR="00532B4F" w:rsidRDefault="00532B4F" w:rsidP="00532B4F">
            <w:pPr>
              <w:pBdr>
                <w:top w:val="nil"/>
                <w:left w:val="nil"/>
                <w:bottom w:val="nil"/>
                <w:right w:val="nil"/>
                <w:between w:val="nil"/>
                <w:bar w:val="nil"/>
              </w:pBdr>
              <w:rPr>
                <w:bdr w:val="nil"/>
              </w:rPr>
            </w:pPr>
            <w:r>
              <w:rPr>
                <w:bdr w:val="nil"/>
              </w:rPr>
              <w:t>$42</w:t>
            </w:r>
            <w:r>
              <w:rPr>
                <w:rFonts w:ascii="Calibri" w:hAnsi="Calibri" w:cs="Calibri"/>
                <w:color w:val="000000"/>
                <w:sz w:val="22"/>
                <w:szCs w:val="22"/>
                <w:bdr w:val="nil"/>
              </w:rPr>
              <w:t>.</w:t>
            </w:r>
            <w:r w:rsidRPr="00370B73">
              <w:rPr>
                <w:bdr w:val="nil"/>
              </w:rPr>
              <w:t>00</w:t>
            </w:r>
            <w:r>
              <w:rPr>
                <w:rFonts w:ascii="Calibri" w:hAnsi="Calibri" w:cs="Calibri"/>
                <w:color w:val="000000"/>
                <w:sz w:val="22"/>
                <w:szCs w:val="22"/>
                <w:bdr w:val="nil"/>
              </w:rPr>
              <w:t xml:space="preserve"> </w:t>
            </w:r>
          </w:p>
          <w:p w14:paraId="0551FC35" w14:textId="77777777" w:rsidR="00532B4F" w:rsidRPr="00D6458B" w:rsidRDefault="00532B4F" w:rsidP="00532B4F">
            <w:pPr>
              <w:pBdr>
                <w:top w:val="nil"/>
                <w:left w:val="nil"/>
                <w:bottom w:val="nil"/>
                <w:right w:val="nil"/>
                <w:between w:val="nil"/>
                <w:bar w:val="nil"/>
              </w:pBdr>
              <w:rPr>
                <w:sz w:val="16"/>
                <w:szCs w:val="16"/>
                <w:bdr w:val="nil"/>
              </w:rPr>
            </w:pPr>
          </w:p>
          <w:p w14:paraId="3545378D" w14:textId="77777777" w:rsidR="00532B4F" w:rsidRDefault="00532B4F" w:rsidP="00532B4F">
            <w:pPr>
              <w:pBdr>
                <w:top w:val="nil"/>
                <w:left w:val="nil"/>
                <w:bottom w:val="nil"/>
                <w:right w:val="nil"/>
                <w:between w:val="nil"/>
                <w:bar w:val="nil"/>
              </w:pBdr>
              <w:rPr>
                <w:bdr w:val="nil"/>
              </w:rPr>
            </w:pPr>
            <w:r>
              <w:rPr>
                <w:bdr w:val="nil"/>
              </w:rPr>
              <w:t>per machine</w:t>
            </w:r>
          </w:p>
          <w:p w14:paraId="513C9FB0" w14:textId="77777777" w:rsidR="00532B4F" w:rsidRDefault="00532B4F" w:rsidP="00532B4F">
            <w:pPr>
              <w:pBdr>
                <w:top w:val="nil"/>
                <w:left w:val="nil"/>
                <w:bottom w:val="nil"/>
                <w:right w:val="nil"/>
                <w:between w:val="nil"/>
                <w:bar w:val="nil"/>
              </w:pBdr>
              <w:rPr>
                <w:bdr w:val="nil"/>
              </w:rPr>
            </w:pPr>
          </w:p>
        </w:tc>
      </w:tr>
      <w:tr w:rsidR="00532B4F" w14:paraId="0B2AB697" w14:textId="77777777" w:rsidTr="00532B4F">
        <w:trPr>
          <w:gridAfter w:val="1"/>
          <w:wAfter w:w="35" w:type="dxa"/>
          <w:jc w:val="center"/>
        </w:trPr>
        <w:tc>
          <w:tcPr>
            <w:tcW w:w="1272" w:type="dxa"/>
            <w:tcBorders>
              <w:top w:val="single" w:sz="4" w:space="0" w:color="auto"/>
              <w:left w:val="nil"/>
              <w:bottom w:val="single" w:sz="4" w:space="0" w:color="auto"/>
              <w:right w:val="nil"/>
            </w:tcBorders>
          </w:tcPr>
          <w:p w14:paraId="4A33A493" w14:textId="3B70DBD6" w:rsidR="00532B4F" w:rsidRDefault="00532B4F" w:rsidP="00532B4F">
            <w:pPr>
              <w:pBdr>
                <w:top w:val="nil"/>
                <w:left w:val="nil"/>
                <w:bottom w:val="nil"/>
                <w:right w:val="nil"/>
                <w:between w:val="nil"/>
                <w:bar w:val="nil"/>
              </w:pBdr>
              <w:rPr>
                <w:bdr w:val="nil"/>
              </w:rPr>
            </w:pPr>
            <w:r>
              <w:rPr>
                <w:bdr w:val="nil"/>
              </w:rPr>
              <w:t>37E</w:t>
            </w:r>
          </w:p>
        </w:tc>
        <w:tc>
          <w:tcPr>
            <w:tcW w:w="5482" w:type="dxa"/>
            <w:tcBorders>
              <w:top w:val="single" w:sz="4" w:space="0" w:color="auto"/>
              <w:left w:val="nil"/>
              <w:bottom w:val="single" w:sz="4" w:space="0" w:color="auto"/>
              <w:right w:val="nil"/>
            </w:tcBorders>
          </w:tcPr>
          <w:p w14:paraId="73AE82BF" w14:textId="77777777" w:rsidR="00532B4F" w:rsidRDefault="00532B4F" w:rsidP="00532B4F">
            <w:pPr>
              <w:pBdr>
                <w:top w:val="nil"/>
                <w:left w:val="nil"/>
                <w:bottom w:val="nil"/>
                <w:right w:val="nil"/>
                <w:between w:val="nil"/>
                <w:bar w:val="nil"/>
              </w:pBdr>
              <w:rPr>
                <w:bdr w:val="nil"/>
              </w:rPr>
            </w:pPr>
            <w:r>
              <w:rPr>
                <w:bdr w:val="nil"/>
              </w:rPr>
              <w:t>Notification of transfer of an authorisation certificate to another licensee</w:t>
            </w:r>
          </w:p>
          <w:p w14:paraId="3A3D69B4" w14:textId="77777777" w:rsidR="00532B4F" w:rsidRDefault="00532B4F" w:rsidP="00532B4F">
            <w:pPr>
              <w:pBdr>
                <w:top w:val="nil"/>
                <w:left w:val="nil"/>
                <w:bottom w:val="nil"/>
                <w:right w:val="nil"/>
                <w:between w:val="nil"/>
                <w:bar w:val="nil"/>
              </w:pBdr>
              <w:rPr>
                <w:bdr w:val="nil"/>
              </w:rPr>
            </w:pPr>
          </w:p>
        </w:tc>
        <w:tc>
          <w:tcPr>
            <w:tcW w:w="1693" w:type="dxa"/>
            <w:gridSpan w:val="2"/>
            <w:tcBorders>
              <w:top w:val="single" w:sz="4" w:space="0" w:color="auto"/>
              <w:left w:val="nil"/>
              <w:bottom w:val="single" w:sz="4" w:space="0" w:color="auto"/>
              <w:right w:val="nil"/>
            </w:tcBorders>
          </w:tcPr>
          <w:p w14:paraId="610CF11C" w14:textId="08DAC9B5" w:rsidR="00532B4F" w:rsidRDefault="00532B4F" w:rsidP="00532B4F">
            <w:pPr>
              <w:pBdr>
                <w:top w:val="nil"/>
                <w:left w:val="nil"/>
                <w:bottom w:val="nil"/>
                <w:right w:val="nil"/>
                <w:between w:val="nil"/>
                <w:bar w:val="nil"/>
              </w:pBdr>
              <w:rPr>
                <w:bdr w:val="nil"/>
              </w:rPr>
            </w:pPr>
            <w:r>
              <w:rPr>
                <w:bdr w:val="nil"/>
              </w:rPr>
              <w:t>$599</w:t>
            </w:r>
            <w:r>
              <w:rPr>
                <w:rFonts w:ascii="Calibri" w:hAnsi="Calibri" w:cs="Calibri"/>
                <w:color w:val="000000"/>
                <w:sz w:val="22"/>
                <w:szCs w:val="22"/>
                <w:bdr w:val="nil"/>
                <w:lang w:eastAsia="en-AU"/>
              </w:rPr>
              <w:t>.</w:t>
            </w:r>
            <w:r w:rsidRPr="00370B73">
              <w:rPr>
                <w:bdr w:val="nil"/>
              </w:rPr>
              <w:t>00</w:t>
            </w:r>
          </w:p>
        </w:tc>
        <w:tc>
          <w:tcPr>
            <w:tcW w:w="1693" w:type="dxa"/>
            <w:gridSpan w:val="2"/>
            <w:tcBorders>
              <w:top w:val="single" w:sz="4" w:space="0" w:color="auto"/>
              <w:left w:val="nil"/>
              <w:bottom w:val="single" w:sz="4" w:space="0" w:color="auto"/>
              <w:right w:val="nil"/>
            </w:tcBorders>
          </w:tcPr>
          <w:p w14:paraId="488AAD64" w14:textId="4C78E305" w:rsidR="00532B4F" w:rsidRDefault="00532B4F" w:rsidP="00532B4F">
            <w:pPr>
              <w:pBdr>
                <w:top w:val="nil"/>
                <w:left w:val="nil"/>
                <w:bottom w:val="nil"/>
                <w:right w:val="nil"/>
                <w:between w:val="nil"/>
                <w:bar w:val="nil"/>
              </w:pBdr>
              <w:rPr>
                <w:bdr w:val="nil"/>
              </w:rPr>
            </w:pPr>
            <w:r>
              <w:rPr>
                <w:bdr w:val="nil"/>
              </w:rPr>
              <w:t>$622</w:t>
            </w:r>
            <w:r>
              <w:rPr>
                <w:rFonts w:ascii="Calibri" w:hAnsi="Calibri" w:cs="Calibri"/>
                <w:color w:val="000000"/>
                <w:sz w:val="22"/>
                <w:szCs w:val="22"/>
                <w:bdr w:val="nil"/>
                <w:lang w:eastAsia="en-AU"/>
              </w:rPr>
              <w:t>.</w:t>
            </w:r>
            <w:r w:rsidRPr="00370B73">
              <w:rPr>
                <w:bdr w:val="nil"/>
              </w:rPr>
              <w:t>00</w:t>
            </w:r>
          </w:p>
        </w:tc>
      </w:tr>
      <w:tr w:rsidR="00532B4F" w14:paraId="3206B6AB" w14:textId="77777777" w:rsidTr="00532B4F">
        <w:trPr>
          <w:gridAfter w:val="1"/>
          <w:wAfter w:w="35" w:type="dxa"/>
          <w:jc w:val="center"/>
        </w:trPr>
        <w:tc>
          <w:tcPr>
            <w:tcW w:w="1272" w:type="dxa"/>
            <w:tcBorders>
              <w:top w:val="single" w:sz="4" w:space="0" w:color="auto"/>
              <w:left w:val="nil"/>
              <w:bottom w:val="single" w:sz="4" w:space="0" w:color="auto"/>
              <w:right w:val="nil"/>
            </w:tcBorders>
          </w:tcPr>
          <w:p w14:paraId="213A230D" w14:textId="54AA0E7B" w:rsidR="00532B4F" w:rsidRDefault="00532B4F" w:rsidP="00532B4F">
            <w:pPr>
              <w:pBdr>
                <w:top w:val="nil"/>
                <w:left w:val="nil"/>
                <w:bottom w:val="nil"/>
                <w:right w:val="nil"/>
                <w:between w:val="nil"/>
                <w:bar w:val="nil"/>
              </w:pBdr>
              <w:rPr>
                <w:bdr w:val="nil"/>
              </w:rPr>
            </w:pPr>
            <w:r>
              <w:rPr>
                <w:bdr w:val="nil"/>
              </w:rPr>
              <w:t>38B</w:t>
            </w:r>
          </w:p>
        </w:tc>
        <w:tc>
          <w:tcPr>
            <w:tcW w:w="5482" w:type="dxa"/>
            <w:tcBorders>
              <w:top w:val="single" w:sz="4" w:space="0" w:color="auto"/>
              <w:left w:val="nil"/>
              <w:bottom w:val="single" w:sz="4" w:space="0" w:color="auto"/>
              <w:right w:val="nil"/>
            </w:tcBorders>
          </w:tcPr>
          <w:p w14:paraId="1AFA7275" w14:textId="77777777" w:rsidR="00532B4F" w:rsidRDefault="00532B4F" w:rsidP="00532B4F">
            <w:pPr>
              <w:pBdr>
                <w:top w:val="nil"/>
                <w:left w:val="nil"/>
                <w:bottom w:val="nil"/>
                <w:right w:val="nil"/>
                <w:between w:val="nil"/>
                <w:bar w:val="nil"/>
              </w:pBdr>
              <w:rPr>
                <w:bdr w:val="nil"/>
              </w:rPr>
            </w:pPr>
            <w:r>
              <w:rPr>
                <w:bdr w:val="nil"/>
              </w:rPr>
              <w:t>Application for an in-principle approval for an authorisation certificate</w:t>
            </w:r>
          </w:p>
          <w:p w14:paraId="4E5F6F55" w14:textId="77777777" w:rsidR="00532B4F" w:rsidRDefault="00532B4F" w:rsidP="00532B4F">
            <w:pPr>
              <w:pBdr>
                <w:top w:val="nil"/>
                <w:left w:val="nil"/>
                <w:bottom w:val="nil"/>
                <w:right w:val="nil"/>
                <w:between w:val="nil"/>
                <w:bar w:val="nil"/>
              </w:pBdr>
              <w:rPr>
                <w:bdr w:val="nil"/>
              </w:rPr>
            </w:pPr>
          </w:p>
        </w:tc>
        <w:tc>
          <w:tcPr>
            <w:tcW w:w="1693" w:type="dxa"/>
            <w:gridSpan w:val="2"/>
            <w:tcBorders>
              <w:top w:val="single" w:sz="4" w:space="0" w:color="auto"/>
              <w:left w:val="nil"/>
              <w:bottom w:val="single" w:sz="4" w:space="0" w:color="auto"/>
              <w:right w:val="nil"/>
            </w:tcBorders>
          </w:tcPr>
          <w:p w14:paraId="1505A9F4" w14:textId="77777777" w:rsidR="00532B4F" w:rsidRDefault="00532B4F" w:rsidP="00532B4F">
            <w:pPr>
              <w:pBdr>
                <w:top w:val="nil"/>
                <w:left w:val="nil"/>
                <w:bottom w:val="nil"/>
                <w:right w:val="nil"/>
                <w:between w:val="nil"/>
                <w:bar w:val="nil"/>
              </w:pBdr>
              <w:rPr>
                <w:bdr w:val="nil"/>
              </w:rPr>
            </w:pPr>
            <w:r>
              <w:rPr>
                <w:bdr w:val="nil"/>
              </w:rPr>
              <w:t>$1,322</w:t>
            </w:r>
            <w:r>
              <w:rPr>
                <w:rFonts w:ascii="Calibri" w:hAnsi="Calibri" w:cs="Calibri"/>
                <w:color w:val="000000"/>
                <w:sz w:val="22"/>
                <w:szCs w:val="22"/>
                <w:bdr w:val="nil"/>
              </w:rPr>
              <w:t>.</w:t>
            </w:r>
            <w:r w:rsidRPr="00370B73">
              <w:rPr>
                <w:bdr w:val="nil"/>
              </w:rPr>
              <w:t>00</w:t>
            </w:r>
          </w:p>
          <w:p w14:paraId="3E3EDFE7" w14:textId="77777777" w:rsidR="00532B4F" w:rsidRDefault="00532B4F" w:rsidP="00532B4F">
            <w:pPr>
              <w:pBdr>
                <w:top w:val="nil"/>
                <w:left w:val="nil"/>
                <w:bottom w:val="nil"/>
                <w:right w:val="nil"/>
                <w:between w:val="nil"/>
                <w:bar w:val="nil"/>
              </w:pBdr>
              <w:rPr>
                <w:bdr w:val="nil"/>
              </w:rPr>
            </w:pPr>
          </w:p>
        </w:tc>
        <w:tc>
          <w:tcPr>
            <w:tcW w:w="1693" w:type="dxa"/>
            <w:gridSpan w:val="2"/>
            <w:tcBorders>
              <w:top w:val="single" w:sz="4" w:space="0" w:color="auto"/>
              <w:left w:val="nil"/>
              <w:bottom w:val="single" w:sz="4" w:space="0" w:color="auto"/>
              <w:right w:val="nil"/>
            </w:tcBorders>
          </w:tcPr>
          <w:p w14:paraId="1555B901" w14:textId="77777777" w:rsidR="00532B4F" w:rsidRDefault="00532B4F" w:rsidP="00532B4F">
            <w:pPr>
              <w:pBdr>
                <w:top w:val="nil"/>
                <w:left w:val="nil"/>
                <w:bottom w:val="nil"/>
                <w:right w:val="nil"/>
                <w:between w:val="nil"/>
                <w:bar w:val="nil"/>
              </w:pBdr>
              <w:rPr>
                <w:bdr w:val="nil"/>
              </w:rPr>
            </w:pPr>
            <w:r>
              <w:rPr>
                <w:bdr w:val="nil"/>
              </w:rPr>
              <w:t>$1,372</w:t>
            </w:r>
            <w:r>
              <w:rPr>
                <w:rFonts w:ascii="Calibri" w:hAnsi="Calibri" w:cs="Calibri"/>
                <w:color w:val="000000"/>
                <w:sz w:val="22"/>
                <w:szCs w:val="22"/>
                <w:bdr w:val="nil"/>
              </w:rPr>
              <w:t>.</w:t>
            </w:r>
            <w:r w:rsidRPr="00370B73">
              <w:rPr>
                <w:bdr w:val="nil"/>
              </w:rPr>
              <w:t>00</w:t>
            </w:r>
          </w:p>
          <w:p w14:paraId="0D207A76" w14:textId="77777777" w:rsidR="00532B4F" w:rsidRDefault="00532B4F" w:rsidP="00532B4F">
            <w:pPr>
              <w:pBdr>
                <w:top w:val="nil"/>
                <w:left w:val="nil"/>
                <w:bottom w:val="nil"/>
                <w:right w:val="nil"/>
                <w:between w:val="nil"/>
                <w:bar w:val="nil"/>
              </w:pBdr>
              <w:rPr>
                <w:bdr w:val="nil"/>
              </w:rPr>
            </w:pPr>
          </w:p>
        </w:tc>
      </w:tr>
      <w:tr w:rsidR="00532B4F" w14:paraId="1D70D33A" w14:textId="77777777" w:rsidTr="00532B4F">
        <w:trPr>
          <w:gridAfter w:val="1"/>
          <w:wAfter w:w="35" w:type="dxa"/>
          <w:jc w:val="center"/>
        </w:trPr>
        <w:tc>
          <w:tcPr>
            <w:tcW w:w="1272" w:type="dxa"/>
            <w:tcBorders>
              <w:top w:val="single" w:sz="4" w:space="0" w:color="auto"/>
              <w:left w:val="nil"/>
              <w:bottom w:val="single" w:sz="4" w:space="0" w:color="auto"/>
              <w:right w:val="nil"/>
            </w:tcBorders>
          </w:tcPr>
          <w:p w14:paraId="7804D0A4" w14:textId="14A71A28" w:rsidR="00532B4F" w:rsidRDefault="00532B4F" w:rsidP="00532B4F">
            <w:pPr>
              <w:pBdr>
                <w:top w:val="nil"/>
                <w:left w:val="nil"/>
                <w:bottom w:val="nil"/>
                <w:right w:val="nil"/>
                <w:between w:val="nil"/>
                <w:bar w:val="nil"/>
              </w:pBdr>
              <w:rPr>
                <w:bdr w:val="nil"/>
              </w:rPr>
            </w:pPr>
            <w:r>
              <w:rPr>
                <w:bdr w:val="nil"/>
              </w:rPr>
              <w:t>38H</w:t>
            </w:r>
          </w:p>
        </w:tc>
        <w:tc>
          <w:tcPr>
            <w:tcW w:w="5482" w:type="dxa"/>
            <w:tcBorders>
              <w:top w:val="single" w:sz="4" w:space="0" w:color="auto"/>
              <w:left w:val="nil"/>
              <w:bottom w:val="single" w:sz="4" w:space="0" w:color="auto"/>
              <w:right w:val="nil"/>
            </w:tcBorders>
          </w:tcPr>
          <w:p w14:paraId="69A32C3F" w14:textId="77777777" w:rsidR="00532B4F" w:rsidRDefault="00532B4F" w:rsidP="00532B4F">
            <w:pPr>
              <w:pBdr>
                <w:top w:val="nil"/>
                <w:left w:val="nil"/>
                <w:bottom w:val="nil"/>
                <w:right w:val="nil"/>
                <w:between w:val="nil"/>
                <w:bar w:val="nil"/>
              </w:pBdr>
              <w:rPr>
                <w:bdr w:val="nil"/>
              </w:rPr>
            </w:pPr>
            <w:r>
              <w:rPr>
                <w:bdr w:val="nil"/>
              </w:rPr>
              <w:t>Application to transfer an in-principle authorisation certificate to someone else</w:t>
            </w:r>
          </w:p>
          <w:p w14:paraId="6BC51FA8" w14:textId="77777777" w:rsidR="00532B4F" w:rsidRDefault="00532B4F" w:rsidP="00532B4F">
            <w:pPr>
              <w:pBdr>
                <w:top w:val="nil"/>
                <w:left w:val="nil"/>
                <w:bottom w:val="nil"/>
                <w:right w:val="nil"/>
                <w:between w:val="nil"/>
                <w:bar w:val="nil"/>
              </w:pBdr>
              <w:rPr>
                <w:bdr w:val="nil"/>
              </w:rPr>
            </w:pPr>
          </w:p>
        </w:tc>
        <w:tc>
          <w:tcPr>
            <w:tcW w:w="1693" w:type="dxa"/>
            <w:gridSpan w:val="2"/>
            <w:tcBorders>
              <w:top w:val="single" w:sz="4" w:space="0" w:color="auto"/>
              <w:left w:val="nil"/>
              <w:bottom w:val="single" w:sz="4" w:space="0" w:color="auto"/>
              <w:right w:val="nil"/>
            </w:tcBorders>
          </w:tcPr>
          <w:p w14:paraId="33E5642C" w14:textId="77777777" w:rsidR="00532B4F" w:rsidRDefault="00532B4F" w:rsidP="00532B4F">
            <w:pPr>
              <w:pBdr>
                <w:top w:val="nil"/>
                <w:left w:val="nil"/>
                <w:bottom w:val="nil"/>
                <w:right w:val="nil"/>
                <w:between w:val="nil"/>
                <w:bar w:val="nil"/>
              </w:pBdr>
              <w:rPr>
                <w:bdr w:val="nil"/>
              </w:rPr>
            </w:pPr>
            <w:r>
              <w:rPr>
                <w:bdr w:val="nil"/>
              </w:rPr>
              <w:t>$599</w:t>
            </w:r>
            <w:r>
              <w:rPr>
                <w:rFonts w:ascii="Calibri" w:hAnsi="Calibri" w:cs="Calibri"/>
                <w:color w:val="000000"/>
                <w:sz w:val="22"/>
                <w:szCs w:val="22"/>
                <w:bdr w:val="nil"/>
              </w:rPr>
              <w:t>.</w:t>
            </w:r>
            <w:r w:rsidRPr="00370B73">
              <w:rPr>
                <w:bdr w:val="nil"/>
              </w:rPr>
              <w:t>00</w:t>
            </w:r>
          </w:p>
          <w:p w14:paraId="045C6872" w14:textId="77777777" w:rsidR="00532B4F" w:rsidRDefault="00532B4F" w:rsidP="00532B4F">
            <w:pPr>
              <w:pBdr>
                <w:top w:val="nil"/>
                <w:left w:val="nil"/>
                <w:bottom w:val="nil"/>
                <w:right w:val="nil"/>
                <w:between w:val="nil"/>
                <w:bar w:val="nil"/>
              </w:pBdr>
              <w:rPr>
                <w:bdr w:val="nil"/>
              </w:rPr>
            </w:pPr>
          </w:p>
        </w:tc>
        <w:tc>
          <w:tcPr>
            <w:tcW w:w="1693" w:type="dxa"/>
            <w:gridSpan w:val="2"/>
            <w:tcBorders>
              <w:top w:val="single" w:sz="4" w:space="0" w:color="auto"/>
              <w:left w:val="nil"/>
              <w:bottom w:val="single" w:sz="4" w:space="0" w:color="auto"/>
              <w:right w:val="nil"/>
            </w:tcBorders>
          </w:tcPr>
          <w:p w14:paraId="0240CC6C" w14:textId="77777777" w:rsidR="00532B4F" w:rsidRDefault="00532B4F" w:rsidP="00532B4F">
            <w:pPr>
              <w:pBdr>
                <w:top w:val="nil"/>
                <w:left w:val="nil"/>
                <w:bottom w:val="nil"/>
                <w:right w:val="nil"/>
                <w:between w:val="nil"/>
                <w:bar w:val="nil"/>
              </w:pBdr>
              <w:rPr>
                <w:bdr w:val="nil"/>
              </w:rPr>
            </w:pPr>
            <w:r>
              <w:rPr>
                <w:bdr w:val="nil"/>
              </w:rPr>
              <w:t>$622</w:t>
            </w:r>
            <w:r>
              <w:rPr>
                <w:rFonts w:ascii="Calibri" w:hAnsi="Calibri" w:cs="Calibri"/>
                <w:color w:val="000000"/>
                <w:sz w:val="22"/>
                <w:szCs w:val="22"/>
                <w:bdr w:val="nil"/>
              </w:rPr>
              <w:t>.</w:t>
            </w:r>
            <w:r w:rsidRPr="00370B73">
              <w:rPr>
                <w:bdr w:val="nil"/>
              </w:rPr>
              <w:t>00</w:t>
            </w:r>
          </w:p>
          <w:p w14:paraId="681F8CFE" w14:textId="77777777" w:rsidR="00532B4F" w:rsidRDefault="00532B4F" w:rsidP="00532B4F">
            <w:pPr>
              <w:pBdr>
                <w:top w:val="nil"/>
                <w:left w:val="nil"/>
                <w:bottom w:val="nil"/>
                <w:right w:val="nil"/>
                <w:between w:val="nil"/>
                <w:bar w:val="nil"/>
              </w:pBdr>
              <w:rPr>
                <w:bdr w:val="nil"/>
              </w:rPr>
            </w:pPr>
          </w:p>
        </w:tc>
      </w:tr>
      <w:tr w:rsidR="00532B4F" w14:paraId="1D4EA205" w14:textId="77777777" w:rsidTr="00532B4F">
        <w:trPr>
          <w:gridAfter w:val="1"/>
          <w:wAfter w:w="35" w:type="dxa"/>
          <w:jc w:val="center"/>
        </w:trPr>
        <w:tc>
          <w:tcPr>
            <w:tcW w:w="1272" w:type="dxa"/>
            <w:tcBorders>
              <w:top w:val="single" w:sz="4" w:space="0" w:color="auto"/>
              <w:left w:val="nil"/>
              <w:bottom w:val="single" w:sz="4" w:space="0" w:color="auto"/>
              <w:right w:val="nil"/>
            </w:tcBorders>
          </w:tcPr>
          <w:p w14:paraId="47C47D93" w14:textId="5BEDC607" w:rsidR="00532B4F" w:rsidRDefault="00532B4F" w:rsidP="00532B4F">
            <w:pPr>
              <w:pBdr>
                <w:top w:val="nil"/>
                <w:left w:val="nil"/>
                <w:bottom w:val="nil"/>
                <w:right w:val="nil"/>
                <w:between w:val="nil"/>
                <w:bar w:val="nil"/>
              </w:pBdr>
              <w:rPr>
                <w:bdr w:val="nil"/>
              </w:rPr>
            </w:pPr>
            <w:r>
              <w:rPr>
                <w:bdr w:val="nil"/>
              </w:rPr>
              <w:t>38J</w:t>
            </w:r>
          </w:p>
        </w:tc>
        <w:tc>
          <w:tcPr>
            <w:tcW w:w="5482" w:type="dxa"/>
            <w:tcBorders>
              <w:top w:val="single" w:sz="4" w:space="0" w:color="auto"/>
              <w:left w:val="nil"/>
              <w:bottom w:val="single" w:sz="4" w:space="0" w:color="auto"/>
              <w:right w:val="nil"/>
            </w:tcBorders>
          </w:tcPr>
          <w:p w14:paraId="4BD2D08F" w14:textId="77777777" w:rsidR="00532B4F" w:rsidRDefault="00532B4F" w:rsidP="00532B4F">
            <w:pPr>
              <w:pBdr>
                <w:top w:val="nil"/>
                <w:left w:val="nil"/>
                <w:bottom w:val="nil"/>
                <w:right w:val="nil"/>
                <w:between w:val="nil"/>
                <w:bar w:val="nil"/>
              </w:pBdr>
              <w:rPr>
                <w:bdr w:val="nil"/>
              </w:rPr>
            </w:pPr>
            <w:r>
              <w:rPr>
                <w:bdr w:val="nil"/>
              </w:rPr>
              <w:t>Application to extend an in-principle authorisation certificate</w:t>
            </w:r>
          </w:p>
          <w:p w14:paraId="58123F9A" w14:textId="77777777" w:rsidR="00532B4F" w:rsidRDefault="00532B4F" w:rsidP="00532B4F">
            <w:pPr>
              <w:pBdr>
                <w:top w:val="nil"/>
                <w:left w:val="nil"/>
                <w:bottom w:val="nil"/>
                <w:right w:val="nil"/>
                <w:between w:val="nil"/>
                <w:bar w:val="nil"/>
              </w:pBdr>
              <w:rPr>
                <w:bdr w:val="nil"/>
              </w:rPr>
            </w:pPr>
          </w:p>
        </w:tc>
        <w:tc>
          <w:tcPr>
            <w:tcW w:w="1693" w:type="dxa"/>
            <w:gridSpan w:val="2"/>
            <w:tcBorders>
              <w:top w:val="single" w:sz="4" w:space="0" w:color="auto"/>
              <w:left w:val="nil"/>
              <w:bottom w:val="single" w:sz="4" w:space="0" w:color="auto"/>
              <w:right w:val="nil"/>
            </w:tcBorders>
          </w:tcPr>
          <w:p w14:paraId="4F1ED08F" w14:textId="7197EBDE" w:rsidR="00532B4F" w:rsidRDefault="00532B4F" w:rsidP="00532B4F">
            <w:pPr>
              <w:pBdr>
                <w:top w:val="nil"/>
                <w:left w:val="nil"/>
                <w:bottom w:val="nil"/>
                <w:right w:val="nil"/>
                <w:between w:val="nil"/>
                <w:bar w:val="nil"/>
              </w:pBdr>
              <w:rPr>
                <w:bdr w:val="nil"/>
              </w:rPr>
            </w:pPr>
            <w:r>
              <w:rPr>
                <w:bdr w:val="nil"/>
              </w:rPr>
              <w:t>$262</w:t>
            </w:r>
            <w:r>
              <w:rPr>
                <w:rFonts w:ascii="Calibri" w:hAnsi="Calibri" w:cs="Calibri"/>
                <w:color w:val="000000"/>
                <w:sz w:val="22"/>
                <w:szCs w:val="22"/>
                <w:bdr w:val="nil"/>
                <w:lang w:eastAsia="en-AU"/>
              </w:rPr>
              <w:t>.</w:t>
            </w:r>
            <w:r w:rsidRPr="00370B73">
              <w:rPr>
                <w:bdr w:val="nil"/>
              </w:rPr>
              <w:t>00</w:t>
            </w:r>
          </w:p>
        </w:tc>
        <w:tc>
          <w:tcPr>
            <w:tcW w:w="1693" w:type="dxa"/>
            <w:gridSpan w:val="2"/>
            <w:tcBorders>
              <w:top w:val="single" w:sz="4" w:space="0" w:color="auto"/>
              <w:left w:val="nil"/>
              <w:bottom w:val="single" w:sz="4" w:space="0" w:color="auto"/>
              <w:right w:val="nil"/>
            </w:tcBorders>
          </w:tcPr>
          <w:p w14:paraId="6C33E114" w14:textId="6C408F65" w:rsidR="00532B4F" w:rsidRDefault="00532B4F" w:rsidP="00532B4F">
            <w:pPr>
              <w:pBdr>
                <w:top w:val="nil"/>
                <w:left w:val="nil"/>
                <w:bottom w:val="nil"/>
                <w:right w:val="nil"/>
                <w:between w:val="nil"/>
                <w:bar w:val="nil"/>
              </w:pBdr>
              <w:rPr>
                <w:bdr w:val="nil"/>
              </w:rPr>
            </w:pPr>
            <w:r>
              <w:rPr>
                <w:bdr w:val="nil"/>
              </w:rPr>
              <w:t>$272</w:t>
            </w:r>
            <w:r>
              <w:rPr>
                <w:rFonts w:ascii="Calibri" w:hAnsi="Calibri" w:cs="Calibri"/>
                <w:color w:val="000000"/>
                <w:sz w:val="22"/>
                <w:szCs w:val="22"/>
                <w:bdr w:val="nil"/>
                <w:lang w:eastAsia="en-AU"/>
              </w:rPr>
              <w:t>.</w:t>
            </w:r>
            <w:r w:rsidRPr="00370B73">
              <w:rPr>
                <w:bdr w:val="nil"/>
              </w:rPr>
              <w:t>00</w:t>
            </w:r>
          </w:p>
        </w:tc>
      </w:tr>
      <w:tr w:rsidR="00532B4F" w14:paraId="52AEDB4E" w14:textId="77777777" w:rsidTr="00532B4F">
        <w:trPr>
          <w:gridAfter w:val="1"/>
          <w:wAfter w:w="35" w:type="dxa"/>
          <w:jc w:val="center"/>
        </w:trPr>
        <w:tc>
          <w:tcPr>
            <w:tcW w:w="1272" w:type="dxa"/>
            <w:tcBorders>
              <w:top w:val="single" w:sz="4" w:space="0" w:color="auto"/>
              <w:left w:val="nil"/>
              <w:bottom w:val="single" w:sz="4" w:space="0" w:color="auto"/>
              <w:right w:val="nil"/>
            </w:tcBorders>
          </w:tcPr>
          <w:p w14:paraId="13D49736" w14:textId="5F7F2425" w:rsidR="00532B4F" w:rsidRDefault="00532B4F" w:rsidP="00532B4F">
            <w:pPr>
              <w:pBdr>
                <w:top w:val="nil"/>
                <w:left w:val="nil"/>
                <w:bottom w:val="nil"/>
                <w:right w:val="nil"/>
                <w:between w:val="nil"/>
                <w:bar w:val="nil"/>
              </w:pBdr>
              <w:rPr>
                <w:bdr w:val="nil"/>
              </w:rPr>
            </w:pPr>
            <w:r>
              <w:rPr>
                <w:bdr w:val="nil"/>
              </w:rPr>
              <w:t>38M</w:t>
            </w:r>
          </w:p>
        </w:tc>
        <w:tc>
          <w:tcPr>
            <w:tcW w:w="5482" w:type="dxa"/>
            <w:tcBorders>
              <w:top w:val="single" w:sz="4" w:space="0" w:color="auto"/>
              <w:left w:val="nil"/>
              <w:bottom w:val="single" w:sz="4" w:space="0" w:color="auto"/>
              <w:right w:val="nil"/>
            </w:tcBorders>
          </w:tcPr>
          <w:p w14:paraId="2B9A807A" w14:textId="77777777" w:rsidR="00532B4F" w:rsidRDefault="00532B4F" w:rsidP="00532B4F">
            <w:pPr>
              <w:pBdr>
                <w:top w:val="nil"/>
                <w:left w:val="nil"/>
                <w:bottom w:val="nil"/>
                <w:right w:val="nil"/>
                <w:between w:val="nil"/>
                <w:bar w:val="nil"/>
              </w:pBdr>
              <w:rPr>
                <w:bdr w:val="nil"/>
              </w:rPr>
            </w:pPr>
            <w:r>
              <w:rPr>
                <w:bdr w:val="nil"/>
              </w:rPr>
              <w:t>Application to convert an in-principle authorisation certificate</w:t>
            </w:r>
          </w:p>
          <w:p w14:paraId="5DB9AC76" w14:textId="77777777" w:rsidR="00532B4F" w:rsidRDefault="00532B4F" w:rsidP="00532B4F">
            <w:pPr>
              <w:pBdr>
                <w:top w:val="nil"/>
                <w:left w:val="nil"/>
                <w:bottom w:val="nil"/>
                <w:right w:val="nil"/>
                <w:between w:val="nil"/>
                <w:bar w:val="nil"/>
              </w:pBdr>
              <w:rPr>
                <w:bdr w:val="nil"/>
              </w:rPr>
            </w:pPr>
          </w:p>
        </w:tc>
        <w:tc>
          <w:tcPr>
            <w:tcW w:w="1693" w:type="dxa"/>
            <w:gridSpan w:val="2"/>
            <w:tcBorders>
              <w:top w:val="single" w:sz="4" w:space="0" w:color="auto"/>
              <w:left w:val="nil"/>
              <w:bottom w:val="single" w:sz="4" w:space="0" w:color="auto"/>
              <w:right w:val="nil"/>
            </w:tcBorders>
          </w:tcPr>
          <w:p w14:paraId="371A0D66" w14:textId="613F8469" w:rsidR="00532B4F" w:rsidRDefault="00532B4F" w:rsidP="00532B4F">
            <w:pPr>
              <w:pBdr>
                <w:top w:val="nil"/>
                <w:left w:val="nil"/>
                <w:bottom w:val="nil"/>
                <w:right w:val="nil"/>
                <w:between w:val="nil"/>
                <w:bar w:val="nil"/>
              </w:pBdr>
              <w:rPr>
                <w:bdr w:val="nil"/>
              </w:rPr>
            </w:pPr>
            <w:r>
              <w:rPr>
                <w:bdr w:val="nil"/>
              </w:rPr>
              <w:t>$1,322</w:t>
            </w:r>
            <w:r>
              <w:rPr>
                <w:rFonts w:ascii="Calibri" w:hAnsi="Calibri" w:cs="Calibri"/>
                <w:color w:val="000000"/>
                <w:sz w:val="22"/>
                <w:szCs w:val="22"/>
                <w:bdr w:val="nil"/>
                <w:lang w:eastAsia="en-AU"/>
              </w:rPr>
              <w:t>.</w:t>
            </w:r>
            <w:r w:rsidRPr="00370B73">
              <w:rPr>
                <w:bdr w:val="nil"/>
              </w:rPr>
              <w:t>00</w:t>
            </w:r>
          </w:p>
        </w:tc>
        <w:tc>
          <w:tcPr>
            <w:tcW w:w="1693" w:type="dxa"/>
            <w:gridSpan w:val="2"/>
            <w:tcBorders>
              <w:top w:val="single" w:sz="4" w:space="0" w:color="auto"/>
              <w:left w:val="nil"/>
              <w:bottom w:val="single" w:sz="4" w:space="0" w:color="auto"/>
              <w:right w:val="nil"/>
            </w:tcBorders>
          </w:tcPr>
          <w:p w14:paraId="7D80D66C" w14:textId="5CC7A3E8" w:rsidR="00532B4F" w:rsidRDefault="00532B4F" w:rsidP="00532B4F">
            <w:pPr>
              <w:pBdr>
                <w:top w:val="nil"/>
                <w:left w:val="nil"/>
                <w:bottom w:val="nil"/>
                <w:right w:val="nil"/>
                <w:between w:val="nil"/>
                <w:bar w:val="nil"/>
              </w:pBdr>
              <w:rPr>
                <w:bdr w:val="nil"/>
              </w:rPr>
            </w:pPr>
            <w:r>
              <w:rPr>
                <w:bdr w:val="nil"/>
              </w:rPr>
              <w:t>$1,372</w:t>
            </w:r>
            <w:r>
              <w:rPr>
                <w:rFonts w:ascii="Calibri" w:hAnsi="Calibri" w:cs="Calibri"/>
                <w:color w:val="000000"/>
                <w:sz w:val="22"/>
                <w:szCs w:val="22"/>
                <w:bdr w:val="nil"/>
                <w:lang w:eastAsia="en-AU"/>
              </w:rPr>
              <w:t>.</w:t>
            </w:r>
            <w:r w:rsidRPr="00370B73">
              <w:rPr>
                <w:bdr w:val="nil"/>
              </w:rPr>
              <w:t>00</w:t>
            </w:r>
          </w:p>
        </w:tc>
      </w:tr>
      <w:tr w:rsidR="00277695" w14:paraId="5B6BA326" w14:textId="77777777" w:rsidTr="00532B4F">
        <w:trPr>
          <w:gridAfter w:val="1"/>
          <w:wAfter w:w="35" w:type="dxa"/>
          <w:jc w:val="center"/>
        </w:trPr>
        <w:tc>
          <w:tcPr>
            <w:tcW w:w="1272" w:type="dxa"/>
            <w:tcBorders>
              <w:top w:val="single" w:sz="4" w:space="0" w:color="auto"/>
              <w:left w:val="nil"/>
              <w:bottom w:val="single" w:sz="4" w:space="0" w:color="auto"/>
              <w:right w:val="nil"/>
            </w:tcBorders>
            <w:hideMark/>
          </w:tcPr>
          <w:p w14:paraId="6D159317" w14:textId="77777777" w:rsidR="000737E4" w:rsidRDefault="000737E4" w:rsidP="00721487">
            <w:pPr>
              <w:pBdr>
                <w:top w:val="nil"/>
                <w:left w:val="nil"/>
                <w:bottom w:val="nil"/>
                <w:right w:val="nil"/>
                <w:between w:val="nil"/>
                <w:bar w:val="nil"/>
              </w:pBdr>
              <w:rPr>
                <w:bdr w:val="nil"/>
              </w:rPr>
            </w:pPr>
            <w:r>
              <w:rPr>
                <w:bdr w:val="nil"/>
              </w:rPr>
              <w:lastRenderedPageBreak/>
              <w:t>69</w:t>
            </w:r>
          </w:p>
        </w:tc>
        <w:tc>
          <w:tcPr>
            <w:tcW w:w="5482" w:type="dxa"/>
            <w:tcBorders>
              <w:top w:val="single" w:sz="4" w:space="0" w:color="auto"/>
              <w:left w:val="nil"/>
              <w:bottom w:val="single" w:sz="4" w:space="0" w:color="auto"/>
              <w:right w:val="nil"/>
            </w:tcBorders>
          </w:tcPr>
          <w:p w14:paraId="6FB8C34D" w14:textId="77777777" w:rsidR="000737E4" w:rsidRDefault="000737E4" w:rsidP="00721487">
            <w:pPr>
              <w:pBdr>
                <w:top w:val="nil"/>
                <w:left w:val="nil"/>
                <w:bottom w:val="nil"/>
                <w:right w:val="nil"/>
                <w:between w:val="nil"/>
                <w:bar w:val="nil"/>
              </w:pBdr>
              <w:rPr>
                <w:bdr w:val="nil"/>
              </w:rPr>
            </w:pPr>
            <w:r>
              <w:rPr>
                <w:bdr w:val="nil"/>
              </w:rPr>
              <w:t>Application for the approval of a gaming machine or peripheral equipment for a gaming machine</w:t>
            </w:r>
          </w:p>
          <w:p w14:paraId="1E295B2F" w14:textId="77777777" w:rsidR="000737E4" w:rsidRDefault="000737E4" w:rsidP="00721487">
            <w:pPr>
              <w:pBdr>
                <w:top w:val="nil"/>
                <w:left w:val="nil"/>
                <w:bottom w:val="nil"/>
                <w:right w:val="nil"/>
                <w:between w:val="nil"/>
                <w:bar w:val="nil"/>
              </w:pBdr>
              <w:rPr>
                <w:bdr w:val="nil"/>
              </w:rPr>
            </w:pPr>
          </w:p>
        </w:tc>
        <w:tc>
          <w:tcPr>
            <w:tcW w:w="1693" w:type="dxa"/>
            <w:gridSpan w:val="2"/>
            <w:tcBorders>
              <w:top w:val="single" w:sz="4" w:space="0" w:color="auto"/>
              <w:left w:val="nil"/>
              <w:bottom w:val="single" w:sz="4" w:space="0" w:color="auto"/>
              <w:right w:val="nil"/>
            </w:tcBorders>
          </w:tcPr>
          <w:p w14:paraId="51406316" w14:textId="63D61C77" w:rsidR="000737E4" w:rsidRDefault="000737E4" w:rsidP="00721487">
            <w:pPr>
              <w:pBdr>
                <w:top w:val="nil"/>
                <w:left w:val="nil"/>
                <w:bottom w:val="nil"/>
                <w:right w:val="nil"/>
                <w:between w:val="nil"/>
                <w:bar w:val="nil"/>
              </w:pBdr>
              <w:rPr>
                <w:bdr w:val="nil"/>
              </w:rPr>
            </w:pPr>
            <w:r>
              <w:rPr>
                <w:bdr w:val="nil"/>
              </w:rPr>
              <w:t>$526</w:t>
            </w:r>
            <w:r>
              <w:rPr>
                <w:rFonts w:ascii="Calibri" w:hAnsi="Calibri" w:cs="Calibri"/>
                <w:color w:val="000000"/>
                <w:sz w:val="22"/>
                <w:szCs w:val="22"/>
                <w:bdr w:val="nil"/>
              </w:rPr>
              <w:t>.</w:t>
            </w:r>
            <w:r w:rsidRPr="00370B73">
              <w:rPr>
                <w:bdr w:val="nil"/>
              </w:rPr>
              <w:t>00</w:t>
            </w:r>
          </w:p>
          <w:p w14:paraId="4ADC0DF8" w14:textId="77777777" w:rsidR="000737E4" w:rsidRDefault="000737E4" w:rsidP="00721487">
            <w:pPr>
              <w:pBdr>
                <w:top w:val="nil"/>
                <w:left w:val="nil"/>
                <w:bottom w:val="nil"/>
                <w:right w:val="nil"/>
                <w:between w:val="nil"/>
                <w:bar w:val="nil"/>
              </w:pBdr>
              <w:rPr>
                <w:bdr w:val="nil"/>
              </w:rPr>
            </w:pPr>
          </w:p>
        </w:tc>
        <w:tc>
          <w:tcPr>
            <w:tcW w:w="1693" w:type="dxa"/>
            <w:gridSpan w:val="2"/>
            <w:tcBorders>
              <w:top w:val="single" w:sz="4" w:space="0" w:color="auto"/>
              <w:left w:val="nil"/>
              <w:bottom w:val="single" w:sz="4" w:space="0" w:color="auto"/>
              <w:right w:val="nil"/>
            </w:tcBorders>
          </w:tcPr>
          <w:p w14:paraId="339BD771" w14:textId="27ED04C0" w:rsidR="000737E4" w:rsidRDefault="000737E4" w:rsidP="00721487">
            <w:pPr>
              <w:pBdr>
                <w:top w:val="nil"/>
                <w:left w:val="nil"/>
                <w:bottom w:val="nil"/>
                <w:right w:val="nil"/>
                <w:between w:val="nil"/>
                <w:bar w:val="nil"/>
              </w:pBdr>
              <w:rPr>
                <w:bdr w:val="nil"/>
              </w:rPr>
            </w:pPr>
            <w:r>
              <w:rPr>
                <w:bdr w:val="nil"/>
              </w:rPr>
              <w:t>$546</w:t>
            </w:r>
            <w:r>
              <w:rPr>
                <w:rFonts w:ascii="Calibri" w:hAnsi="Calibri" w:cs="Calibri"/>
                <w:color w:val="000000"/>
                <w:sz w:val="22"/>
                <w:szCs w:val="22"/>
                <w:bdr w:val="nil"/>
              </w:rPr>
              <w:t>.</w:t>
            </w:r>
            <w:r w:rsidRPr="00370B73">
              <w:rPr>
                <w:bdr w:val="nil"/>
              </w:rPr>
              <w:t>00</w:t>
            </w:r>
          </w:p>
          <w:p w14:paraId="7CA4DAD2" w14:textId="77777777" w:rsidR="000737E4" w:rsidRDefault="000737E4" w:rsidP="00721487">
            <w:pPr>
              <w:pBdr>
                <w:top w:val="nil"/>
                <w:left w:val="nil"/>
                <w:bottom w:val="nil"/>
                <w:right w:val="nil"/>
                <w:between w:val="nil"/>
                <w:bar w:val="nil"/>
              </w:pBdr>
              <w:rPr>
                <w:bdr w:val="nil"/>
              </w:rPr>
            </w:pPr>
          </w:p>
        </w:tc>
      </w:tr>
      <w:tr w:rsidR="00277695" w14:paraId="405C8E31" w14:textId="77777777" w:rsidTr="00532B4F">
        <w:trPr>
          <w:gridAfter w:val="1"/>
          <w:wAfter w:w="35" w:type="dxa"/>
          <w:trHeight w:val="497"/>
          <w:jc w:val="center"/>
        </w:trPr>
        <w:tc>
          <w:tcPr>
            <w:tcW w:w="1272" w:type="dxa"/>
            <w:tcBorders>
              <w:top w:val="single" w:sz="4" w:space="0" w:color="auto"/>
              <w:left w:val="nil"/>
              <w:bottom w:val="nil"/>
              <w:right w:val="nil"/>
            </w:tcBorders>
            <w:hideMark/>
          </w:tcPr>
          <w:p w14:paraId="4B5EC232" w14:textId="77777777" w:rsidR="000737E4" w:rsidRDefault="000737E4" w:rsidP="00721487">
            <w:pPr>
              <w:pBdr>
                <w:top w:val="nil"/>
                <w:left w:val="nil"/>
                <w:bottom w:val="nil"/>
                <w:right w:val="nil"/>
                <w:between w:val="nil"/>
                <w:bar w:val="nil"/>
              </w:pBdr>
              <w:rPr>
                <w:bdr w:val="nil"/>
              </w:rPr>
            </w:pPr>
            <w:r>
              <w:rPr>
                <w:bdr w:val="nil"/>
              </w:rPr>
              <w:t>72</w:t>
            </w:r>
          </w:p>
        </w:tc>
        <w:tc>
          <w:tcPr>
            <w:tcW w:w="5482" w:type="dxa"/>
            <w:tcBorders>
              <w:top w:val="single" w:sz="4" w:space="0" w:color="auto"/>
              <w:left w:val="nil"/>
              <w:bottom w:val="nil"/>
              <w:right w:val="nil"/>
            </w:tcBorders>
            <w:hideMark/>
          </w:tcPr>
          <w:p w14:paraId="0D4CC665" w14:textId="77777777" w:rsidR="000737E4" w:rsidRDefault="000737E4" w:rsidP="00721487">
            <w:pPr>
              <w:pBdr>
                <w:top w:val="nil"/>
                <w:left w:val="nil"/>
                <w:bottom w:val="nil"/>
                <w:right w:val="nil"/>
                <w:between w:val="nil"/>
                <w:bar w:val="nil"/>
              </w:pBdr>
              <w:rPr>
                <w:bdr w:val="nil"/>
              </w:rPr>
            </w:pPr>
            <w:r>
              <w:rPr>
                <w:bdr w:val="nil"/>
              </w:rPr>
              <w:t xml:space="preserve">Application for approval of a corporation as a supplier </w:t>
            </w:r>
          </w:p>
        </w:tc>
        <w:tc>
          <w:tcPr>
            <w:tcW w:w="1693" w:type="dxa"/>
            <w:gridSpan w:val="2"/>
            <w:tcBorders>
              <w:top w:val="single" w:sz="4" w:space="0" w:color="auto"/>
              <w:left w:val="nil"/>
              <w:bottom w:val="nil"/>
              <w:right w:val="nil"/>
            </w:tcBorders>
          </w:tcPr>
          <w:p w14:paraId="2E26364F" w14:textId="5DE2C89B" w:rsidR="000737E4" w:rsidRDefault="000737E4" w:rsidP="00721487">
            <w:pPr>
              <w:pBdr>
                <w:top w:val="nil"/>
                <w:left w:val="nil"/>
                <w:bottom w:val="nil"/>
                <w:right w:val="nil"/>
                <w:between w:val="nil"/>
                <w:bar w:val="nil"/>
              </w:pBdr>
              <w:rPr>
                <w:bdr w:val="nil"/>
              </w:rPr>
            </w:pPr>
            <w:r>
              <w:rPr>
                <w:bdr w:val="nil"/>
              </w:rPr>
              <w:t>$852</w:t>
            </w:r>
            <w:r>
              <w:rPr>
                <w:rFonts w:ascii="Calibri" w:hAnsi="Calibri" w:cs="Calibri"/>
                <w:color w:val="000000"/>
                <w:sz w:val="22"/>
                <w:szCs w:val="22"/>
                <w:bdr w:val="nil"/>
                <w:lang w:eastAsia="en-AU"/>
              </w:rPr>
              <w:t>.</w:t>
            </w:r>
            <w:r w:rsidRPr="00370B73">
              <w:rPr>
                <w:bdr w:val="nil"/>
              </w:rPr>
              <w:t>00</w:t>
            </w:r>
          </w:p>
          <w:p w14:paraId="591E63A2" w14:textId="77777777" w:rsidR="000737E4" w:rsidRDefault="000737E4" w:rsidP="00721487">
            <w:pPr>
              <w:pBdr>
                <w:top w:val="nil"/>
                <w:left w:val="nil"/>
                <w:bottom w:val="nil"/>
                <w:right w:val="nil"/>
                <w:between w:val="nil"/>
                <w:bar w:val="nil"/>
              </w:pBdr>
              <w:rPr>
                <w:bdr w:val="nil"/>
              </w:rPr>
            </w:pPr>
          </w:p>
        </w:tc>
        <w:tc>
          <w:tcPr>
            <w:tcW w:w="1693" w:type="dxa"/>
            <w:gridSpan w:val="2"/>
            <w:tcBorders>
              <w:top w:val="single" w:sz="4" w:space="0" w:color="auto"/>
              <w:left w:val="nil"/>
              <w:bottom w:val="nil"/>
              <w:right w:val="nil"/>
            </w:tcBorders>
          </w:tcPr>
          <w:p w14:paraId="5563B614" w14:textId="7710C339" w:rsidR="000737E4" w:rsidRDefault="000737E4" w:rsidP="00721487">
            <w:pPr>
              <w:pBdr>
                <w:top w:val="nil"/>
                <w:left w:val="nil"/>
                <w:bottom w:val="nil"/>
                <w:right w:val="nil"/>
                <w:between w:val="nil"/>
                <w:bar w:val="nil"/>
              </w:pBdr>
              <w:rPr>
                <w:bdr w:val="nil"/>
              </w:rPr>
            </w:pPr>
            <w:r>
              <w:rPr>
                <w:bdr w:val="nil"/>
              </w:rPr>
              <w:t>$884</w:t>
            </w:r>
            <w:r>
              <w:rPr>
                <w:rFonts w:ascii="Calibri" w:hAnsi="Calibri" w:cs="Calibri"/>
                <w:color w:val="000000"/>
                <w:sz w:val="22"/>
                <w:szCs w:val="22"/>
                <w:bdr w:val="nil"/>
                <w:lang w:eastAsia="en-AU"/>
              </w:rPr>
              <w:t>.</w:t>
            </w:r>
            <w:r w:rsidRPr="00370B73">
              <w:rPr>
                <w:bdr w:val="nil"/>
              </w:rPr>
              <w:t>00</w:t>
            </w:r>
          </w:p>
          <w:p w14:paraId="6D4D0F9B" w14:textId="77777777" w:rsidR="000737E4" w:rsidRDefault="000737E4" w:rsidP="00721487">
            <w:pPr>
              <w:pBdr>
                <w:top w:val="nil"/>
                <w:left w:val="nil"/>
                <w:bottom w:val="nil"/>
                <w:right w:val="nil"/>
                <w:between w:val="nil"/>
                <w:bar w:val="nil"/>
              </w:pBdr>
              <w:rPr>
                <w:bdr w:val="nil"/>
              </w:rPr>
            </w:pPr>
          </w:p>
        </w:tc>
      </w:tr>
      <w:tr w:rsidR="00277695" w14:paraId="044663C3" w14:textId="77777777" w:rsidTr="00532B4F">
        <w:trPr>
          <w:gridAfter w:val="1"/>
          <w:wAfter w:w="35" w:type="dxa"/>
          <w:jc w:val="center"/>
        </w:trPr>
        <w:tc>
          <w:tcPr>
            <w:tcW w:w="1272" w:type="dxa"/>
            <w:tcBorders>
              <w:top w:val="single" w:sz="4" w:space="0" w:color="auto"/>
              <w:left w:val="nil"/>
              <w:bottom w:val="single" w:sz="4" w:space="0" w:color="auto"/>
              <w:right w:val="nil"/>
            </w:tcBorders>
            <w:hideMark/>
          </w:tcPr>
          <w:p w14:paraId="39C7C265" w14:textId="77777777" w:rsidR="000737E4" w:rsidRDefault="000737E4" w:rsidP="00721487">
            <w:pPr>
              <w:pBdr>
                <w:top w:val="nil"/>
                <w:left w:val="nil"/>
                <w:bottom w:val="nil"/>
                <w:right w:val="nil"/>
                <w:between w:val="nil"/>
                <w:bar w:val="nil"/>
              </w:pBdr>
              <w:rPr>
                <w:bdr w:val="nil"/>
              </w:rPr>
            </w:pPr>
            <w:r>
              <w:rPr>
                <w:bdr w:val="nil"/>
              </w:rPr>
              <w:t>73</w:t>
            </w:r>
          </w:p>
        </w:tc>
        <w:tc>
          <w:tcPr>
            <w:tcW w:w="5482" w:type="dxa"/>
            <w:tcBorders>
              <w:top w:val="single" w:sz="4" w:space="0" w:color="auto"/>
              <w:left w:val="nil"/>
              <w:bottom w:val="single" w:sz="4" w:space="0" w:color="auto"/>
              <w:right w:val="nil"/>
            </w:tcBorders>
          </w:tcPr>
          <w:p w14:paraId="3F79794E" w14:textId="77777777" w:rsidR="000737E4" w:rsidRDefault="000737E4" w:rsidP="00721487">
            <w:pPr>
              <w:pBdr>
                <w:top w:val="nil"/>
                <w:left w:val="nil"/>
                <w:bottom w:val="nil"/>
                <w:right w:val="nil"/>
                <w:between w:val="nil"/>
                <w:bar w:val="nil"/>
              </w:pBdr>
              <w:rPr>
                <w:bdr w:val="nil"/>
              </w:rPr>
            </w:pPr>
            <w:r>
              <w:rPr>
                <w:bdr w:val="nil"/>
              </w:rPr>
              <w:t>Issue a replacement copy of an approved supplier’s certificate</w:t>
            </w:r>
          </w:p>
          <w:p w14:paraId="322F6C4B" w14:textId="77777777" w:rsidR="000737E4" w:rsidRDefault="000737E4" w:rsidP="00721487">
            <w:pPr>
              <w:pBdr>
                <w:top w:val="nil"/>
                <w:left w:val="nil"/>
                <w:bottom w:val="nil"/>
                <w:right w:val="nil"/>
                <w:between w:val="nil"/>
                <w:bar w:val="nil"/>
              </w:pBdr>
              <w:rPr>
                <w:bdr w:val="nil"/>
              </w:rPr>
            </w:pPr>
          </w:p>
        </w:tc>
        <w:tc>
          <w:tcPr>
            <w:tcW w:w="1693" w:type="dxa"/>
            <w:gridSpan w:val="2"/>
            <w:tcBorders>
              <w:top w:val="single" w:sz="4" w:space="0" w:color="auto"/>
              <w:left w:val="nil"/>
              <w:bottom w:val="single" w:sz="4" w:space="0" w:color="auto"/>
              <w:right w:val="nil"/>
            </w:tcBorders>
          </w:tcPr>
          <w:p w14:paraId="3F28B50B" w14:textId="2FE54394" w:rsidR="000737E4" w:rsidRDefault="000737E4" w:rsidP="00721487">
            <w:pPr>
              <w:pBdr>
                <w:top w:val="nil"/>
                <w:left w:val="nil"/>
                <w:bottom w:val="nil"/>
                <w:right w:val="nil"/>
                <w:between w:val="nil"/>
                <w:bar w:val="nil"/>
              </w:pBdr>
              <w:rPr>
                <w:bdr w:val="nil"/>
              </w:rPr>
            </w:pPr>
            <w:r>
              <w:rPr>
                <w:bdr w:val="nil"/>
              </w:rPr>
              <w:t>$86</w:t>
            </w:r>
            <w:r>
              <w:rPr>
                <w:rFonts w:ascii="Calibri" w:hAnsi="Calibri" w:cs="Calibri"/>
                <w:color w:val="000000"/>
                <w:sz w:val="22"/>
                <w:szCs w:val="22"/>
                <w:bdr w:val="nil"/>
                <w:lang w:eastAsia="en-AU"/>
              </w:rPr>
              <w:t>.</w:t>
            </w:r>
            <w:r w:rsidRPr="00370B73">
              <w:rPr>
                <w:bdr w:val="nil"/>
              </w:rPr>
              <w:t>00</w:t>
            </w:r>
          </w:p>
        </w:tc>
        <w:tc>
          <w:tcPr>
            <w:tcW w:w="1693" w:type="dxa"/>
            <w:gridSpan w:val="2"/>
            <w:tcBorders>
              <w:top w:val="single" w:sz="4" w:space="0" w:color="auto"/>
              <w:left w:val="nil"/>
              <w:bottom w:val="single" w:sz="4" w:space="0" w:color="auto"/>
              <w:right w:val="nil"/>
            </w:tcBorders>
            <w:hideMark/>
          </w:tcPr>
          <w:p w14:paraId="605A539C" w14:textId="7DE1167D" w:rsidR="000737E4" w:rsidRDefault="000737E4" w:rsidP="00721487">
            <w:pPr>
              <w:pBdr>
                <w:top w:val="nil"/>
                <w:left w:val="nil"/>
                <w:bottom w:val="nil"/>
                <w:right w:val="nil"/>
                <w:between w:val="nil"/>
                <w:bar w:val="nil"/>
              </w:pBdr>
              <w:rPr>
                <w:bdr w:val="nil"/>
              </w:rPr>
            </w:pPr>
            <w:r>
              <w:rPr>
                <w:bdr w:val="nil"/>
              </w:rPr>
              <w:t>$89</w:t>
            </w:r>
            <w:r>
              <w:rPr>
                <w:rFonts w:ascii="Calibri" w:hAnsi="Calibri" w:cs="Calibri"/>
                <w:color w:val="000000"/>
                <w:sz w:val="22"/>
                <w:szCs w:val="22"/>
                <w:bdr w:val="nil"/>
                <w:lang w:eastAsia="en-AU"/>
              </w:rPr>
              <w:t>.</w:t>
            </w:r>
            <w:r w:rsidRPr="00370B73">
              <w:rPr>
                <w:bdr w:val="nil"/>
              </w:rPr>
              <w:t>00</w:t>
            </w:r>
          </w:p>
        </w:tc>
      </w:tr>
      <w:tr w:rsidR="00277695" w14:paraId="3F6A82AC" w14:textId="77777777" w:rsidTr="00532B4F">
        <w:trPr>
          <w:gridAfter w:val="1"/>
          <w:wAfter w:w="35" w:type="dxa"/>
          <w:jc w:val="center"/>
        </w:trPr>
        <w:tc>
          <w:tcPr>
            <w:tcW w:w="1272" w:type="dxa"/>
            <w:tcBorders>
              <w:top w:val="single" w:sz="4" w:space="0" w:color="auto"/>
              <w:left w:val="nil"/>
              <w:bottom w:val="single" w:sz="4" w:space="0" w:color="auto"/>
              <w:right w:val="nil"/>
            </w:tcBorders>
            <w:hideMark/>
          </w:tcPr>
          <w:p w14:paraId="1B6DEC62" w14:textId="77777777" w:rsidR="000737E4" w:rsidRDefault="000737E4" w:rsidP="00721487">
            <w:pPr>
              <w:pBdr>
                <w:top w:val="nil"/>
                <w:left w:val="nil"/>
                <w:bottom w:val="nil"/>
                <w:right w:val="nil"/>
                <w:between w:val="nil"/>
                <w:bar w:val="nil"/>
              </w:pBdr>
              <w:rPr>
                <w:bdr w:val="nil"/>
              </w:rPr>
            </w:pPr>
            <w:r>
              <w:rPr>
                <w:bdr w:val="nil"/>
              </w:rPr>
              <w:t>74</w:t>
            </w:r>
          </w:p>
        </w:tc>
        <w:tc>
          <w:tcPr>
            <w:tcW w:w="5482" w:type="dxa"/>
            <w:tcBorders>
              <w:top w:val="single" w:sz="4" w:space="0" w:color="auto"/>
              <w:left w:val="nil"/>
              <w:bottom w:val="single" w:sz="4" w:space="0" w:color="auto"/>
              <w:right w:val="nil"/>
            </w:tcBorders>
          </w:tcPr>
          <w:p w14:paraId="63123C73" w14:textId="77777777" w:rsidR="000737E4" w:rsidRDefault="000737E4" w:rsidP="00721487">
            <w:pPr>
              <w:pBdr>
                <w:top w:val="nil"/>
                <w:left w:val="nil"/>
                <w:bottom w:val="nil"/>
                <w:right w:val="nil"/>
                <w:between w:val="nil"/>
                <w:bar w:val="nil"/>
              </w:pBdr>
              <w:rPr>
                <w:bdr w:val="nil"/>
              </w:rPr>
            </w:pPr>
            <w:r>
              <w:rPr>
                <w:bdr w:val="nil"/>
              </w:rPr>
              <w:t>Application for approval as a technician</w:t>
            </w:r>
          </w:p>
          <w:p w14:paraId="4DA5E13E" w14:textId="77777777" w:rsidR="000737E4" w:rsidRDefault="000737E4" w:rsidP="00721487">
            <w:pPr>
              <w:pBdr>
                <w:top w:val="nil"/>
                <w:left w:val="nil"/>
                <w:bottom w:val="nil"/>
                <w:right w:val="nil"/>
                <w:between w:val="nil"/>
                <w:bar w:val="nil"/>
              </w:pBdr>
              <w:rPr>
                <w:bdr w:val="nil"/>
              </w:rPr>
            </w:pPr>
          </w:p>
        </w:tc>
        <w:tc>
          <w:tcPr>
            <w:tcW w:w="1693" w:type="dxa"/>
            <w:gridSpan w:val="2"/>
            <w:tcBorders>
              <w:top w:val="single" w:sz="4" w:space="0" w:color="auto"/>
              <w:left w:val="nil"/>
              <w:bottom w:val="single" w:sz="4" w:space="0" w:color="auto"/>
              <w:right w:val="nil"/>
            </w:tcBorders>
          </w:tcPr>
          <w:p w14:paraId="567A13F0" w14:textId="04FB6B00" w:rsidR="000737E4" w:rsidRDefault="000737E4" w:rsidP="00721487">
            <w:pPr>
              <w:pBdr>
                <w:top w:val="nil"/>
                <w:left w:val="nil"/>
                <w:bottom w:val="nil"/>
                <w:right w:val="nil"/>
                <w:between w:val="nil"/>
                <w:bar w:val="nil"/>
              </w:pBdr>
              <w:rPr>
                <w:bdr w:val="nil"/>
              </w:rPr>
            </w:pPr>
            <w:r>
              <w:rPr>
                <w:bdr w:val="nil"/>
              </w:rPr>
              <w:t>$169</w:t>
            </w:r>
            <w:r>
              <w:rPr>
                <w:rFonts w:ascii="Calibri" w:hAnsi="Calibri" w:cs="Calibri"/>
                <w:color w:val="000000"/>
                <w:sz w:val="22"/>
                <w:szCs w:val="22"/>
                <w:bdr w:val="nil"/>
              </w:rPr>
              <w:t>.</w:t>
            </w:r>
            <w:r w:rsidRPr="00370B73">
              <w:rPr>
                <w:bdr w:val="nil"/>
              </w:rPr>
              <w:t>00</w:t>
            </w:r>
          </w:p>
          <w:p w14:paraId="4438B68E" w14:textId="77777777" w:rsidR="000737E4" w:rsidRDefault="000737E4" w:rsidP="00721487">
            <w:pPr>
              <w:pBdr>
                <w:top w:val="nil"/>
                <w:left w:val="nil"/>
                <w:bottom w:val="nil"/>
                <w:right w:val="nil"/>
                <w:between w:val="nil"/>
                <w:bar w:val="nil"/>
              </w:pBdr>
              <w:rPr>
                <w:bdr w:val="nil"/>
              </w:rPr>
            </w:pPr>
          </w:p>
        </w:tc>
        <w:tc>
          <w:tcPr>
            <w:tcW w:w="1693" w:type="dxa"/>
            <w:gridSpan w:val="2"/>
            <w:tcBorders>
              <w:top w:val="single" w:sz="4" w:space="0" w:color="auto"/>
              <w:left w:val="nil"/>
              <w:bottom w:val="single" w:sz="4" w:space="0" w:color="auto"/>
              <w:right w:val="nil"/>
            </w:tcBorders>
          </w:tcPr>
          <w:p w14:paraId="6FBEDCB7" w14:textId="17B635C0" w:rsidR="000737E4" w:rsidRDefault="000737E4" w:rsidP="00721487">
            <w:pPr>
              <w:pBdr>
                <w:top w:val="nil"/>
                <w:left w:val="nil"/>
                <w:bottom w:val="nil"/>
                <w:right w:val="nil"/>
                <w:between w:val="nil"/>
                <w:bar w:val="nil"/>
              </w:pBdr>
              <w:rPr>
                <w:bdr w:val="nil"/>
              </w:rPr>
            </w:pPr>
            <w:r>
              <w:rPr>
                <w:bdr w:val="nil"/>
              </w:rPr>
              <w:t>$175</w:t>
            </w:r>
            <w:r>
              <w:rPr>
                <w:rFonts w:ascii="Calibri" w:hAnsi="Calibri" w:cs="Calibri"/>
                <w:color w:val="000000"/>
                <w:sz w:val="22"/>
                <w:szCs w:val="22"/>
                <w:bdr w:val="nil"/>
              </w:rPr>
              <w:t>.</w:t>
            </w:r>
            <w:r w:rsidRPr="00370B73">
              <w:rPr>
                <w:bdr w:val="nil"/>
              </w:rPr>
              <w:t>00</w:t>
            </w:r>
          </w:p>
          <w:p w14:paraId="0826467B" w14:textId="77777777" w:rsidR="000737E4" w:rsidRDefault="000737E4" w:rsidP="00721487">
            <w:pPr>
              <w:pBdr>
                <w:top w:val="nil"/>
                <w:left w:val="nil"/>
                <w:bottom w:val="nil"/>
                <w:right w:val="nil"/>
                <w:between w:val="nil"/>
                <w:bar w:val="nil"/>
              </w:pBdr>
              <w:rPr>
                <w:bdr w:val="nil"/>
              </w:rPr>
            </w:pPr>
          </w:p>
        </w:tc>
      </w:tr>
      <w:tr w:rsidR="00277695" w14:paraId="401EE5B1" w14:textId="77777777" w:rsidTr="00532B4F">
        <w:trPr>
          <w:gridAfter w:val="1"/>
          <w:wAfter w:w="35" w:type="dxa"/>
          <w:jc w:val="center"/>
        </w:trPr>
        <w:tc>
          <w:tcPr>
            <w:tcW w:w="1272" w:type="dxa"/>
            <w:tcBorders>
              <w:top w:val="single" w:sz="4" w:space="0" w:color="auto"/>
              <w:left w:val="nil"/>
              <w:bottom w:val="single" w:sz="4" w:space="0" w:color="auto"/>
              <w:right w:val="nil"/>
            </w:tcBorders>
            <w:hideMark/>
          </w:tcPr>
          <w:p w14:paraId="7423DDD8" w14:textId="77777777" w:rsidR="000737E4" w:rsidRDefault="000737E4" w:rsidP="00721487">
            <w:pPr>
              <w:pBdr>
                <w:top w:val="nil"/>
                <w:left w:val="nil"/>
                <w:bottom w:val="nil"/>
                <w:right w:val="nil"/>
                <w:between w:val="nil"/>
                <w:bar w:val="nil"/>
              </w:pBdr>
              <w:rPr>
                <w:bdr w:val="nil"/>
              </w:rPr>
            </w:pPr>
            <w:r>
              <w:rPr>
                <w:bdr w:val="nil"/>
              </w:rPr>
              <w:t>78</w:t>
            </w:r>
          </w:p>
        </w:tc>
        <w:tc>
          <w:tcPr>
            <w:tcW w:w="5482" w:type="dxa"/>
            <w:tcBorders>
              <w:top w:val="single" w:sz="4" w:space="0" w:color="auto"/>
              <w:left w:val="nil"/>
              <w:bottom w:val="single" w:sz="4" w:space="0" w:color="auto"/>
              <w:right w:val="nil"/>
            </w:tcBorders>
          </w:tcPr>
          <w:p w14:paraId="1F028DC0" w14:textId="77777777" w:rsidR="000737E4" w:rsidRDefault="000737E4" w:rsidP="00721487">
            <w:pPr>
              <w:pBdr>
                <w:top w:val="nil"/>
                <w:left w:val="nil"/>
                <w:bottom w:val="nil"/>
                <w:right w:val="nil"/>
                <w:between w:val="nil"/>
                <w:bar w:val="nil"/>
              </w:pBdr>
              <w:rPr>
                <w:bdr w:val="nil"/>
              </w:rPr>
            </w:pPr>
            <w:r>
              <w:rPr>
                <w:bdr w:val="nil"/>
              </w:rPr>
              <w:t>Application for transfer of a technician from one supplier to another</w:t>
            </w:r>
          </w:p>
          <w:p w14:paraId="4004AFFA" w14:textId="77777777" w:rsidR="000737E4" w:rsidRDefault="000737E4" w:rsidP="00721487">
            <w:pPr>
              <w:pBdr>
                <w:top w:val="nil"/>
                <w:left w:val="nil"/>
                <w:bottom w:val="nil"/>
                <w:right w:val="nil"/>
                <w:between w:val="nil"/>
                <w:bar w:val="nil"/>
              </w:pBdr>
              <w:rPr>
                <w:bdr w:val="nil"/>
              </w:rPr>
            </w:pPr>
          </w:p>
        </w:tc>
        <w:tc>
          <w:tcPr>
            <w:tcW w:w="1693" w:type="dxa"/>
            <w:gridSpan w:val="2"/>
            <w:tcBorders>
              <w:top w:val="single" w:sz="4" w:space="0" w:color="auto"/>
              <w:left w:val="nil"/>
              <w:bottom w:val="single" w:sz="4" w:space="0" w:color="auto"/>
              <w:right w:val="nil"/>
            </w:tcBorders>
          </w:tcPr>
          <w:p w14:paraId="3FA751C5" w14:textId="2EC81794" w:rsidR="000737E4" w:rsidRDefault="000737E4" w:rsidP="00721487">
            <w:pPr>
              <w:pBdr>
                <w:top w:val="nil"/>
                <w:left w:val="nil"/>
                <w:bottom w:val="nil"/>
                <w:right w:val="nil"/>
                <w:between w:val="nil"/>
                <w:bar w:val="nil"/>
              </w:pBdr>
              <w:rPr>
                <w:bdr w:val="nil"/>
              </w:rPr>
            </w:pPr>
            <w:r>
              <w:rPr>
                <w:bdr w:val="nil"/>
              </w:rPr>
              <w:t>$68</w:t>
            </w:r>
            <w:r>
              <w:rPr>
                <w:rFonts w:ascii="Calibri" w:hAnsi="Calibri" w:cs="Calibri"/>
                <w:color w:val="000000"/>
                <w:sz w:val="22"/>
                <w:szCs w:val="22"/>
                <w:bdr w:val="nil"/>
                <w:lang w:eastAsia="en-AU"/>
              </w:rPr>
              <w:t>.</w:t>
            </w:r>
            <w:r w:rsidRPr="00370B73">
              <w:rPr>
                <w:bdr w:val="nil"/>
              </w:rPr>
              <w:t>00</w:t>
            </w:r>
          </w:p>
        </w:tc>
        <w:tc>
          <w:tcPr>
            <w:tcW w:w="1693" w:type="dxa"/>
            <w:gridSpan w:val="2"/>
            <w:tcBorders>
              <w:top w:val="single" w:sz="4" w:space="0" w:color="auto"/>
              <w:left w:val="nil"/>
              <w:bottom w:val="single" w:sz="4" w:space="0" w:color="auto"/>
              <w:right w:val="nil"/>
            </w:tcBorders>
            <w:hideMark/>
          </w:tcPr>
          <w:p w14:paraId="0EDFF0A0" w14:textId="4EC03B14" w:rsidR="000737E4" w:rsidRDefault="000737E4" w:rsidP="00721487">
            <w:pPr>
              <w:pBdr>
                <w:top w:val="nil"/>
                <w:left w:val="nil"/>
                <w:bottom w:val="nil"/>
                <w:right w:val="nil"/>
                <w:between w:val="nil"/>
                <w:bar w:val="nil"/>
              </w:pBdr>
              <w:rPr>
                <w:bdr w:val="nil"/>
              </w:rPr>
            </w:pPr>
            <w:r>
              <w:rPr>
                <w:bdr w:val="nil"/>
              </w:rPr>
              <w:t>$70</w:t>
            </w:r>
            <w:r>
              <w:rPr>
                <w:rFonts w:ascii="Calibri" w:hAnsi="Calibri" w:cs="Calibri"/>
                <w:color w:val="000000"/>
                <w:sz w:val="22"/>
                <w:szCs w:val="22"/>
                <w:bdr w:val="nil"/>
                <w:lang w:eastAsia="en-AU"/>
              </w:rPr>
              <w:t>.</w:t>
            </w:r>
            <w:r w:rsidRPr="00370B73">
              <w:rPr>
                <w:bdr w:val="nil"/>
              </w:rPr>
              <w:t>00</w:t>
            </w:r>
          </w:p>
        </w:tc>
      </w:tr>
      <w:tr w:rsidR="00277695" w14:paraId="16C2D85D" w14:textId="77777777" w:rsidTr="00532B4F">
        <w:trPr>
          <w:gridAfter w:val="1"/>
          <w:wAfter w:w="35" w:type="dxa"/>
          <w:jc w:val="center"/>
        </w:trPr>
        <w:tc>
          <w:tcPr>
            <w:tcW w:w="1272" w:type="dxa"/>
            <w:tcBorders>
              <w:top w:val="single" w:sz="4" w:space="0" w:color="auto"/>
              <w:left w:val="nil"/>
              <w:bottom w:val="single" w:sz="4" w:space="0" w:color="auto"/>
              <w:right w:val="nil"/>
            </w:tcBorders>
            <w:hideMark/>
          </w:tcPr>
          <w:p w14:paraId="7C5EA0A6" w14:textId="77777777" w:rsidR="000737E4" w:rsidRDefault="000737E4" w:rsidP="00721487">
            <w:pPr>
              <w:pBdr>
                <w:top w:val="nil"/>
                <w:left w:val="nil"/>
                <w:bottom w:val="nil"/>
                <w:right w:val="nil"/>
                <w:between w:val="nil"/>
                <w:bar w:val="nil"/>
              </w:pBdr>
              <w:rPr>
                <w:bdr w:val="nil"/>
              </w:rPr>
            </w:pPr>
            <w:r>
              <w:rPr>
                <w:bdr w:val="nil"/>
              </w:rPr>
              <w:t>81</w:t>
            </w:r>
          </w:p>
        </w:tc>
        <w:tc>
          <w:tcPr>
            <w:tcW w:w="5482" w:type="dxa"/>
            <w:tcBorders>
              <w:top w:val="single" w:sz="4" w:space="0" w:color="auto"/>
              <w:left w:val="nil"/>
              <w:bottom w:val="single" w:sz="4" w:space="0" w:color="auto"/>
              <w:right w:val="nil"/>
            </w:tcBorders>
          </w:tcPr>
          <w:p w14:paraId="5545E8FB" w14:textId="77777777" w:rsidR="000737E4" w:rsidRDefault="000737E4" w:rsidP="00721487">
            <w:pPr>
              <w:pBdr>
                <w:top w:val="nil"/>
                <w:left w:val="nil"/>
                <w:bottom w:val="nil"/>
                <w:right w:val="nil"/>
                <w:between w:val="nil"/>
                <w:bar w:val="nil"/>
              </w:pBdr>
              <w:rPr>
                <w:bdr w:val="nil"/>
              </w:rPr>
            </w:pPr>
            <w:r>
              <w:rPr>
                <w:bdr w:val="nil"/>
              </w:rPr>
              <w:t>Issue a replacement copy of a technician’s identity card or certificate</w:t>
            </w:r>
          </w:p>
          <w:p w14:paraId="7607B594" w14:textId="77777777" w:rsidR="000737E4" w:rsidRDefault="000737E4" w:rsidP="00721487">
            <w:pPr>
              <w:pBdr>
                <w:top w:val="nil"/>
                <w:left w:val="nil"/>
                <w:bottom w:val="nil"/>
                <w:right w:val="nil"/>
                <w:between w:val="nil"/>
                <w:bar w:val="nil"/>
              </w:pBdr>
              <w:rPr>
                <w:bdr w:val="nil"/>
              </w:rPr>
            </w:pPr>
          </w:p>
        </w:tc>
        <w:tc>
          <w:tcPr>
            <w:tcW w:w="1693" w:type="dxa"/>
            <w:gridSpan w:val="2"/>
            <w:tcBorders>
              <w:top w:val="single" w:sz="4" w:space="0" w:color="auto"/>
              <w:left w:val="nil"/>
              <w:bottom w:val="single" w:sz="4" w:space="0" w:color="auto"/>
              <w:right w:val="nil"/>
            </w:tcBorders>
          </w:tcPr>
          <w:p w14:paraId="350874F8" w14:textId="451F7B73" w:rsidR="000737E4" w:rsidRDefault="000737E4" w:rsidP="00721487">
            <w:pPr>
              <w:pBdr>
                <w:top w:val="nil"/>
                <w:left w:val="nil"/>
                <w:bottom w:val="nil"/>
                <w:right w:val="nil"/>
                <w:between w:val="nil"/>
                <w:bar w:val="nil"/>
              </w:pBdr>
              <w:rPr>
                <w:bdr w:val="nil"/>
              </w:rPr>
            </w:pPr>
            <w:r>
              <w:rPr>
                <w:bdr w:val="nil"/>
              </w:rPr>
              <w:t>$68</w:t>
            </w:r>
            <w:r>
              <w:rPr>
                <w:rFonts w:ascii="Calibri" w:hAnsi="Calibri" w:cs="Calibri"/>
                <w:color w:val="000000"/>
                <w:sz w:val="22"/>
                <w:szCs w:val="22"/>
                <w:bdr w:val="nil"/>
                <w:lang w:eastAsia="en-AU"/>
              </w:rPr>
              <w:t>.</w:t>
            </w:r>
            <w:r w:rsidRPr="00370B73">
              <w:rPr>
                <w:bdr w:val="nil"/>
              </w:rPr>
              <w:t>00</w:t>
            </w:r>
          </w:p>
        </w:tc>
        <w:tc>
          <w:tcPr>
            <w:tcW w:w="1693" w:type="dxa"/>
            <w:gridSpan w:val="2"/>
            <w:tcBorders>
              <w:top w:val="single" w:sz="4" w:space="0" w:color="auto"/>
              <w:left w:val="nil"/>
              <w:bottom w:val="single" w:sz="4" w:space="0" w:color="auto"/>
              <w:right w:val="nil"/>
            </w:tcBorders>
            <w:hideMark/>
          </w:tcPr>
          <w:p w14:paraId="20CDEB26" w14:textId="10F8D4CD" w:rsidR="000737E4" w:rsidRDefault="000737E4" w:rsidP="00721487">
            <w:pPr>
              <w:pBdr>
                <w:top w:val="nil"/>
                <w:left w:val="nil"/>
                <w:bottom w:val="nil"/>
                <w:right w:val="nil"/>
                <w:between w:val="nil"/>
                <w:bar w:val="nil"/>
              </w:pBdr>
              <w:rPr>
                <w:bdr w:val="nil"/>
              </w:rPr>
            </w:pPr>
            <w:r>
              <w:rPr>
                <w:bdr w:val="nil"/>
              </w:rPr>
              <w:t>$70</w:t>
            </w:r>
            <w:r>
              <w:rPr>
                <w:rFonts w:ascii="Calibri" w:hAnsi="Calibri" w:cs="Calibri"/>
                <w:color w:val="000000"/>
                <w:sz w:val="22"/>
                <w:szCs w:val="22"/>
                <w:bdr w:val="nil"/>
                <w:lang w:eastAsia="en-AU"/>
              </w:rPr>
              <w:t>.</w:t>
            </w:r>
            <w:r w:rsidRPr="00370B73">
              <w:rPr>
                <w:bdr w:val="nil"/>
              </w:rPr>
              <w:t>00</w:t>
            </w:r>
          </w:p>
        </w:tc>
      </w:tr>
      <w:tr w:rsidR="00277695" w14:paraId="73CE9696" w14:textId="77777777" w:rsidTr="00532B4F">
        <w:trPr>
          <w:gridAfter w:val="1"/>
          <w:wAfter w:w="35" w:type="dxa"/>
          <w:jc w:val="center"/>
        </w:trPr>
        <w:tc>
          <w:tcPr>
            <w:tcW w:w="1272" w:type="dxa"/>
            <w:tcBorders>
              <w:top w:val="single" w:sz="4" w:space="0" w:color="auto"/>
              <w:left w:val="nil"/>
              <w:bottom w:val="single" w:sz="4" w:space="0" w:color="auto"/>
              <w:right w:val="nil"/>
            </w:tcBorders>
            <w:hideMark/>
          </w:tcPr>
          <w:p w14:paraId="4BF32D2B" w14:textId="77777777" w:rsidR="000737E4" w:rsidRDefault="000737E4" w:rsidP="00721487">
            <w:pPr>
              <w:pBdr>
                <w:top w:val="nil"/>
                <w:left w:val="nil"/>
                <w:bottom w:val="nil"/>
                <w:right w:val="nil"/>
                <w:between w:val="nil"/>
                <w:bar w:val="nil"/>
              </w:pBdr>
              <w:rPr>
                <w:bdr w:val="nil"/>
              </w:rPr>
            </w:pPr>
            <w:r>
              <w:rPr>
                <w:bdr w:val="nil"/>
              </w:rPr>
              <w:t>84</w:t>
            </w:r>
          </w:p>
        </w:tc>
        <w:tc>
          <w:tcPr>
            <w:tcW w:w="5482" w:type="dxa"/>
            <w:tcBorders>
              <w:top w:val="single" w:sz="4" w:space="0" w:color="auto"/>
              <w:left w:val="nil"/>
              <w:bottom w:val="single" w:sz="4" w:space="0" w:color="auto"/>
              <w:right w:val="nil"/>
            </w:tcBorders>
          </w:tcPr>
          <w:p w14:paraId="4B18AC1A" w14:textId="77777777" w:rsidR="000737E4" w:rsidRDefault="000737E4" w:rsidP="00721487">
            <w:pPr>
              <w:pBdr>
                <w:top w:val="nil"/>
                <w:left w:val="nil"/>
                <w:bottom w:val="nil"/>
                <w:right w:val="nil"/>
                <w:between w:val="nil"/>
                <w:bar w:val="nil"/>
              </w:pBdr>
              <w:rPr>
                <w:bdr w:val="nil"/>
              </w:rPr>
            </w:pPr>
            <w:r>
              <w:rPr>
                <w:bdr w:val="nil"/>
              </w:rPr>
              <w:t>Application for renewal of a technician’s approval</w:t>
            </w:r>
          </w:p>
          <w:p w14:paraId="0C8F475A" w14:textId="77777777" w:rsidR="000737E4" w:rsidRDefault="000737E4" w:rsidP="00721487">
            <w:pPr>
              <w:pBdr>
                <w:top w:val="nil"/>
                <w:left w:val="nil"/>
                <w:bottom w:val="nil"/>
                <w:right w:val="nil"/>
                <w:between w:val="nil"/>
                <w:bar w:val="nil"/>
              </w:pBdr>
              <w:rPr>
                <w:bdr w:val="nil"/>
              </w:rPr>
            </w:pPr>
          </w:p>
        </w:tc>
        <w:tc>
          <w:tcPr>
            <w:tcW w:w="1693" w:type="dxa"/>
            <w:gridSpan w:val="2"/>
            <w:tcBorders>
              <w:top w:val="single" w:sz="4" w:space="0" w:color="auto"/>
              <w:left w:val="nil"/>
              <w:bottom w:val="single" w:sz="4" w:space="0" w:color="auto"/>
              <w:right w:val="nil"/>
            </w:tcBorders>
          </w:tcPr>
          <w:p w14:paraId="55D59057" w14:textId="33AE3EF8" w:rsidR="000737E4" w:rsidRDefault="000737E4" w:rsidP="00721487">
            <w:pPr>
              <w:pBdr>
                <w:top w:val="nil"/>
                <w:left w:val="nil"/>
                <w:bottom w:val="nil"/>
                <w:right w:val="nil"/>
                <w:between w:val="nil"/>
                <w:bar w:val="nil"/>
              </w:pBdr>
              <w:rPr>
                <w:bdr w:val="nil"/>
              </w:rPr>
            </w:pPr>
            <w:r>
              <w:rPr>
                <w:bdr w:val="nil"/>
              </w:rPr>
              <w:t>$169</w:t>
            </w:r>
            <w:r>
              <w:rPr>
                <w:rFonts w:ascii="Calibri" w:hAnsi="Calibri" w:cs="Calibri"/>
                <w:color w:val="000000"/>
                <w:sz w:val="22"/>
                <w:szCs w:val="22"/>
                <w:bdr w:val="nil"/>
                <w:lang w:eastAsia="en-AU"/>
              </w:rPr>
              <w:t>.</w:t>
            </w:r>
            <w:r w:rsidRPr="00370B73">
              <w:rPr>
                <w:bdr w:val="nil"/>
              </w:rPr>
              <w:t>00</w:t>
            </w:r>
          </w:p>
        </w:tc>
        <w:tc>
          <w:tcPr>
            <w:tcW w:w="1693" w:type="dxa"/>
            <w:gridSpan w:val="2"/>
            <w:tcBorders>
              <w:top w:val="single" w:sz="4" w:space="0" w:color="auto"/>
              <w:left w:val="nil"/>
              <w:bottom w:val="single" w:sz="4" w:space="0" w:color="auto"/>
              <w:right w:val="nil"/>
            </w:tcBorders>
            <w:hideMark/>
          </w:tcPr>
          <w:p w14:paraId="6FB0FC5E" w14:textId="207C2649" w:rsidR="000737E4" w:rsidRDefault="000737E4" w:rsidP="00721487">
            <w:pPr>
              <w:pBdr>
                <w:top w:val="nil"/>
                <w:left w:val="nil"/>
                <w:bottom w:val="nil"/>
                <w:right w:val="nil"/>
                <w:between w:val="nil"/>
                <w:bar w:val="nil"/>
              </w:pBdr>
              <w:rPr>
                <w:bdr w:val="nil"/>
              </w:rPr>
            </w:pPr>
            <w:r>
              <w:rPr>
                <w:bdr w:val="nil"/>
              </w:rPr>
              <w:t>$175</w:t>
            </w:r>
            <w:r>
              <w:rPr>
                <w:rFonts w:ascii="Calibri" w:hAnsi="Calibri" w:cs="Calibri"/>
                <w:color w:val="000000"/>
                <w:sz w:val="22"/>
                <w:szCs w:val="22"/>
                <w:bdr w:val="nil"/>
                <w:lang w:eastAsia="en-AU"/>
              </w:rPr>
              <w:t>.</w:t>
            </w:r>
            <w:r w:rsidRPr="00370B73">
              <w:rPr>
                <w:bdr w:val="nil"/>
              </w:rPr>
              <w:t>00</w:t>
            </w:r>
          </w:p>
        </w:tc>
      </w:tr>
      <w:tr w:rsidR="00277695" w14:paraId="11891869" w14:textId="77777777" w:rsidTr="00532B4F">
        <w:trPr>
          <w:gridAfter w:val="1"/>
          <w:wAfter w:w="35" w:type="dxa"/>
          <w:jc w:val="center"/>
        </w:trPr>
        <w:tc>
          <w:tcPr>
            <w:tcW w:w="1272" w:type="dxa"/>
            <w:tcBorders>
              <w:top w:val="single" w:sz="4" w:space="0" w:color="auto"/>
              <w:left w:val="nil"/>
              <w:bottom w:val="nil"/>
              <w:right w:val="nil"/>
            </w:tcBorders>
            <w:hideMark/>
          </w:tcPr>
          <w:p w14:paraId="5773DCD2" w14:textId="77777777" w:rsidR="000737E4" w:rsidRDefault="000737E4" w:rsidP="00721487">
            <w:pPr>
              <w:pBdr>
                <w:top w:val="nil"/>
                <w:left w:val="nil"/>
                <w:bottom w:val="nil"/>
                <w:right w:val="nil"/>
                <w:between w:val="nil"/>
                <w:bar w:val="nil"/>
              </w:pBdr>
              <w:rPr>
                <w:bdr w:val="nil"/>
              </w:rPr>
            </w:pPr>
            <w:r>
              <w:rPr>
                <w:bdr w:val="nil"/>
              </w:rPr>
              <w:t>99</w:t>
            </w:r>
          </w:p>
        </w:tc>
        <w:tc>
          <w:tcPr>
            <w:tcW w:w="5482" w:type="dxa"/>
            <w:tcBorders>
              <w:top w:val="single" w:sz="4" w:space="0" w:color="auto"/>
              <w:left w:val="nil"/>
              <w:bottom w:val="nil"/>
              <w:right w:val="nil"/>
            </w:tcBorders>
          </w:tcPr>
          <w:p w14:paraId="12EB4686" w14:textId="77777777" w:rsidR="000737E4" w:rsidRDefault="000737E4" w:rsidP="00721487">
            <w:pPr>
              <w:pBdr>
                <w:top w:val="nil"/>
                <w:left w:val="nil"/>
                <w:bottom w:val="nil"/>
                <w:right w:val="nil"/>
                <w:between w:val="nil"/>
                <w:bar w:val="nil"/>
              </w:pBdr>
              <w:rPr>
                <w:bdr w:val="nil"/>
              </w:rPr>
            </w:pPr>
            <w:r>
              <w:rPr>
                <w:bdr w:val="nil"/>
              </w:rPr>
              <w:t>Notification for the acquisition of:</w:t>
            </w:r>
          </w:p>
          <w:p w14:paraId="66FD3B2C" w14:textId="77777777" w:rsidR="000737E4" w:rsidRDefault="000737E4" w:rsidP="00721487">
            <w:pPr>
              <w:pBdr>
                <w:top w:val="nil"/>
                <w:left w:val="nil"/>
                <w:bottom w:val="nil"/>
                <w:right w:val="nil"/>
                <w:between w:val="nil"/>
                <w:bar w:val="nil"/>
              </w:pBdr>
              <w:rPr>
                <w:bdr w:val="nil"/>
              </w:rPr>
            </w:pPr>
          </w:p>
          <w:p w14:paraId="1BD4058A" w14:textId="77777777" w:rsidR="000737E4" w:rsidRDefault="000737E4" w:rsidP="00721487">
            <w:pPr>
              <w:pBdr>
                <w:top w:val="nil"/>
                <w:left w:val="nil"/>
                <w:bottom w:val="nil"/>
                <w:right w:val="nil"/>
                <w:between w:val="nil"/>
                <w:bar w:val="nil"/>
              </w:pBdr>
              <w:rPr>
                <w:bdr w:val="nil"/>
              </w:rPr>
            </w:pPr>
            <w:r>
              <w:rPr>
                <w:bdr w:val="nil"/>
              </w:rPr>
              <w:t xml:space="preserve">(a) an authorisation for a gaming machine (including gaming machines if traded) </w:t>
            </w:r>
          </w:p>
          <w:p w14:paraId="2FE550F5" w14:textId="77777777" w:rsidR="000737E4" w:rsidRDefault="000737E4" w:rsidP="00721487">
            <w:pPr>
              <w:pBdr>
                <w:top w:val="nil"/>
                <w:left w:val="nil"/>
                <w:bottom w:val="nil"/>
                <w:right w:val="nil"/>
                <w:between w:val="nil"/>
                <w:bar w:val="nil"/>
              </w:pBdr>
              <w:rPr>
                <w:bdr w:val="nil"/>
              </w:rPr>
            </w:pPr>
          </w:p>
        </w:tc>
        <w:tc>
          <w:tcPr>
            <w:tcW w:w="1693" w:type="dxa"/>
            <w:gridSpan w:val="2"/>
            <w:tcBorders>
              <w:top w:val="single" w:sz="4" w:space="0" w:color="auto"/>
              <w:left w:val="nil"/>
              <w:bottom w:val="nil"/>
              <w:right w:val="nil"/>
            </w:tcBorders>
          </w:tcPr>
          <w:p w14:paraId="53311DB6" w14:textId="77777777" w:rsidR="000737E4" w:rsidRDefault="000737E4" w:rsidP="00721487">
            <w:pPr>
              <w:pBdr>
                <w:top w:val="nil"/>
                <w:left w:val="nil"/>
                <w:bottom w:val="nil"/>
                <w:right w:val="nil"/>
                <w:between w:val="nil"/>
                <w:bar w:val="nil"/>
              </w:pBdr>
              <w:rPr>
                <w:bdr w:val="nil"/>
              </w:rPr>
            </w:pPr>
          </w:p>
          <w:p w14:paraId="1E4DAF7A" w14:textId="61A4B008" w:rsidR="000737E4" w:rsidRDefault="000737E4" w:rsidP="00721487">
            <w:pPr>
              <w:pBdr>
                <w:top w:val="nil"/>
                <w:left w:val="nil"/>
                <w:bottom w:val="nil"/>
                <w:right w:val="nil"/>
                <w:between w:val="nil"/>
                <w:bar w:val="nil"/>
              </w:pBdr>
              <w:rPr>
                <w:bdr w:val="nil"/>
              </w:rPr>
            </w:pPr>
            <w:r>
              <w:rPr>
                <w:bdr w:val="nil"/>
              </w:rPr>
              <w:t>$142</w:t>
            </w:r>
            <w:r>
              <w:rPr>
                <w:rFonts w:ascii="Calibri" w:hAnsi="Calibri" w:cs="Calibri"/>
                <w:color w:val="000000"/>
                <w:sz w:val="22"/>
                <w:szCs w:val="22"/>
                <w:bdr w:val="nil"/>
                <w:lang w:eastAsia="en-AU"/>
              </w:rPr>
              <w:t>.</w:t>
            </w:r>
            <w:r w:rsidRPr="00370B73">
              <w:rPr>
                <w:bdr w:val="nil"/>
              </w:rPr>
              <w:t>00</w:t>
            </w:r>
          </w:p>
          <w:p w14:paraId="2551A56D" w14:textId="77777777" w:rsidR="000737E4" w:rsidRDefault="000737E4" w:rsidP="00721487">
            <w:pPr>
              <w:pBdr>
                <w:top w:val="nil"/>
                <w:left w:val="nil"/>
                <w:bottom w:val="nil"/>
                <w:right w:val="nil"/>
                <w:between w:val="nil"/>
                <w:bar w:val="nil"/>
              </w:pBdr>
              <w:rPr>
                <w:bdr w:val="nil"/>
              </w:rPr>
            </w:pPr>
            <w:r>
              <w:rPr>
                <w:bdr w:val="nil"/>
              </w:rPr>
              <w:t>for four or less</w:t>
            </w:r>
          </w:p>
          <w:p w14:paraId="4D3AD6CF" w14:textId="77777777" w:rsidR="000737E4" w:rsidRDefault="000737E4" w:rsidP="00721487">
            <w:pPr>
              <w:pBdr>
                <w:top w:val="nil"/>
                <w:left w:val="nil"/>
                <w:bottom w:val="nil"/>
                <w:right w:val="nil"/>
                <w:between w:val="nil"/>
                <w:bar w:val="nil"/>
              </w:pBdr>
              <w:rPr>
                <w:bdr w:val="nil"/>
              </w:rPr>
            </w:pPr>
          </w:p>
        </w:tc>
        <w:tc>
          <w:tcPr>
            <w:tcW w:w="1693" w:type="dxa"/>
            <w:gridSpan w:val="2"/>
            <w:tcBorders>
              <w:top w:val="single" w:sz="4" w:space="0" w:color="auto"/>
              <w:left w:val="nil"/>
              <w:bottom w:val="nil"/>
              <w:right w:val="nil"/>
            </w:tcBorders>
          </w:tcPr>
          <w:p w14:paraId="0B5F87F8" w14:textId="7D0F40EE" w:rsidR="000737E4" w:rsidRDefault="000737E4" w:rsidP="00721487">
            <w:pPr>
              <w:pBdr>
                <w:top w:val="nil"/>
                <w:left w:val="nil"/>
                <w:bottom w:val="nil"/>
                <w:right w:val="nil"/>
                <w:between w:val="nil"/>
                <w:bar w:val="nil"/>
              </w:pBdr>
              <w:rPr>
                <w:bdr w:val="nil"/>
              </w:rPr>
            </w:pPr>
          </w:p>
          <w:p w14:paraId="6AEFFB13" w14:textId="77777777" w:rsidR="000737E4" w:rsidRDefault="000737E4" w:rsidP="00721487">
            <w:pPr>
              <w:pBdr>
                <w:top w:val="nil"/>
                <w:left w:val="nil"/>
                <w:bottom w:val="nil"/>
                <w:right w:val="nil"/>
                <w:between w:val="nil"/>
                <w:bar w:val="nil"/>
              </w:pBdr>
              <w:rPr>
                <w:bdr w:val="nil"/>
              </w:rPr>
            </w:pPr>
            <w:r>
              <w:rPr>
                <w:bdr w:val="nil"/>
              </w:rPr>
              <w:t>$147</w:t>
            </w:r>
            <w:r>
              <w:rPr>
                <w:rFonts w:ascii="Calibri" w:hAnsi="Calibri" w:cs="Calibri"/>
                <w:color w:val="000000"/>
                <w:sz w:val="22"/>
                <w:szCs w:val="22"/>
                <w:bdr w:val="nil"/>
                <w:lang w:eastAsia="en-AU"/>
              </w:rPr>
              <w:t>.</w:t>
            </w:r>
            <w:r w:rsidRPr="00370B73">
              <w:rPr>
                <w:bdr w:val="nil"/>
              </w:rPr>
              <w:t>00</w:t>
            </w:r>
          </w:p>
          <w:p w14:paraId="137FFAC5" w14:textId="77777777" w:rsidR="000737E4" w:rsidRDefault="000737E4" w:rsidP="00721487">
            <w:pPr>
              <w:pBdr>
                <w:top w:val="nil"/>
                <w:left w:val="nil"/>
                <w:bottom w:val="nil"/>
                <w:right w:val="nil"/>
                <w:between w:val="nil"/>
                <w:bar w:val="nil"/>
              </w:pBdr>
              <w:rPr>
                <w:bdr w:val="nil"/>
              </w:rPr>
            </w:pPr>
            <w:r>
              <w:rPr>
                <w:bdr w:val="nil"/>
              </w:rPr>
              <w:t>for four or less</w:t>
            </w:r>
          </w:p>
          <w:p w14:paraId="2FC41C94" w14:textId="77777777" w:rsidR="000737E4" w:rsidRDefault="000737E4" w:rsidP="00721487">
            <w:pPr>
              <w:pBdr>
                <w:top w:val="nil"/>
                <w:left w:val="nil"/>
                <w:bottom w:val="nil"/>
                <w:right w:val="nil"/>
                <w:between w:val="nil"/>
                <w:bar w:val="nil"/>
              </w:pBdr>
              <w:rPr>
                <w:bdr w:val="nil"/>
              </w:rPr>
            </w:pPr>
          </w:p>
        </w:tc>
      </w:tr>
      <w:tr w:rsidR="00277695" w14:paraId="29418A51" w14:textId="77777777" w:rsidTr="00532B4F">
        <w:trPr>
          <w:gridAfter w:val="1"/>
          <w:wAfter w:w="35" w:type="dxa"/>
          <w:jc w:val="center"/>
        </w:trPr>
        <w:tc>
          <w:tcPr>
            <w:tcW w:w="1272" w:type="dxa"/>
            <w:tcBorders>
              <w:top w:val="nil"/>
              <w:left w:val="nil"/>
              <w:bottom w:val="single" w:sz="4" w:space="0" w:color="auto"/>
              <w:right w:val="nil"/>
            </w:tcBorders>
          </w:tcPr>
          <w:p w14:paraId="537A21ED" w14:textId="77777777" w:rsidR="000737E4" w:rsidRDefault="000737E4" w:rsidP="00721487">
            <w:pPr>
              <w:pBdr>
                <w:top w:val="nil"/>
                <w:left w:val="nil"/>
                <w:bottom w:val="nil"/>
                <w:right w:val="nil"/>
                <w:between w:val="nil"/>
                <w:bar w:val="nil"/>
              </w:pBdr>
              <w:rPr>
                <w:bdr w:val="nil"/>
              </w:rPr>
            </w:pPr>
          </w:p>
        </w:tc>
        <w:tc>
          <w:tcPr>
            <w:tcW w:w="5482" w:type="dxa"/>
            <w:tcBorders>
              <w:top w:val="nil"/>
              <w:left w:val="nil"/>
              <w:bottom w:val="single" w:sz="4" w:space="0" w:color="auto"/>
              <w:right w:val="nil"/>
            </w:tcBorders>
            <w:hideMark/>
          </w:tcPr>
          <w:p w14:paraId="0F745A44" w14:textId="77777777" w:rsidR="000737E4" w:rsidRDefault="000737E4" w:rsidP="00721487">
            <w:pPr>
              <w:pBdr>
                <w:top w:val="nil"/>
                <w:left w:val="nil"/>
                <w:bottom w:val="nil"/>
                <w:right w:val="nil"/>
                <w:between w:val="nil"/>
                <w:bar w:val="nil"/>
              </w:pBdr>
              <w:rPr>
                <w:bdr w:val="nil"/>
              </w:rPr>
            </w:pPr>
            <w:r>
              <w:rPr>
                <w:bdr w:val="nil"/>
              </w:rPr>
              <w:t>(b) a gaming machine</w:t>
            </w:r>
          </w:p>
        </w:tc>
        <w:tc>
          <w:tcPr>
            <w:tcW w:w="1693" w:type="dxa"/>
            <w:gridSpan w:val="2"/>
            <w:tcBorders>
              <w:top w:val="nil"/>
              <w:left w:val="nil"/>
              <w:bottom w:val="single" w:sz="4" w:space="0" w:color="auto"/>
              <w:right w:val="nil"/>
            </w:tcBorders>
          </w:tcPr>
          <w:p w14:paraId="3EDAEC00" w14:textId="1F2B9CC5" w:rsidR="000737E4" w:rsidRDefault="000737E4" w:rsidP="00721487">
            <w:pPr>
              <w:pBdr>
                <w:top w:val="nil"/>
                <w:left w:val="nil"/>
                <w:bottom w:val="nil"/>
                <w:right w:val="nil"/>
                <w:between w:val="nil"/>
                <w:bar w:val="nil"/>
              </w:pBdr>
              <w:rPr>
                <w:bdr w:val="nil"/>
              </w:rPr>
            </w:pPr>
            <w:r>
              <w:rPr>
                <w:bdr w:val="nil"/>
              </w:rPr>
              <w:t>$41</w:t>
            </w:r>
            <w:r>
              <w:rPr>
                <w:rFonts w:ascii="Calibri" w:hAnsi="Calibri" w:cs="Calibri"/>
                <w:color w:val="000000"/>
                <w:sz w:val="22"/>
                <w:szCs w:val="22"/>
                <w:bdr w:val="nil"/>
                <w:lang w:eastAsia="en-AU"/>
              </w:rPr>
              <w:t>.</w:t>
            </w:r>
            <w:r w:rsidRPr="00370B73">
              <w:rPr>
                <w:bdr w:val="nil"/>
              </w:rPr>
              <w:t>00</w:t>
            </w:r>
          </w:p>
          <w:p w14:paraId="6F9C879A" w14:textId="77777777" w:rsidR="000737E4" w:rsidRDefault="000737E4" w:rsidP="00721487">
            <w:pPr>
              <w:pBdr>
                <w:top w:val="nil"/>
                <w:left w:val="nil"/>
                <w:bottom w:val="nil"/>
                <w:right w:val="nil"/>
                <w:between w:val="nil"/>
                <w:bar w:val="nil"/>
              </w:pBdr>
              <w:rPr>
                <w:bdr w:val="nil"/>
              </w:rPr>
            </w:pPr>
            <w:r>
              <w:rPr>
                <w:bdr w:val="nil"/>
              </w:rPr>
              <w:t>per machine</w:t>
            </w:r>
          </w:p>
          <w:p w14:paraId="384E7111" w14:textId="77777777" w:rsidR="000737E4" w:rsidRDefault="000737E4" w:rsidP="00721487">
            <w:pPr>
              <w:pBdr>
                <w:top w:val="nil"/>
                <w:left w:val="nil"/>
                <w:bottom w:val="nil"/>
                <w:right w:val="nil"/>
                <w:between w:val="nil"/>
                <w:bar w:val="nil"/>
              </w:pBdr>
              <w:rPr>
                <w:bdr w:val="nil"/>
              </w:rPr>
            </w:pPr>
          </w:p>
        </w:tc>
        <w:tc>
          <w:tcPr>
            <w:tcW w:w="1693" w:type="dxa"/>
            <w:gridSpan w:val="2"/>
            <w:tcBorders>
              <w:top w:val="nil"/>
              <w:left w:val="nil"/>
              <w:bottom w:val="single" w:sz="4" w:space="0" w:color="auto"/>
              <w:right w:val="nil"/>
            </w:tcBorders>
          </w:tcPr>
          <w:p w14:paraId="7DB79C05" w14:textId="654F8FD9" w:rsidR="000737E4" w:rsidRDefault="000737E4" w:rsidP="00721487">
            <w:pPr>
              <w:pBdr>
                <w:top w:val="nil"/>
                <w:left w:val="nil"/>
                <w:bottom w:val="nil"/>
                <w:right w:val="nil"/>
                <w:between w:val="nil"/>
                <w:bar w:val="nil"/>
              </w:pBdr>
              <w:rPr>
                <w:bdr w:val="nil"/>
              </w:rPr>
            </w:pPr>
            <w:r>
              <w:rPr>
                <w:bdr w:val="nil"/>
              </w:rPr>
              <w:t>$42</w:t>
            </w:r>
            <w:r>
              <w:rPr>
                <w:rFonts w:ascii="Calibri" w:hAnsi="Calibri" w:cs="Calibri"/>
                <w:color w:val="000000"/>
                <w:sz w:val="22"/>
                <w:szCs w:val="22"/>
                <w:bdr w:val="nil"/>
                <w:lang w:eastAsia="en-AU"/>
              </w:rPr>
              <w:t>.</w:t>
            </w:r>
            <w:r w:rsidRPr="00370B73">
              <w:rPr>
                <w:bdr w:val="nil"/>
              </w:rPr>
              <w:t>00</w:t>
            </w:r>
          </w:p>
          <w:p w14:paraId="07E96A4D" w14:textId="77777777" w:rsidR="000737E4" w:rsidRDefault="000737E4" w:rsidP="00721487">
            <w:pPr>
              <w:pBdr>
                <w:top w:val="nil"/>
                <w:left w:val="nil"/>
                <w:bottom w:val="nil"/>
                <w:right w:val="nil"/>
                <w:between w:val="nil"/>
                <w:bar w:val="nil"/>
              </w:pBdr>
              <w:rPr>
                <w:bdr w:val="nil"/>
              </w:rPr>
            </w:pPr>
            <w:r>
              <w:rPr>
                <w:bdr w:val="nil"/>
              </w:rPr>
              <w:t>per machine</w:t>
            </w:r>
          </w:p>
          <w:p w14:paraId="209FB077" w14:textId="77777777" w:rsidR="000737E4" w:rsidRDefault="000737E4" w:rsidP="00721487">
            <w:pPr>
              <w:pBdr>
                <w:top w:val="nil"/>
                <w:left w:val="nil"/>
                <w:bottom w:val="nil"/>
                <w:right w:val="nil"/>
                <w:between w:val="nil"/>
                <w:bar w:val="nil"/>
              </w:pBdr>
              <w:rPr>
                <w:bdr w:val="nil"/>
              </w:rPr>
            </w:pPr>
          </w:p>
        </w:tc>
      </w:tr>
      <w:tr w:rsidR="00277695" w14:paraId="53604638" w14:textId="77777777" w:rsidTr="00532B4F">
        <w:trPr>
          <w:gridAfter w:val="1"/>
          <w:wAfter w:w="35" w:type="dxa"/>
          <w:jc w:val="center"/>
        </w:trPr>
        <w:tc>
          <w:tcPr>
            <w:tcW w:w="1272" w:type="dxa"/>
            <w:tcBorders>
              <w:top w:val="single" w:sz="4" w:space="0" w:color="auto"/>
              <w:left w:val="nil"/>
              <w:bottom w:val="single" w:sz="4" w:space="0" w:color="auto"/>
              <w:right w:val="nil"/>
            </w:tcBorders>
            <w:hideMark/>
          </w:tcPr>
          <w:p w14:paraId="52640B09" w14:textId="77777777" w:rsidR="000737E4" w:rsidRDefault="000737E4" w:rsidP="00721487">
            <w:pPr>
              <w:pBdr>
                <w:top w:val="nil"/>
                <w:left w:val="nil"/>
                <w:bottom w:val="nil"/>
                <w:right w:val="nil"/>
                <w:between w:val="nil"/>
                <w:bar w:val="nil"/>
              </w:pBdr>
              <w:rPr>
                <w:bdr w:val="nil"/>
              </w:rPr>
            </w:pPr>
            <w:r>
              <w:rPr>
                <w:bdr w:val="nil"/>
              </w:rPr>
              <w:t>107</w:t>
            </w:r>
          </w:p>
        </w:tc>
        <w:tc>
          <w:tcPr>
            <w:tcW w:w="5482" w:type="dxa"/>
            <w:tcBorders>
              <w:top w:val="single" w:sz="4" w:space="0" w:color="auto"/>
              <w:left w:val="nil"/>
              <w:bottom w:val="single" w:sz="4" w:space="0" w:color="auto"/>
              <w:right w:val="nil"/>
            </w:tcBorders>
          </w:tcPr>
          <w:p w14:paraId="6308284B" w14:textId="77777777" w:rsidR="000737E4" w:rsidRDefault="000737E4" w:rsidP="00721487">
            <w:pPr>
              <w:pBdr>
                <w:top w:val="nil"/>
                <w:left w:val="nil"/>
                <w:bottom w:val="nil"/>
                <w:right w:val="nil"/>
                <w:between w:val="nil"/>
                <w:bar w:val="nil"/>
              </w:pBdr>
              <w:rPr>
                <w:bdr w:val="nil"/>
              </w:rPr>
            </w:pPr>
            <w:r>
              <w:rPr>
                <w:bdr w:val="nil"/>
              </w:rPr>
              <w:t>Application for approval to repossess a gaming machine</w:t>
            </w:r>
          </w:p>
          <w:p w14:paraId="4AFE9EC9" w14:textId="77777777" w:rsidR="000737E4" w:rsidRDefault="000737E4" w:rsidP="00721487">
            <w:pPr>
              <w:pBdr>
                <w:top w:val="nil"/>
                <w:left w:val="nil"/>
                <w:bottom w:val="nil"/>
                <w:right w:val="nil"/>
                <w:between w:val="nil"/>
                <w:bar w:val="nil"/>
              </w:pBdr>
              <w:rPr>
                <w:bdr w:val="nil"/>
              </w:rPr>
            </w:pPr>
          </w:p>
        </w:tc>
        <w:tc>
          <w:tcPr>
            <w:tcW w:w="1693" w:type="dxa"/>
            <w:gridSpan w:val="2"/>
            <w:tcBorders>
              <w:top w:val="single" w:sz="4" w:space="0" w:color="auto"/>
              <w:left w:val="nil"/>
              <w:bottom w:val="single" w:sz="4" w:space="0" w:color="auto"/>
              <w:right w:val="nil"/>
            </w:tcBorders>
          </w:tcPr>
          <w:p w14:paraId="630B0359" w14:textId="4D0B2B41" w:rsidR="000737E4" w:rsidRDefault="000737E4" w:rsidP="00721487">
            <w:pPr>
              <w:pBdr>
                <w:top w:val="nil"/>
                <w:left w:val="nil"/>
                <w:bottom w:val="nil"/>
                <w:right w:val="nil"/>
                <w:between w:val="nil"/>
                <w:bar w:val="nil"/>
              </w:pBdr>
              <w:rPr>
                <w:bdr w:val="nil"/>
              </w:rPr>
            </w:pPr>
            <w:r>
              <w:rPr>
                <w:bdr w:val="nil"/>
              </w:rPr>
              <w:t>$41</w:t>
            </w:r>
            <w:r>
              <w:rPr>
                <w:rFonts w:ascii="Calibri" w:hAnsi="Calibri" w:cs="Calibri"/>
                <w:color w:val="000000"/>
                <w:sz w:val="22"/>
                <w:szCs w:val="22"/>
                <w:bdr w:val="nil"/>
                <w:lang w:eastAsia="en-AU"/>
              </w:rPr>
              <w:t>.</w:t>
            </w:r>
            <w:r w:rsidRPr="00370B73">
              <w:rPr>
                <w:bdr w:val="nil"/>
              </w:rPr>
              <w:t>00</w:t>
            </w:r>
          </w:p>
          <w:p w14:paraId="2631F91C" w14:textId="388C5675" w:rsidR="000737E4" w:rsidRDefault="000737E4" w:rsidP="00721487">
            <w:pPr>
              <w:pBdr>
                <w:top w:val="nil"/>
                <w:left w:val="nil"/>
                <w:bottom w:val="nil"/>
                <w:right w:val="nil"/>
                <w:between w:val="nil"/>
                <w:bar w:val="nil"/>
              </w:pBdr>
              <w:rPr>
                <w:bdr w:val="nil"/>
              </w:rPr>
            </w:pPr>
            <w:r>
              <w:rPr>
                <w:bdr w:val="nil"/>
              </w:rPr>
              <w:t>per machine</w:t>
            </w:r>
          </w:p>
        </w:tc>
        <w:tc>
          <w:tcPr>
            <w:tcW w:w="1693" w:type="dxa"/>
            <w:gridSpan w:val="2"/>
            <w:tcBorders>
              <w:top w:val="single" w:sz="4" w:space="0" w:color="auto"/>
              <w:left w:val="nil"/>
              <w:bottom w:val="single" w:sz="4" w:space="0" w:color="auto"/>
              <w:right w:val="nil"/>
            </w:tcBorders>
            <w:hideMark/>
          </w:tcPr>
          <w:p w14:paraId="251E612F" w14:textId="34546EF8" w:rsidR="000737E4" w:rsidRDefault="000737E4" w:rsidP="00721487">
            <w:pPr>
              <w:pBdr>
                <w:top w:val="nil"/>
                <w:left w:val="nil"/>
                <w:bottom w:val="nil"/>
                <w:right w:val="nil"/>
                <w:between w:val="nil"/>
                <w:bar w:val="nil"/>
              </w:pBdr>
              <w:rPr>
                <w:bdr w:val="nil"/>
              </w:rPr>
            </w:pPr>
            <w:r>
              <w:rPr>
                <w:bdr w:val="nil"/>
              </w:rPr>
              <w:t>$42</w:t>
            </w:r>
            <w:r>
              <w:rPr>
                <w:rFonts w:ascii="Calibri" w:hAnsi="Calibri" w:cs="Calibri"/>
                <w:color w:val="000000"/>
                <w:sz w:val="22"/>
                <w:szCs w:val="22"/>
                <w:bdr w:val="nil"/>
                <w:lang w:eastAsia="en-AU"/>
              </w:rPr>
              <w:t>.</w:t>
            </w:r>
            <w:r w:rsidRPr="00370B73">
              <w:rPr>
                <w:bdr w:val="nil"/>
              </w:rPr>
              <w:t>00</w:t>
            </w:r>
          </w:p>
          <w:p w14:paraId="19830B96" w14:textId="77777777" w:rsidR="000737E4" w:rsidRDefault="000737E4" w:rsidP="00721487">
            <w:pPr>
              <w:pBdr>
                <w:top w:val="nil"/>
                <w:left w:val="nil"/>
                <w:bottom w:val="nil"/>
                <w:right w:val="nil"/>
                <w:between w:val="nil"/>
                <w:bar w:val="nil"/>
              </w:pBdr>
              <w:rPr>
                <w:bdr w:val="nil"/>
              </w:rPr>
            </w:pPr>
            <w:r>
              <w:rPr>
                <w:bdr w:val="nil"/>
              </w:rPr>
              <w:t>per machine</w:t>
            </w:r>
          </w:p>
        </w:tc>
      </w:tr>
      <w:tr w:rsidR="00277695" w14:paraId="77E9E097" w14:textId="77777777" w:rsidTr="00532B4F">
        <w:trPr>
          <w:gridAfter w:val="1"/>
          <w:wAfter w:w="35" w:type="dxa"/>
          <w:jc w:val="center"/>
        </w:trPr>
        <w:tc>
          <w:tcPr>
            <w:tcW w:w="1272" w:type="dxa"/>
            <w:tcBorders>
              <w:top w:val="single" w:sz="4" w:space="0" w:color="auto"/>
              <w:left w:val="nil"/>
              <w:bottom w:val="single" w:sz="4" w:space="0" w:color="auto"/>
              <w:right w:val="nil"/>
            </w:tcBorders>
            <w:hideMark/>
          </w:tcPr>
          <w:p w14:paraId="2F72AC2F" w14:textId="77777777" w:rsidR="000737E4" w:rsidRDefault="000737E4" w:rsidP="00721487">
            <w:pPr>
              <w:pBdr>
                <w:top w:val="nil"/>
                <w:left w:val="nil"/>
                <w:bottom w:val="nil"/>
                <w:right w:val="nil"/>
                <w:between w:val="nil"/>
                <w:bar w:val="nil"/>
              </w:pBdr>
              <w:rPr>
                <w:bdr w:val="nil"/>
              </w:rPr>
            </w:pPr>
            <w:r>
              <w:rPr>
                <w:bdr w:val="nil"/>
              </w:rPr>
              <w:t>112</w:t>
            </w:r>
          </w:p>
        </w:tc>
        <w:tc>
          <w:tcPr>
            <w:tcW w:w="5482" w:type="dxa"/>
            <w:tcBorders>
              <w:top w:val="single" w:sz="4" w:space="0" w:color="auto"/>
              <w:left w:val="nil"/>
              <w:bottom w:val="single" w:sz="4" w:space="0" w:color="auto"/>
              <w:right w:val="nil"/>
            </w:tcBorders>
          </w:tcPr>
          <w:p w14:paraId="5D4458BF" w14:textId="77777777" w:rsidR="000737E4" w:rsidRDefault="000737E4" w:rsidP="00721487">
            <w:pPr>
              <w:pBdr>
                <w:top w:val="nil"/>
                <w:left w:val="nil"/>
                <w:bottom w:val="nil"/>
                <w:right w:val="nil"/>
                <w:between w:val="nil"/>
                <w:bar w:val="nil"/>
              </w:pBdr>
              <w:rPr>
                <w:bdr w:val="nil"/>
              </w:rPr>
            </w:pPr>
            <w:r>
              <w:rPr>
                <w:bdr w:val="nil"/>
              </w:rPr>
              <w:t>Application for approval to dispose of a gaming machine</w:t>
            </w:r>
          </w:p>
          <w:p w14:paraId="220D70C7" w14:textId="77777777" w:rsidR="000737E4" w:rsidRDefault="000737E4" w:rsidP="00721487">
            <w:pPr>
              <w:pBdr>
                <w:top w:val="nil"/>
                <w:left w:val="nil"/>
                <w:bottom w:val="nil"/>
                <w:right w:val="nil"/>
                <w:between w:val="nil"/>
                <w:bar w:val="nil"/>
              </w:pBdr>
              <w:rPr>
                <w:bdr w:val="nil"/>
              </w:rPr>
            </w:pPr>
          </w:p>
        </w:tc>
        <w:tc>
          <w:tcPr>
            <w:tcW w:w="1693" w:type="dxa"/>
            <w:gridSpan w:val="2"/>
            <w:tcBorders>
              <w:top w:val="single" w:sz="4" w:space="0" w:color="auto"/>
              <w:left w:val="nil"/>
              <w:bottom w:val="single" w:sz="4" w:space="0" w:color="auto"/>
              <w:right w:val="nil"/>
            </w:tcBorders>
          </w:tcPr>
          <w:p w14:paraId="7ADD9A45" w14:textId="1F0A08C3" w:rsidR="000737E4" w:rsidRDefault="000737E4" w:rsidP="00721487">
            <w:pPr>
              <w:pBdr>
                <w:top w:val="nil"/>
                <w:left w:val="nil"/>
                <w:bottom w:val="nil"/>
                <w:right w:val="nil"/>
                <w:between w:val="nil"/>
                <w:bar w:val="nil"/>
              </w:pBdr>
              <w:rPr>
                <w:bdr w:val="nil"/>
              </w:rPr>
            </w:pPr>
            <w:r>
              <w:rPr>
                <w:bdr w:val="nil"/>
              </w:rPr>
              <w:t>$41</w:t>
            </w:r>
            <w:r>
              <w:rPr>
                <w:rFonts w:ascii="Calibri" w:hAnsi="Calibri" w:cs="Calibri"/>
                <w:color w:val="000000"/>
                <w:sz w:val="22"/>
                <w:szCs w:val="22"/>
                <w:bdr w:val="nil"/>
                <w:lang w:eastAsia="en-AU"/>
              </w:rPr>
              <w:t>.</w:t>
            </w:r>
            <w:r w:rsidRPr="00370B73">
              <w:rPr>
                <w:bdr w:val="nil"/>
              </w:rPr>
              <w:t>00</w:t>
            </w:r>
          </w:p>
          <w:p w14:paraId="1FE1AFBB" w14:textId="22744C1E" w:rsidR="000737E4" w:rsidRDefault="000737E4" w:rsidP="00721487">
            <w:pPr>
              <w:pBdr>
                <w:top w:val="nil"/>
                <w:left w:val="nil"/>
                <w:bottom w:val="nil"/>
                <w:right w:val="nil"/>
                <w:between w:val="nil"/>
                <w:bar w:val="nil"/>
              </w:pBdr>
              <w:rPr>
                <w:bdr w:val="nil"/>
              </w:rPr>
            </w:pPr>
            <w:r>
              <w:rPr>
                <w:bdr w:val="nil"/>
              </w:rPr>
              <w:t>per machine</w:t>
            </w:r>
          </w:p>
        </w:tc>
        <w:tc>
          <w:tcPr>
            <w:tcW w:w="1693" w:type="dxa"/>
            <w:gridSpan w:val="2"/>
            <w:tcBorders>
              <w:top w:val="single" w:sz="4" w:space="0" w:color="auto"/>
              <w:left w:val="nil"/>
              <w:bottom w:val="single" w:sz="4" w:space="0" w:color="auto"/>
              <w:right w:val="nil"/>
            </w:tcBorders>
            <w:hideMark/>
          </w:tcPr>
          <w:p w14:paraId="78AC5084" w14:textId="662E78EB" w:rsidR="000737E4" w:rsidRDefault="000737E4" w:rsidP="00721487">
            <w:pPr>
              <w:pBdr>
                <w:top w:val="nil"/>
                <w:left w:val="nil"/>
                <w:bottom w:val="nil"/>
                <w:right w:val="nil"/>
                <w:between w:val="nil"/>
                <w:bar w:val="nil"/>
              </w:pBdr>
              <w:rPr>
                <w:bdr w:val="nil"/>
              </w:rPr>
            </w:pPr>
            <w:r>
              <w:rPr>
                <w:bdr w:val="nil"/>
              </w:rPr>
              <w:t>$42</w:t>
            </w:r>
            <w:r>
              <w:rPr>
                <w:rFonts w:ascii="Calibri" w:hAnsi="Calibri" w:cs="Calibri"/>
                <w:color w:val="000000"/>
                <w:sz w:val="22"/>
                <w:szCs w:val="22"/>
                <w:bdr w:val="nil"/>
                <w:lang w:eastAsia="en-AU"/>
              </w:rPr>
              <w:t>.</w:t>
            </w:r>
            <w:r w:rsidRPr="00370B73">
              <w:rPr>
                <w:bdr w:val="nil"/>
              </w:rPr>
              <w:t>00</w:t>
            </w:r>
          </w:p>
          <w:p w14:paraId="0599CA13" w14:textId="77777777" w:rsidR="000737E4" w:rsidRDefault="000737E4" w:rsidP="00721487">
            <w:pPr>
              <w:pBdr>
                <w:top w:val="nil"/>
                <w:left w:val="nil"/>
                <w:bottom w:val="nil"/>
                <w:right w:val="nil"/>
                <w:between w:val="nil"/>
                <w:bar w:val="nil"/>
              </w:pBdr>
              <w:rPr>
                <w:bdr w:val="nil"/>
              </w:rPr>
            </w:pPr>
            <w:r>
              <w:rPr>
                <w:bdr w:val="nil"/>
              </w:rPr>
              <w:t>per machine</w:t>
            </w:r>
          </w:p>
        </w:tc>
      </w:tr>
      <w:tr w:rsidR="00277695" w14:paraId="030828D8" w14:textId="77777777" w:rsidTr="00532B4F">
        <w:trPr>
          <w:jc w:val="center"/>
        </w:trPr>
        <w:tc>
          <w:tcPr>
            <w:tcW w:w="1272" w:type="dxa"/>
            <w:tcBorders>
              <w:top w:val="single" w:sz="4" w:space="0" w:color="auto"/>
              <w:left w:val="nil"/>
              <w:bottom w:val="single" w:sz="4" w:space="0" w:color="auto"/>
              <w:right w:val="nil"/>
            </w:tcBorders>
            <w:hideMark/>
          </w:tcPr>
          <w:p w14:paraId="7FFE90F1" w14:textId="77777777" w:rsidR="000737E4" w:rsidRDefault="000737E4" w:rsidP="00721487">
            <w:pPr>
              <w:pBdr>
                <w:top w:val="nil"/>
                <w:left w:val="nil"/>
                <w:bottom w:val="nil"/>
                <w:right w:val="nil"/>
                <w:between w:val="nil"/>
                <w:bar w:val="nil"/>
              </w:pBdr>
              <w:rPr>
                <w:bdr w:val="nil"/>
              </w:rPr>
            </w:pPr>
            <w:r>
              <w:rPr>
                <w:bdr w:val="nil"/>
              </w:rPr>
              <w:t>113A</w:t>
            </w:r>
          </w:p>
        </w:tc>
        <w:tc>
          <w:tcPr>
            <w:tcW w:w="5503" w:type="dxa"/>
            <w:gridSpan w:val="2"/>
            <w:tcBorders>
              <w:top w:val="single" w:sz="4" w:space="0" w:color="auto"/>
              <w:left w:val="nil"/>
              <w:bottom w:val="single" w:sz="4" w:space="0" w:color="auto"/>
              <w:right w:val="nil"/>
            </w:tcBorders>
            <w:hideMark/>
          </w:tcPr>
          <w:p w14:paraId="640B5D91" w14:textId="77777777" w:rsidR="000737E4" w:rsidRDefault="000737E4" w:rsidP="00721487">
            <w:pPr>
              <w:pBdr>
                <w:top w:val="nil"/>
                <w:left w:val="nil"/>
                <w:bottom w:val="nil"/>
                <w:right w:val="nil"/>
                <w:between w:val="nil"/>
                <w:bar w:val="nil"/>
              </w:pBdr>
              <w:rPr>
                <w:bdr w:val="nil"/>
              </w:rPr>
            </w:pPr>
            <w:r>
              <w:rPr>
                <w:bdr w:val="nil"/>
              </w:rPr>
              <w:t>Notification – Disposal of gaming machines</w:t>
            </w:r>
          </w:p>
        </w:tc>
        <w:tc>
          <w:tcPr>
            <w:tcW w:w="1702" w:type="dxa"/>
            <w:gridSpan w:val="2"/>
            <w:tcBorders>
              <w:top w:val="single" w:sz="4" w:space="0" w:color="auto"/>
              <w:left w:val="nil"/>
              <w:bottom w:val="single" w:sz="4" w:space="0" w:color="auto"/>
              <w:right w:val="nil"/>
            </w:tcBorders>
          </w:tcPr>
          <w:p w14:paraId="7D31D590" w14:textId="5FA4B8E0" w:rsidR="000737E4" w:rsidRDefault="000737E4" w:rsidP="00721487">
            <w:pPr>
              <w:pBdr>
                <w:top w:val="nil"/>
                <w:left w:val="nil"/>
                <w:bottom w:val="nil"/>
                <w:right w:val="nil"/>
                <w:between w:val="nil"/>
                <w:bar w:val="nil"/>
              </w:pBdr>
              <w:rPr>
                <w:bdr w:val="nil"/>
              </w:rPr>
            </w:pPr>
            <w:r>
              <w:rPr>
                <w:bdr w:val="nil"/>
              </w:rPr>
              <w:t>$41</w:t>
            </w:r>
            <w:r>
              <w:rPr>
                <w:rFonts w:ascii="Calibri" w:hAnsi="Calibri" w:cs="Calibri"/>
                <w:color w:val="000000"/>
                <w:sz w:val="22"/>
                <w:szCs w:val="22"/>
                <w:bdr w:val="nil"/>
              </w:rPr>
              <w:t>.</w:t>
            </w:r>
            <w:r w:rsidRPr="00370B73">
              <w:rPr>
                <w:bdr w:val="nil"/>
              </w:rPr>
              <w:t>00</w:t>
            </w:r>
          </w:p>
          <w:p w14:paraId="7BDAFC08" w14:textId="77777777" w:rsidR="000737E4" w:rsidRDefault="000737E4" w:rsidP="00721487">
            <w:pPr>
              <w:pBdr>
                <w:top w:val="nil"/>
                <w:left w:val="nil"/>
                <w:bottom w:val="nil"/>
                <w:right w:val="nil"/>
                <w:between w:val="nil"/>
                <w:bar w:val="nil"/>
              </w:pBdr>
              <w:rPr>
                <w:bdr w:val="nil"/>
              </w:rPr>
            </w:pPr>
            <w:r>
              <w:rPr>
                <w:bdr w:val="nil"/>
              </w:rPr>
              <w:t>per machine</w:t>
            </w:r>
          </w:p>
          <w:p w14:paraId="45C86733" w14:textId="77777777" w:rsidR="000737E4" w:rsidRDefault="000737E4" w:rsidP="00721487">
            <w:pPr>
              <w:pBdr>
                <w:top w:val="nil"/>
                <w:left w:val="nil"/>
                <w:bottom w:val="nil"/>
                <w:right w:val="nil"/>
                <w:between w:val="nil"/>
                <w:bar w:val="nil"/>
              </w:pBdr>
              <w:rPr>
                <w:bdr w:val="nil"/>
              </w:rPr>
            </w:pPr>
          </w:p>
        </w:tc>
        <w:tc>
          <w:tcPr>
            <w:tcW w:w="1698" w:type="dxa"/>
            <w:gridSpan w:val="2"/>
            <w:tcBorders>
              <w:top w:val="single" w:sz="4" w:space="0" w:color="auto"/>
              <w:left w:val="nil"/>
              <w:bottom w:val="single" w:sz="4" w:space="0" w:color="auto"/>
              <w:right w:val="nil"/>
            </w:tcBorders>
          </w:tcPr>
          <w:p w14:paraId="231172CC" w14:textId="1E7D3E36" w:rsidR="000737E4" w:rsidRDefault="000737E4" w:rsidP="00721487">
            <w:pPr>
              <w:pBdr>
                <w:top w:val="nil"/>
                <w:left w:val="nil"/>
                <w:bottom w:val="nil"/>
                <w:right w:val="nil"/>
                <w:between w:val="nil"/>
                <w:bar w:val="nil"/>
              </w:pBdr>
              <w:rPr>
                <w:bdr w:val="nil"/>
              </w:rPr>
            </w:pPr>
            <w:r>
              <w:rPr>
                <w:bdr w:val="nil"/>
              </w:rPr>
              <w:t>$42</w:t>
            </w:r>
            <w:r>
              <w:rPr>
                <w:rFonts w:ascii="Calibri" w:hAnsi="Calibri" w:cs="Calibri"/>
                <w:color w:val="000000"/>
                <w:sz w:val="22"/>
                <w:szCs w:val="22"/>
                <w:bdr w:val="nil"/>
              </w:rPr>
              <w:t>.</w:t>
            </w:r>
            <w:r w:rsidRPr="00370B73">
              <w:rPr>
                <w:bdr w:val="nil"/>
              </w:rPr>
              <w:t>00</w:t>
            </w:r>
          </w:p>
          <w:p w14:paraId="6F6DBDE5" w14:textId="77777777" w:rsidR="000737E4" w:rsidRDefault="000737E4" w:rsidP="00721487">
            <w:pPr>
              <w:pBdr>
                <w:top w:val="nil"/>
                <w:left w:val="nil"/>
                <w:bottom w:val="nil"/>
                <w:right w:val="nil"/>
                <w:between w:val="nil"/>
                <w:bar w:val="nil"/>
              </w:pBdr>
              <w:rPr>
                <w:bdr w:val="nil"/>
              </w:rPr>
            </w:pPr>
            <w:r>
              <w:rPr>
                <w:bdr w:val="nil"/>
              </w:rPr>
              <w:t>per machine</w:t>
            </w:r>
          </w:p>
          <w:p w14:paraId="601AE676" w14:textId="77777777" w:rsidR="000737E4" w:rsidRDefault="000737E4" w:rsidP="00721487">
            <w:pPr>
              <w:pBdr>
                <w:top w:val="nil"/>
                <w:left w:val="nil"/>
                <w:bottom w:val="nil"/>
                <w:right w:val="nil"/>
                <w:between w:val="nil"/>
                <w:bar w:val="nil"/>
              </w:pBdr>
              <w:rPr>
                <w:bdr w:val="nil"/>
              </w:rPr>
            </w:pPr>
          </w:p>
        </w:tc>
      </w:tr>
      <w:tr w:rsidR="00277695" w14:paraId="2FA8225D" w14:textId="77777777" w:rsidTr="00532B4F">
        <w:trPr>
          <w:jc w:val="center"/>
        </w:trPr>
        <w:tc>
          <w:tcPr>
            <w:tcW w:w="1272" w:type="dxa"/>
            <w:tcBorders>
              <w:top w:val="single" w:sz="4" w:space="0" w:color="auto"/>
              <w:left w:val="nil"/>
              <w:bottom w:val="single" w:sz="4" w:space="0" w:color="auto"/>
              <w:right w:val="nil"/>
            </w:tcBorders>
            <w:hideMark/>
          </w:tcPr>
          <w:p w14:paraId="6B139020" w14:textId="77777777" w:rsidR="000737E4" w:rsidRDefault="000737E4" w:rsidP="00721487">
            <w:pPr>
              <w:pBdr>
                <w:top w:val="nil"/>
                <w:left w:val="nil"/>
                <w:bottom w:val="nil"/>
                <w:right w:val="nil"/>
                <w:between w:val="nil"/>
                <w:bar w:val="nil"/>
              </w:pBdr>
              <w:rPr>
                <w:bdr w:val="nil"/>
              </w:rPr>
            </w:pPr>
            <w:r>
              <w:rPr>
                <w:bdr w:val="nil"/>
              </w:rPr>
              <w:t>127O</w:t>
            </w:r>
          </w:p>
        </w:tc>
        <w:tc>
          <w:tcPr>
            <w:tcW w:w="5503" w:type="dxa"/>
            <w:gridSpan w:val="2"/>
            <w:tcBorders>
              <w:top w:val="single" w:sz="4" w:space="0" w:color="auto"/>
              <w:left w:val="nil"/>
              <w:bottom w:val="single" w:sz="4" w:space="0" w:color="auto"/>
              <w:right w:val="nil"/>
            </w:tcBorders>
          </w:tcPr>
          <w:p w14:paraId="688D1B87" w14:textId="77777777" w:rsidR="000737E4" w:rsidRDefault="000737E4" w:rsidP="00721487">
            <w:pPr>
              <w:pBdr>
                <w:top w:val="nil"/>
                <w:left w:val="nil"/>
                <w:bottom w:val="nil"/>
                <w:right w:val="nil"/>
                <w:between w:val="nil"/>
                <w:bar w:val="nil"/>
              </w:pBdr>
              <w:rPr>
                <w:bdr w:val="nil"/>
              </w:rPr>
            </w:pPr>
            <w:r>
              <w:rPr>
                <w:bdr w:val="nil"/>
              </w:rPr>
              <w:t>Application for storage permit to store one or more gaming machines</w:t>
            </w:r>
          </w:p>
          <w:p w14:paraId="0865FD36" w14:textId="77777777" w:rsidR="000737E4" w:rsidRDefault="000737E4" w:rsidP="00721487">
            <w:pPr>
              <w:pBdr>
                <w:top w:val="nil"/>
                <w:left w:val="nil"/>
                <w:bottom w:val="nil"/>
                <w:right w:val="nil"/>
                <w:between w:val="nil"/>
                <w:bar w:val="nil"/>
              </w:pBdr>
              <w:rPr>
                <w:bdr w:val="nil"/>
              </w:rPr>
            </w:pPr>
          </w:p>
        </w:tc>
        <w:tc>
          <w:tcPr>
            <w:tcW w:w="1702" w:type="dxa"/>
            <w:gridSpan w:val="2"/>
            <w:tcBorders>
              <w:top w:val="single" w:sz="4" w:space="0" w:color="auto"/>
              <w:left w:val="nil"/>
              <w:bottom w:val="single" w:sz="4" w:space="0" w:color="auto"/>
              <w:right w:val="nil"/>
            </w:tcBorders>
          </w:tcPr>
          <w:p w14:paraId="12194E91" w14:textId="5FB7B055" w:rsidR="000737E4" w:rsidRDefault="000737E4" w:rsidP="00721487">
            <w:pPr>
              <w:pBdr>
                <w:top w:val="nil"/>
                <w:left w:val="nil"/>
                <w:bottom w:val="nil"/>
                <w:right w:val="nil"/>
                <w:between w:val="nil"/>
                <w:bar w:val="nil"/>
              </w:pBdr>
              <w:rPr>
                <w:bdr w:val="nil"/>
              </w:rPr>
            </w:pPr>
            <w:r>
              <w:rPr>
                <w:bdr w:val="nil"/>
              </w:rPr>
              <w:t>$358</w:t>
            </w:r>
            <w:r>
              <w:rPr>
                <w:rFonts w:ascii="Calibri" w:hAnsi="Calibri" w:cs="Calibri"/>
                <w:color w:val="000000"/>
                <w:sz w:val="22"/>
                <w:szCs w:val="22"/>
                <w:bdr w:val="nil"/>
                <w:lang w:eastAsia="en-AU"/>
              </w:rPr>
              <w:t>.</w:t>
            </w:r>
            <w:r w:rsidRPr="00370B73">
              <w:rPr>
                <w:bdr w:val="nil"/>
              </w:rPr>
              <w:t>00</w:t>
            </w:r>
          </w:p>
        </w:tc>
        <w:tc>
          <w:tcPr>
            <w:tcW w:w="1698" w:type="dxa"/>
            <w:gridSpan w:val="2"/>
            <w:tcBorders>
              <w:top w:val="single" w:sz="4" w:space="0" w:color="auto"/>
              <w:left w:val="nil"/>
              <w:bottom w:val="single" w:sz="4" w:space="0" w:color="auto"/>
              <w:right w:val="nil"/>
            </w:tcBorders>
            <w:hideMark/>
          </w:tcPr>
          <w:p w14:paraId="4BAFBB10" w14:textId="342BDF11" w:rsidR="000737E4" w:rsidRDefault="000737E4" w:rsidP="00721487">
            <w:pPr>
              <w:pBdr>
                <w:top w:val="nil"/>
                <w:left w:val="nil"/>
                <w:bottom w:val="nil"/>
                <w:right w:val="nil"/>
                <w:between w:val="nil"/>
                <w:bar w:val="nil"/>
              </w:pBdr>
              <w:rPr>
                <w:bdr w:val="nil"/>
              </w:rPr>
            </w:pPr>
            <w:r>
              <w:rPr>
                <w:bdr w:val="nil"/>
              </w:rPr>
              <w:t>$371</w:t>
            </w:r>
            <w:r>
              <w:rPr>
                <w:rFonts w:ascii="Calibri" w:hAnsi="Calibri" w:cs="Calibri"/>
                <w:color w:val="000000"/>
                <w:sz w:val="22"/>
                <w:szCs w:val="22"/>
                <w:bdr w:val="nil"/>
                <w:lang w:eastAsia="en-AU"/>
              </w:rPr>
              <w:t>.</w:t>
            </w:r>
            <w:r w:rsidRPr="00370B73">
              <w:rPr>
                <w:bdr w:val="nil"/>
              </w:rPr>
              <w:t>00</w:t>
            </w:r>
          </w:p>
        </w:tc>
      </w:tr>
      <w:tr w:rsidR="00277695" w14:paraId="3950ECF4" w14:textId="77777777" w:rsidTr="00532B4F">
        <w:trPr>
          <w:jc w:val="center"/>
        </w:trPr>
        <w:tc>
          <w:tcPr>
            <w:tcW w:w="1272" w:type="dxa"/>
            <w:tcBorders>
              <w:top w:val="single" w:sz="4" w:space="0" w:color="auto"/>
              <w:left w:val="nil"/>
              <w:bottom w:val="single" w:sz="4" w:space="0" w:color="auto"/>
              <w:right w:val="nil"/>
            </w:tcBorders>
            <w:hideMark/>
          </w:tcPr>
          <w:p w14:paraId="603B238C" w14:textId="77777777" w:rsidR="000737E4" w:rsidRDefault="000737E4" w:rsidP="00721487">
            <w:pPr>
              <w:pBdr>
                <w:top w:val="nil"/>
                <w:left w:val="nil"/>
                <w:bottom w:val="nil"/>
                <w:right w:val="nil"/>
                <w:between w:val="nil"/>
                <w:bar w:val="nil"/>
              </w:pBdr>
              <w:rPr>
                <w:bdr w:val="nil"/>
              </w:rPr>
            </w:pPr>
            <w:r>
              <w:rPr>
                <w:bdr w:val="nil"/>
              </w:rPr>
              <w:t>127V</w:t>
            </w:r>
          </w:p>
        </w:tc>
        <w:tc>
          <w:tcPr>
            <w:tcW w:w="5503" w:type="dxa"/>
            <w:gridSpan w:val="2"/>
            <w:tcBorders>
              <w:top w:val="single" w:sz="4" w:space="0" w:color="auto"/>
              <w:left w:val="nil"/>
              <w:bottom w:val="single" w:sz="4" w:space="0" w:color="auto"/>
              <w:right w:val="nil"/>
            </w:tcBorders>
          </w:tcPr>
          <w:p w14:paraId="57CFA2ED" w14:textId="77777777" w:rsidR="000737E4" w:rsidRDefault="000737E4" w:rsidP="00721487">
            <w:pPr>
              <w:pBdr>
                <w:top w:val="nil"/>
                <w:left w:val="nil"/>
                <w:bottom w:val="nil"/>
                <w:right w:val="nil"/>
                <w:between w:val="nil"/>
                <w:bar w:val="nil"/>
              </w:pBdr>
              <w:rPr>
                <w:bdr w:val="nil"/>
              </w:rPr>
            </w:pPr>
            <w:r>
              <w:rPr>
                <w:bdr w:val="nil"/>
              </w:rPr>
              <w:t>Application to extend a storage permit for a general purpose</w:t>
            </w:r>
          </w:p>
          <w:p w14:paraId="53AA3B9B" w14:textId="77777777" w:rsidR="000737E4" w:rsidRDefault="000737E4" w:rsidP="00721487">
            <w:pPr>
              <w:pBdr>
                <w:top w:val="nil"/>
                <w:left w:val="nil"/>
                <w:bottom w:val="nil"/>
                <w:right w:val="nil"/>
                <w:between w:val="nil"/>
                <w:bar w:val="nil"/>
              </w:pBdr>
              <w:rPr>
                <w:bdr w:val="nil"/>
              </w:rPr>
            </w:pPr>
          </w:p>
        </w:tc>
        <w:tc>
          <w:tcPr>
            <w:tcW w:w="1702" w:type="dxa"/>
            <w:gridSpan w:val="2"/>
            <w:tcBorders>
              <w:top w:val="single" w:sz="4" w:space="0" w:color="auto"/>
              <w:left w:val="nil"/>
              <w:bottom w:val="single" w:sz="4" w:space="0" w:color="auto"/>
              <w:right w:val="nil"/>
            </w:tcBorders>
          </w:tcPr>
          <w:p w14:paraId="2D33F19D" w14:textId="58E318D6" w:rsidR="000737E4" w:rsidRDefault="000737E4" w:rsidP="00721487">
            <w:pPr>
              <w:pBdr>
                <w:top w:val="nil"/>
                <w:left w:val="nil"/>
                <w:bottom w:val="nil"/>
                <w:right w:val="nil"/>
                <w:between w:val="nil"/>
                <w:bar w:val="nil"/>
              </w:pBdr>
              <w:rPr>
                <w:bdr w:val="nil"/>
              </w:rPr>
            </w:pPr>
            <w:r>
              <w:rPr>
                <w:bdr w:val="nil"/>
              </w:rPr>
              <w:t>$118</w:t>
            </w:r>
            <w:r>
              <w:rPr>
                <w:rFonts w:ascii="Calibri" w:hAnsi="Calibri" w:cs="Calibri"/>
                <w:color w:val="000000"/>
                <w:sz w:val="22"/>
                <w:szCs w:val="22"/>
                <w:bdr w:val="nil"/>
                <w:lang w:eastAsia="en-AU"/>
              </w:rPr>
              <w:t>.</w:t>
            </w:r>
            <w:r w:rsidRPr="00370B73">
              <w:rPr>
                <w:bdr w:val="nil"/>
              </w:rPr>
              <w:t>00</w:t>
            </w:r>
          </w:p>
        </w:tc>
        <w:tc>
          <w:tcPr>
            <w:tcW w:w="1698" w:type="dxa"/>
            <w:gridSpan w:val="2"/>
            <w:tcBorders>
              <w:top w:val="single" w:sz="4" w:space="0" w:color="auto"/>
              <w:left w:val="nil"/>
              <w:bottom w:val="single" w:sz="4" w:space="0" w:color="auto"/>
              <w:right w:val="nil"/>
            </w:tcBorders>
            <w:hideMark/>
          </w:tcPr>
          <w:p w14:paraId="44BD9D86" w14:textId="6FE7DDC6" w:rsidR="000737E4" w:rsidRDefault="000737E4" w:rsidP="00721487">
            <w:pPr>
              <w:pBdr>
                <w:top w:val="nil"/>
                <w:left w:val="nil"/>
                <w:bottom w:val="nil"/>
                <w:right w:val="nil"/>
                <w:between w:val="nil"/>
                <w:bar w:val="nil"/>
              </w:pBdr>
              <w:rPr>
                <w:bdr w:val="nil"/>
              </w:rPr>
            </w:pPr>
            <w:r>
              <w:rPr>
                <w:bdr w:val="nil"/>
              </w:rPr>
              <w:t>$122</w:t>
            </w:r>
            <w:r>
              <w:rPr>
                <w:rFonts w:ascii="Calibri" w:hAnsi="Calibri" w:cs="Calibri"/>
                <w:color w:val="000000"/>
                <w:sz w:val="22"/>
                <w:szCs w:val="22"/>
                <w:bdr w:val="nil"/>
                <w:lang w:eastAsia="en-AU"/>
              </w:rPr>
              <w:t>.</w:t>
            </w:r>
            <w:r w:rsidRPr="00370B73">
              <w:rPr>
                <w:bdr w:val="nil"/>
              </w:rPr>
              <w:t>00</w:t>
            </w:r>
          </w:p>
        </w:tc>
      </w:tr>
      <w:tr w:rsidR="00277695" w14:paraId="0429ED54" w14:textId="77777777" w:rsidTr="008C423C">
        <w:trPr>
          <w:cantSplit/>
          <w:jc w:val="center"/>
        </w:trPr>
        <w:tc>
          <w:tcPr>
            <w:tcW w:w="1272" w:type="dxa"/>
            <w:tcBorders>
              <w:top w:val="single" w:sz="4" w:space="0" w:color="auto"/>
              <w:left w:val="nil"/>
              <w:bottom w:val="single" w:sz="4" w:space="0" w:color="auto"/>
              <w:right w:val="nil"/>
            </w:tcBorders>
            <w:hideMark/>
          </w:tcPr>
          <w:p w14:paraId="709F2D38" w14:textId="77777777" w:rsidR="000737E4" w:rsidRDefault="000737E4" w:rsidP="00721487">
            <w:pPr>
              <w:pBdr>
                <w:top w:val="nil"/>
                <w:left w:val="nil"/>
                <w:bottom w:val="nil"/>
                <w:right w:val="nil"/>
                <w:between w:val="nil"/>
                <w:bar w:val="nil"/>
              </w:pBdr>
              <w:rPr>
                <w:bdr w:val="nil"/>
              </w:rPr>
            </w:pPr>
            <w:r>
              <w:rPr>
                <w:bdr w:val="nil"/>
              </w:rPr>
              <w:lastRenderedPageBreak/>
              <w:t>127X</w:t>
            </w:r>
          </w:p>
        </w:tc>
        <w:tc>
          <w:tcPr>
            <w:tcW w:w="5503" w:type="dxa"/>
            <w:gridSpan w:val="2"/>
            <w:tcBorders>
              <w:top w:val="single" w:sz="4" w:space="0" w:color="auto"/>
              <w:left w:val="nil"/>
              <w:bottom w:val="single" w:sz="4" w:space="0" w:color="auto"/>
              <w:right w:val="nil"/>
            </w:tcBorders>
          </w:tcPr>
          <w:p w14:paraId="2596C2B8" w14:textId="77777777" w:rsidR="000737E4" w:rsidRDefault="000737E4" w:rsidP="00721487">
            <w:pPr>
              <w:pBdr>
                <w:top w:val="nil"/>
                <w:left w:val="nil"/>
                <w:bottom w:val="nil"/>
                <w:right w:val="nil"/>
                <w:between w:val="nil"/>
                <w:bar w:val="nil"/>
              </w:pBdr>
              <w:rPr>
                <w:bdr w:val="nil"/>
              </w:rPr>
            </w:pPr>
            <w:r>
              <w:rPr>
                <w:bdr w:val="nil"/>
              </w:rPr>
              <w:t>Notification to dispose of a stored or quarantined gaming machine or remove a gaming machine from storage</w:t>
            </w:r>
          </w:p>
          <w:p w14:paraId="23B8CC9C" w14:textId="77777777" w:rsidR="000737E4" w:rsidRDefault="000737E4" w:rsidP="00721487">
            <w:pPr>
              <w:pBdr>
                <w:top w:val="nil"/>
                <w:left w:val="nil"/>
                <w:bottom w:val="nil"/>
                <w:right w:val="nil"/>
                <w:between w:val="nil"/>
                <w:bar w:val="nil"/>
              </w:pBdr>
              <w:rPr>
                <w:bdr w:val="nil"/>
              </w:rPr>
            </w:pPr>
          </w:p>
        </w:tc>
        <w:tc>
          <w:tcPr>
            <w:tcW w:w="1702" w:type="dxa"/>
            <w:gridSpan w:val="2"/>
            <w:tcBorders>
              <w:top w:val="single" w:sz="4" w:space="0" w:color="auto"/>
              <w:left w:val="nil"/>
              <w:bottom w:val="single" w:sz="4" w:space="0" w:color="auto"/>
              <w:right w:val="nil"/>
            </w:tcBorders>
          </w:tcPr>
          <w:p w14:paraId="7F0AADB4" w14:textId="00CF57A2" w:rsidR="000737E4" w:rsidRDefault="000737E4" w:rsidP="00721487">
            <w:pPr>
              <w:pBdr>
                <w:top w:val="nil"/>
                <w:left w:val="nil"/>
                <w:bottom w:val="nil"/>
                <w:right w:val="nil"/>
                <w:between w:val="nil"/>
                <w:bar w:val="nil"/>
              </w:pBdr>
              <w:rPr>
                <w:bdr w:val="nil"/>
              </w:rPr>
            </w:pPr>
            <w:r>
              <w:rPr>
                <w:bdr w:val="nil"/>
              </w:rPr>
              <w:t>$118</w:t>
            </w:r>
            <w:r>
              <w:rPr>
                <w:rFonts w:ascii="Calibri" w:hAnsi="Calibri" w:cs="Calibri"/>
                <w:color w:val="000000"/>
                <w:sz w:val="22"/>
                <w:szCs w:val="22"/>
                <w:bdr w:val="nil"/>
                <w:lang w:eastAsia="en-AU"/>
              </w:rPr>
              <w:t>.</w:t>
            </w:r>
            <w:r w:rsidRPr="00370B73">
              <w:rPr>
                <w:bdr w:val="nil"/>
              </w:rPr>
              <w:t>00</w:t>
            </w:r>
          </w:p>
        </w:tc>
        <w:tc>
          <w:tcPr>
            <w:tcW w:w="1698" w:type="dxa"/>
            <w:gridSpan w:val="2"/>
            <w:tcBorders>
              <w:top w:val="single" w:sz="4" w:space="0" w:color="auto"/>
              <w:left w:val="nil"/>
              <w:bottom w:val="single" w:sz="4" w:space="0" w:color="auto"/>
              <w:right w:val="nil"/>
            </w:tcBorders>
            <w:hideMark/>
          </w:tcPr>
          <w:p w14:paraId="038E4641" w14:textId="3CC8D11A" w:rsidR="000737E4" w:rsidRDefault="000737E4" w:rsidP="00721487">
            <w:pPr>
              <w:pBdr>
                <w:top w:val="nil"/>
                <w:left w:val="nil"/>
                <w:bottom w:val="nil"/>
                <w:right w:val="nil"/>
                <w:between w:val="nil"/>
                <w:bar w:val="nil"/>
              </w:pBdr>
              <w:rPr>
                <w:bdr w:val="nil"/>
              </w:rPr>
            </w:pPr>
            <w:r>
              <w:rPr>
                <w:bdr w:val="nil"/>
              </w:rPr>
              <w:t>$122</w:t>
            </w:r>
            <w:r>
              <w:rPr>
                <w:rFonts w:ascii="Calibri" w:hAnsi="Calibri" w:cs="Calibri"/>
                <w:color w:val="000000"/>
                <w:sz w:val="22"/>
                <w:szCs w:val="22"/>
                <w:bdr w:val="nil"/>
                <w:lang w:eastAsia="en-AU"/>
              </w:rPr>
              <w:t>.</w:t>
            </w:r>
            <w:r w:rsidRPr="00370B73">
              <w:rPr>
                <w:bdr w:val="nil"/>
              </w:rPr>
              <w:t>00</w:t>
            </w:r>
          </w:p>
        </w:tc>
      </w:tr>
      <w:tr w:rsidR="00277695" w14:paraId="2C7C0986" w14:textId="77777777" w:rsidTr="00532B4F">
        <w:trPr>
          <w:jc w:val="center"/>
        </w:trPr>
        <w:tc>
          <w:tcPr>
            <w:tcW w:w="1272" w:type="dxa"/>
            <w:tcBorders>
              <w:top w:val="single" w:sz="4" w:space="0" w:color="auto"/>
              <w:left w:val="nil"/>
              <w:bottom w:val="single" w:sz="4" w:space="0" w:color="auto"/>
              <w:right w:val="nil"/>
            </w:tcBorders>
            <w:hideMark/>
          </w:tcPr>
          <w:p w14:paraId="57826E74" w14:textId="77777777" w:rsidR="000737E4" w:rsidRDefault="000737E4" w:rsidP="00721487">
            <w:pPr>
              <w:pBdr>
                <w:top w:val="nil"/>
                <w:left w:val="nil"/>
                <w:bottom w:val="nil"/>
                <w:right w:val="nil"/>
                <w:between w:val="nil"/>
                <w:bar w:val="nil"/>
              </w:pBdr>
              <w:rPr>
                <w:bdr w:val="nil"/>
              </w:rPr>
            </w:pPr>
            <w:r>
              <w:rPr>
                <w:bdr w:val="nil"/>
              </w:rPr>
              <w:t>127ZB(2)</w:t>
            </w:r>
          </w:p>
        </w:tc>
        <w:tc>
          <w:tcPr>
            <w:tcW w:w="5503" w:type="dxa"/>
            <w:gridSpan w:val="2"/>
            <w:tcBorders>
              <w:top w:val="single" w:sz="4" w:space="0" w:color="auto"/>
              <w:left w:val="nil"/>
              <w:bottom w:val="single" w:sz="4" w:space="0" w:color="auto"/>
              <w:right w:val="nil"/>
            </w:tcBorders>
          </w:tcPr>
          <w:p w14:paraId="41D44829" w14:textId="77777777" w:rsidR="000737E4" w:rsidRDefault="000737E4" w:rsidP="00721487">
            <w:pPr>
              <w:pBdr>
                <w:top w:val="nil"/>
                <w:left w:val="nil"/>
                <w:bottom w:val="nil"/>
                <w:right w:val="nil"/>
                <w:between w:val="nil"/>
                <w:bar w:val="nil"/>
              </w:pBdr>
              <w:rPr>
                <w:bdr w:val="nil"/>
              </w:rPr>
            </w:pPr>
            <w:r>
              <w:rPr>
                <w:bdr w:val="nil"/>
              </w:rPr>
              <w:t>Notification of the requirement to amend or issue a storage permit and, if required, issue a storage permit for an interim purpose for gaming machines</w:t>
            </w:r>
          </w:p>
          <w:p w14:paraId="07E11594" w14:textId="77777777" w:rsidR="000737E4" w:rsidRDefault="000737E4" w:rsidP="00721487">
            <w:pPr>
              <w:pBdr>
                <w:top w:val="nil"/>
                <w:left w:val="nil"/>
                <w:bottom w:val="nil"/>
                <w:right w:val="nil"/>
                <w:between w:val="nil"/>
                <w:bar w:val="nil"/>
              </w:pBdr>
              <w:rPr>
                <w:bdr w:val="nil"/>
              </w:rPr>
            </w:pPr>
          </w:p>
        </w:tc>
        <w:tc>
          <w:tcPr>
            <w:tcW w:w="1702" w:type="dxa"/>
            <w:gridSpan w:val="2"/>
            <w:tcBorders>
              <w:top w:val="single" w:sz="4" w:space="0" w:color="auto"/>
              <w:left w:val="nil"/>
              <w:bottom w:val="single" w:sz="4" w:space="0" w:color="auto"/>
              <w:right w:val="nil"/>
            </w:tcBorders>
          </w:tcPr>
          <w:p w14:paraId="1D189331" w14:textId="11E45DA0" w:rsidR="000737E4" w:rsidRDefault="000737E4" w:rsidP="00721487">
            <w:pPr>
              <w:pBdr>
                <w:top w:val="nil"/>
                <w:left w:val="nil"/>
                <w:bottom w:val="nil"/>
                <w:right w:val="nil"/>
                <w:between w:val="nil"/>
                <w:bar w:val="nil"/>
              </w:pBdr>
              <w:rPr>
                <w:bdr w:val="nil"/>
              </w:rPr>
            </w:pPr>
            <w:r>
              <w:rPr>
                <w:bdr w:val="nil"/>
              </w:rPr>
              <w:t>$539</w:t>
            </w:r>
            <w:r>
              <w:rPr>
                <w:rFonts w:ascii="Calibri" w:hAnsi="Calibri" w:cs="Calibri"/>
                <w:color w:val="000000"/>
                <w:sz w:val="22"/>
                <w:szCs w:val="22"/>
                <w:bdr w:val="nil"/>
                <w:lang w:eastAsia="en-AU"/>
              </w:rPr>
              <w:t>.</w:t>
            </w:r>
            <w:r w:rsidRPr="00370B73">
              <w:rPr>
                <w:bdr w:val="nil"/>
              </w:rPr>
              <w:t>00</w:t>
            </w:r>
          </w:p>
        </w:tc>
        <w:tc>
          <w:tcPr>
            <w:tcW w:w="1698" w:type="dxa"/>
            <w:gridSpan w:val="2"/>
            <w:tcBorders>
              <w:top w:val="single" w:sz="4" w:space="0" w:color="auto"/>
              <w:left w:val="nil"/>
              <w:bottom w:val="single" w:sz="4" w:space="0" w:color="auto"/>
              <w:right w:val="nil"/>
            </w:tcBorders>
            <w:hideMark/>
          </w:tcPr>
          <w:p w14:paraId="61058995" w14:textId="57B6DBBC" w:rsidR="000737E4" w:rsidRDefault="000737E4" w:rsidP="00721487">
            <w:pPr>
              <w:pBdr>
                <w:top w:val="nil"/>
                <w:left w:val="nil"/>
                <w:bottom w:val="nil"/>
                <w:right w:val="nil"/>
                <w:between w:val="nil"/>
                <w:bar w:val="nil"/>
              </w:pBdr>
              <w:rPr>
                <w:bdr w:val="nil"/>
              </w:rPr>
            </w:pPr>
            <w:r>
              <w:rPr>
                <w:bdr w:val="nil"/>
              </w:rPr>
              <w:t>$559</w:t>
            </w:r>
            <w:r>
              <w:rPr>
                <w:rFonts w:ascii="Calibri" w:hAnsi="Calibri" w:cs="Calibri"/>
                <w:color w:val="000000"/>
                <w:sz w:val="22"/>
                <w:szCs w:val="22"/>
                <w:bdr w:val="nil"/>
                <w:lang w:eastAsia="en-AU"/>
              </w:rPr>
              <w:t>.</w:t>
            </w:r>
            <w:r w:rsidRPr="00370B73">
              <w:rPr>
                <w:bdr w:val="nil"/>
              </w:rPr>
              <w:t>00</w:t>
            </w:r>
          </w:p>
        </w:tc>
      </w:tr>
      <w:tr w:rsidR="00277695" w14:paraId="4F56AF70" w14:textId="77777777" w:rsidTr="00532B4F">
        <w:trPr>
          <w:jc w:val="center"/>
        </w:trPr>
        <w:tc>
          <w:tcPr>
            <w:tcW w:w="1272" w:type="dxa"/>
            <w:tcBorders>
              <w:top w:val="single" w:sz="4" w:space="0" w:color="auto"/>
              <w:left w:val="nil"/>
              <w:bottom w:val="single" w:sz="4" w:space="0" w:color="auto"/>
              <w:right w:val="nil"/>
            </w:tcBorders>
            <w:hideMark/>
          </w:tcPr>
          <w:p w14:paraId="2D861ED7" w14:textId="77777777" w:rsidR="000737E4" w:rsidRDefault="000737E4" w:rsidP="00721487">
            <w:pPr>
              <w:pBdr>
                <w:top w:val="nil"/>
                <w:left w:val="nil"/>
                <w:bottom w:val="nil"/>
                <w:right w:val="nil"/>
                <w:between w:val="nil"/>
                <w:bar w:val="nil"/>
              </w:pBdr>
              <w:rPr>
                <w:bdr w:val="nil"/>
              </w:rPr>
            </w:pPr>
            <w:r>
              <w:rPr>
                <w:bdr w:val="nil"/>
              </w:rPr>
              <w:t>127ZE</w:t>
            </w:r>
          </w:p>
        </w:tc>
        <w:tc>
          <w:tcPr>
            <w:tcW w:w="5503" w:type="dxa"/>
            <w:gridSpan w:val="2"/>
            <w:tcBorders>
              <w:top w:val="single" w:sz="4" w:space="0" w:color="auto"/>
              <w:left w:val="nil"/>
              <w:bottom w:val="single" w:sz="4" w:space="0" w:color="auto"/>
              <w:right w:val="nil"/>
            </w:tcBorders>
          </w:tcPr>
          <w:p w14:paraId="0D59EAB0" w14:textId="77777777" w:rsidR="000737E4" w:rsidRDefault="000737E4" w:rsidP="00721487">
            <w:pPr>
              <w:pBdr>
                <w:top w:val="nil"/>
                <w:left w:val="nil"/>
                <w:bottom w:val="nil"/>
                <w:right w:val="nil"/>
                <w:between w:val="nil"/>
                <w:bar w:val="nil"/>
              </w:pBdr>
              <w:rPr>
                <w:bdr w:val="nil"/>
              </w:rPr>
            </w:pPr>
            <w:r>
              <w:rPr>
                <w:bdr w:val="nil"/>
              </w:rPr>
              <w:t>Inspection of gaming machines held under a storage permit</w:t>
            </w:r>
          </w:p>
          <w:p w14:paraId="4D8D077A" w14:textId="77777777" w:rsidR="000737E4" w:rsidRDefault="000737E4" w:rsidP="00721487">
            <w:pPr>
              <w:pBdr>
                <w:top w:val="nil"/>
                <w:left w:val="nil"/>
                <w:bottom w:val="nil"/>
                <w:right w:val="nil"/>
                <w:between w:val="nil"/>
                <w:bar w:val="nil"/>
              </w:pBdr>
              <w:rPr>
                <w:bdr w:val="nil"/>
              </w:rPr>
            </w:pPr>
          </w:p>
        </w:tc>
        <w:tc>
          <w:tcPr>
            <w:tcW w:w="1702" w:type="dxa"/>
            <w:gridSpan w:val="2"/>
            <w:tcBorders>
              <w:top w:val="single" w:sz="4" w:space="0" w:color="auto"/>
              <w:left w:val="nil"/>
              <w:bottom w:val="single" w:sz="4" w:space="0" w:color="auto"/>
              <w:right w:val="nil"/>
            </w:tcBorders>
          </w:tcPr>
          <w:p w14:paraId="1532BB33" w14:textId="729A8259" w:rsidR="000737E4" w:rsidRDefault="000737E4" w:rsidP="00721487">
            <w:pPr>
              <w:pBdr>
                <w:top w:val="nil"/>
                <w:left w:val="nil"/>
                <w:bottom w:val="nil"/>
                <w:right w:val="nil"/>
                <w:between w:val="nil"/>
                <w:bar w:val="nil"/>
              </w:pBdr>
              <w:rPr>
                <w:bdr w:val="nil"/>
              </w:rPr>
            </w:pPr>
            <w:r>
              <w:rPr>
                <w:bdr w:val="nil"/>
              </w:rPr>
              <w:t>$358</w:t>
            </w:r>
            <w:r>
              <w:rPr>
                <w:rFonts w:ascii="Calibri" w:hAnsi="Calibri" w:cs="Calibri"/>
                <w:color w:val="000000"/>
                <w:sz w:val="22"/>
                <w:szCs w:val="22"/>
                <w:bdr w:val="nil"/>
              </w:rPr>
              <w:t>.</w:t>
            </w:r>
            <w:r w:rsidRPr="00370B73">
              <w:rPr>
                <w:bdr w:val="nil"/>
              </w:rPr>
              <w:t>00</w:t>
            </w:r>
          </w:p>
        </w:tc>
        <w:tc>
          <w:tcPr>
            <w:tcW w:w="1698" w:type="dxa"/>
            <w:gridSpan w:val="2"/>
            <w:tcBorders>
              <w:top w:val="single" w:sz="4" w:space="0" w:color="auto"/>
              <w:left w:val="nil"/>
              <w:bottom w:val="single" w:sz="4" w:space="0" w:color="auto"/>
              <w:right w:val="nil"/>
            </w:tcBorders>
            <w:hideMark/>
          </w:tcPr>
          <w:p w14:paraId="3664AD3C" w14:textId="52D374C0" w:rsidR="000737E4" w:rsidRDefault="000737E4" w:rsidP="00721487">
            <w:pPr>
              <w:pBdr>
                <w:top w:val="nil"/>
                <w:left w:val="nil"/>
                <w:bottom w:val="nil"/>
                <w:right w:val="nil"/>
                <w:between w:val="nil"/>
                <w:bar w:val="nil"/>
              </w:pBdr>
              <w:rPr>
                <w:rFonts w:ascii="Calibri" w:hAnsi="Calibri" w:cs="Calibri"/>
                <w:color w:val="000000"/>
                <w:sz w:val="22"/>
                <w:szCs w:val="22"/>
                <w:bdr w:val="nil"/>
              </w:rPr>
            </w:pPr>
            <w:r>
              <w:rPr>
                <w:bdr w:val="nil"/>
              </w:rPr>
              <w:t>$371</w:t>
            </w:r>
            <w:r w:rsidRPr="00370B73">
              <w:rPr>
                <w:bdr w:val="nil"/>
              </w:rPr>
              <w:t>.00</w:t>
            </w:r>
          </w:p>
        </w:tc>
      </w:tr>
      <w:tr w:rsidR="00277695" w14:paraId="65BB0167" w14:textId="77777777" w:rsidTr="00532B4F">
        <w:trPr>
          <w:jc w:val="center"/>
        </w:trPr>
        <w:tc>
          <w:tcPr>
            <w:tcW w:w="1272" w:type="dxa"/>
            <w:tcBorders>
              <w:top w:val="single" w:sz="4" w:space="0" w:color="auto"/>
              <w:left w:val="nil"/>
              <w:bottom w:val="single" w:sz="4" w:space="0" w:color="auto"/>
              <w:right w:val="nil"/>
            </w:tcBorders>
            <w:hideMark/>
          </w:tcPr>
          <w:p w14:paraId="4B9530F5" w14:textId="77777777" w:rsidR="000737E4" w:rsidRDefault="000737E4" w:rsidP="00721487">
            <w:pPr>
              <w:pBdr>
                <w:top w:val="nil"/>
                <w:left w:val="nil"/>
                <w:bottom w:val="nil"/>
                <w:right w:val="nil"/>
                <w:between w:val="nil"/>
                <w:bar w:val="nil"/>
              </w:pBdr>
              <w:rPr>
                <w:bdr w:val="nil"/>
              </w:rPr>
            </w:pPr>
            <w:r>
              <w:rPr>
                <w:bdr w:val="nil"/>
              </w:rPr>
              <w:t>134</w:t>
            </w:r>
          </w:p>
        </w:tc>
        <w:tc>
          <w:tcPr>
            <w:tcW w:w="5503" w:type="dxa"/>
            <w:gridSpan w:val="2"/>
            <w:tcBorders>
              <w:top w:val="single" w:sz="4" w:space="0" w:color="auto"/>
              <w:left w:val="nil"/>
              <w:bottom w:val="single" w:sz="4" w:space="0" w:color="auto"/>
              <w:right w:val="nil"/>
            </w:tcBorders>
          </w:tcPr>
          <w:p w14:paraId="3583F59B" w14:textId="77777777" w:rsidR="000737E4" w:rsidRDefault="000737E4" w:rsidP="00721487">
            <w:pPr>
              <w:pBdr>
                <w:top w:val="nil"/>
                <w:left w:val="nil"/>
                <w:bottom w:val="nil"/>
                <w:right w:val="nil"/>
                <w:between w:val="nil"/>
                <w:bar w:val="nil"/>
              </w:pBdr>
              <w:rPr>
                <w:bdr w:val="nil"/>
              </w:rPr>
            </w:pPr>
            <w:r>
              <w:rPr>
                <w:bdr w:val="nil"/>
              </w:rPr>
              <w:t>Application to operate a single-user approval linked jackpot arrangement</w:t>
            </w:r>
          </w:p>
          <w:p w14:paraId="2272038B" w14:textId="77777777" w:rsidR="000737E4" w:rsidRDefault="000737E4" w:rsidP="00721487">
            <w:pPr>
              <w:pBdr>
                <w:top w:val="nil"/>
                <w:left w:val="nil"/>
                <w:bottom w:val="nil"/>
                <w:right w:val="nil"/>
                <w:between w:val="nil"/>
                <w:bar w:val="nil"/>
              </w:pBdr>
              <w:rPr>
                <w:bdr w:val="nil"/>
              </w:rPr>
            </w:pPr>
          </w:p>
        </w:tc>
        <w:tc>
          <w:tcPr>
            <w:tcW w:w="1702" w:type="dxa"/>
            <w:gridSpan w:val="2"/>
            <w:tcBorders>
              <w:top w:val="single" w:sz="4" w:space="0" w:color="auto"/>
              <w:left w:val="nil"/>
              <w:bottom w:val="single" w:sz="4" w:space="0" w:color="auto"/>
              <w:right w:val="nil"/>
            </w:tcBorders>
          </w:tcPr>
          <w:p w14:paraId="16F145AE" w14:textId="6899BB2D" w:rsidR="000737E4" w:rsidRDefault="000737E4" w:rsidP="00721487">
            <w:pPr>
              <w:pBdr>
                <w:top w:val="nil"/>
                <w:left w:val="nil"/>
                <w:bottom w:val="nil"/>
                <w:right w:val="nil"/>
                <w:between w:val="nil"/>
                <w:bar w:val="nil"/>
              </w:pBdr>
              <w:rPr>
                <w:bdr w:val="nil"/>
              </w:rPr>
            </w:pPr>
            <w:r>
              <w:rPr>
                <w:bdr w:val="nil"/>
              </w:rPr>
              <w:t>$169</w:t>
            </w:r>
            <w:r>
              <w:rPr>
                <w:rFonts w:ascii="Calibri" w:hAnsi="Calibri" w:cs="Calibri"/>
                <w:color w:val="000000"/>
                <w:sz w:val="22"/>
                <w:szCs w:val="22"/>
                <w:bdr w:val="nil"/>
                <w:lang w:eastAsia="en-AU"/>
              </w:rPr>
              <w:t>.</w:t>
            </w:r>
            <w:r w:rsidRPr="00370B73">
              <w:rPr>
                <w:bdr w:val="nil"/>
              </w:rPr>
              <w:t>00</w:t>
            </w:r>
          </w:p>
        </w:tc>
        <w:tc>
          <w:tcPr>
            <w:tcW w:w="1698" w:type="dxa"/>
            <w:gridSpan w:val="2"/>
            <w:tcBorders>
              <w:top w:val="single" w:sz="4" w:space="0" w:color="auto"/>
              <w:left w:val="nil"/>
              <w:bottom w:val="single" w:sz="4" w:space="0" w:color="auto"/>
              <w:right w:val="nil"/>
            </w:tcBorders>
            <w:hideMark/>
          </w:tcPr>
          <w:p w14:paraId="0AFEA2DF" w14:textId="56445803" w:rsidR="000737E4" w:rsidRDefault="000737E4" w:rsidP="00721487">
            <w:pPr>
              <w:pBdr>
                <w:top w:val="nil"/>
                <w:left w:val="nil"/>
                <w:bottom w:val="nil"/>
                <w:right w:val="nil"/>
                <w:between w:val="nil"/>
                <w:bar w:val="nil"/>
              </w:pBdr>
              <w:rPr>
                <w:bdr w:val="nil"/>
              </w:rPr>
            </w:pPr>
            <w:r>
              <w:rPr>
                <w:bdr w:val="nil"/>
              </w:rPr>
              <w:t>$175</w:t>
            </w:r>
            <w:r>
              <w:rPr>
                <w:rFonts w:ascii="Calibri" w:hAnsi="Calibri" w:cs="Calibri"/>
                <w:color w:val="000000"/>
                <w:sz w:val="22"/>
                <w:szCs w:val="22"/>
                <w:bdr w:val="nil"/>
                <w:lang w:eastAsia="en-AU"/>
              </w:rPr>
              <w:t>.</w:t>
            </w:r>
            <w:r w:rsidRPr="00370B73">
              <w:rPr>
                <w:bdr w:val="nil"/>
              </w:rPr>
              <w:t>00</w:t>
            </w:r>
          </w:p>
        </w:tc>
      </w:tr>
      <w:tr w:rsidR="00277695" w14:paraId="236EE699" w14:textId="77777777" w:rsidTr="00532B4F">
        <w:trPr>
          <w:jc w:val="center"/>
        </w:trPr>
        <w:tc>
          <w:tcPr>
            <w:tcW w:w="1272" w:type="dxa"/>
            <w:tcBorders>
              <w:top w:val="single" w:sz="4" w:space="0" w:color="auto"/>
              <w:left w:val="nil"/>
              <w:bottom w:val="single" w:sz="4" w:space="0" w:color="auto"/>
              <w:right w:val="nil"/>
            </w:tcBorders>
            <w:hideMark/>
          </w:tcPr>
          <w:p w14:paraId="5231B5B1" w14:textId="77777777" w:rsidR="000737E4" w:rsidRDefault="000737E4" w:rsidP="00721487">
            <w:pPr>
              <w:pBdr>
                <w:top w:val="nil"/>
                <w:left w:val="nil"/>
                <w:bottom w:val="nil"/>
                <w:right w:val="nil"/>
                <w:between w:val="nil"/>
                <w:bar w:val="nil"/>
              </w:pBdr>
              <w:rPr>
                <w:bdr w:val="nil"/>
              </w:rPr>
            </w:pPr>
            <w:r>
              <w:rPr>
                <w:bdr w:val="nil"/>
              </w:rPr>
              <w:t>135</w:t>
            </w:r>
          </w:p>
        </w:tc>
        <w:tc>
          <w:tcPr>
            <w:tcW w:w="5503" w:type="dxa"/>
            <w:gridSpan w:val="2"/>
            <w:tcBorders>
              <w:top w:val="single" w:sz="4" w:space="0" w:color="auto"/>
              <w:left w:val="nil"/>
              <w:bottom w:val="single" w:sz="4" w:space="0" w:color="auto"/>
              <w:right w:val="nil"/>
            </w:tcBorders>
          </w:tcPr>
          <w:p w14:paraId="58142902" w14:textId="77777777" w:rsidR="000737E4" w:rsidRDefault="000737E4" w:rsidP="00721487">
            <w:pPr>
              <w:pBdr>
                <w:top w:val="nil"/>
                <w:left w:val="nil"/>
                <w:bottom w:val="nil"/>
                <w:right w:val="nil"/>
                <w:between w:val="nil"/>
                <w:bar w:val="nil"/>
              </w:pBdr>
              <w:rPr>
                <w:bdr w:val="nil"/>
              </w:rPr>
            </w:pPr>
            <w:r>
              <w:rPr>
                <w:bdr w:val="nil"/>
              </w:rPr>
              <w:t>Application to operate a multi-user permit linked jackpot arrangement</w:t>
            </w:r>
          </w:p>
          <w:p w14:paraId="1876062C" w14:textId="77777777" w:rsidR="000737E4" w:rsidRDefault="000737E4" w:rsidP="00721487">
            <w:pPr>
              <w:pBdr>
                <w:top w:val="nil"/>
                <w:left w:val="nil"/>
                <w:bottom w:val="nil"/>
                <w:right w:val="nil"/>
                <w:between w:val="nil"/>
                <w:bar w:val="nil"/>
              </w:pBdr>
              <w:rPr>
                <w:bdr w:val="nil"/>
              </w:rPr>
            </w:pPr>
          </w:p>
        </w:tc>
        <w:tc>
          <w:tcPr>
            <w:tcW w:w="1702" w:type="dxa"/>
            <w:gridSpan w:val="2"/>
            <w:tcBorders>
              <w:top w:val="single" w:sz="4" w:space="0" w:color="auto"/>
              <w:left w:val="nil"/>
              <w:bottom w:val="single" w:sz="4" w:space="0" w:color="auto"/>
              <w:right w:val="nil"/>
            </w:tcBorders>
          </w:tcPr>
          <w:p w14:paraId="5B7984A5" w14:textId="02E33BCE" w:rsidR="000737E4" w:rsidRDefault="000737E4" w:rsidP="00721487">
            <w:pPr>
              <w:pBdr>
                <w:top w:val="nil"/>
                <w:left w:val="nil"/>
                <w:bottom w:val="nil"/>
                <w:right w:val="nil"/>
                <w:between w:val="nil"/>
                <w:bar w:val="nil"/>
              </w:pBdr>
              <w:rPr>
                <w:bdr w:val="nil"/>
              </w:rPr>
            </w:pPr>
            <w:r>
              <w:rPr>
                <w:bdr w:val="nil"/>
              </w:rPr>
              <w:t>$3,501</w:t>
            </w:r>
            <w:r>
              <w:rPr>
                <w:rFonts w:ascii="Calibri" w:hAnsi="Calibri" w:cs="Calibri"/>
                <w:color w:val="000000"/>
                <w:sz w:val="22"/>
                <w:szCs w:val="22"/>
                <w:bdr w:val="nil"/>
                <w:lang w:eastAsia="en-AU"/>
              </w:rPr>
              <w:t>.</w:t>
            </w:r>
            <w:r w:rsidRPr="00370B73">
              <w:rPr>
                <w:bdr w:val="nil"/>
              </w:rPr>
              <w:t>00</w:t>
            </w:r>
          </w:p>
        </w:tc>
        <w:tc>
          <w:tcPr>
            <w:tcW w:w="1698" w:type="dxa"/>
            <w:gridSpan w:val="2"/>
            <w:tcBorders>
              <w:top w:val="single" w:sz="4" w:space="0" w:color="auto"/>
              <w:left w:val="nil"/>
              <w:bottom w:val="single" w:sz="4" w:space="0" w:color="auto"/>
              <w:right w:val="nil"/>
            </w:tcBorders>
            <w:hideMark/>
          </w:tcPr>
          <w:p w14:paraId="02D794AA" w14:textId="410AEED7" w:rsidR="000737E4" w:rsidRDefault="000737E4" w:rsidP="00721487">
            <w:pPr>
              <w:pBdr>
                <w:top w:val="nil"/>
                <w:left w:val="nil"/>
                <w:bottom w:val="nil"/>
                <w:right w:val="nil"/>
                <w:between w:val="nil"/>
                <w:bar w:val="nil"/>
              </w:pBdr>
              <w:rPr>
                <w:bdr w:val="nil"/>
              </w:rPr>
            </w:pPr>
            <w:r>
              <w:rPr>
                <w:bdr w:val="nil"/>
              </w:rPr>
              <w:t>$3,635</w:t>
            </w:r>
            <w:r>
              <w:rPr>
                <w:rFonts w:ascii="Calibri" w:hAnsi="Calibri" w:cs="Calibri"/>
                <w:color w:val="000000"/>
                <w:sz w:val="22"/>
                <w:szCs w:val="22"/>
                <w:bdr w:val="nil"/>
                <w:lang w:eastAsia="en-AU"/>
              </w:rPr>
              <w:t>.</w:t>
            </w:r>
            <w:r w:rsidRPr="00370B73">
              <w:rPr>
                <w:bdr w:val="nil"/>
              </w:rPr>
              <w:t>00</w:t>
            </w:r>
          </w:p>
        </w:tc>
      </w:tr>
      <w:tr w:rsidR="00277695" w14:paraId="7F593EDD" w14:textId="77777777" w:rsidTr="00532B4F">
        <w:trPr>
          <w:jc w:val="center"/>
        </w:trPr>
        <w:tc>
          <w:tcPr>
            <w:tcW w:w="1272" w:type="dxa"/>
            <w:tcBorders>
              <w:top w:val="single" w:sz="4" w:space="0" w:color="auto"/>
              <w:left w:val="nil"/>
              <w:bottom w:val="single" w:sz="4" w:space="0" w:color="auto"/>
              <w:right w:val="nil"/>
            </w:tcBorders>
            <w:hideMark/>
          </w:tcPr>
          <w:p w14:paraId="70912ED5" w14:textId="77777777" w:rsidR="000737E4" w:rsidRDefault="000737E4" w:rsidP="00721487">
            <w:pPr>
              <w:pBdr>
                <w:top w:val="nil"/>
                <w:left w:val="nil"/>
                <w:bottom w:val="nil"/>
                <w:right w:val="nil"/>
                <w:between w:val="nil"/>
                <w:bar w:val="nil"/>
              </w:pBdr>
              <w:rPr>
                <w:bdr w:val="nil"/>
              </w:rPr>
            </w:pPr>
            <w:r>
              <w:rPr>
                <w:bdr w:val="nil"/>
              </w:rPr>
              <w:t>139</w:t>
            </w:r>
          </w:p>
        </w:tc>
        <w:tc>
          <w:tcPr>
            <w:tcW w:w="5503" w:type="dxa"/>
            <w:gridSpan w:val="2"/>
            <w:tcBorders>
              <w:top w:val="single" w:sz="4" w:space="0" w:color="auto"/>
              <w:left w:val="nil"/>
              <w:bottom w:val="single" w:sz="4" w:space="0" w:color="auto"/>
              <w:right w:val="nil"/>
            </w:tcBorders>
          </w:tcPr>
          <w:p w14:paraId="0CBE9B84" w14:textId="77777777" w:rsidR="000737E4" w:rsidRDefault="000737E4" w:rsidP="00721487">
            <w:pPr>
              <w:pBdr>
                <w:top w:val="nil"/>
                <w:left w:val="nil"/>
                <w:bottom w:val="nil"/>
                <w:right w:val="nil"/>
                <w:between w:val="nil"/>
                <w:bar w:val="nil"/>
              </w:pBdr>
              <w:rPr>
                <w:bdr w:val="nil"/>
              </w:rPr>
            </w:pPr>
            <w:r>
              <w:rPr>
                <w:bdr w:val="nil"/>
              </w:rPr>
              <w:t>Application for amendment to the multi-user permit</w:t>
            </w:r>
          </w:p>
          <w:p w14:paraId="0760CD6E" w14:textId="77777777" w:rsidR="000737E4" w:rsidRDefault="000737E4" w:rsidP="00721487">
            <w:pPr>
              <w:pBdr>
                <w:top w:val="nil"/>
                <w:left w:val="nil"/>
                <w:bottom w:val="nil"/>
                <w:right w:val="nil"/>
                <w:between w:val="nil"/>
                <w:bar w:val="nil"/>
              </w:pBdr>
              <w:rPr>
                <w:bdr w:val="nil"/>
              </w:rPr>
            </w:pPr>
          </w:p>
        </w:tc>
        <w:tc>
          <w:tcPr>
            <w:tcW w:w="1702" w:type="dxa"/>
            <w:gridSpan w:val="2"/>
            <w:tcBorders>
              <w:top w:val="single" w:sz="4" w:space="0" w:color="auto"/>
              <w:left w:val="nil"/>
              <w:bottom w:val="single" w:sz="4" w:space="0" w:color="auto"/>
              <w:right w:val="nil"/>
            </w:tcBorders>
          </w:tcPr>
          <w:p w14:paraId="1511C0B2" w14:textId="7EBC1E49" w:rsidR="000737E4" w:rsidRDefault="000737E4" w:rsidP="00721487">
            <w:pPr>
              <w:pBdr>
                <w:top w:val="nil"/>
                <w:left w:val="nil"/>
                <w:bottom w:val="nil"/>
                <w:right w:val="nil"/>
                <w:between w:val="nil"/>
                <w:bar w:val="nil"/>
              </w:pBdr>
              <w:rPr>
                <w:bdr w:val="nil"/>
              </w:rPr>
            </w:pPr>
            <w:r>
              <w:rPr>
                <w:bdr w:val="nil"/>
              </w:rPr>
              <w:t>$877</w:t>
            </w:r>
            <w:r>
              <w:rPr>
                <w:rFonts w:ascii="Calibri" w:hAnsi="Calibri" w:cs="Calibri"/>
                <w:color w:val="000000"/>
                <w:sz w:val="22"/>
                <w:szCs w:val="22"/>
                <w:bdr w:val="nil"/>
                <w:lang w:eastAsia="en-AU"/>
              </w:rPr>
              <w:t>.</w:t>
            </w:r>
            <w:r w:rsidRPr="00370B73">
              <w:rPr>
                <w:bdr w:val="nil"/>
              </w:rPr>
              <w:t>00</w:t>
            </w:r>
          </w:p>
        </w:tc>
        <w:tc>
          <w:tcPr>
            <w:tcW w:w="1698" w:type="dxa"/>
            <w:gridSpan w:val="2"/>
            <w:tcBorders>
              <w:top w:val="single" w:sz="4" w:space="0" w:color="auto"/>
              <w:left w:val="nil"/>
              <w:bottom w:val="single" w:sz="4" w:space="0" w:color="auto"/>
              <w:right w:val="nil"/>
            </w:tcBorders>
            <w:hideMark/>
          </w:tcPr>
          <w:p w14:paraId="27B5AA76" w14:textId="5FE2A646" w:rsidR="000737E4" w:rsidRDefault="000737E4" w:rsidP="00721487">
            <w:pPr>
              <w:pBdr>
                <w:top w:val="nil"/>
                <w:left w:val="nil"/>
                <w:bottom w:val="nil"/>
                <w:right w:val="nil"/>
                <w:between w:val="nil"/>
                <w:bar w:val="nil"/>
              </w:pBdr>
              <w:rPr>
                <w:bdr w:val="nil"/>
              </w:rPr>
            </w:pPr>
            <w:r>
              <w:rPr>
                <w:bdr w:val="nil"/>
              </w:rPr>
              <w:t>$910</w:t>
            </w:r>
            <w:r>
              <w:rPr>
                <w:rFonts w:ascii="Calibri" w:hAnsi="Calibri" w:cs="Calibri"/>
                <w:color w:val="000000"/>
                <w:sz w:val="22"/>
                <w:szCs w:val="22"/>
                <w:bdr w:val="nil"/>
                <w:lang w:eastAsia="en-AU"/>
              </w:rPr>
              <w:t>.</w:t>
            </w:r>
            <w:r w:rsidRPr="00370B73">
              <w:rPr>
                <w:bdr w:val="nil"/>
              </w:rPr>
              <w:t>00</w:t>
            </w:r>
          </w:p>
        </w:tc>
      </w:tr>
      <w:tr w:rsidR="00277695" w14:paraId="62D17F18" w14:textId="77777777" w:rsidTr="00532B4F">
        <w:trPr>
          <w:jc w:val="center"/>
        </w:trPr>
        <w:tc>
          <w:tcPr>
            <w:tcW w:w="1272" w:type="dxa"/>
            <w:tcBorders>
              <w:top w:val="single" w:sz="4" w:space="0" w:color="auto"/>
              <w:left w:val="nil"/>
              <w:bottom w:val="single" w:sz="4" w:space="0" w:color="auto"/>
              <w:right w:val="nil"/>
            </w:tcBorders>
            <w:hideMark/>
          </w:tcPr>
          <w:p w14:paraId="1DCDA7DD" w14:textId="77777777" w:rsidR="000737E4" w:rsidRDefault="000737E4" w:rsidP="00721487">
            <w:pPr>
              <w:pBdr>
                <w:top w:val="nil"/>
                <w:left w:val="nil"/>
                <w:bottom w:val="nil"/>
                <w:right w:val="nil"/>
                <w:between w:val="nil"/>
                <w:bar w:val="nil"/>
              </w:pBdr>
              <w:rPr>
                <w:bdr w:val="nil"/>
              </w:rPr>
            </w:pPr>
            <w:r>
              <w:rPr>
                <w:bdr w:val="nil"/>
              </w:rPr>
              <w:t>140</w:t>
            </w:r>
          </w:p>
        </w:tc>
        <w:tc>
          <w:tcPr>
            <w:tcW w:w="5503" w:type="dxa"/>
            <w:gridSpan w:val="2"/>
            <w:tcBorders>
              <w:top w:val="single" w:sz="4" w:space="0" w:color="auto"/>
              <w:left w:val="nil"/>
              <w:bottom w:val="single" w:sz="4" w:space="0" w:color="auto"/>
              <w:right w:val="nil"/>
            </w:tcBorders>
          </w:tcPr>
          <w:p w14:paraId="75AD7B42" w14:textId="77777777" w:rsidR="000737E4" w:rsidRDefault="000737E4" w:rsidP="00721487">
            <w:pPr>
              <w:pBdr>
                <w:top w:val="nil"/>
                <w:left w:val="nil"/>
                <w:bottom w:val="nil"/>
                <w:right w:val="nil"/>
                <w:between w:val="nil"/>
                <w:bar w:val="nil"/>
              </w:pBdr>
              <w:rPr>
                <w:bdr w:val="nil"/>
              </w:rPr>
            </w:pPr>
            <w:r>
              <w:rPr>
                <w:bdr w:val="nil"/>
              </w:rPr>
              <w:t>Application for an amendment to the financial or operational aspects of a linked-jackpot arrangement of a multi-user permit</w:t>
            </w:r>
          </w:p>
          <w:p w14:paraId="1B5E991A" w14:textId="77777777" w:rsidR="000737E4" w:rsidRDefault="000737E4" w:rsidP="00721487">
            <w:pPr>
              <w:pBdr>
                <w:top w:val="nil"/>
                <w:left w:val="nil"/>
                <w:bottom w:val="nil"/>
                <w:right w:val="nil"/>
                <w:between w:val="nil"/>
                <w:bar w:val="nil"/>
              </w:pBdr>
              <w:rPr>
                <w:bdr w:val="nil"/>
              </w:rPr>
            </w:pPr>
          </w:p>
        </w:tc>
        <w:tc>
          <w:tcPr>
            <w:tcW w:w="1702" w:type="dxa"/>
            <w:gridSpan w:val="2"/>
            <w:tcBorders>
              <w:top w:val="single" w:sz="4" w:space="0" w:color="auto"/>
              <w:left w:val="nil"/>
              <w:bottom w:val="single" w:sz="4" w:space="0" w:color="auto"/>
              <w:right w:val="nil"/>
            </w:tcBorders>
          </w:tcPr>
          <w:p w14:paraId="37D9A508" w14:textId="42F8CF8C" w:rsidR="000737E4" w:rsidRDefault="000737E4" w:rsidP="00721487">
            <w:pPr>
              <w:pBdr>
                <w:top w:val="nil"/>
                <w:left w:val="nil"/>
                <w:bottom w:val="nil"/>
                <w:right w:val="nil"/>
                <w:between w:val="nil"/>
                <w:bar w:val="nil"/>
              </w:pBdr>
              <w:rPr>
                <w:bdr w:val="nil"/>
              </w:rPr>
            </w:pPr>
            <w:r>
              <w:rPr>
                <w:bdr w:val="nil"/>
              </w:rPr>
              <w:t>$877</w:t>
            </w:r>
            <w:r>
              <w:rPr>
                <w:rFonts w:ascii="Calibri" w:hAnsi="Calibri" w:cs="Calibri"/>
                <w:color w:val="000000"/>
                <w:sz w:val="22"/>
                <w:szCs w:val="22"/>
                <w:bdr w:val="nil"/>
                <w:lang w:eastAsia="en-AU"/>
              </w:rPr>
              <w:t>.</w:t>
            </w:r>
            <w:r w:rsidRPr="00370B73">
              <w:rPr>
                <w:bdr w:val="nil"/>
              </w:rPr>
              <w:t>00</w:t>
            </w:r>
          </w:p>
        </w:tc>
        <w:tc>
          <w:tcPr>
            <w:tcW w:w="1698" w:type="dxa"/>
            <w:gridSpan w:val="2"/>
            <w:tcBorders>
              <w:top w:val="single" w:sz="4" w:space="0" w:color="auto"/>
              <w:left w:val="nil"/>
              <w:bottom w:val="single" w:sz="4" w:space="0" w:color="auto"/>
              <w:right w:val="nil"/>
            </w:tcBorders>
            <w:hideMark/>
          </w:tcPr>
          <w:p w14:paraId="17243352" w14:textId="651A2A67" w:rsidR="000737E4" w:rsidRDefault="000737E4" w:rsidP="00721487">
            <w:pPr>
              <w:pBdr>
                <w:top w:val="nil"/>
                <w:left w:val="nil"/>
                <w:bottom w:val="nil"/>
                <w:right w:val="nil"/>
                <w:between w:val="nil"/>
                <w:bar w:val="nil"/>
              </w:pBdr>
              <w:rPr>
                <w:bdr w:val="nil"/>
              </w:rPr>
            </w:pPr>
            <w:r>
              <w:rPr>
                <w:bdr w:val="nil"/>
              </w:rPr>
              <w:t>$910</w:t>
            </w:r>
            <w:r>
              <w:rPr>
                <w:rFonts w:ascii="Calibri" w:hAnsi="Calibri" w:cs="Calibri"/>
                <w:color w:val="000000"/>
                <w:sz w:val="22"/>
                <w:szCs w:val="22"/>
                <w:bdr w:val="nil"/>
                <w:lang w:eastAsia="en-AU"/>
              </w:rPr>
              <w:t>.</w:t>
            </w:r>
            <w:r w:rsidRPr="00370B73">
              <w:rPr>
                <w:bdr w:val="nil"/>
              </w:rPr>
              <w:t>00</w:t>
            </w:r>
          </w:p>
        </w:tc>
      </w:tr>
      <w:tr w:rsidR="00277695" w14:paraId="5D1D4F69" w14:textId="77777777" w:rsidTr="00532B4F">
        <w:trPr>
          <w:jc w:val="center"/>
        </w:trPr>
        <w:tc>
          <w:tcPr>
            <w:tcW w:w="1272" w:type="dxa"/>
            <w:tcBorders>
              <w:top w:val="single" w:sz="4" w:space="0" w:color="auto"/>
              <w:left w:val="nil"/>
              <w:bottom w:val="single" w:sz="4" w:space="0" w:color="auto"/>
              <w:right w:val="nil"/>
            </w:tcBorders>
            <w:hideMark/>
          </w:tcPr>
          <w:p w14:paraId="1A059F4D" w14:textId="77777777" w:rsidR="000737E4" w:rsidRDefault="000737E4" w:rsidP="00721487">
            <w:pPr>
              <w:pBdr>
                <w:top w:val="nil"/>
                <w:left w:val="nil"/>
                <w:bottom w:val="nil"/>
                <w:right w:val="nil"/>
                <w:between w:val="nil"/>
                <w:bar w:val="nil"/>
              </w:pBdr>
              <w:rPr>
                <w:bdr w:val="nil"/>
              </w:rPr>
            </w:pPr>
            <w:r>
              <w:rPr>
                <w:bdr w:val="nil"/>
              </w:rPr>
              <w:t>141</w:t>
            </w:r>
          </w:p>
        </w:tc>
        <w:tc>
          <w:tcPr>
            <w:tcW w:w="5503" w:type="dxa"/>
            <w:gridSpan w:val="2"/>
            <w:tcBorders>
              <w:top w:val="single" w:sz="4" w:space="0" w:color="auto"/>
              <w:left w:val="nil"/>
              <w:bottom w:val="single" w:sz="4" w:space="0" w:color="auto"/>
              <w:right w:val="nil"/>
            </w:tcBorders>
          </w:tcPr>
          <w:p w14:paraId="64BD0FCF" w14:textId="77777777" w:rsidR="000737E4" w:rsidRDefault="000737E4" w:rsidP="00721487">
            <w:pPr>
              <w:pBdr>
                <w:top w:val="nil"/>
                <w:left w:val="nil"/>
                <w:bottom w:val="nil"/>
                <w:right w:val="nil"/>
                <w:between w:val="nil"/>
                <w:bar w:val="nil"/>
              </w:pBdr>
              <w:rPr>
                <w:bdr w:val="nil"/>
              </w:rPr>
            </w:pPr>
            <w:r>
              <w:rPr>
                <w:bdr w:val="nil"/>
              </w:rPr>
              <w:t>Application for the transfer of a multi-user permit</w:t>
            </w:r>
          </w:p>
          <w:p w14:paraId="441452F0" w14:textId="77777777" w:rsidR="000737E4" w:rsidRDefault="000737E4" w:rsidP="00721487">
            <w:pPr>
              <w:pBdr>
                <w:top w:val="nil"/>
                <w:left w:val="nil"/>
                <w:bottom w:val="nil"/>
                <w:right w:val="nil"/>
                <w:between w:val="nil"/>
                <w:bar w:val="nil"/>
              </w:pBdr>
              <w:rPr>
                <w:bdr w:val="nil"/>
              </w:rPr>
            </w:pPr>
          </w:p>
        </w:tc>
        <w:tc>
          <w:tcPr>
            <w:tcW w:w="1702" w:type="dxa"/>
            <w:gridSpan w:val="2"/>
            <w:tcBorders>
              <w:top w:val="single" w:sz="4" w:space="0" w:color="auto"/>
              <w:left w:val="nil"/>
              <w:bottom w:val="single" w:sz="4" w:space="0" w:color="auto"/>
              <w:right w:val="nil"/>
            </w:tcBorders>
          </w:tcPr>
          <w:p w14:paraId="2A4EE815" w14:textId="33B54896" w:rsidR="000737E4" w:rsidRDefault="000737E4" w:rsidP="00721487">
            <w:pPr>
              <w:pBdr>
                <w:top w:val="nil"/>
                <w:left w:val="nil"/>
                <w:bottom w:val="nil"/>
                <w:right w:val="nil"/>
                <w:between w:val="nil"/>
                <w:bar w:val="nil"/>
              </w:pBdr>
              <w:rPr>
                <w:bdr w:val="nil"/>
              </w:rPr>
            </w:pPr>
            <w:r>
              <w:rPr>
                <w:bdr w:val="nil"/>
              </w:rPr>
              <w:t>$852</w:t>
            </w:r>
            <w:r>
              <w:rPr>
                <w:rFonts w:ascii="Calibri" w:hAnsi="Calibri" w:cs="Calibri"/>
                <w:color w:val="000000"/>
                <w:sz w:val="22"/>
                <w:szCs w:val="22"/>
                <w:bdr w:val="nil"/>
                <w:lang w:eastAsia="en-AU"/>
              </w:rPr>
              <w:t>.</w:t>
            </w:r>
            <w:r w:rsidRPr="00370B73">
              <w:rPr>
                <w:bdr w:val="nil"/>
              </w:rPr>
              <w:t>00</w:t>
            </w:r>
          </w:p>
        </w:tc>
        <w:tc>
          <w:tcPr>
            <w:tcW w:w="1698" w:type="dxa"/>
            <w:gridSpan w:val="2"/>
            <w:tcBorders>
              <w:top w:val="single" w:sz="4" w:space="0" w:color="auto"/>
              <w:left w:val="nil"/>
              <w:bottom w:val="single" w:sz="4" w:space="0" w:color="auto"/>
              <w:right w:val="nil"/>
            </w:tcBorders>
            <w:hideMark/>
          </w:tcPr>
          <w:p w14:paraId="5ABE99C0" w14:textId="339D0829" w:rsidR="000737E4" w:rsidRDefault="000737E4" w:rsidP="00721487">
            <w:pPr>
              <w:pBdr>
                <w:top w:val="nil"/>
                <w:left w:val="nil"/>
                <w:bottom w:val="nil"/>
                <w:right w:val="nil"/>
                <w:between w:val="nil"/>
                <w:bar w:val="nil"/>
              </w:pBdr>
              <w:rPr>
                <w:bdr w:val="nil"/>
              </w:rPr>
            </w:pPr>
            <w:r>
              <w:rPr>
                <w:bdr w:val="nil"/>
              </w:rPr>
              <w:t>$884</w:t>
            </w:r>
            <w:r>
              <w:rPr>
                <w:rFonts w:ascii="Calibri" w:hAnsi="Calibri" w:cs="Calibri"/>
                <w:color w:val="000000"/>
                <w:sz w:val="22"/>
                <w:szCs w:val="22"/>
                <w:bdr w:val="nil"/>
                <w:lang w:eastAsia="en-AU"/>
              </w:rPr>
              <w:t>.</w:t>
            </w:r>
            <w:r w:rsidRPr="00370B73">
              <w:rPr>
                <w:bdr w:val="nil"/>
              </w:rPr>
              <w:t>00</w:t>
            </w:r>
          </w:p>
        </w:tc>
      </w:tr>
    </w:tbl>
    <w:p w14:paraId="18CEF361" w14:textId="77777777" w:rsidR="000737E4" w:rsidRPr="00523192" w:rsidRDefault="000737E4" w:rsidP="00D319B0">
      <w:pPr>
        <w:pBdr>
          <w:top w:val="nil"/>
          <w:left w:val="nil"/>
          <w:bottom w:val="nil"/>
          <w:right w:val="nil"/>
          <w:between w:val="nil"/>
          <w:bar w:val="nil"/>
        </w:pBdr>
        <w:jc w:val="both"/>
        <w:rPr>
          <w:color w:val="000000"/>
          <w:bdr w:val="nil"/>
          <w:lang w:eastAsia="en-AU"/>
        </w:rPr>
      </w:pPr>
    </w:p>
    <w:sectPr w:rsidR="000737E4" w:rsidRPr="00523192" w:rsidSect="00893B54">
      <w:headerReference w:type="even" r:id="rId7"/>
      <w:headerReference w:type="default" r:id="rId8"/>
      <w:footerReference w:type="even" r:id="rId9"/>
      <w:footerReference w:type="default" r:id="rId10"/>
      <w:headerReference w:type="first" r:id="rId11"/>
      <w:footerReference w:type="first" r:id="rId12"/>
      <w:pgSz w:w="11907" w:h="16840" w:code="9"/>
      <w:pgMar w:top="1440" w:right="1588" w:bottom="1440" w:left="1588" w:header="720" w:footer="720" w:gutter="0"/>
      <w:paperSrc w:first="3" w:other="7"/>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87B85" w14:textId="77777777" w:rsidR="00893B54" w:rsidRDefault="00893B54">
      <w:r>
        <w:separator/>
      </w:r>
    </w:p>
  </w:endnote>
  <w:endnote w:type="continuationSeparator" w:id="0">
    <w:p w14:paraId="0D5A35AF" w14:textId="77777777" w:rsidR="00893B54" w:rsidRDefault="00893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01C5A" w14:textId="77777777" w:rsidR="000737E4" w:rsidRDefault="000737E4">
    <w:pPr>
      <w:pStyle w:val="Footer"/>
      <w:pBdr>
        <w:top w:val="nil"/>
        <w:left w:val="nil"/>
        <w:bottom w:val="nil"/>
        <w:right w:val="nil"/>
        <w:between w:val="nil"/>
        <w:bar w:val="nil"/>
      </w:pBdr>
      <w:rPr>
        <w:bdr w:val="ni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16BBA" w14:textId="50F63CBF" w:rsidR="000737E4" w:rsidRPr="00B34339" w:rsidRDefault="00B34339" w:rsidP="00B34339">
    <w:pPr>
      <w:pStyle w:val="Footer"/>
      <w:pBdr>
        <w:top w:val="nil"/>
        <w:left w:val="nil"/>
        <w:bottom w:val="nil"/>
        <w:right w:val="nil"/>
        <w:between w:val="nil"/>
        <w:bar w:val="nil"/>
      </w:pBdr>
      <w:jc w:val="center"/>
      <w:rPr>
        <w:rFonts w:ascii="Arial" w:hAnsi="Arial" w:cs="Arial"/>
        <w:sz w:val="14"/>
        <w:szCs w:val="20"/>
        <w:bdr w:val="nil"/>
      </w:rPr>
    </w:pPr>
    <w:r w:rsidRPr="00B34339">
      <w:rPr>
        <w:rFonts w:ascii="Arial" w:hAnsi="Arial" w:cs="Arial"/>
        <w:sz w:val="14"/>
        <w:szCs w:val="20"/>
        <w:bdr w:val="ni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5CA9E" w14:textId="16D6FEB6" w:rsidR="000737E4" w:rsidRPr="00B34339" w:rsidRDefault="00B34339" w:rsidP="00B34339">
    <w:pPr>
      <w:pStyle w:val="Footer"/>
      <w:pBdr>
        <w:top w:val="nil"/>
        <w:left w:val="nil"/>
        <w:bottom w:val="nil"/>
        <w:right w:val="nil"/>
        <w:between w:val="nil"/>
        <w:bar w:val="nil"/>
      </w:pBdr>
      <w:jc w:val="center"/>
      <w:rPr>
        <w:rFonts w:ascii="Arial" w:hAnsi="Arial" w:cs="Arial"/>
        <w:sz w:val="14"/>
        <w:bdr w:val="nil"/>
      </w:rPr>
    </w:pPr>
    <w:r w:rsidRPr="00B34339">
      <w:rPr>
        <w:rFonts w:ascii="Arial" w:hAnsi="Arial" w:cs="Arial"/>
        <w:sz w:val="14"/>
        <w:bdr w:val="ni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5B2B0" w14:textId="77777777" w:rsidR="00893B54" w:rsidRDefault="00893B54">
      <w:r>
        <w:separator/>
      </w:r>
    </w:p>
  </w:footnote>
  <w:footnote w:type="continuationSeparator" w:id="0">
    <w:p w14:paraId="7134CC2A" w14:textId="77777777" w:rsidR="00893B54" w:rsidRDefault="00893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ADDF5" w14:textId="77777777" w:rsidR="000737E4" w:rsidRDefault="000737E4">
    <w:pPr>
      <w:pStyle w:val="Header"/>
      <w:framePr w:wrap="around" w:vAnchor="text" w:hAnchor="margin" w:xAlign="center" w:y="1"/>
      <w:pBdr>
        <w:top w:val="nil"/>
        <w:left w:val="nil"/>
        <w:bottom w:val="nil"/>
        <w:right w:val="nil"/>
        <w:between w:val="nil"/>
        <w:bar w:val="nil"/>
      </w:pBdr>
      <w:rPr>
        <w:rStyle w:val="PageNumber"/>
        <w:bdr w:val="nil"/>
      </w:rPr>
    </w:pPr>
    <w:r>
      <w:rPr>
        <w:rStyle w:val="PageNumber"/>
        <w:bdr w:val="nil"/>
      </w:rPr>
      <w:fldChar w:fldCharType="begin"/>
    </w:r>
    <w:r>
      <w:rPr>
        <w:rStyle w:val="PageNumber"/>
        <w:bdr w:val="nil"/>
      </w:rPr>
      <w:instrText xml:space="preserve">PAGE  </w:instrText>
    </w:r>
    <w:r>
      <w:rPr>
        <w:rStyle w:val="PageNumber"/>
        <w:bdr w:val="nil"/>
      </w:rPr>
      <w:fldChar w:fldCharType="separate"/>
    </w:r>
    <w:r>
      <w:rPr>
        <w:rStyle w:val="PageNumber"/>
        <w:noProof/>
        <w:bdr w:val="nil"/>
      </w:rPr>
      <w:t>6</w:t>
    </w:r>
    <w:r>
      <w:rPr>
        <w:rStyle w:val="PageNumber"/>
        <w:bdr w:val="nil"/>
      </w:rPr>
      <w:fldChar w:fldCharType="end"/>
    </w:r>
  </w:p>
  <w:p w14:paraId="76C1D63E" w14:textId="77777777" w:rsidR="000737E4" w:rsidRDefault="000737E4" w:rsidP="004A2DC2">
    <w:pPr>
      <w:pStyle w:val="Header"/>
      <w:pBdr>
        <w:top w:val="nil"/>
        <w:left w:val="nil"/>
        <w:bottom w:val="nil"/>
        <w:right w:val="nil"/>
        <w:between w:val="nil"/>
        <w:bar w:val="nil"/>
      </w:pBdr>
      <w:jc w:val="right"/>
      <w:rPr>
        <w:bdr w:val="ni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F4DAC" w14:textId="77777777" w:rsidR="00E66001" w:rsidRDefault="00E66001" w:rsidP="00E66001">
    <w:pPr>
      <w:pBdr>
        <w:top w:val="nil"/>
        <w:left w:val="nil"/>
        <w:bottom w:val="nil"/>
        <w:right w:val="nil"/>
        <w:between w:val="nil"/>
        <w:bar w:val="nil"/>
      </w:pBdr>
      <w:jc w:val="center"/>
      <w:rPr>
        <w:b/>
        <w:bCs/>
        <w:sz w:val="22"/>
        <w:szCs w:val="22"/>
        <w:bdr w:val="nil"/>
      </w:rPr>
    </w:pPr>
    <w:r>
      <w:rPr>
        <w:b/>
        <w:bCs/>
        <w:sz w:val="22"/>
        <w:szCs w:val="22"/>
        <w:bdr w:val="nil"/>
      </w:rPr>
      <w:t>Attachment to the Explanatory Statement for the</w:t>
    </w:r>
  </w:p>
  <w:p w14:paraId="708B1DCE" w14:textId="02BF2C54" w:rsidR="000737E4" w:rsidRPr="00E66001" w:rsidRDefault="00E66001" w:rsidP="00E66001">
    <w:pPr>
      <w:pBdr>
        <w:top w:val="nil"/>
        <w:left w:val="nil"/>
        <w:bottom w:val="nil"/>
        <w:right w:val="nil"/>
        <w:between w:val="nil"/>
        <w:bar w:val="nil"/>
      </w:pBdr>
      <w:jc w:val="center"/>
      <w:rPr>
        <w:b/>
        <w:bCs/>
        <w:sz w:val="22"/>
        <w:szCs w:val="22"/>
        <w:bdr w:val="nil"/>
      </w:rPr>
    </w:pPr>
    <w:r>
      <w:rPr>
        <w:b/>
        <w:bCs/>
        <w:i/>
        <w:sz w:val="22"/>
        <w:szCs w:val="22"/>
        <w:bdr w:val="nil"/>
      </w:rPr>
      <w:t>Gaming Machine (Fees) Determination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8C0BE" w14:textId="77777777" w:rsidR="00B34339" w:rsidRDefault="00B343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695"/>
    <w:rsid w:val="000737E4"/>
    <w:rsid w:val="00277695"/>
    <w:rsid w:val="002E2CFA"/>
    <w:rsid w:val="00370B73"/>
    <w:rsid w:val="00470BEA"/>
    <w:rsid w:val="00532B4F"/>
    <w:rsid w:val="006D1BF4"/>
    <w:rsid w:val="006F49A2"/>
    <w:rsid w:val="00893B54"/>
    <w:rsid w:val="008C423C"/>
    <w:rsid w:val="00AC4F06"/>
    <w:rsid w:val="00B31A80"/>
    <w:rsid w:val="00B34339"/>
    <w:rsid w:val="00C92CB7"/>
    <w:rsid w:val="00D6458B"/>
    <w:rsid w:val="00DF6C02"/>
    <w:rsid w:val="00E66001"/>
    <w:rsid w:val="00F16EEF"/>
    <w:rsid w:val="00F37380"/>
    <w:rsid w:val="00F97FF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608233"/>
  <w15:docId w15:val="{58E07EF0-4E27-4F83-B5FD-064B16BA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lsdException w:name="header" w:semiHidden="1" w:uiPriority="99" w:unhideWhenUsed="1"/>
    <w:lsdException w:name="footer" w:semiHidden="1" w:uiPriority="99" w:unhideWhenUsed="1"/>
    <w:lsdException w:name="caption" w:semiHidden="1" w:unhideWhenUsed="1" w:qFormat="1"/>
    <w:lsdException w:name="footnote reference" w:semiHidden="1" w:uiPriority="99" w:unhideWhenUsed="1"/>
    <w:lsdException w:name="macro" w:semiHidden="1" w:unhideWhenUsed="1"/>
    <w:lsdException w:name="List Bullet" w:semiHidden="1" w:unhideWhenUsed="1"/>
    <w:lsdException w:name="Title"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898"/>
    <w:rPr>
      <w:sz w:val="24"/>
      <w:szCs w:val="24"/>
      <w:lang w:eastAsia="en-US"/>
    </w:rPr>
  </w:style>
  <w:style w:type="paragraph" w:styleId="Heading2">
    <w:name w:val="heading 2"/>
    <w:basedOn w:val="Normal"/>
    <w:next w:val="Normal"/>
    <w:link w:val="Heading2Char"/>
    <w:uiPriority w:val="9"/>
    <w:qFormat/>
    <w:rsid w:val="006B6270"/>
    <w:pPr>
      <w:keepNext/>
      <w:jc w:val="center"/>
      <w:outlineLvl w:val="1"/>
    </w:pPr>
    <w:rPr>
      <w:b/>
      <w:bCs/>
    </w:rPr>
  </w:style>
  <w:style w:type="paragraph" w:styleId="Heading3">
    <w:name w:val="heading 3"/>
    <w:basedOn w:val="Normal"/>
    <w:next w:val="Normal"/>
    <w:link w:val="Heading3Char"/>
    <w:uiPriority w:val="9"/>
    <w:qFormat/>
    <w:rsid w:val="006B6270"/>
    <w:pPr>
      <w:keepNext/>
      <w:outlineLvl w:val="2"/>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B6270"/>
    <w:pPr>
      <w:tabs>
        <w:tab w:val="center" w:pos="4153"/>
        <w:tab w:val="right" w:pos="8306"/>
      </w:tabs>
    </w:pPr>
  </w:style>
  <w:style w:type="character" w:customStyle="1" w:styleId="HeaderChar">
    <w:name w:val="Header Char"/>
    <w:basedOn w:val="DefaultParagraphFont"/>
    <w:link w:val="Header"/>
    <w:uiPriority w:val="99"/>
    <w:locked/>
    <w:rsid w:val="006B6270"/>
    <w:rPr>
      <w:sz w:val="24"/>
      <w:szCs w:val="24"/>
      <w:lang w:val="x-none" w:eastAsia="en-US"/>
    </w:rPr>
  </w:style>
  <w:style w:type="paragraph" w:customStyle="1" w:styleId="Billname">
    <w:name w:val="Billname"/>
    <w:basedOn w:val="Normal"/>
    <w:rsid w:val="006B6270"/>
    <w:pPr>
      <w:tabs>
        <w:tab w:val="left" w:pos="2400"/>
        <w:tab w:val="left" w:pos="2880"/>
      </w:tabs>
      <w:spacing w:before="1220" w:after="100"/>
    </w:pPr>
    <w:rPr>
      <w:rFonts w:ascii="Arial" w:hAnsi="Arial" w:cs="Arial"/>
      <w:b/>
      <w:bCs/>
      <w:sz w:val="40"/>
      <w:szCs w:val="40"/>
    </w:rPr>
  </w:style>
  <w:style w:type="paragraph" w:customStyle="1" w:styleId="madeunder">
    <w:name w:val="made under"/>
    <w:basedOn w:val="Normal"/>
    <w:rsid w:val="006B6270"/>
    <w:pPr>
      <w:spacing w:before="180" w:after="60"/>
      <w:jc w:val="both"/>
    </w:pPr>
  </w:style>
  <w:style w:type="paragraph" w:customStyle="1" w:styleId="CoverActName">
    <w:name w:val="CoverActName"/>
    <w:basedOn w:val="Normal"/>
    <w:rsid w:val="006B6270"/>
    <w:pPr>
      <w:tabs>
        <w:tab w:val="left" w:pos="2600"/>
      </w:tabs>
      <w:spacing w:before="200" w:after="60"/>
      <w:jc w:val="both"/>
    </w:pPr>
    <w:rPr>
      <w:rFonts w:ascii="Arial" w:hAnsi="Arial" w:cs="Arial"/>
      <w:b/>
      <w:bCs/>
    </w:rPr>
  </w:style>
  <w:style w:type="paragraph" w:customStyle="1" w:styleId="N-line3">
    <w:name w:val="N-line3"/>
    <w:basedOn w:val="Normal"/>
    <w:next w:val="Normal"/>
    <w:rsid w:val="006B6270"/>
    <w:pPr>
      <w:pBdr>
        <w:bottom w:val="single" w:sz="12" w:space="1" w:color="auto"/>
      </w:pBdr>
      <w:jc w:val="both"/>
    </w:pPr>
  </w:style>
  <w:style w:type="character" w:customStyle="1" w:styleId="Heading3Char">
    <w:name w:val="Heading 3 Char"/>
    <w:basedOn w:val="DefaultParagraphFont"/>
    <w:link w:val="Heading3"/>
    <w:uiPriority w:val="9"/>
    <w:semiHidden/>
    <w:locked/>
    <w:rsid w:val="006B6270"/>
    <w:rPr>
      <w:rFonts w:ascii="Cambria" w:hAnsi="Cambria"/>
      <w:b/>
      <w:bCs/>
      <w:sz w:val="26"/>
      <w:szCs w:val="26"/>
      <w:lang w:val="x-none" w:eastAsia="en-US"/>
    </w:rPr>
  </w:style>
  <w:style w:type="character" w:customStyle="1" w:styleId="Heading2Char">
    <w:name w:val="Heading 2 Char"/>
    <w:basedOn w:val="DefaultParagraphFont"/>
    <w:link w:val="Heading2"/>
    <w:uiPriority w:val="9"/>
    <w:locked/>
    <w:rsid w:val="006B6270"/>
    <w:rPr>
      <w:rFonts w:ascii="Cambria" w:hAnsi="Cambria"/>
      <w:b/>
      <w:bCs/>
      <w:i/>
      <w:iCs/>
      <w:sz w:val="28"/>
      <w:szCs w:val="28"/>
      <w:lang w:val="x-none" w:eastAsia="en-US"/>
    </w:rPr>
  </w:style>
  <w:style w:type="character" w:styleId="PageNumber">
    <w:name w:val="page number"/>
    <w:basedOn w:val="DefaultParagraphFont"/>
    <w:uiPriority w:val="99"/>
    <w:rsid w:val="006B6270"/>
    <w:rPr>
      <w:rFonts w:cs="Times New Roman"/>
    </w:rPr>
  </w:style>
  <w:style w:type="paragraph" w:styleId="Footer">
    <w:name w:val="footer"/>
    <w:basedOn w:val="Normal"/>
    <w:link w:val="FooterChar"/>
    <w:uiPriority w:val="99"/>
    <w:rsid w:val="006B6270"/>
    <w:pPr>
      <w:tabs>
        <w:tab w:val="center" w:pos="4153"/>
        <w:tab w:val="right" w:pos="8306"/>
      </w:tabs>
    </w:pPr>
  </w:style>
  <w:style w:type="character" w:customStyle="1" w:styleId="FooterChar">
    <w:name w:val="Footer Char"/>
    <w:basedOn w:val="DefaultParagraphFont"/>
    <w:link w:val="Footer"/>
    <w:uiPriority w:val="99"/>
    <w:locked/>
    <w:rsid w:val="006B6270"/>
    <w:rPr>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F07B6-0E4A-415A-8CFC-CB6FF96A5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747</Words>
  <Characters>4392</Characters>
  <Application>Microsoft Office Word</Application>
  <DocSecurity>0</DocSecurity>
  <Lines>309</Lines>
  <Paragraphs>183</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creator>ACT Government</dc:creator>
  <cp:lastModifiedBy>PCODCS</cp:lastModifiedBy>
  <cp:revision>4</cp:revision>
  <cp:lastPrinted>2017-05-18T06:31:00Z</cp:lastPrinted>
  <dcterms:created xsi:type="dcterms:W3CDTF">2024-06-21T05:06:00Z</dcterms:created>
  <dcterms:modified xsi:type="dcterms:W3CDTF">2024-06-21T05:06:00Z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ActionId">
    <vt:lpwstr>7ddf3502-b3e7-4a37-853d-ff218f1614a6</vt:lpwstr>
  </property>
  <property fmtid="{D5CDD505-2E9C-101B-9397-08002B2CF9AE}" pid="3" name="MSIP_Label_69af8531-eb46-4968-8cb3-105d2f5ea87e_ContentBits">
    <vt:lpwstr>0</vt:lpwstr>
  </property>
  <property fmtid="{D5CDD505-2E9C-101B-9397-08002B2CF9AE}" pid="4" name="MSIP_Label_69af8531-eb46-4968-8cb3-105d2f5ea87e_Enabled">
    <vt:lpwstr>true</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etDate">
    <vt:lpwstr>2024-05-16T04:58:30Z</vt:lpwstr>
  </property>
  <property fmtid="{D5CDD505-2E9C-101B-9397-08002B2CF9AE}" pid="8" name="MSIP_Label_69af8531-eb46-4968-8cb3-105d2f5ea87e_SiteId">
    <vt:lpwstr>b46c1908-0334-4236-b978-585ee88e4199</vt:lpwstr>
  </property>
</Properties>
</file>