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348" w14:textId="77777777" w:rsidR="00364639" w:rsidRPr="005501F7" w:rsidRDefault="00364639" w:rsidP="005501F7">
      <w:pPr>
        <w:spacing w:before="120"/>
        <w:rPr>
          <w:rFonts w:eastAsia="Times New Roman"/>
          <w:szCs w:val="20"/>
        </w:rPr>
      </w:pPr>
      <w:r w:rsidRPr="005501F7">
        <w:rPr>
          <w:rFonts w:eastAsia="Times New Roman"/>
          <w:szCs w:val="20"/>
        </w:rPr>
        <w:t>Australian Capital Territory</w:t>
      </w:r>
    </w:p>
    <w:p w14:paraId="16212082" w14:textId="0D1712DE" w:rsidR="00364639" w:rsidRPr="005501F7" w:rsidRDefault="00364639" w:rsidP="005501F7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5501F7">
        <w:rPr>
          <w:rFonts w:eastAsia="Times New Roman" w:cs="Times New Roman"/>
          <w:bCs w:val="0"/>
          <w:szCs w:val="20"/>
        </w:rPr>
        <w:t>Traders (Licensing) (Fees) Determination 2024</w:t>
      </w:r>
    </w:p>
    <w:p w14:paraId="0FE8DC6B" w14:textId="1D16BBFF" w:rsidR="00364639" w:rsidRPr="005501F7" w:rsidRDefault="00364639" w:rsidP="005501F7">
      <w:pPr>
        <w:spacing w:before="340"/>
        <w:rPr>
          <w:rFonts w:eastAsia="Times New Roman"/>
          <w:b/>
          <w:bCs/>
          <w:szCs w:val="20"/>
        </w:rPr>
      </w:pPr>
      <w:r w:rsidRPr="005501F7">
        <w:rPr>
          <w:rFonts w:eastAsia="Times New Roman"/>
          <w:b/>
          <w:bCs/>
          <w:szCs w:val="20"/>
        </w:rPr>
        <w:t>Disallowable instrument DI2024</w:t>
      </w:r>
      <w:r w:rsidR="005501F7">
        <w:rPr>
          <w:rFonts w:eastAsia="Times New Roman"/>
          <w:b/>
          <w:bCs/>
          <w:szCs w:val="20"/>
        </w:rPr>
        <w:t>–</w:t>
      </w:r>
      <w:r w:rsidR="00E726E8">
        <w:rPr>
          <w:rFonts w:eastAsia="Times New Roman"/>
          <w:b/>
          <w:bCs/>
          <w:szCs w:val="20"/>
        </w:rPr>
        <w:t>167</w:t>
      </w:r>
    </w:p>
    <w:p w14:paraId="735CA965" w14:textId="77777777" w:rsidR="00364639" w:rsidRPr="005501F7" w:rsidRDefault="00364639" w:rsidP="005501F7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5501F7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44DB6E31" w14:textId="77777777" w:rsidR="00364639" w:rsidRPr="005501F7" w:rsidRDefault="00364639" w:rsidP="005501F7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5501F7">
        <w:rPr>
          <w:rFonts w:eastAsia="Times New Roman"/>
          <w:bCs w:val="0"/>
          <w:sz w:val="20"/>
          <w:szCs w:val="20"/>
        </w:rPr>
        <w:t>Traders (Licensing) Act 2016, s 52 (Determination of fees)</w:t>
      </w:r>
    </w:p>
    <w:p w14:paraId="03215587" w14:textId="77777777" w:rsidR="00364639" w:rsidRPr="005501F7" w:rsidRDefault="00364639" w:rsidP="005501F7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5501F7">
        <w:rPr>
          <w:rFonts w:eastAsia="Times New Roman"/>
          <w:b/>
          <w:bCs/>
          <w:sz w:val="28"/>
          <w:szCs w:val="28"/>
        </w:rPr>
        <w:t>EXPLANATORY STATEMENT</w:t>
      </w:r>
    </w:p>
    <w:p w14:paraId="76ADFC44" w14:textId="77777777" w:rsidR="005501F7" w:rsidRPr="005501F7" w:rsidRDefault="005501F7" w:rsidP="005501F7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0BB3B138" w14:textId="77777777" w:rsidR="005501F7" w:rsidRPr="005501F7" w:rsidRDefault="005501F7" w:rsidP="005501F7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70D8FFA1" w14:textId="77777777" w:rsidR="00364639" w:rsidRDefault="00364639" w:rsidP="00EC2B3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4FD3C5DD" w14:textId="77777777" w:rsidR="00364639" w:rsidRDefault="00364639" w:rsidP="00EC2B3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A5A8B3A" w14:textId="77777777" w:rsidR="00364639" w:rsidRDefault="00364639" w:rsidP="00863834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eastAsia="SimSun"/>
          <w:bdr w:val="nil"/>
          <w:lang w:eastAsia="en-AU"/>
        </w:rPr>
      </w:pPr>
      <w:r>
        <w:rPr>
          <w:rFonts w:eastAsia="SimSun"/>
          <w:bdr w:val="nil"/>
          <w:lang w:eastAsia="en-AU"/>
        </w:rPr>
        <w:t xml:space="preserve">This fees determination replaces the </w:t>
      </w:r>
      <w:r>
        <w:rPr>
          <w:rFonts w:eastAsia="SimSun"/>
          <w:i/>
          <w:bdr w:val="nil"/>
        </w:rPr>
        <w:t>Traders (Licensing)</w:t>
      </w:r>
      <w:r w:rsidRPr="00814B38">
        <w:rPr>
          <w:rFonts w:eastAsia="SimSun"/>
          <w:i/>
          <w:bdr w:val="nil"/>
        </w:rPr>
        <w:t xml:space="preserve"> (Fees) Determination </w:t>
      </w:r>
      <w:r>
        <w:rPr>
          <w:rFonts w:eastAsia="SimSun"/>
          <w:i/>
          <w:bdr w:val="nil"/>
        </w:rPr>
        <w:t xml:space="preserve">2023 </w:t>
      </w:r>
      <w:r>
        <w:rPr>
          <w:rFonts w:eastAsia="SimSun"/>
          <w:bdr w:val="nil"/>
        </w:rPr>
        <w:t>(DI2023-191).</w:t>
      </w:r>
    </w:p>
    <w:p w14:paraId="4E9BDEAD" w14:textId="77777777" w:rsidR="00364639" w:rsidRDefault="00364639" w:rsidP="00EC2B3F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CBA6BF0" w14:textId="6BCD53EF" w:rsidR="00364639" w:rsidRDefault="00364639" w:rsidP="004D60F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Traders (Licensing) (Fees) </w:t>
      </w:r>
      <w:r w:rsidRPr="00AC136F">
        <w:rPr>
          <w:rFonts w:ascii="Times New Roman" w:eastAsia="SimSun" w:hAnsi="Times New Roman" w:cs="Times New Roman"/>
          <w:i/>
          <w:iCs/>
          <w:bdr w:val="nil"/>
        </w:rPr>
        <w:t xml:space="preserve">Determination </w:t>
      </w:r>
      <w:r>
        <w:rPr>
          <w:rFonts w:ascii="Times New Roman" w:eastAsia="SimSun" w:hAnsi="Times New Roman" w:cs="Times New Roman"/>
          <w:i/>
          <w:iCs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863834">
        <w:rPr>
          <w:rFonts w:ascii="Times New Roman" w:eastAsia="SimSun" w:hAnsi="Times New Roman" w:cs="Times New Roman"/>
          <w:bdr w:val="nil"/>
        </w:rPr>
        <w:t>DI2023-191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28771F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>
        <w:rPr>
          <w:rFonts w:ascii="Times New Roman" w:eastAsia="SimSun" w:hAnsi="Times New Roman" w:cs="Times New Roman"/>
          <w:bdr w:val="nil"/>
        </w:rPr>
        <w:t xml:space="preserve">. 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</w:p>
    <w:p w14:paraId="26CBAEE8" w14:textId="77777777" w:rsidR="00364639" w:rsidRDefault="00364639" w:rsidP="004D60F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6F01B027" w14:textId="77777777" w:rsidR="00364639" w:rsidRDefault="00364639" w:rsidP="004D60F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Fees must be paid as a lump sum and are no longer payable in instalments.</w:t>
      </w:r>
    </w:p>
    <w:p w14:paraId="2ECFB903" w14:textId="77777777" w:rsidR="00364639" w:rsidRDefault="00364639" w:rsidP="004D60F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71F970D8" w14:textId="77777777" w:rsidR="00364639" w:rsidRPr="0038380C" w:rsidRDefault="00364639" w:rsidP="004D60F5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5124A9FB" w14:textId="03C60DBD" w:rsidR="00364639" w:rsidRPr="0038380C" w:rsidRDefault="00364639" w:rsidP="0028771F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sectPr w:rsidR="00364639" w:rsidRPr="0038380C" w:rsidSect="006F3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588" w:bottom="144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507C" w14:textId="77777777" w:rsidR="006F3BCB" w:rsidRDefault="006F3BCB">
      <w:r>
        <w:separator/>
      </w:r>
    </w:p>
  </w:endnote>
  <w:endnote w:type="continuationSeparator" w:id="0">
    <w:p w14:paraId="086DE4D1" w14:textId="77777777" w:rsidR="006F3BCB" w:rsidRDefault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4EDB" w14:textId="7F260F84" w:rsidR="00253A7B" w:rsidRPr="00253A7B" w:rsidRDefault="00253A7B" w:rsidP="00253A7B">
    <w:pPr>
      <w:pStyle w:val="Footer"/>
      <w:jc w:val="center"/>
      <w:rPr>
        <w:sz w:val="14"/>
      </w:rPr>
    </w:pPr>
    <w:r w:rsidRPr="00253A7B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B944" w14:textId="219C2AE3" w:rsidR="00253A7B" w:rsidRPr="00253A7B" w:rsidRDefault="00253A7B" w:rsidP="00253A7B">
    <w:pPr>
      <w:pStyle w:val="Footer"/>
      <w:jc w:val="center"/>
      <w:rPr>
        <w:sz w:val="14"/>
      </w:rPr>
    </w:pPr>
    <w:r w:rsidRPr="00253A7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121" w14:textId="77777777" w:rsidR="00253A7B" w:rsidRDefault="0025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E178" w14:textId="77777777" w:rsidR="006F3BCB" w:rsidRDefault="006F3BCB">
      <w:r>
        <w:separator/>
      </w:r>
    </w:p>
  </w:footnote>
  <w:footnote w:type="continuationSeparator" w:id="0">
    <w:p w14:paraId="1C299091" w14:textId="77777777" w:rsidR="006F3BCB" w:rsidRDefault="006F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75D1" w14:textId="77777777" w:rsidR="00253A7B" w:rsidRDefault="00253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74E4" w14:textId="77777777" w:rsidR="00253A7B" w:rsidRDefault="00253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F0AF" w14:textId="77777777" w:rsidR="00253A7B" w:rsidRDefault="0025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4475A"/>
    <w:rsid w:val="00162BA1"/>
    <w:rsid w:val="002016E7"/>
    <w:rsid w:val="00241D52"/>
    <w:rsid w:val="00253A7B"/>
    <w:rsid w:val="00267DA2"/>
    <w:rsid w:val="0028771F"/>
    <w:rsid w:val="002E6580"/>
    <w:rsid w:val="002F4E9A"/>
    <w:rsid w:val="00364639"/>
    <w:rsid w:val="003964B0"/>
    <w:rsid w:val="003A3ACB"/>
    <w:rsid w:val="00407999"/>
    <w:rsid w:val="00472225"/>
    <w:rsid w:val="0049386D"/>
    <w:rsid w:val="004B0096"/>
    <w:rsid w:val="005501F7"/>
    <w:rsid w:val="00553924"/>
    <w:rsid w:val="005816D7"/>
    <w:rsid w:val="00664306"/>
    <w:rsid w:val="006F3BCB"/>
    <w:rsid w:val="00730116"/>
    <w:rsid w:val="00755EFA"/>
    <w:rsid w:val="00842D57"/>
    <w:rsid w:val="008770CE"/>
    <w:rsid w:val="008C2CFD"/>
    <w:rsid w:val="0097298E"/>
    <w:rsid w:val="009F5EA6"/>
    <w:rsid w:val="00A61BB4"/>
    <w:rsid w:val="00AF7F58"/>
    <w:rsid w:val="00B45D3B"/>
    <w:rsid w:val="00B62B81"/>
    <w:rsid w:val="00C17ECE"/>
    <w:rsid w:val="00C81730"/>
    <w:rsid w:val="00CB3023"/>
    <w:rsid w:val="00D14BDA"/>
    <w:rsid w:val="00D34FE7"/>
    <w:rsid w:val="00D47B2A"/>
    <w:rsid w:val="00D70BE2"/>
    <w:rsid w:val="00E62D7E"/>
    <w:rsid w:val="00E726E8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2024-06-21T05:41:00Z</dcterms:created>
  <dcterms:modified xsi:type="dcterms:W3CDTF">2024-06-21T05:41:00Z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