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8BF6" w14:textId="77777777" w:rsidR="000376CC" w:rsidRDefault="000376CC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5B324D95" w14:textId="77777777" w:rsidR="000376CC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r>
        <w:rPr>
          <w:rFonts w:eastAsia="SimSun" w:cs="Arial"/>
          <w:bCs/>
          <w:szCs w:val="40"/>
          <w:bdr w:val="nil"/>
        </w:rPr>
        <w:t xml:space="preserve">Dangerous Goods (Road Transport) Fees and Charges Determination </w:t>
      </w:r>
      <w:bookmarkStart w:id="0" w:name="_Hlk98762702"/>
      <w:r>
        <w:rPr>
          <w:rFonts w:eastAsia="SimSun" w:cs="Arial"/>
          <w:bCs/>
          <w:szCs w:val="40"/>
          <w:bdr w:val="nil"/>
        </w:rPr>
        <w:t>2024</w:t>
      </w:r>
      <w:bookmarkEnd w:id="0"/>
    </w:p>
    <w:p w14:paraId="33D73894" w14:textId="1574CD6C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D1373">
        <w:rPr>
          <w:rFonts w:ascii="Arial" w:eastAsia="SimSun" w:hAnsi="Arial" w:cs="Arial"/>
          <w:b/>
          <w:bCs/>
          <w:szCs w:val="24"/>
          <w:bdr w:val="nil"/>
        </w:rPr>
        <w:t>Disallowable instrument</w:t>
      </w:r>
      <w:r>
        <w:rPr>
          <w:rFonts w:ascii="Arial" w:eastAsia="SimSun" w:hAnsi="Arial" w:cs="Arial"/>
          <w:b/>
          <w:bCs/>
          <w:szCs w:val="24"/>
          <w:bdr w:val="nil"/>
        </w:rPr>
        <w:t xml:space="preserve"> </w:t>
      </w:r>
      <w:bookmarkStart w:id="1" w:name="_Hlk98762761"/>
      <w:r w:rsidRPr="00F26178">
        <w:rPr>
          <w:rFonts w:ascii="Arial" w:eastAsia="SimSun" w:hAnsi="Arial" w:cs="Arial"/>
          <w:b/>
          <w:bCs/>
          <w:szCs w:val="24"/>
          <w:bdr w:val="nil"/>
        </w:rPr>
        <w:t>DI2024-</w:t>
      </w:r>
      <w:bookmarkEnd w:id="1"/>
      <w:r w:rsidR="00524C2C">
        <w:rPr>
          <w:rFonts w:ascii="Arial" w:eastAsia="SimSun" w:hAnsi="Arial" w:cs="Arial"/>
          <w:b/>
          <w:bCs/>
          <w:szCs w:val="24"/>
          <w:bdr w:val="nil"/>
        </w:rPr>
        <w:t>189</w:t>
      </w:r>
    </w:p>
    <w:p w14:paraId="62A24B5F" w14:textId="77777777" w:rsidR="000376CC" w:rsidRDefault="000376CC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>
        <w:rPr>
          <w:rFonts w:eastAsia="SimSun"/>
          <w:szCs w:val="24"/>
          <w:bdr w:val="nil"/>
        </w:rPr>
        <w:t>made under the</w:t>
      </w:r>
    </w:p>
    <w:p w14:paraId="073271E7" w14:textId="77777777" w:rsidR="000376CC" w:rsidRDefault="000376C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 w:cs="Arial"/>
          <w:snapToGrid w:val="0"/>
          <w:color w:val="000000"/>
          <w:sz w:val="20"/>
          <w:bdr w:val="nil"/>
        </w:rPr>
      </w:pPr>
      <w:r w:rsidRPr="00031294">
        <w:rPr>
          <w:rFonts w:eastAsia="SimSun" w:cs="Arial"/>
          <w:bCs/>
          <w:i/>
          <w:snapToGrid w:val="0"/>
          <w:color w:val="000000"/>
          <w:sz w:val="20"/>
          <w:bdr w:val="nil"/>
        </w:rPr>
        <w:t>Dangerous Goods (Road Transport) Act 2009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 xml:space="preserve">, </w:t>
      </w:r>
      <w:r w:rsidRPr="006C72D7">
        <w:rPr>
          <w:rFonts w:eastAsia="SimSun" w:cs="Arial"/>
          <w:bCs/>
          <w:snapToGrid w:val="0"/>
          <w:color w:val="000000"/>
          <w:sz w:val="20"/>
          <w:bdr w:val="nil"/>
        </w:rPr>
        <w:t>s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>ection 194 (Determination of fees)</w:t>
      </w:r>
    </w:p>
    <w:p w14:paraId="35485E18" w14:textId="77777777" w:rsidR="000376CC" w:rsidRPr="001F2108" w:rsidRDefault="000376C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 w:cs="Arial"/>
          <w:snapToGrid w:val="0"/>
          <w:color w:val="000000"/>
          <w:sz w:val="20"/>
          <w:bdr w:val="nil"/>
        </w:rPr>
      </w:pPr>
      <w:r w:rsidRPr="0049690B">
        <w:rPr>
          <w:rFonts w:cs="Arial"/>
          <w:bCs/>
          <w:sz w:val="28"/>
          <w:szCs w:val="28"/>
          <w:bdr w:val="nil"/>
        </w:rPr>
        <w:t>EXPLANATORY STATEMENT</w:t>
      </w:r>
    </w:p>
    <w:p w14:paraId="344E9AE2" w14:textId="77777777" w:rsidR="000376CC" w:rsidRPr="0049690B" w:rsidRDefault="000376CC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SimSun"/>
          <w:bdr w:val="nil"/>
        </w:rPr>
      </w:pPr>
    </w:p>
    <w:p w14:paraId="4698939D" w14:textId="77777777" w:rsidR="000376CC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szCs w:val="24"/>
          <w:bdr w:val="nil"/>
        </w:rPr>
      </w:pPr>
    </w:p>
    <w:p w14:paraId="6663BAC2" w14:textId="77777777" w:rsidR="000376CC" w:rsidRDefault="000376CC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194 of the </w:t>
      </w:r>
      <w:r>
        <w:rPr>
          <w:rFonts w:eastAsia="SimSun"/>
          <w:i/>
          <w:color w:val="000000"/>
          <w:bdr w:val="nil"/>
        </w:rPr>
        <w:t xml:space="preserve">Dangerous Goods (Road Transport) Act 2009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1B00A4AE" w14:textId="77777777" w:rsidR="000376CC" w:rsidRDefault="000376CC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bookmarkStart w:id="2" w:name="_Hlk98762830"/>
      <w:r w:rsidRPr="00F26178">
        <w:rPr>
          <w:rFonts w:eastAsia="SimSun"/>
          <w:color w:val="000000"/>
          <w:bdr w:val="nil"/>
        </w:rPr>
        <w:t>2024 - 2025</w:t>
      </w:r>
      <w:bookmarkEnd w:id="2"/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02BA78E3" w14:textId="55C2FAA2" w:rsidR="000376CC" w:rsidRDefault="000376CC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F26178">
        <w:rPr>
          <w:rFonts w:eastAsia="SimSun"/>
          <w:color w:val="000000"/>
          <w:bdr w:val="nil"/>
        </w:rPr>
        <w:t>2024 - 2025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bookmarkStart w:id="3" w:name="_Hlk98762889"/>
      <w:r>
        <w:rPr>
          <w:rFonts w:eastAsia="SimSun"/>
          <w:color w:val="000000"/>
          <w:bdr w:val="nil"/>
        </w:rPr>
        <w:t>3.5</w:t>
      </w:r>
      <w:r w:rsidR="00E04F85">
        <w:rPr>
          <w:rFonts w:eastAsia="SimSun"/>
          <w:color w:val="000000"/>
          <w:bdr w:val="nil"/>
        </w:rPr>
        <w:t>0</w:t>
      </w:r>
      <w:r>
        <w:rPr>
          <w:rFonts w:eastAsia="SimSun"/>
          <w:color w:val="000000"/>
          <w:bdr w:val="nil"/>
        </w:rPr>
        <w:t>%</w:t>
      </w:r>
      <w:bookmarkEnd w:id="3"/>
      <w:r w:rsidRPr="00785F91">
        <w:rPr>
          <w:rFonts w:eastAsia="SimSun"/>
          <w:color w:val="000000"/>
          <w:bdr w:val="nil"/>
        </w:rPr>
        <w:t xml:space="preserve"> </w:t>
      </w:r>
      <w:r w:rsidRPr="0067761E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This increase also aligns with the </w:t>
      </w:r>
      <w:r>
        <w:rPr>
          <w:rFonts w:eastAsia="SimSun"/>
          <w:i/>
          <w:iCs/>
          <w:color w:val="000000"/>
          <w:bdr w:val="nil"/>
        </w:rPr>
        <w:t>2023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 xml:space="preserve">. </w:t>
      </w:r>
    </w:p>
    <w:p w14:paraId="2D70E494" w14:textId="77777777" w:rsidR="000376CC" w:rsidRDefault="000376CC" w:rsidP="003C779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Dangerous Goods (Road Transport) Fees and Charges Determination </w:t>
      </w:r>
      <w:bookmarkStart w:id="4" w:name="_Hlk98760980"/>
      <w:r w:rsidRPr="002A5C39">
        <w:rPr>
          <w:rFonts w:ascii="Times New Roman" w:eastAsia="SimSun" w:hAnsi="Times New Roman" w:cs="Times New Roman"/>
          <w:i/>
          <w:bdr w:val="nil"/>
        </w:rPr>
        <w:t>2023</w:t>
      </w:r>
      <w:bookmarkEnd w:id="4"/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bookmarkStart w:id="5" w:name="_Hlk98762262"/>
      <w:r w:rsidRPr="00F26178">
        <w:rPr>
          <w:rFonts w:ascii="Times New Roman" w:eastAsia="SimSun" w:hAnsi="Times New Roman" w:cs="Times New Roman"/>
          <w:bdr w:val="nil"/>
        </w:rPr>
        <w:t>DI2023-113</w:t>
      </w:r>
      <w:bookmarkEnd w:id="5"/>
      <w:r>
        <w:rPr>
          <w:rFonts w:ascii="Times New Roman" w:eastAsia="SimSun" w:hAnsi="Times New Roman" w:cs="Times New Roman"/>
          <w:bdr w:val="nil"/>
        </w:rPr>
        <w:t>).</w:t>
      </w:r>
    </w:p>
    <w:p w14:paraId="41426300" w14:textId="77777777" w:rsidR="00FD01D1" w:rsidRDefault="00FD01D1" w:rsidP="00B82831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sectPr w:rsidR="00FD01D1" w:rsidSect="00C26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3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0E69EC60" w:rsidR="000376CC" w:rsidRPr="00323FB4" w:rsidRDefault="00323FB4" w:rsidP="00323FB4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323FB4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76CC"/>
    <w:rsid w:val="00082566"/>
    <w:rsid w:val="000C0B20"/>
    <w:rsid w:val="00112040"/>
    <w:rsid w:val="00153A98"/>
    <w:rsid w:val="00323FB4"/>
    <w:rsid w:val="004567FC"/>
    <w:rsid w:val="004A22CA"/>
    <w:rsid w:val="004C27D3"/>
    <w:rsid w:val="00524C2C"/>
    <w:rsid w:val="00551F62"/>
    <w:rsid w:val="00583CF7"/>
    <w:rsid w:val="00616993"/>
    <w:rsid w:val="00735E40"/>
    <w:rsid w:val="0097490F"/>
    <w:rsid w:val="00B82831"/>
    <w:rsid w:val="00B9434B"/>
    <w:rsid w:val="00BA4727"/>
    <w:rsid w:val="00C26124"/>
    <w:rsid w:val="00D03E2A"/>
    <w:rsid w:val="00E04F85"/>
    <w:rsid w:val="00F141C3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909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2004-04-05T00:37:00Z</cp:lastPrinted>
  <dcterms:created xsi:type="dcterms:W3CDTF">2024-06-27T02:12:00Z</dcterms:created>
  <dcterms:modified xsi:type="dcterms:W3CDTF">2024-06-27T02:12:00Z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12856778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