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70DC"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01809A91" w14:textId="79729216" w:rsidR="00C17FAB" w:rsidRDefault="00FD75CE">
      <w:pPr>
        <w:pStyle w:val="Billname"/>
        <w:spacing w:before="700"/>
      </w:pPr>
      <w:r>
        <w:t>A</w:t>
      </w:r>
      <w:r w:rsidR="001C5933">
        <w:t>nimal Diseases</w:t>
      </w:r>
      <w:r>
        <w:t xml:space="preserve"> (</w:t>
      </w:r>
      <w:r w:rsidR="001C5933">
        <w:t>Varroa Mite Import Restriction</w:t>
      </w:r>
      <w:r w:rsidR="0029595F">
        <w:t>)</w:t>
      </w:r>
      <w:r w:rsidR="00777946" w:rsidRPr="00777946">
        <w:t xml:space="preserve"> </w:t>
      </w:r>
      <w:r w:rsidR="00777946">
        <w:t>Revocation</w:t>
      </w:r>
      <w:r>
        <w:t xml:space="preserve"> </w:t>
      </w:r>
      <w:r w:rsidR="001C5933">
        <w:t>2024</w:t>
      </w:r>
    </w:p>
    <w:p w14:paraId="3DB65CDB" w14:textId="64C8C66C" w:rsidR="00C17FAB" w:rsidRDefault="002D7C60" w:rsidP="00DA3B00">
      <w:pPr>
        <w:spacing w:before="340"/>
        <w:rPr>
          <w:rFonts w:ascii="Arial" w:hAnsi="Arial" w:cs="Arial"/>
          <w:b/>
          <w:bCs/>
        </w:rPr>
      </w:pPr>
      <w:r>
        <w:rPr>
          <w:rFonts w:ascii="Arial" w:hAnsi="Arial" w:cs="Arial"/>
          <w:b/>
          <w:bCs/>
        </w:rPr>
        <w:t>Disallowable instrument DI</w:t>
      </w:r>
      <w:r w:rsidR="001C5933">
        <w:rPr>
          <w:rFonts w:ascii="Arial" w:hAnsi="Arial" w:cs="Arial"/>
          <w:b/>
          <w:bCs/>
        </w:rPr>
        <w:t>2024</w:t>
      </w:r>
      <w:r w:rsidR="00C17FAB">
        <w:rPr>
          <w:rFonts w:ascii="Arial" w:hAnsi="Arial" w:cs="Arial"/>
          <w:b/>
          <w:bCs/>
        </w:rPr>
        <w:t>–</w:t>
      </w:r>
      <w:r w:rsidR="00BF6DF7">
        <w:rPr>
          <w:rFonts w:ascii="Arial" w:hAnsi="Arial" w:cs="Arial"/>
          <w:b/>
          <w:bCs/>
        </w:rPr>
        <w:t>318</w:t>
      </w:r>
    </w:p>
    <w:p w14:paraId="18150F89" w14:textId="77777777" w:rsidR="00C17FAB" w:rsidRDefault="00C17FAB" w:rsidP="00DA3B00">
      <w:pPr>
        <w:pStyle w:val="madeunder"/>
        <w:spacing w:before="300" w:after="0"/>
      </w:pPr>
      <w:r>
        <w:t xml:space="preserve">made under the  </w:t>
      </w:r>
    </w:p>
    <w:p w14:paraId="7B01AEC4" w14:textId="74183C35" w:rsidR="00C17FAB" w:rsidRDefault="00C17FAB" w:rsidP="00DA3B00">
      <w:pPr>
        <w:pStyle w:val="CoverActName"/>
        <w:spacing w:before="320" w:after="0"/>
        <w:rPr>
          <w:rFonts w:cs="Arial"/>
          <w:sz w:val="20"/>
        </w:rPr>
      </w:pPr>
      <w:r>
        <w:rPr>
          <w:rFonts w:cs="Arial"/>
          <w:sz w:val="20"/>
        </w:rPr>
        <w:t>A</w:t>
      </w:r>
      <w:r w:rsidR="001C5933">
        <w:rPr>
          <w:rFonts w:cs="Arial"/>
          <w:sz w:val="20"/>
        </w:rPr>
        <w:t>nimal Diseases Act 2005</w:t>
      </w:r>
      <w:r>
        <w:rPr>
          <w:rFonts w:cs="Arial"/>
          <w:sz w:val="20"/>
        </w:rPr>
        <w:t xml:space="preserve">, </w:t>
      </w:r>
      <w:r w:rsidR="001C5933">
        <w:rPr>
          <w:rFonts w:cs="Arial"/>
          <w:sz w:val="20"/>
        </w:rPr>
        <w:t>s 15</w:t>
      </w:r>
      <w:r>
        <w:rPr>
          <w:rFonts w:cs="Arial"/>
          <w:sz w:val="20"/>
        </w:rPr>
        <w:t xml:space="preserve"> (</w:t>
      </w:r>
      <w:r w:rsidR="001C5933">
        <w:rPr>
          <w:rFonts w:cs="Arial"/>
          <w:sz w:val="20"/>
        </w:rPr>
        <w:t>Import restrictions</w:t>
      </w:r>
      <w:r>
        <w:rPr>
          <w:rFonts w:cs="Arial"/>
          <w:sz w:val="20"/>
        </w:rPr>
        <w:t>)</w:t>
      </w:r>
    </w:p>
    <w:p w14:paraId="0A9A97A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7B8C4A5" w14:textId="77777777" w:rsidR="00C17FAB" w:rsidRDefault="00C17FAB">
      <w:pPr>
        <w:pStyle w:val="N-line3"/>
        <w:pBdr>
          <w:bottom w:val="none" w:sz="0" w:space="0" w:color="auto"/>
        </w:pBdr>
      </w:pPr>
    </w:p>
    <w:p w14:paraId="365CEC1F" w14:textId="77777777" w:rsidR="00C17FAB" w:rsidRDefault="00C17FAB">
      <w:pPr>
        <w:pStyle w:val="N-line3"/>
        <w:pBdr>
          <w:top w:val="single" w:sz="12" w:space="1" w:color="auto"/>
          <w:bottom w:val="none" w:sz="0" w:space="0" w:color="auto"/>
        </w:pBdr>
      </w:pPr>
    </w:p>
    <w:bookmarkEnd w:id="0"/>
    <w:p w14:paraId="2BD2575D" w14:textId="5B00C89A" w:rsidR="001C5933" w:rsidRDefault="001C5933" w:rsidP="001C5933">
      <w:pPr>
        <w:spacing w:after="240"/>
      </w:pPr>
      <w:r>
        <w:t xml:space="preserve">This explanatory statement relates to the </w:t>
      </w:r>
      <w:r w:rsidRPr="00312AD4">
        <w:rPr>
          <w:i/>
          <w:iCs/>
        </w:rPr>
        <w:t>Animal Diseases (</w:t>
      </w:r>
      <w:r>
        <w:rPr>
          <w:i/>
          <w:iCs/>
        </w:rPr>
        <w:t>Varroa Mite Import Restriction</w:t>
      </w:r>
      <w:r w:rsidR="0029595F">
        <w:rPr>
          <w:i/>
          <w:iCs/>
        </w:rPr>
        <w:t>)</w:t>
      </w:r>
      <w:r w:rsidR="00777946" w:rsidRPr="00777946">
        <w:rPr>
          <w:i/>
          <w:iCs/>
        </w:rPr>
        <w:t xml:space="preserve"> </w:t>
      </w:r>
      <w:r w:rsidR="00777946" w:rsidRPr="00312AD4">
        <w:rPr>
          <w:i/>
          <w:iCs/>
        </w:rPr>
        <w:t>Revocation</w:t>
      </w:r>
      <w:r w:rsidR="00777946">
        <w:rPr>
          <w:i/>
          <w:iCs/>
        </w:rPr>
        <w:t xml:space="preserve"> </w:t>
      </w:r>
      <w:r w:rsidRPr="00312AD4">
        <w:rPr>
          <w:i/>
          <w:iCs/>
        </w:rPr>
        <w:t>2024</w:t>
      </w:r>
      <w:r>
        <w:t xml:space="preserve"> (the </w:t>
      </w:r>
      <w:r w:rsidRPr="00312AD4">
        <w:rPr>
          <w:b/>
          <w:bCs/>
          <w:i/>
          <w:iCs/>
        </w:rPr>
        <w:t>instrument</w:t>
      </w:r>
      <w:r>
        <w:t xml:space="preserve">) as made by the </w:t>
      </w:r>
      <w:sdt>
        <w:sdtPr>
          <w:id w:val="56784447"/>
          <w:placeholder>
            <w:docPart w:val="9FEAFA28A596423F9C2703BD82E303B4"/>
          </w:placeholder>
          <w:comboBox>
            <w:listItem w:value="Choose an item."/>
            <w:listItem w:displayText="Chief Minister" w:value="Chief Minister"/>
            <w:listItem w:displayText="Treasurer" w:value="Treasurer"/>
            <w:listItem w:displayText="Minister for Climate Action" w:value="Minister for Climate Action"/>
            <w:listItem w:displayText="Deputy Chief Minister" w:value="Deputy Chief Minister"/>
            <w:listItem w:displayText="Minister for Housing and Suburban Development" w:value="Minister for Housing and Suburban Development"/>
            <w:listItem w:displayText="Manager of Government Business" w:value="Manager of Government Business"/>
            <w:listItem w:displayText="Minister for Planning" w:value="Minister for Planning"/>
            <w:listItem w:displayText="Attorney-General" w:value="Attorney-General"/>
            <w:listItem w:displayText="Minister for Water, Energy and Emissions Reduction" w:value="Minister for Water, Energy and Emissions Reduction"/>
            <w:listItem w:displayText="Minister for the Environment, Parks and Land Management" w:value="Minister for the Environment, Parks and Land Management"/>
            <w:listItem w:displayText="Minister for Heritage" w:value="Minister for Heritage"/>
            <w:listItem w:displayText="Minister for Sustainable Building and Construction" w:value="Minister for Sustainable Building and Construction"/>
          </w:comboBox>
        </w:sdtPr>
        <w:sdtEndPr/>
        <w:sdtContent>
          <w:r w:rsidR="00CD416C" w:rsidRPr="00CD416C">
            <w:t>Minister for Climate Change, Environment, Energy and Water</w:t>
          </w:r>
        </w:sdtContent>
      </w:sdt>
      <w:r>
        <w:t xml:space="preserve">. It has been prepared </w:t>
      </w:r>
      <w:proofErr w:type="gramStart"/>
      <w:r>
        <w:t>in order to</w:t>
      </w:r>
      <w:proofErr w:type="gramEnd"/>
      <w:r>
        <w:t xml:space="preserve"> assist the reader of the instrument. It does not form part of the </w:t>
      </w:r>
      <w:r w:rsidR="00AA451E">
        <w:t xml:space="preserve">instrument </w:t>
      </w:r>
      <w:r>
        <w:t>and has not been endorsed by the Legislative Assembly.</w:t>
      </w:r>
    </w:p>
    <w:p w14:paraId="3F6E56FD" w14:textId="77777777" w:rsidR="001C5933" w:rsidRPr="002A3C81" w:rsidRDefault="001C5933" w:rsidP="001C5933">
      <w:pPr>
        <w:spacing w:after="120"/>
        <w:rPr>
          <w:rFonts w:ascii="Arial" w:hAnsi="Arial" w:cs="Arial"/>
          <w:b/>
          <w:bCs/>
        </w:rPr>
      </w:pPr>
      <w:r>
        <w:rPr>
          <w:rFonts w:ascii="Arial" w:hAnsi="Arial" w:cs="Arial"/>
          <w:b/>
          <w:bCs/>
        </w:rPr>
        <w:t>Overview</w:t>
      </w:r>
    </w:p>
    <w:p w14:paraId="070BF757" w14:textId="573994AD" w:rsidR="001C5933" w:rsidRDefault="001C5933" w:rsidP="001C5933">
      <w:pPr>
        <w:spacing w:after="240"/>
      </w:pPr>
      <w:r>
        <w:t xml:space="preserve">Section 15 of the </w:t>
      </w:r>
      <w:r w:rsidRPr="004B7DB7">
        <w:rPr>
          <w:i/>
          <w:iCs/>
        </w:rPr>
        <w:t>Animal Diseases Act 2005</w:t>
      </w:r>
      <w:r>
        <w:t xml:space="preserve"> (the </w:t>
      </w:r>
      <w:r w:rsidRPr="00A767FE">
        <w:rPr>
          <w:b/>
          <w:bCs/>
          <w:i/>
          <w:iCs/>
        </w:rPr>
        <w:t>Act</w:t>
      </w:r>
      <w:r>
        <w:t xml:space="preserve">) provides that the Minister may declare an area outside the ACT to be subject to an import restriction if the Minister has reasonable grounds for believing that an animal in the area is infected with an exotic disease and the declaration is necessary to prevent the spread of the disease. </w:t>
      </w:r>
      <w:r w:rsidR="009D0445">
        <w:t>O</w:t>
      </w:r>
      <w:r>
        <w:t xml:space="preserve">n </w:t>
      </w:r>
      <w:r w:rsidR="009D0445">
        <w:t xml:space="preserve">23 October 2023, the </w:t>
      </w:r>
      <w:r w:rsidR="0029595F">
        <w:t xml:space="preserve">then </w:t>
      </w:r>
      <w:r w:rsidR="009D0445">
        <w:t xml:space="preserve">Minister </w:t>
      </w:r>
      <w:r w:rsidR="0029595F">
        <w:t xml:space="preserve">for the Environment </w:t>
      </w:r>
      <w:r w:rsidR="009D0445">
        <w:t xml:space="preserve">declared the state of New South Wales </w:t>
      </w:r>
      <w:r w:rsidR="00AA451E">
        <w:t>to be</w:t>
      </w:r>
      <w:r w:rsidR="009D0445">
        <w:t xml:space="preserve"> subject to a</w:t>
      </w:r>
      <w:r w:rsidR="00AA451E">
        <w:t xml:space="preserve"> </w:t>
      </w:r>
      <w:r w:rsidR="009D0445">
        <w:t>restriction</w:t>
      </w:r>
      <w:r w:rsidR="00AA451E">
        <w:t xml:space="preserve"> on the import of bees and apiary equipment</w:t>
      </w:r>
      <w:r w:rsidR="009D0445">
        <w:t xml:space="preserve"> to prevent the introduction of Varroosis caused by </w:t>
      </w:r>
      <w:r w:rsidR="00A264AE">
        <w:t>V</w:t>
      </w:r>
      <w:r w:rsidR="009D0445">
        <w:t>arroa mite in the ACT.</w:t>
      </w:r>
    </w:p>
    <w:p w14:paraId="711C6665" w14:textId="77777777" w:rsidR="001C5933" w:rsidRDefault="001C5933" w:rsidP="001C5933">
      <w:pPr>
        <w:spacing w:after="240"/>
      </w:pPr>
      <w:r>
        <w:t xml:space="preserve">Section 46 (1) of the </w:t>
      </w:r>
      <w:r w:rsidRPr="00B43740">
        <w:rPr>
          <w:i/>
          <w:iCs/>
        </w:rPr>
        <w:t>Legislation Act 2001</w:t>
      </w:r>
      <w:r>
        <w:t xml:space="preserve"> provides that the power to make an instrument includes the power to amend or revoke the instrument.</w:t>
      </w:r>
    </w:p>
    <w:p w14:paraId="0DF8C26D" w14:textId="3C658C01" w:rsidR="0059269E" w:rsidRDefault="001C5933" w:rsidP="0059269E">
      <w:pPr>
        <w:rPr>
          <w:szCs w:val="24"/>
          <w:lang w:bidi="en-US"/>
        </w:rPr>
      </w:pPr>
      <w:r>
        <w:t xml:space="preserve">This instrument revokes the </w:t>
      </w:r>
      <w:r w:rsidRPr="00D551B4">
        <w:rPr>
          <w:i/>
          <w:iCs/>
        </w:rPr>
        <w:t>Animal Diseases (</w:t>
      </w:r>
      <w:r>
        <w:rPr>
          <w:i/>
          <w:iCs/>
        </w:rPr>
        <w:t>Varroa Mite Import Restriction</w:t>
      </w:r>
      <w:r w:rsidRPr="00D551B4">
        <w:rPr>
          <w:i/>
          <w:iCs/>
        </w:rPr>
        <w:t>) Declaration 202</w:t>
      </w:r>
      <w:r>
        <w:rPr>
          <w:i/>
          <w:iCs/>
        </w:rPr>
        <w:t>3</w:t>
      </w:r>
      <w:r w:rsidRPr="00D551B4">
        <w:rPr>
          <w:i/>
          <w:iCs/>
        </w:rPr>
        <w:t xml:space="preserve"> (No </w:t>
      </w:r>
      <w:r>
        <w:rPr>
          <w:i/>
          <w:iCs/>
        </w:rPr>
        <w:t>1</w:t>
      </w:r>
      <w:r w:rsidRPr="00D551B4">
        <w:rPr>
          <w:i/>
          <w:iCs/>
        </w:rPr>
        <w:t>)</w:t>
      </w:r>
      <w:r>
        <w:t xml:space="preserve"> (DI2023-239) (the </w:t>
      </w:r>
      <w:r w:rsidRPr="00B458B4">
        <w:rPr>
          <w:b/>
          <w:bCs/>
          <w:i/>
          <w:iCs/>
        </w:rPr>
        <w:t>revoked instrument</w:t>
      </w:r>
      <w:r>
        <w:t xml:space="preserve">) to remove the </w:t>
      </w:r>
      <w:r w:rsidR="009D0445">
        <w:t>import restriction</w:t>
      </w:r>
      <w:r>
        <w:t>.</w:t>
      </w:r>
      <w:r w:rsidR="0059269E">
        <w:t xml:space="preserve"> </w:t>
      </w:r>
      <w:r w:rsidR="0059269E">
        <w:rPr>
          <w:szCs w:val="24"/>
          <w:lang w:bidi="en-US"/>
        </w:rPr>
        <w:t xml:space="preserve">In September 2023 </w:t>
      </w:r>
      <w:r w:rsidR="0059269E" w:rsidRPr="003003EA">
        <w:rPr>
          <w:szCs w:val="24"/>
          <w:lang w:bidi="en-US"/>
        </w:rPr>
        <w:t xml:space="preserve">Varroa mite </w:t>
      </w:r>
      <w:r w:rsidR="0059269E">
        <w:rPr>
          <w:szCs w:val="24"/>
          <w:lang w:bidi="en-US"/>
        </w:rPr>
        <w:t>wa</w:t>
      </w:r>
      <w:r w:rsidR="0059269E" w:rsidRPr="003003EA">
        <w:rPr>
          <w:szCs w:val="24"/>
          <w:lang w:bidi="en-US"/>
        </w:rPr>
        <w:t>s</w:t>
      </w:r>
      <w:r w:rsidR="0059269E">
        <w:rPr>
          <w:szCs w:val="24"/>
          <w:lang w:bidi="en-US"/>
        </w:rPr>
        <w:t xml:space="preserve"> declared</w:t>
      </w:r>
      <w:r w:rsidR="0059269E" w:rsidRPr="003003EA">
        <w:rPr>
          <w:szCs w:val="24"/>
          <w:lang w:bidi="en-US"/>
        </w:rPr>
        <w:t xml:space="preserve"> no longer technically feasible to eradicate</w:t>
      </w:r>
      <w:r w:rsidR="0059269E">
        <w:rPr>
          <w:szCs w:val="24"/>
          <w:lang w:bidi="en-US"/>
        </w:rPr>
        <w:t xml:space="preserve"> and the</w:t>
      </w:r>
      <w:r w:rsidR="0059269E" w:rsidRPr="003003EA">
        <w:rPr>
          <w:szCs w:val="24"/>
          <w:lang w:bidi="en-US"/>
        </w:rPr>
        <w:t xml:space="preserve"> response transitioned to </w:t>
      </w:r>
      <w:r w:rsidR="0059269E">
        <w:rPr>
          <w:szCs w:val="24"/>
          <w:lang w:bidi="en-US"/>
        </w:rPr>
        <w:t xml:space="preserve">a </w:t>
      </w:r>
      <w:r w:rsidR="0059269E" w:rsidRPr="003003EA">
        <w:rPr>
          <w:szCs w:val="24"/>
          <w:lang w:bidi="en-US"/>
        </w:rPr>
        <w:t>management</w:t>
      </w:r>
      <w:r w:rsidR="0059269E">
        <w:rPr>
          <w:szCs w:val="24"/>
          <w:lang w:bidi="en-US"/>
        </w:rPr>
        <w:t xml:space="preserve"> program. The management program aims to help beekeepers manage Varroa mite to minimise the impact in their beehives. To date the import restriction has slowed the spread of the mite into the ACT. However, recent detections of Varroa mite in areas surrounding the ACT and Victoria means that detections in the ACT are inevitable as the mite becomes endemic in Southern Australia. </w:t>
      </w:r>
    </w:p>
    <w:p w14:paraId="31A00E33" w14:textId="77777777" w:rsidR="0027750A" w:rsidRDefault="0027750A">
      <w:pPr>
        <w:rPr>
          <w:rFonts w:ascii="Arial" w:hAnsi="Arial" w:cs="Arial"/>
          <w:b/>
          <w:bCs/>
        </w:rPr>
      </w:pPr>
      <w:r>
        <w:rPr>
          <w:rFonts w:ascii="Arial" w:hAnsi="Arial" w:cs="Arial"/>
          <w:b/>
          <w:bCs/>
        </w:rPr>
        <w:br w:type="page"/>
      </w:r>
    </w:p>
    <w:p w14:paraId="0197B852" w14:textId="1EB8C667" w:rsidR="001C5933" w:rsidRDefault="001C5933" w:rsidP="0029595F">
      <w:pPr>
        <w:keepNext/>
        <w:spacing w:after="120"/>
      </w:pPr>
      <w:r w:rsidRPr="00165B6B">
        <w:rPr>
          <w:rFonts w:ascii="Arial" w:hAnsi="Arial" w:cs="Arial"/>
          <w:b/>
          <w:bCs/>
        </w:rPr>
        <w:lastRenderedPageBreak/>
        <w:t>Regulatory impact statement</w:t>
      </w:r>
    </w:p>
    <w:p w14:paraId="3486CBE6" w14:textId="77777777" w:rsidR="001C5933" w:rsidRDefault="001C5933" w:rsidP="001C5933">
      <w:pPr>
        <w:spacing w:after="240"/>
      </w:pPr>
      <w:r>
        <w:t xml:space="preserve">The </w:t>
      </w:r>
      <w:r w:rsidRPr="00165B6B">
        <w:rPr>
          <w:i/>
          <w:iCs/>
        </w:rPr>
        <w:t>Legislation Act 2001</w:t>
      </w:r>
      <w:r>
        <w:t xml:space="preserve"> requires a regulatory impact statement (a </w:t>
      </w:r>
      <w:r w:rsidRPr="00310D55">
        <w:rPr>
          <w:b/>
          <w:bCs/>
          <w:i/>
          <w:iCs/>
        </w:rPr>
        <w:t>RIS</w:t>
      </w:r>
      <w:r>
        <w:t>) for disallowable instruments, subject to specified exceptions. In this case, a RIS is not required because the instrument does not impose any appreciable costs on the community or part of the community (Legislation Act, section 34 (1)). Further, a RIS is also not required because it does not adversely affect rights or impose liabilities on a person (Legislation Act, section 36 (1) (b)).</w:t>
      </w:r>
    </w:p>
    <w:p w14:paraId="3249138B" w14:textId="77777777" w:rsidR="001C5933" w:rsidRDefault="001C5933" w:rsidP="001C5933">
      <w:pPr>
        <w:spacing w:after="120"/>
        <w:rPr>
          <w:rFonts w:ascii="Arial" w:hAnsi="Arial" w:cs="Arial"/>
          <w:b/>
          <w:bCs/>
        </w:rPr>
      </w:pPr>
      <w:r w:rsidRPr="00310D55">
        <w:rPr>
          <w:rFonts w:ascii="Arial" w:hAnsi="Arial" w:cs="Arial"/>
          <w:b/>
          <w:bCs/>
        </w:rPr>
        <w:t>Human rights</w:t>
      </w:r>
    </w:p>
    <w:p w14:paraId="387F8A6F" w14:textId="6D77D1A8" w:rsidR="001C5933" w:rsidRDefault="001C5933" w:rsidP="001C5933">
      <w:pPr>
        <w:spacing w:after="240"/>
      </w:pPr>
      <w:r w:rsidRPr="00587A91">
        <w:t xml:space="preserve">The </w:t>
      </w:r>
      <w:r w:rsidR="009D0445">
        <w:t xml:space="preserve">import restriction introduced by the revoked instrument had the potential to engage </w:t>
      </w:r>
      <w:r w:rsidRPr="00587A91">
        <w:t xml:space="preserve">the right to work and other work-related rights in the </w:t>
      </w:r>
      <w:r w:rsidRPr="00587A91">
        <w:rPr>
          <w:i/>
          <w:iCs/>
        </w:rPr>
        <w:t>Human Rights Act 2004</w:t>
      </w:r>
      <w:r w:rsidRPr="00587A91">
        <w:t xml:space="preserve">, section </w:t>
      </w:r>
      <w:r>
        <w:t>27B</w:t>
      </w:r>
      <w:r w:rsidR="00A264AE">
        <w:t>, by restricting the import of goods by people working in the apiary industry</w:t>
      </w:r>
      <w:r w:rsidR="009D0445">
        <w:t>.</w:t>
      </w:r>
      <w:r w:rsidRPr="00587A91">
        <w:t xml:space="preserve"> By re</w:t>
      </w:r>
      <w:r>
        <w:t>voking</w:t>
      </w:r>
      <w:r w:rsidRPr="00587A91">
        <w:t xml:space="preserve"> the </w:t>
      </w:r>
      <w:r>
        <w:t xml:space="preserve">instrument declaring the </w:t>
      </w:r>
      <w:r w:rsidR="00A264AE">
        <w:t>import restriction</w:t>
      </w:r>
      <w:r w:rsidRPr="00587A91">
        <w:t xml:space="preserve">, </w:t>
      </w:r>
      <w:r w:rsidR="00A264AE">
        <w:t>any</w:t>
      </w:r>
      <w:r w:rsidRPr="00587A91">
        <w:t xml:space="preserve"> limitation on th</w:t>
      </w:r>
      <w:r w:rsidR="00A264AE">
        <w:t>e</w:t>
      </w:r>
      <w:r w:rsidRPr="00587A91">
        <w:t xml:space="preserve"> right </w:t>
      </w:r>
      <w:r w:rsidR="00A264AE">
        <w:t xml:space="preserve">to work </w:t>
      </w:r>
      <w:r w:rsidRPr="00587A91">
        <w:t xml:space="preserve">has been </w:t>
      </w:r>
      <w:r>
        <w:t>removed.</w:t>
      </w:r>
    </w:p>
    <w:p w14:paraId="25DB369B" w14:textId="77777777" w:rsidR="00C17FAB" w:rsidRDefault="00C17FAB"/>
    <w:sectPr w:rsidR="00C17FAB"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871F" w14:textId="77777777" w:rsidR="003C1B6E" w:rsidRDefault="003C1B6E" w:rsidP="00C17FAB">
      <w:r>
        <w:separator/>
      </w:r>
    </w:p>
  </w:endnote>
  <w:endnote w:type="continuationSeparator" w:id="0">
    <w:p w14:paraId="31FCF1E4" w14:textId="77777777" w:rsidR="003C1B6E" w:rsidRDefault="003C1B6E"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855" w14:textId="77777777" w:rsidR="00CB05F9" w:rsidRDefault="00CB0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5E3F" w14:textId="7203B766" w:rsidR="00CB05F9" w:rsidRPr="00FC693C" w:rsidRDefault="00FC693C" w:rsidP="00FC693C">
    <w:pPr>
      <w:pStyle w:val="Footer"/>
      <w:jc w:val="center"/>
      <w:rPr>
        <w:rFonts w:cs="Arial"/>
        <w:sz w:val="14"/>
      </w:rPr>
    </w:pPr>
    <w:r w:rsidRPr="00FC693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DAC5" w14:textId="77777777" w:rsidR="00CB05F9" w:rsidRDefault="00CB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6275" w14:textId="77777777" w:rsidR="003C1B6E" w:rsidRDefault="003C1B6E" w:rsidP="00C17FAB">
      <w:r>
        <w:separator/>
      </w:r>
    </w:p>
  </w:footnote>
  <w:footnote w:type="continuationSeparator" w:id="0">
    <w:p w14:paraId="0A006C9D" w14:textId="77777777" w:rsidR="003C1B6E" w:rsidRDefault="003C1B6E"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E219" w14:textId="77777777" w:rsidR="00CB05F9" w:rsidRDefault="00CB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B939" w14:textId="77777777" w:rsidR="00CB05F9" w:rsidRDefault="00CB0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2417" w14:textId="77777777" w:rsidR="00CB05F9" w:rsidRDefault="00CB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915552471">
    <w:abstractNumId w:val="2"/>
  </w:num>
  <w:num w:numId="2" w16cid:durableId="1654530969">
    <w:abstractNumId w:val="0"/>
  </w:num>
  <w:num w:numId="3" w16cid:durableId="1672610062">
    <w:abstractNumId w:val="3"/>
  </w:num>
  <w:num w:numId="4" w16cid:durableId="1353457771">
    <w:abstractNumId w:val="6"/>
  </w:num>
  <w:num w:numId="5" w16cid:durableId="1610356635">
    <w:abstractNumId w:val="7"/>
  </w:num>
  <w:num w:numId="6" w16cid:durableId="766000171">
    <w:abstractNumId w:val="1"/>
  </w:num>
  <w:num w:numId="7" w16cid:durableId="1887377698">
    <w:abstractNumId w:val="4"/>
  </w:num>
  <w:num w:numId="8" w16cid:durableId="1325817610">
    <w:abstractNumId w:val="5"/>
  </w:num>
  <w:num w:numId="9" w16cid:durableId="1369061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371F"/>
    <w:rsid w:val="00057817"/>
    <w:rsid w:val="000947D2"/>
    <w:rsid w:val="000A3667"/>
    <w:rsid w:val="001B76FC"/>
    <w:rsid w:val="001C36F7"/>
    <w:rsid w:val="001C5933"/>
    <w:rsid w:val="002735C7"/>
    <w:rsid w:val="0027750A"/>
    <w:rsid w:val="0029595F"/>
    <w:rsid w:val="002D7C60"/>
    <w:rsid w:val="002F755F"/>
    <w:rsid w:val="00321A61"/>
    <w:rsid w:val="003C1B6E"/>
    <w:rsid w:val="00410FB3"/>
    <w:rsid w:val="00424450"/>
    <w:rsid w:val="00503A1E"/>
    <w:rsid w:val="0059269E"/>
    <w:rsid w:val="005C4A2B"/>
    <w:rsid w:val="006448AF"/>
    <w:rsid w:val="006B17F5"/>
    <w:rsid w:val="006C1DED"/>
    <w:rsid w:val="007346AC"/>
    <w:rsid w:val="00777946"/>
    <w:rsid w:val="008039BD"/>
    <w:rsid w:val="008A3788"/>
    <w:rsid w:val="00916080"/>
    <w:rsid w:val="009D0445"/>
    <w:rsid w:val="009F6EE1"/>
    <w:rsid w:val="00A264AE"/>
    <w:rsid w:val="00AA451E"/>
    <w:rsid w:val="00B33E8B"/>
    <w:rsid w:val="00B51940"/>
    <w:rsid w:val="00B74D79"/>
    <w:rsid w:val="00BB2EDF"/>
    <w:rsid w:val="00BF4E6C"/>
    <w:rsid w:val="00BF6DF7"/>
    <w:rsid w:val="00C17FAB"/>
    <w:rsid w:val="00C8024F"/>
    <w:rsid w:val="00CB05F9"/>
    <w:rsid w:val="00CB4F32"/>
    <w:rsid w:val="00CD416C"/>
    <w:rsid w:val="00CE599C"/>
    <w:rsid w:val="00D01298"/>
    <w:rsid w:val="00D05D89"/>
    <w:rsid w:val="00D2095E"/>
    <w:rsid w:val="00D86A43"/>
    <w:rsid w:val="00DA3B00"/>
    <w:rsid w:val="00DC1006"/>
    <w:rsid w:val="00DE3195"/>
    <w:rsid w:val="00E23042"/>
    <w:rsid w:val="00E730EB"/>
    <w:rsid w:val="00FC693C"/>
    <w:rsid w:val="00FD75CE"/>
    <w:rsid w:val="00FE05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9603E"/>
  <w15:docId w15:val="{B7EAED91-1BF7-4B8E-AED8-EE15017B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B51940"/>
    <w:rPr>
      <w:sz w:val="24"/>
      <w:lang w:eastAsia="en-US"/>
    </w:rPr>
  </w:style>
  <w:style w:type="character" w:styleId="CommentReference">
    <w:name w:val="annotation reference"/>
    <w:basedOn w:val="DefaultParagraphFont"/>
    <w:uiPriority w:val="99"/>
    <w:semiHidden/>
    <w:unhideWhenUsed/>
    <w:rsid w:val="0059269E"/>
    <w:rPr>
      <w:sz w:val="16"/>
      <w:szCs w:val="16"/>
    </w:rPr>
  </w:style>
  <w:style w:type="paragraph" w:styleId="CommentText">
    <w:name w:val="annotation text"/>
    <w:basedOn w:val="Normal"/>
    <w:link w:val="CommentTextChar"/>
    <w:uiPriority w:val="99"/>
    <w:unhideWhenUsed/>
    <w:rsid w:val="0059269E"/>
    <w:rPr>
      <w:sz w:val="20"/>
    </w:rPr>
  </w:style>
  <w:style w:type="character" w:customStyle="1" w:styleId="CommentTextChar">
    <w:name w:val="Comment Text Char"/>
    <w:basedOn w:val="DefaultParagraphFont"/>
    <w:link w:val="CommentText"/>
    <w:uiPriority w:val="99"/>
    <w:rsid w:val="0059269E"/>
    <w:rPr>
      <w:lang w:eastAsia="en-US"/>
    </w:rPr>
  </w:style>
  <w:style w:type="paragraph" w:styleId="CommentSubject">
    <w:name w:val="annotation subject"/>
    <w:basedOn w:val="CommentText"/>
    <w:next w:val="CommentText"/>
    <w:link w:val="CommentSubjectChar"/>
    <w:uiPriority w:val="99"/>
    <w:semiHidden/>
    <w:unhideWhenUsed/>
    <w:rsid w:val="0059269E"/>
    <w:rPr>
      <w:b/>
      <w:bCs/>
    </w:rPr>
  </w:style>
  <w:style w:type="character" w:customStyle="1" w:styleId="CommentSubjectChar">
    <w:name w:val="Comment Subject Char"/>
    <w:basedOn w:val="CommentTextChar"/>
    <w:link w:val="CommentSubject"/>
    <w:uiPriority w:val="99"/>
    <w:semiHidden/>
    <w:rsid w:val="0059269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AFA28A596423F9C2703BD82E303B4"/>
        <w:category>
          <w:name w:val="General"/>
          <w:gallery w:val="placeholder"/>
        </w:category>
        <w:types>
          <w:type w:val="bbPlcHdr"/>
        </w:types>
        <w:behaviors>
          <w:behavior w:val="content"/>
        </w:behaviors>
        <w:guid w:val="{FE1B06E2-BA7A-4ACA-8DC6-A736732AA5D6}"/>
      </w:docPartPr>
      <w:docPartBody>
        <w:p w:rsidR="004C5902" w:rsidRDefault="00D23811" w:rsidP="00D23811">
          <w:pPr>
            <w:pStyle w:val="9FEAFA28A596423F9C2703BD82E303B4"/>
          </w:pPr>
          <w:r w:rsidRPr="008F08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1"/>
    <w:rsid w:val="0002371F"/>
    <w:rsid w:val="000A3667"/>
    <w:rsid w:val="001C36F7"/>
    <w:rsid w:val="00303E9F"/>
    <w:rsid w:val="004C5902"/>
    <w:rsid w:val="00530932"/>
    <w:rsid w:val="005370BE"/>
    <w:rsid w:val="0056537B"/>
    <w:rsid w:val="005B27B4"/>
    <w:rsid w:val="005C4A2B"/>
    <w:rsid w:val="006448AF"/>
    <w:rsid w:val="008039BD"/>
    <w:rsid w:val="00837E6C"/>
    <w:rsid w:val="00B471FE"/>
    <w:rsid w:val="00C8024F"/>
    <w:rsid w:val="00D238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811"/>
    <w:rPr>
      <w:color w:val="808080"/>
    </w:rPr>
  </w:style>
  <w:style w:type="paragraph" w:customStyle="1" w:styleId="9FEAFA28A596423F9C2703BD82E303B4">
    <w:name w:val="9FEAFA28A596423F9C2703BD82E303B4"/>
    <w:rsid w:val="00D2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A49269798</value>
    </field>
    <field name="Objective-Title">
      <value order="0">Attachment B - Explanatory Statement - Animal Diseases (Varroa Mite Import Restriction) Revocation 2024</value>
    </field>
    <field name="Objective-Description">
      <value order="0"/>
    </field>
    <field name="Objective-CreationStamp">
      <value order="0">2024-11-22T05:22:45Z</value>
    </field>
    <field name="Objective-IsApproved">
      <value order="0">false</value>
    </field>
    <field name="Objective-IsPublished">
      <value order="0">true</value>
    </field>
    <field name="Objective-DatePublished">
      <value order="0">2024-12-15T22:18:32Z</value>
    </field>
    <field name="Objective-ModificationStamp">
      <value order="0">2024-12-15T22:18:32Z</value>
    </field>
    <field name="Objective-Owner">
      <value order="0">Miles Dixon</value>
    </field>
    <field name="Objective-Path">
      <value order="0">Whole of ACT Government:EPSDD - Environment Planning and Sustainable Development Directorate:07. Ministerial, Cabinet and Government Relations:06. Ministerials:2024 - Ministerials Briefs and Correspondence:Environment, Heritage and Parks (And Conservator):COMPLETED:24/126333 Ministerial-Information Brief - Orr - Revocation of Varroa Mite Import Restrictions</value>
    </field>
    <field name="Objective-Parent">
      <value order="0">24/126333 Ministerial-Information Brief - Orr - Revocation of Varroa Mite Import Restrictions</value>
    </field>
    <field name="Objective-State">
      <value order="0">Published</value>
    </field>
    <field name="Objective-VersionId">
      <value order="0">vA62681072</value>
    </field>
    <field name="Objective-Version">
      <value order="0">6.0</value>
    </field>
    <field name="Objective-VersionNumber">
      <value order="0">6</value>
    </field>
    <field name="Objective-VersionComment">
      <value order="0"/>
    </field>
    <field name="Objective-FileNumber">
      <value order="0">1-2024/126333</value>
    </field>
    <field name="Objective-Classification">
      <value order="0"/>
    </field>
    <field name="Objective-Caveats">
      <value order="0"/>
    </field>
  </systemFields>
  <catalogues>
    <catalogue name="0- EPSDD Performance Agreement Form" type="user" ori="id:cA277">
      <field name="Objective-Division">
        <value order="0">Corporate Services and Operations</value>
      </field>
      <field name="Objective-Section">
        <value order="0">GCL</value>
      </field>
      <field name="Objective-Officer">
        <value order="0">Adam Roach</value>
      </field>
      <field name="Objective-Document Approved By">
        <value order="0">Adam Roach</value>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A1D9C384-E04F-4460-9F7D-44290C70678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2421</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lastModifiedBy>PCODCS</cp:lastModifiedBy>
  <cp:revision>5</cp:revision>
  <cp:lastPrinted>2006-03-31T04:28:00Z</cp:lastPrinted>
  <dcterms:created xsi:type="dcterms:W3CDTF">2024-12-15T22:31:00Z</dcterms:created>
  <dcterms:modified xsi:type="dcterms:W3CDTF">2024-12-15T22:31:00Z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474b03bc-0182-4f04-9dea-ec0e6e3e9464</vt:lpwstr>
  </property>
  <property fmtid="{D5CDD505-2E9C-101B-9397-08002B2CF9AE}" pid="3" name="bjSaver">
    <vt:lpwstr>CapjvNmSw8UGjc9t0jmcjFBRQxcNwbTe</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A49269798</vt:lpwstr>
  </property>
  <property fmtid="{D5CDD505-2E9C-101B-9397-08002B2CF9AE}" pid="10" name="Objective-Title">
    <vt:lpwstr>Attachment B - Explanatory Statement - Animal Diseases (Varroa Mite Import Restriction) Revocation 2024</vt:lpwstr>
  </property>
  <property fmtid="{D5CDD505-2E9C-101B-9397-08002B2CF9AE}" pid="11" name="Objective-Description">
    <vt:lpwstr/>
  </property>
  <property fmtid="{D5CDD505-2E9C-101B-9397-08002B2CF9AE}" pid="12" name="Objective-CreationStamp">
    <vt:filetime>2024-11-22T05:22:45Z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2024-12-15T22:18:32Z</vt:filetime>
  </property>
  <property fmtid="{D5CDD505-2E9C-101B-9397-08002B2CF9AE}" pid="16" name="Objective-ModificationStamp">
    <vt:filetime>2024-12-15T22:18:32Z</vt:filetime>
  </property>
  <property fmtid="{D5CDD505-2E9C-101B-9397-08002B2CF9AE}" pid="17" name="Objective-Owner">
    <vt:lpwstr>Miles Dixon</vt:lpwstr>
  </property>
  <property fmtid="{D5CDD505-2E9C-101B-9397-08002B2CF9AE}" pid="18" name="Objective-Path">
    <vt:lpwstr>Whole of ACT Government:EPSDD - Environment Planning and Sustainable Development Directorate:07. Ministerial, Cabinet and Government Relations:06. Ministerials:2024 - Ministerials Briefs and Correspondence:Environment, Heritage and Parks (And Conservator):COMPLETED:24/126333 Ministerial-Information Brief - Orr - Revocation of Varroa Mite Import Restrictions:</vt:lpwstr>
  </property>
  <property fmtid="{D5CDD505-2E9C-101B-9397-08002B2CF9AE}" pid="19" name="Objective-Parent">
    <vt:lpwstr>24/126333 Ministerial-Information Brief - Orr - Revocation of Varroa Mite Import Restrictions</vt:lpwstr>
  </property>
  <property fmtid="{D5CDD505-2E9C-101B-9397-08002B2CF9AE}" pid="20" name="Objective-State">
    <vt:lpwstr>Published</vt:lpwstr>
  </property>
  <property fmtid="{D5CDD505-2E9C-101B-9397-08002B2CF9AE}" pid="21" name="Objective-VersionId">
    <vt:lpwstr>vA62681072</vt:lpwstr>
  </property>
  <property fmtid="{D5CDD505-2E9C-101B-9397-08002B2CF9AE}" pid="22" name="Objective-Version">
    <vt:lpwstr>6.0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1-2024/126333</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y fmtid="{D5CDD505-2E9C-101B-9397-08002B2CF9AE}" pid="40" name="MSIP_Label_69af8531-eb46-4968-8cb3-105d2f5ea87e_Enabled">
    <vt:lpwstr>true</vt:lpwstr>
  </property>
  <property fmtid="{D5CDD505-2E9C-101B-9397-08002B2CF9AE}" pid="41" name="MSIP_Label_69af8531-eb46-4968-8cb3-105d2f5ea87e_SetDate">
    <vt:lpwstr>2024-09-23T23:15:46Z</vt:lpwstr>
  </property>
  <property fmtid="{D5CDD505-2E9C-101B-9397-08002B2CF9AE}" pid="42" name="MSIP_Label_69af8531-eb46-4968-8cb3-105d2f5ea87e_Method">
    <vt:lpwstr>Standard</vt:lpwstr>
  </property>
  <property fmtid="{D5CDD505-2E9C-101B-9397-08002B2CF9AE}" pid="43" name="MSIP_Label_69af8531-eb46-4968-8cb3-105d2f5ea87e_Name">
    <vt:lpwstr>Official - No Marking</vt:lpwstr>
  </property>
  <property fmtid="{D5CDD505-2E9C-101B-9397-08002B2CF9AE}" pid="44" name="MSIP_Label_69af8531-eb46-4968-8cb3-105d2f5ea87e_SiteId">
    <vt:lpwstr>b46c1908-0334-4236-b978-585ee88e4199</vt:lpwstr>
  </property>
  <property fmtid="{D5CDD505-2E9C-101B-9397-08002B2CF9AE}" pid="45" name="MSIP_Label_69af8531-eb46-4968-8cb3-105d2f5ea87e_ActionId">
    <vt:lpwstr>4f581179-2ba0-494f-87e2-f0266022401f</vt:lpwstr>
  </property>
  <property fmtid="{D5CDD505-2E9C-101B-9397-08002B2CF9AE}" pid="46" name="MSIP_Label_69af8531-eb46-4968-8cb3-105d2f5ea87e_ContentBits">
    <vt:lpwstr>0</vt:lpwstr>
  </property>
  <property fmtid="{D5CDD505-2E9C-101B-9397-08002B2CF9AE}" pid="47" name="Objective-Division">
    <vt:lpwstr>Corporate Services and Operations</vt:lpwstr>
  </property>
  <property fmtid="{D5CDD505-2E9C-101B-9397-08002B2CF9AE}" pid="48" name="Objective-Section">
    <vt:lpwstr>GCL</vt:lpwstr>
  </property>
  <property fmtid="{D5CDD505-2E9C-101B-9397-08002B2CF9AE}" pid="49" name="Objective-Officer">
    <vt:lpwstr>Adam Roach</vt:lpwstr>
  </property>
  <property fmtid="{D5CDD505-2E9C-101B-9397-08002B2CF9AE}" pid="50" name="Objective-Document Approved By">
    <vt:lpwstr>Adam Roach</vt:lpwstr>
  </property>
  <property fmtid="{D5CDD505-2E9C-101B-9397-08002B2CF9AE}" pid="51" name="Objective-Home Agency">
    <vt:lpwstr>EPSDD</vt:lpwstr>
  </property>
  <property fmtid="{D5CDD505-2E9C-101B-9397-08002B2CF9AE}" pid="52" name="Objective-Status">
    <vt:lpwstr/>
  </property>
</Properties>
</file>