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9A540" w14:textId="77777777" w:rsidR="00750C41" w:rsidRDefault="005D70F1" w:rsidP="00750C4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8058CF3" w14:textId="77777777" w:rsidR="00750C41" w:rsidRDefault="00750C41" w:rsidP="00750C41">
      <w:pPr>
        <w:spacing w:before="120"/>
        <w:rPr>
          <w:rFonts w:ascii="Arial" w:hAnsi="Arial"/>
          <w:b/>
          <w:sz w:val="40"/>
        </w:rPr>
      </w:pPr>
    </w:p>
    <w:p w14:paraId="77FD1420" w14:textId="348C22CC" w:rsidR="00750C41" w:rsidRDefault="00EC4BD7">
      <w:pPr>
        <w:spacing w:before="120"/>
        <w:rPr>
          <w:rFonts w:ascii="Arial" w:hAnsi="Arial" w:cs="Arial"/>
        </w:rPr>
      </w:pPr>
      <w:r w:rsidRPr="00EC4BD7">
        <w:rPr>
          <w:rFonts w:ascii="Arial" w:hAnsi="Arial" w:cs="Arial"/>
          <w:b/>
          <w:bCs/>
          <w:color w:val="000000"/>
          <w:sz w:val="40"/>
          <w:szCs w:val="40"/>
          <w:shd w:val="clear" w:color="auto" w:fill="FFFFFF"/>
        </w:rPr>
        <w:t>Urban Forest (Tree Advisory Panel) Appointment 202</w:t>
      </w:r>
      <w:r w:rsidR="00347B08">
        <w:rPr>
          <w:rFonts w:ascii="Arial" w:hAnsi="Arial" w:cs="Arial"/>
          <w:b/>
          <w:bCs/>
          <w:color w:val="000000"/>
          <w:sz w:val="40"/>
          <w:szCs w:val="40"/>
          <w:shd w:val="clear" w:color="auto" w:fill="FFFFFF"/>
        </w:rPr>
        <w:t>5</w:t>
      </w:r>
      <w:r w:rsidRPr="00EC4BD7">
        <w:rPr>
          <w:rFonts w:ascii="Arial" w:hAnsi="Arial" w:cs="Arial"/>
          <w:b/>
          <w:bCs/>
          <w:color w:val="000000"/>
          <w:sz w:val="40"/>
          <w:szCs w:val="40"/>
          <w:shd w:val="clear" w:color="auto" w:fill="FFFFFF"/>
        </w:rPr>
        <w:t xml:space="preserve"> (No 1)</w:t>
      </w:r>
    </w:p>
    <w:p w14:paraId="42FA0543" w14:textId="34968C7E" w:rsidR="005E13ED" w:rsidRPr="005D164D" w:rsidRDefault="00041979" w:rsidP="005E13ED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</w:t>
      </w:r>
      <w:r w:rsidR="008A03FE">
        <w:rPr>
          <w:rFonts w:ascii="Arial" w:hAnsi="Arial" w:cs="Arial"/>
          <w:b/>
          <w:bCs/>
        </w:rPr>
        <w:t xml:space="preserve"> instrument </w:t>
      </w:r>
      <w:r>
        <w:rPr>
          <w:rFonts w:ascii="Arial" w:hAnsi="Arial" w:cs="Arial"/>
          <w:b/>
          <w:bCs/>
        </w:rPr>
        <w:t>D</w:t>
      </w:r>
      <w:r w:rsidR="00D720BF">
        <w:rPr>
          <w:rFonts w:ascii="Arial" w:hAnsi="Arial" w:cs="Arial"/>
          <w:b/>
          <w:bCs/>
        </w:rPr>
        <w:t>I20</w:t>
      </w:r>
      <w:r w:rsidR="00670F9D">
        <w:rPr>
          <w:rFonts w:ascii="Arial" w:hAnsi="Arial" w:cs="Arial"/>
          <w:b/>
          <w:bCs/>
        </w:rPr>
        <w:t>2</w:t>
      </w:r>
      <w:r w:rsidR="00347B08">
        <w:rPr>
          <w:rFonts w:ascii="Arial" w:hAnsi="Arial" w:cs="Arial"/>
          <w:b/>
          <w:bCs/>
        </w:rPr>
        <w:t>5</w:t>
      </w:r>
      <w:r w:rsidR="00027712">
        <w:rPr>
          <w:rFonts w:ascii="Arial" w:hAnsi="Arial" w:cs="Arial"/>
          <w:b/>
          <w:bCs/>
        </w:rPr>
        <w:t>–</w:t>
      </w:r>
      <w:r w:rsidR="00792A05">
        <w:rPr>
          <w:rFonts w:ascii="Arial" w:hAnsi="Arial" w:cs="Arial"/>
          <w:b/>
          <w:bCs/>
        </w:rPr>
        <w:t>267</w:t>
      </w:r>
    </w:p>
    <w:p w14:paraId="0CA8BC13" w14:textId="77777777" w:rsidR="005E13ED" w:rsidRPr="005D164D" w:rsidRDefault="005E13ED" w:rsidP="005E13ED">
      <w:pPr>
        <w:pStyle w:val="madeunder"/>
        <w:spacing w:before="300" w:after="0"/>
      </w:pPr>
      <w:r w:rsidRPr="005D164D">
        <w:t>made under the</w:t>
      </w:r>
    </w:p>
    <w:p w14:paraId="4043EB7C" w14:textId="670C388D" w:rsidR="005E13ED" w:rsidRPr="00710DC8" w:rsidRDefault="00EC4BD7" w:rsidP="00710DC8">
      <w:pPr>
        <w:pStyle w:val="CoverActName"/>
        <w:tabs>
          <w:tab w:val="clear" w:pos="260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Urban Forest Act 2023</w:t>
      </w:r>
      <w:r w:rsidRPr="003D6077">
        <w:rPr>
          <w:rFonts w:cs="Arial"/>
          <w:sz w:val="20"/>
        </w:rPr>
        <w:t>, s</w:t>
      </w:r>
      <w:r>
        <w:rPr>
          <w:rFonts w:cs="Arial"/>
          <w:sz w:val="20"/>
        </w:rPr>
        <w:t>ection 98 (</w:t>
      </w:r>
      <w:r w:rsidR="00192B9C" w:rsidRPr="00192B9C">
        <w:rPr>
          <w:rFonts w:cs="Arial"/>
          <w:sz w:val="20"/>
        </w:rPr>
        <w:t>Advisory panel—appointment of members</w:t>
      </w:r>
      <w:r>
        <w:rPr>
          <w:rFonts w:cs="Arial"/>
          <w:sz w:val="20"/>
        </w:rPr>
        <w:t>)</w:t>
      </w:r>
    </w:p>
    <w:p w14:paraId="08ADD1F0" w14:textId="77777777" w:rsidR="005E13ED" w:rsidRDefault="005E13ED" w:rsidP="005E13ED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F5B8828" w14:textId="77777777" w:rsidR="005D70F1" w:rsidRDefault="005D70F1">
      <w:pPr>
        <w:pStyle w:val="N-line3"/>
        <w:pBdr>
          <w:bottom w:val="none" w:sz="0" w:space="0" w:color="auto"/>
        </w:pBdr>
      </w:pPr>
    </w:p>
    <w:p w14:paraId="45832133" w14:textId="77777777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0943D978" w14:textId="5AE25E26" w:rsidR="00961500" w:rsidRDefault="00961500" w:rsidP="00961500">
      <w:pPr>
        <w:pStyle w:val="longtitl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Section </w:t>
      </w:r>
      <w:r w:rsidR="00EC4BD7">
        <w:rPr>
          <w:color w:val="000000"/>
        </w:rPr>
        <w:t>97</w:t>
      </w:r>
      <w:r>
        <w:rPr>
          <w:color w:val="000000"/>
        </w:rPr>
        <w:t xml:space="preserve"> of the </w:t>
      </w:r>
      <w:r w:rsidR="00EC4BD7" w:rsidRPr="00EC4BD7">
        <w:rPr>
          <w:i/>
          <w:iCs/>
          <w:color w:val="000000"/>
        </w:rPr>
        <w:t>Urban Forest Act 2023</w:t>
      </w:r>
      <w:r>
        <w:rPr>
          <w:color w:val="000000"/>
        </w:rPr>
        <w:t xml:space="preserve"> (the Act) establishes the Tree Advisory Panel. Section </w:t>
      </w:r>
      <w:r w:rsidR="00EC4BD7">
        <w:rPr>
          <w:color w:val="000000"/>
        </w:rPr>
        <w:t>99</w:t>
      </w:r>
      <w:r w:rsidR="00192B9C">
        <w:rPr>
          <w:color w:val="000000"/>
        </w:rPr>
        <w:t xml:space="preserve"> </w:t>
      </w:r>
      <w:r>
        <w:rPr>
          <w:color w:val="000000"/>
        </w:rPr>
        <w:t xml:space="preserve">(1) of the Act provides that the advisory panel consists of </w:t>
      </w:r>
      <w:r w:rsidR="00192B9C">
        <w:rPr>
          <w:color w:val="000000"/>
        </w:rPr>
        <w:t>at least 3</w:t>
      </w:r>
      <w:r>
        <w:rPr>
          <w:color w:val="000000"/>
        </w:rPr>
        <w:t xml:space="preserve"> members appointed by the Minister. Under section 9</w:t>
      </w:r>
      <w:r w:rsidR="00EC4BD7">
        <w:rPr>
          <w:color w:val="000000"/>
        </w:rPr>
        <w:t>8</w:t>
      </w:r>
      <w:r w:rsidR="00192B9C">
        <w:rPr>
          <w:color w:val="000000"/>
        </w:rPr>
        <w:t xml:space="preserve"> </w:t>
      </w:r>
      <w:r>
        <w:rPr>
          <w:color w:val="000000"/>
        </w:rPr>
        <w:t xml:space="preserve">(2) of the Act, members must be appointed to the advisory panel for a term of at least 1 year and not longer than </w:t>
      </w:r>
      <w:r w:rsidR="00EC4BD7">
        <w:rPr>
          <w:color w:val="000000"/>
        </w:rPr>
        <w:t>4</w:t>
      </w:r>
      <w:r>
        <w:rPr>
          <w:color w:val="000000"/>
        </w:rPr>
        <w:t> years.</w:t>
      </w:r>
    </w:p>
    <w:p w14:paraId="0AFA8EA3" w14:textId="4BDDE67E" w:rsidR="00961500" w:rsidRDefault="00961500" w:rsidP="00961500">
      <w:pPr>
        <w:pStyle w:val="longtitle"/>
        <w:shd w:val="clear" w:color="auto" w:fill="FFFFFF"/>
        <w:spacing w:before="0" w:beforeAutospacing="0" w:after="0" w:afterAutospacing="0"/>
        <w:rPr>
          <w:color w:val="000000"/>
        </w:rPr>
      </w:pPr>
    </w:p>
    <w:p w14:paraId="493EC5FA" w14:textId="6768DD52" w:rsidR="00961500" w:rsidRDefault="00961500" w:rsidP="0096150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Section </w:t>
      </w:r>
      <w:r w:rsidR="00EC4BD7">
        <w:rPr>
          <w:color w:val="000000"/>
        </w:rPr>
        <w:t>99</w:t>
      </w:r>
      <w:r w:rsidR="00192B9C">
        <w:rPr>
          <w:color w:val="000000"/>
        </w:rPr>
        <w:t xml:space="preserve"> </w:t>
      </w:r>
      <w:r>
        <w:rPr>
          <w:color w:val="000000"/>
        </w:rPr>
        <w:t>(</w:t>
      </w:r>
      <w:r w:rsidR="00EC4BD7">
        <w:rPr>
          <w:color w:val="000000"/>
        </w:rPr>
        <w:t>2</w:t>
      </w:r>
      <w:r>
        <w:rPr>
          <w:color w:val="000000"/>
        </w:rPr>
        <w:t>) of the Act provides that the Minister must not appoint a person to the Tree Advisory Panel unless the person has extensive experience in 1 or more of the following fields:</w:t>
      </w:r>
    </w:p>
    <w:p w14:paraId="411E508E" w14:textId="77777777" w:rsidR="00961500" w:rsidRDefault="00961500" w:rsidP="0096150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083DDB98" w14:textId="21C5178C" w:rsidR="00961500" w:rsidRDefault="00961500" w:rsidP="00F5681F">
      <w:pPr>
        <w:pStyle w:val="listparagraph0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arboriculture;</w:t>
      </w:r>
    </w:p>
    <w:p w14:paraId="481E0C8B" w14:textId="593918C0" w:rsidR="00961500" w:rsidRDefault="00961500" w:rsidP="00F5681F">
      <w:pPr>
        <w:pStyle w:val="listparagraph0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forestry;</w:t>
      </w:r>
    </w:p>
    <w:p w14:paraId="43D3FE6C" w14:textId="4CC55AE7" w:rsidR="00961500" w:rsidRDefault="00961500" w:rsidP="00F5681F">
      <w:pPr>
        <w:pStyle w:val="listparagraph0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horticulture</w:t>
      </w:r>
      <w:r w:rsidR="00EC4BD7">
        <w:rPr>
          <w:color w:val="000000"/>
        </w:rPr>
        <w:t>.</w:t>
      </w:r>
    </w:p>
    <w:p w14:paraId="51E0CF0A" w14:textId="43052523" w:rsidR="00961500" w:rsidRPr="00961500" w:rsidRDefault="00961500" w:rsidP="0096150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3873953D" w14:textId="14D6D284" w:rsidR="00961500" w:rsidRDefault="00961500" w:rsidP="0096150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This instrument appoints </w:t>
      </w:r>
      <w:r w:rsidR="00347B08">
        <w:rPr>
          <w:color w:val="000000"/>
        </w:rPr>
        <w:t>Mr Sean Gentry</w:t>
      </w:r>
      <w:r w:rsidR="007108A3">
        <w:rPr>
          <w:color w:val="000000"/>
        </w:rPr>
        <w:t xml:space="preserve"> as a member</w:t>
      </w:r>
      <w:r>
        <w:rPr>
          <w:color w:val="000000"/>
        </w:rPr>
        <w:t xml:space="preserve"> of the Tree Advisory Panel for a period of </w:t>
      </w:r>
      <w:r w:rsidR="009C65F3">
        <w:rPr>
          <w:color w:val="000000"/>
        </w:rPr>
        <w:t>three</w:t>
      </w:r>
      <w:r w:rsidR="007108A3">
        <w:rPr>
          <w:color w:val="000000"/>
        </w:rPr>
        <w:t xml:space="preserve"> years</w:t>
      </w:r>
      <w:r>
        <w:rPr>
          <w:color w:val="000000"/>
        </w:rPr>
        <w:t>.</w:t>
      </w:r>
    </w:p>
    <w:p w14:paraId="4531207F" w14:textId="754FB2A4" w:rsidR="00961500" w:rsidRDefault="00961500" w:rsidP="0096150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0D8535B1" w14:textId="00E41450" w:rsidR="00C637EC" w:rsidRDefault="005F10F4" w:rsidP="0096150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347B08">
        <w:rPr>
          <w:color w:val="000000"/>
        </w:rPr>
        <w:t>M</w:t>
      </w:r>
      <w:r w:rsidR="00347B08" w:rsidRPr="00347B08">
        <w:rPr>
          <w:color w:val="000000"/>
        </w:rPr>
        <w:t>r Gentry</w:t>
      </w:r>
      <w:r w:rsidRPr="00347B08">
        <w:rPr>
          <w:color w:val="000000"/>
        </w:rPr>
        <w:t xml:space="preserve"> holds a </w:t>
      </w:r>
      <w:r w:rsidR="00347B08" w:rsidRPr="00347B08">
        <w:rPr>
          <w:rFonts w:cstheme="minorHAnsi"/>
        </w:rPr>
        <w:t>Diploma in Arboriculture, Diploma of Horticulture and Graduate Certificate in Arboriculture</w:t>
      </w:r>
      <w:r w:rsidR="00C637EC" w:rsidRPr="00347B08">
        <w:rPr>
          <w:color w:val="000000"/>
        </w:rPr>
        <w:t>.</w:t>
      </w:r>
    </w:p>
    <w:p w14:paraId="2BC929B0" w14:textId="79A9939B" w:rsidR="00961500" w:rsidRDefault="00961500" w:rsidP="0096150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1A8275F8" w14:textId="16878F4C" w:rsidR="007108A3" w:rsidRPr="00DE5204" w:rsidRDefault="00961500" w:rsidP="007108A3">
      <w:pPr>
        <w:pStyle w:val="NormalWeb"/>
        <w:shd w:val="clear" w:color="auto" w:fill="FFFFFF"/>
        <w:spacing w:before="0" w:beforeAutospacing="0" w:after="0" w:afterAutospacing="0"/>
        <w:rPr>
          <w:rFonts w:cs="Calibri"/>
        </w:rPr>
      </w:pPr>
      <w:r>
        <w:rPr>
          <w:color w:val="000000"/>
        </w:rPr>
        <w:t>M</w:t>
      </w:r>
      <w:r w:rsidR="00347B08">
        <w:rPr>
          <w:color w:val="000000"/>
        </w:rPr>
        <w:t>r Gentry</w:t>
      </w:r>
      <w:r>
        <w:rPr>
          <w:color w:val="000000"/>
        </w:rPr>
        <w:t xml:space="preserve"> is not a public servant. </w:t>
      </w:r>
      <w:r w:rsidR="007108A3">
        <w:rPr>
          <w:rFonts w:eastAsia="Calibri"/>
        </w:rPr>
        <w:t xml:space="preserve">Division 19.3.3 of the </w:t>
      </w:r>
      <w:r w:rsidR="007108A3">
        <w:rPr>
          <w:rFonts w:eastAsia="Calibri"/>
          <w:i/>
          <w:iCs/>
        </w:rPr>
        <w:t>Legislation Act 2001</w:t>
      </w:r>
      <w:r w:rsidR="007108A3">
        <w:rPr>
          <w:rFonts w:eastAsia="Calibri"/>
        </w:rPr>
        <w:t xml:space="preserve"> applies to this appointment. Prior to making this appointment, in accordance with section 228 of the </w:t>
      </w:r>
      <w:r w:rsidR="007108A3">
        <w:rPr>
          <w:rFonts w:eastAsia="Calibri"/>
          <w:i/>
          <w:iCs/>
        </w:rPr>
        <w:t xml:space="preserve">Legislation Act 2001, </w:t>
      </w:r>
      <w:r w:rsidR="007108A3">
        <w:rPr>
          <w:rFonts w:eastAsia="Calibri"/>
        </w:rPr>
        <w:t>the Minister consulted the Legislative Assembly’s Standing Committee on Transport and City Services who did not object to the appointment.</w:t>
      </w:r>
    </w:p>
    <w:p w14:paraId="08A7700E" w14:textId="77777777" w:rsidR="007108A3" w:rsidRDefault="007108A3" w:rsidP="00113A82">
      <w:pPr>
        <w:rPr>
          <w:rFonts w:eastAsia="Calibri"/>
          <w:lang w:eastAsia="en-AU"/>
        </w:rPr>
      </w:pPr>
    </w:p>
    <w:sectPr w:rsidR="007108A3" w:rsidSect="00B93D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665C0" w14:textId="77777777" w:rsidR="00D57702" w:rsidRDefault="00D57702">
      <w:r>
        <w:separator/>
      </w:r>
    </w:p>
  </w:endnote>
  <w:endnote w:type="continuationSeparator" w:id="0">
    <w:p w14:paraId="540D962F" w14:textId="77777777" w:rsidR="00D57702" w:rsidRDefault="00D5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70B84" w14:textId="77777777" w:rsidR="00B73696" w:rsidRDefault="00B736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5DE43" w14:textId="26A5FC4B" w:rsidR="00D505F3" w:rsidRPr="00121B30" w:rsidRDefault="00121B30" w:rsidP="00121B30">
    <w:pPr>
      <w:pStyle w:val="Footer"/>
      <w:jc w:val="center"/>
      <w:rPr>
        <w:rFonts w:cs="Arial"/>
        <w:sz w:val="14"/>
      </w:rPr>
    </w:pPr>
    <w:r w:rsidRPr="00121B3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B61F" w14:textId="77777777" w:rsidR="00B73696" w:rsidRDefault="00B736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93D38" w14:textId="77777777" w:rsidR="00D57702" w:rsidRDefault="00D57702">
      <w:r>
        <w:separator/>
      </w:r>
    </w:p>
  </w:footnote>
  <w:footnote w:type="continuationSeparator" w:id="0">
    <w:p w14:paraId="6AB8AA42" w14:textId="77777777" w:rsidR="00D57702" w:rsidRDefault="00D57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8B32E" w14:textId="77777777" w:rsidR="00B73696" w:rsidRDefault="00B736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9FC23" w14:textId="797DFE59" w:rsidR="00B73696" w:rsidRDefault="00B736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A1300" w14:textId="77777777" w:rsidR="00B73696" w:rsidRDefault="00B736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AA0D61"/>
    <w:multiLevelType w:val="multilevel"/>
    <w:tmpl w:val="EFCC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C548D1"/>
    <w:multiLevelType w:val="hybridMultilevel"/>
    <w:tmpl w:val="90C68ADA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880323"/>
    <w:multiLevelType w:val="hybridMultilevel"/>
    <w:tmpl w:val="F4A62C1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86E58"/>
    <w:multiLevelType w:val="hybridMultilevel"/>
    <w:tmpl w:val="F2EE21B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0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1" w15:restartNumberingAfterBreak="0">
    <w:nsid w:val="3740563C"/>
    <w:multiLevelType w:val="hybridMultilevel"/>
    <w:tmpl w:val="FCEEB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D04E6"/>
    <w:multiLevelType w:val="multilevel"/>
    <w:tmpl w:val="35463BE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left"/>
      <w:pPr>
        <w:tabs>
          <w:tab w:val="num" w:pos="1600"/>
        </w:tabs>
        <w:ind w:left="1600" w:hanging="200"/>
      </w:pPr>
      <w:rPr>
        <w:rFonts w:cs="Times New Roman"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cs="Times New Roman"/>
        <w:b w:val="0"/>
        <w:i w:val="0"/>
      </w:rPr>
    </w:lvl>
  </w:abstractNum>
  <w:abstractNum w:abstractNumId="13" w15:restartNumberingAfterBreak="0">
    <w:nsid w:val="513A7541"/>
    <w:multiLevelType w:val="hybridMultilevel"/>
    <w:tmpl w:val="1BF4AC62"/>
    <w:lvl w:ilvl="0" w:tplc="F734451E">
      <w:start w:val="1"/>
      <w:numFmt w:val="lowerLetter"/>
      <w:lvlText w:val="(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0221C2"/>
    <w:multiLevelType w:val="hybridMultilevel"/>
    <w:tmpl w:val="0A34E8BA"/>
    <w:lvl w:ilvl="0" w:tplc="F734451E">
      <w:start w:val="1"/>
      <w:numFmt w:val="lowerLetter"/>
      <w:lvlText w:val="(%1)"/>
      <w:lvlJc w:val="left"/>
      <w:pPr>
        <w:ind w:left="732" w:hanging="372"/>
      </w:pPr>
      <w:rPr>
        <w:rFonts w:ascii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22237129">
    <w:abstractNumId w:val="3"/>
  </w:num>
  <w:num w:numId="2" w16cid:durableId="1284078003">
    <w:abstractNumId w:val="0"/>
  </w:num>
  <w:num w:numId="3" w16cid:durableId="1890804143">
    <w:abstractNumId w:val="4"/>
  </w:num>
  <w:num w:numId="4" w16cid:durableId="1961909595">
    <w:abstractNumId w:val="10"/>
  </w:num>
  <w:num w:numId="5" w16cid:durableId="894312630">
    <w:abstractNumId w:val="15"/>
  </w:num>
  <w:num w:numId="6" w16cid:durableId="1683504646">
    <w:abstractNumId w:val="2"/>
  </w:num>
  <w:num w:numId="7" w16cid:durableId="482697073">
    <w:abstractNumId w:val="8"/>
  </w:num>
  <w:num w:numId="8" w16cid:durableId="255482690">
    <w:abstractNumId w:val="9"/>
  </w:num>
  <w:num w:numId="9" w16cid:durableId="1023438132">
    <w:abstractNumId w:val="1"/>
  </w:num>
  <w:num w:numId="10" w16cid:durableId="1566990301">
    <w:abstractNumId w:val="11"/>
  </w:num>
  <w:num w:numId="11" w16cid:durableId="30963146">
    <w:abstractNumId w:val="12"/>
  </w:num>
  <w:num w:numId="12" w16cid:durableId="491264659">
    <w:abstractNumId w:val="6"/>
  </w:num>
  <w:num w:numId="13" w16cid:durableId="528295970">
    <w:abstractNumId w:val="7"/>
  </w:num>
  <w:num w:numId="14" w16cid:durableId="270745998">
    <w:abstractNumId w:val="5"/>
  </w:num>
  <w:num w:numId="15" w16cid:durableId="1009599818">
    <w:abstractNumId w:val="14"/>
  </w:num>
  <w:num w:numId="16" w16cid:durableId="91820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52F"/>
    <w:rsid w:val="00000A57"/>
    <w:rsid w:val="0000665C"/>
    <w:rsid w:val="00027537"/>
    <w:rsid w:val="00027712"/>
    <w:rsid w:val="00041979"/>
    <w:rsid w:val="000643EC"/>
    <w:rsid w:val="00081CA7"/>
    <w:rsid w:val="0008268C"/>
    <w:rsid w:val="00085D4C"/>
    <w:rsid w:val="000A3FAC"/>
    <w:rsid w:val="000C27AB"/>
    <w:rsid w:val="000D0B35"/>
    <w:rsid w:val="000F55EC"/>
    <w:rsid w:val="000F6F2B"/>
    <w:rsid w:val="001055CD"/>
    <w:rsid w:val="00113A82"/>
    <w:rsid w:val="00121B30"/>
    <w:rsid w:val="00123AAF"/>
    <w:rsid w:val="0013530B"/>
    <w:rsid w:val="00183B4A"/>
    <w:rsid w:val="0018406A"/>
    <w:rsid w:val="00192B9C"/>
    <w:rsid w:val="001A715E"/>
    <w:rsid w:val="001E3A20"/>
    <w:rsid w:val="002025AA"/>
    <w:rsid w:val="002141CA"/>
    <w:rsid w:val="00222D26"/>
    <w:rsid w:val="00257F43"/>
    <w:rsid w:val="002B5863"/>
    <w:rsid w:val="002B6FB2"/>
    <w:rsid w:val="002D7082"/>
    <w:rsid w:val="002E0964"/>
    <w:rsid w:val="002E3585"/>
    <w:rsid w:val="002F1ACD"/>
    <w:rsid w:val="00315C5D"/>
    <w:rsid w:val="00333A31"/>
    <w:rsid w:val="00347B08"/>
    <w:rsid w:val="003610E5"/>
    <w:rsid w:val="003632CE"/>
    <w:rsid w:val="00373E76"/>
    <w:rsid w:val="003A0520"/>
    <w:rsid w:val="003A43C6"/>
    <w:rsid w:val="003C29F9"/>
    <w:rsid w:val="003D1557"/>
    <w:rsid w:val="003E7E91"/>
    <w:rsid w:val="003F6597"/>
    <w:rsid w:val="00410419"/>
    <w:rsid w:val="004357BF"/>
    <w:rsid w:val="00452AE0"/>
    <w:rsid w:val="00464B7A"/>
    <w:rsid w:val="00466D29"/>
    <w:rsid w:val="00471C05"/>
    <w:rsid w:val="00476288"/>
    <w:rsid w:val="0049123D"/>
    <w:rsid w:val="004A4569"/>
    <w:rsid w:val="004C4A40"/>
    <w:rsid w:val="004D0EC7"/>
    <w:rsid w:val="004E2E42"/>
    <w:rsid w:val="004F15C3"/>
    <w:rsid w:val="004F32C6"/>
    <w:rsid w:val="0050173C"/>
    <w:rsid w:val="00520F48"/>
    <w:rsid w:val="00527129"/>
    <w:rsid w:val="00535B98"/>
    <w:rsid w:val="0054208B"/>
    <w:rsid w:val="0054477A"/>
    <w:rsid w:val="00550739"/>
    <w:rsid w:val="00552157"/>
    <w:rsid w:val="005655D3"/>
    <w:rsid w:val="00571A45"/>
    <w:rsid w:val="005A0E49"/>
    <w:rsid w:val="005D70F1"/>
    <w:rsid w:val="005E13ED"/>
    <w:rsid w:val="005E167A"/>
    <w:rsid w:val="005F10F4"/>
    <w:rsid w:val="005F6E1E"/>
    <w:rsid w:val="006005B2"/>
    <w:rsid w:val="00603DE7"/>
    <w:rsid w:val="006412FA"/>
    <w:rsid w:val="0064146F"/>
    <w:rsid w:val="00644A97"/>
    <w:rsid w:val="00670F9D"/>
    <w:rsid w:val="006713F1"/>
    <w:rsid w:val="00691B25"/>
    <w:rsid w:val="006A01DA"/>
    <w:rsid w:val="006C2FCF"/>
    <w:rsid w:val="006E4F13"/>
    <w:rsid w:val="00702ED5"/>
    <w:rsid w:val="007108A3"/>
    <w:rsid w:val="00710DC8"/>
    <w:rsid w:val="007143E6"/>
    <w:rsid w:val="00750C41"/>
    <w:rsid w:val="00753B47"/>
    <w:rsid w:val="00776ECC"/>
    <w:rsid w:val="007807D5"/>
    <w:rsid w:val="007907E7"/>
    <w:rsid w:val="00792A05"/>
    <w:rsid w:val="007A3F2F"/>
    <w:rsid w:val="007A7EB4"/>
    <w:rsid w:val="007C2064"/>
    <w:rsid w:val="007D05CD"/>
    <w:rsid w:val="007E6FDE"/>
    <w:rsid w:val="00824C8D"/>
    <w:rsid w:val="0083359E"/>
    <w:rsid w:val="00835779"/>
    <w:rsid w:val="00885405"/>
    <w:rsid w:val="008A03FE"/>
    <w:rsid w:val="008A14EF"/>
    <w:rsid w:val="008A2EF6"/>
    <w:rsid w:val="008A6A56"/>
    <w:rsid w:val="008B420D"/>
    <w:rsid w:val="008D52F4"/>
    <w:rsid w:val="008E0173"/>
    <w:rsid w:val="0093056D"/>
    <w:rsid w:val="00937F14"/>
    <w:rsid w:val="00941239"/>
    <w:rsid w:val="009510D1"/>
    <w:rsid w:val="00956635"/>
    <w:rsid w:val="00961500"/>
    <w:rsid w:val="00964C64"/>
    <w:rsid w:val="0097610F"/>
    <w:rsid w:val="00981B4C"/>
    <w:rsid w:val="0098637A"/>
    <w:rsid w:val="009A3C1B"/>
    <w:rsid w:val="009C65F3"/>
    <w:rsid w:val="009D1306"/>
    <w:rsid w:val="009F55FC"/>
    <w:rsid w:val="00A53A6B"/>
    <w:rsid w:val="00A555BD"/>
    <w:rsid w:val="00A60729"/>
    <w:rsid w:val="00A83BB4"/>
    <w:rsid w:val="00A915A8"/>
    <w:rsid w:val="00AB62D2"/>
    <w:rsid w:val="00AC4993"/>
    <w:rsid w:val="00AD6B33"/>
    <w:rsid w:val="00AE1225"/>
    <w:rsid w:val="00AE7845"/>
    <w:rsid w:val="00B16F26"/>
    <w:rsid w:val="00B246AE"/>
    <w:rsid w:val="00B24EAC"/>
    <w:rsid w:val="00B5041E"/>
    <w:rsid w:val="00B54842"/>
    <w:rsid w:val="00B56E4B"/>
    <w:rsid w:val="00B73696"/>
    <w:rsid w:val="00B93DFB"/>
    <w:rsid w:val="00BA3E13"/>
    <w:rsid w:val="00BC1BF4"/>
    <w:rsid w:val="00BC2B90"/>
    <w:rsid w:val="00BE4C3C"/>
    <w:rsid w:val="00C05F08"/>
    <w:rsid w:val="00C11F83"/>
    <w:rsid w:val="00C16F9A"/>
    <w:rsid w:val="00C17F78"/>
    <w:rsid w:val="00C26AB2"/>
    <w:rsid w:val="00C4252F"/>
    <w:rsid w:val="00C637EC"/>
    <w:rsid w:val="00C736D8"/>
    <w:rsid w:val="00C85494"/>
    <w:rsid w:val="00C90661"/>
    <w:rsid w:val="00CA420A"/>
    <w:rsid w:val="00CB03A9"/>
    <w:rsid w:val="00D505F3"/>
    <w:rsid w:val="00D57702"/>
    <w:rsid w:val="00D720BF"/>
    <w:rsid w:val="00D82417"/>
    <w:rsid w:val="00DB3C60"/>
    <w:rsid w:val="00E0583C"/>
    <w:rsid w:val="00E22DF6"/>
    <w:rsid w:val="00E2667A"/>
    <w:rsid w:val="00E27FEE"/>
    <w:rsid w:val="00E32BAC"/>
    <w:rsid w:val="00E44AE7"/>
    <w:rsid w:val="00E60408"/>
    <w:rsid w:val="00E66702"/>
    <w:rsid w:val="00E90E5D"/>
    <w:rsid w:val="00EA6BE4"/>
    <w:rsid w:val="00EB1CB5"/>
    <w:rsid w:val="00EC4BD7"/>
    <w:rsid w:val="00EF7718"/>
    <w:rsid w:val="00F0286E"/>
    <w:rsid w:val="00F10858"/>
    <w:rsid w:val="00F139CF"/>
    <w:rsid w:val="00F22078"/>
    <w:rsid w:val="00F25620"/>
    <w:rsid w:val="00F5681F"/>
    <w:rsid w:val="00F81564"/>
    <w:rsid w:val="00F97EEF"/>
    <w:rsid w:val="00FA1798"/>
    <w:rsid w:val="00FC344E"/>
    <w:rsid w:val="00FD2711"/>
    <w:rsid w:val="00FE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EFF19B"/>
  <w15:docId w15:val="{D739E7D1-BED8-4AFD-9770-411385EF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A45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A45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71A45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71A45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571A45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7A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7A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7A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7A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571A45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0C27A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571A45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C27AB"/>
    <w:rPr>
      <w:sz w:val="24"/>
      <w:lang w:eastAsia="en-US"/>
    </w:rPr>
  </w:style>
  <w:style w:type="paragraph" w:customStyle="1" w:styleId="Billname">
    <w:name w:val="Billname"/>
    <w:basedOn w:val="Normal"/>
    <w:rsid w:val="00571A45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571A4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571A4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71A45"/>
    <w:pPr>
      <w:spacing w:before="180" w:after="60"/>
      <w:jc w:val="both"/>
    </w:pPr>
  </w:style>
  <w:style w:type="paragraph" w:customStyle="1" w:styleId="CoverActName">
    <w:name w:val="CoverActName"/>
    <w:basedOn w:val="Normal"/>
    <w:rsid w:val="00571A4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571A45"/>
    <w:pPr>
      <w:tabs>
        <w:tab w:val="left" w:pos="2880"/>
      </w:tabs>
    </w:pPr>
  </w:style>
  <w:style w:type="paragraph" w:customStyle="1" w:styleId="Apara">
    <w:name w:val="A para"/>
    <w:basedOn w:val="Normal"/>
    <w:rsid w:val="00571A45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571A45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571A45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571A45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571A45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7AB"/>
    <w:rPr>
      <w:sz w:val="24"/>
      <w:lang w:eastAsia="en-US"/>
    </w:rPr>
  </w:style>
  <w:style w:type="paragraph" w:customStyle="1" w:styleId="ref">
    <w:name w:val="ref"/>
    <w:basedOn w:val="Normal"/>
    <w:next w:val="Normal"/>
    <w:rsid w:val="00571A45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571A45"/>
    <w:rPr>
      <w:rFonts w:cs="Times New Roman"/>
    </w:rPr>
  </w:style>
  <w:style w:type="paragraph" w:customStyle="1" w:styleId="CoverInForce">
    <w:name w:val="CoverInForce"/>
    <w:basedOn w:val="Normal"/>
    <w:rsid w:val="00571A45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571A45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571A45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571A45"/>
    <w:rPr>
      <w:rFonts w:cs="Times New Roman"/>
    </w:rPr>
  </w:style>
  <w:style w:type="paragraph" w:customStyle="1" w:styleId="Aparabullet">
    <w:name w:val="A para bullet"/>
    <w:basedOn w:val="Normal"/>
    <w:rsid w:val="00571A45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571A45"/>
  </w:style>
  <w:style w:type="paragraph" w:styleId="TOC2">
    <w:name w:val="toc 2"/>
    <w:basedOn w:val="Normal"/>
    <w:next w:val="Normal"/>
    <w:autoRedefine/>
    <w:uiPriority w:val="39"/>
    <w:semiHidden/>
    <w:rsid w:val="00571A45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571A45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571A45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571A45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571A45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571A45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571A45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571A45"/>
    <w:pPr>
      <w:ind w:left="1920"/>
    </w:pPr>
  </w:style>
  <w:style w:type="character" w:styleId="Hyperlink">
    <w:name w:val="Hyperlink"/>
    <w:basedOn w:val="DefaultParagraphFont"/>
    <w:uiPriority w:val="99"/>
    <w:rsid w:val="00571A4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571A45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C27AB"/>
    <w:rPr>
      <w:sz w:val="24"/>
      <w:lang w:eastAsia="en-US"/>
    </w:rPr>
  </w:style>
  <w:style w:type="paragraph" w:customStyle="1" w:styleId="Minister">
    <w:name w:val="Minister"/>
    <w:basedOn w:val="Normal"/>
    <w:rsid w:val="00571A45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571A45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571A45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571A45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571A45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71A45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27AB"/>
    <w:rPr>
      <w:lang w:eastAsia="en-US"/>
    </w:rPr>
  </w:style>
  <w:style w:type="paragraph" w:customStyle="1" w:styleId="ShadedSchClause">
    <w:name w:val="Shaded Sch Clause"/>
    <w:basedOn w:val="Normal"/>
    <w:next w:val="Normal"/>
    <w:rsid w:val="00571A45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571A45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4F32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4F32C6"/>
    <w:rPr>
      <w:rFonts w:cs="Times New Roman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6A0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A01DA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113A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3A8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13A8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3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13A82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00665C"/>
    <w:pPr>
      <w:ind w:left="720"/>
      <w:contextualSpacing/>
    </w:pPr>
  </w:style>
  <w:style w:type="paragraph" w:customStyle="1" w:styleId="longtitle">
    <w:name w:val="longtitle"/>
    <w:basedOn w:val="Normal"/>
    <w:rsid w:val="00961500"/>
    <w:pPr>
      <w:spacing w:before="100" w:beforeAutospacing="1" w:after="100" w:afterAutospacing="1"/>
    </w:pPr>
    <w:rPr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961500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listparagraph0">
    <w:name w:val="listparagraph"/>
    <w:basedOn w:val="Normal"/>
    <w:rsid w:val="00961500"/>
    <w:pPr>
      <w:spacing w:before="100" w:beforeAutospacing="1" w:after="100" w:afterAutospacing="1"/>
    </w:pPr>
    <w:rPr>
      <w:szCs w:val="24"/>
      <w:lang w:eastAsia="en-AU"/>
    </w:rPr>
  </w:style>
  <w:style w:type="paragraph" w:styleId="Revision">
    <w:name w:val="Revision"/>
    <w:hidden/>
    <w:uiPriority w:val="99"/>
    <w:semiHidden/>
    <w:rsid w:val="00B7369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3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metadata xmlns="http://www.objective.com/ecm/document/metadata/4FEB93B0D38B3BDFE05400144FFB2061" version="1.0.0">
  <systemFields>
    <field name="Objective-Id">
      <value order="0">A56149489</value>
    </field>
    <field name="Objective-Title">
      <value order="0">Explanatory Statement - Urban Forest (Tree Advisory Panel) Appointment 2025 (No 1) - Gentry</value>
    </field>
    <field name="Objective-Description">
      <value order="0"/>
    </field>
    <field name="Objective-CreationStamp">
      <value order="0">2025-08-11T02:34:34Z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2025-10-01T05:31:45Z</value>
    </field>
    <field name="Objective-Owner">
      <value order="0">Erin Barker</value>
    </field>
    <field name="Objective-Path">
      <value order="0">Whole of ACT Government:TCCS STRUCTURE - Content Restriction Hierarchy:DIVISION: Chief Operating Officer:BRANCH: Governance and Ministerial Services:SECTION: Ministerial Services Unit:01. Cabinet:02. TCCS Cabinet Submissions:2025:x. COMPLETED:25/196 - Tree Advisory Panel Appointments 2025:Instruments and letters</value>
    </field>
    <field name="Objective-Parent">
      <value order="0">Instruments and letters</value>
    </field>
    <field name="Objective-State">
      <value order="0">Being Edited</value>
    </field>
    <field name="Objective-VersionId">
      <value order="0">vA73266569</value>
    </field>
    <field name="Objective-Version">
      <value order="0">2.1</value>
    </field>
    <field name="Objective-VersionNumber">
      <value order="0">3</value>
    </field>
    <field name="Objective-VersionComment">
      <value order="0"/>
    </field>
    <field name="Objective-FileNumber">
      <value order="0">1-2025/0020376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7BE7B26E-4808-4D05-B83B-AD435E6B5F6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A344955-34D8-40F6-801A-1AE1784174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1153</Characters>
  <Application>Microsoft Office Word</Application>
  <DocSecurity>0</DocSecurity>
  <Lines>35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keywords>2</cp:keywords>
  <cp:lastModifiedBy>PCODCS</cp:lastModifiedBy>
  <cp:revision>4</cp:revision>
  <cp:lastPrinted>2019-11-20T21:42:00Z</cp:lastPrinted>
  <dcterms:created xsi:type="dcterms:W3CDTF">2025-10-01T05:35:00Z</dcterms:created>
  <dcterms:modified xsi:type="dcterms:W3CDTF">2025-10-01T05:35:00Z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214b7125-fa0d-4592-87e2-92e1928b8c31</vt:lpwstr>
  </property>
  <property fmtid="{D5CDD505-2E9C-101B-9397-08002B2CF9AE}" pid="3" name="bjSaver">
    <vt:lpwstr>bZz38vvUfgi7776NVt9ZbPU4ycrcgtNl</vt:lpwstr>
  </property>
  <property fmtid="{D5CDD505-2E9C-101B-9397-08002B2CF9AE}" pid="4" name="Objective-Id">
    <vt:lpwstr>A56149489</vt:lpwstr>
  </property>
  <property fmtid="{D5CDD505-2E9C-101B-9397-08002B2CF9AE}" pid="5" name="Objective-Title">
    <vt:lpwstr>Explanatory Statement - Urban Forest (Tree Advisory Panel) Appointment 2025 (No 1) - Gentry</vt:lpwstr>
  </property>
  <property fmtid="{D5CDD505-2E9C-101B-9397-08002B2CF9AE}" pid="6" name="Objective-Comment">
    <vt:lpwstr/>
  </property>
  <property fmtid="{D5CDD505-2E9C-101B-9397-08002B2CF9AE}" pid="7" name="Objective-CreationStamp">
    <vt:filetime>2025-08-11T02:34:34Z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2025-10-01T05:32:13Z</vt:filetime>
  </property>
  <property fmtid="{D5CDD505-2E9C-101B-9397-08002B2CF9AE}" pid="11" name="Objective-ModificationStamp">
    <vt:filetime>2025-10-01T05:32:13Z</vt:filetime>
  </property>
  <property fmtid="{D5CDD505-2E9C-101B-9397-08002B2CF9AE}" pid="12" name="Objective-Owner">
    <vt:lpwstr>Erin Barker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Ministerial Services Unit:01. Cabinet:02. TCCS Cabinet Submissions:2025:x. COMPLETED:25/196 - Tree Advisory Panel Appointments 2025:Instruments and letters:</vt:lpwstr>
  </property>
  <property fmtid="{D5CDD505-2E9C-101B-9397-08002B2CF9AE}" pid="14" name="Objective-Parent">
    <vt:lpwstr>Instruments and letters</vt:lpwstr>
  </property>
  <property fmtid="{D5CDD505-2E9C-101B-9397-08002B2CF9AE}" pid="15" name="Objective-State">
    <vt:lpwstr>Published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1-2025/0020376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4" name="bjDocumentLabelXML-0">
    <vt:lpwstr>nternal/label"&gt;&lt;element uid="a68a5297-83bb-4ba8-a7cd-4b62d6981a77" value="" /&gt;&lt;/sisl&gt;</vt:lpwstr>
  </property>
  <property fmtid="{D5CDD505-2E9C-101B-9397-08002B2CF9AE}" pid="35" name="bjDocumentSecurityLabel">
    <vt:lpwstr>UNCLASSIFIED - NO MARKING</vt:lpwstr>
  </property>
  <property fmtid="{D5CDD505-2E9C-101B-9397-08002B2CF9AE}" pid="36" name="bjDocumentLabelFieldCode">
    <vt:lpwstr>UNCLASSIFIED - NO MARKING</vt:lpwstr>
  </property>
  <property fmtid="{D5CDD505-2E9C-101B-9397-08002B2CF9AE}" pid="37" name="bjDocumentLabelFieldCodeHeaderFooter">
    <vt:lpwstr>UNCLASSIFIED - NO MARKING</vt:lpwstr>
  </property>
  <property fmtid="{D5CDD505-2E9C-101B-9397-08002B2CF9AE}" pid="38" name="CHECKEDOUTFROMJMS">
    <vt:lpwstr/>
  </property>
  <property fmtid="{D5CDD505-2E9C-101B-9397-08002B2CF9AE}" pid="39" name="DMSID">
    <vt:lpwstr>1133833</vt:lpwstr>
  </property>
  <property fmtid="{D5CDD505-2E9C-101B-9397-08002B2CF9AE}" pid="40" name="JMSREQUIREDCHECKIN">
    <vt:lpwstr/>
  </property>
  <property fmtid="{D5CDD505-2E9C-101B-9397-08002B2CF9AE}" pid="41" name="Objective-Owner Agency">
    <vt:lpwstr>TCCS</vt:lpwstr>
  </property>
  <property fmtid="{D5CDD505-2E9C-101B-9397-08002B2CF9AE}" pid="42" name="Objective-Document Type">
    <vt:lpwstr>0-Document</vt:lpwstr>
  </property>
  <property fmtid="{D5CDD505-2E9C-101B-9397-08002B2CF9AE}" pid="43" name="Objective-Language">
    <vt:lpwstr>English (en)</vt:lpwstr>
  </property>
  <property fmtid="{D5CDD505-2E9C-101B-9397-08002B2CF9AE}" pid="44" name="Objective-Jurisdiction">
    <vt:lpwstr>ACT</vt:lpwstr>
  </property>
  <property fmtid="{D5CDD505-2E9C-101B-9397-08002B2CF9AE}" pid="45" name="Objective-Customers">
    <vt:lpwstr/>
  </property>
  <property fmtid="{D5CDD505-2E9C-101B-9397-08002B2CF9AE}" pid="46" name="Objective-Places">
    <vt:lpwstr/>
  </property>
  <property fmtid="{D5CDD505-2E9C-101B-9397-08002B2CF9AE}" pid="47" name="Objective-Transaction Reference">
    <vt:lpwstr/>
  </property>
  <property fmtid="{D5CDD505-2E9C-101B-9397-08002B2CF9AE}" pid="48" name="Objective-Document Created By">
    <vt:lpwstr/>
  </property>
  <property fmtid="{D5CDD505-2E9C-101B-9397-08002B2CF9AE}" pid="49" name="Objective-Document Created On">
    <vt:lpwstr/>
  </property>
  <property fmtid="{D5CDD505-2E9C-101B-9397-08002B2CF9AE}" pid="50" name="Objective-Covers Period From">
    <vt:lpwstr/>
  </property>
  <property fmtid="{D5CDD505-2E9C-101B-9397-08002B2CF9AE}" pid="51" name="Objective-Covers Period To">
    <vt:lpwstr/>
  </property>
  <property fmtid="{D5CDD505-2E9C-101B-9397-08002B2CF9AE}" pid="52" name="Objective-OM Author">
    <vt:lpwstr/>
  </property>
  <property fmtid="{D5CDD505-2E9C-101B-9397-08002B2CF9AE}" pid="53" name="Objective-OM Author Organisation">
    <vt:lpwstr/>
  </property>
  <property fmtid="{D5CDD505-2E9C-101B-9397-08002B2CF9AE}" pid="54" name="Objective-OM Author Type">
    <vt:lpwstr/>
  </property>
  <property fmtid="{D5CDD505-2E9C-101B-9397-08002B2CF9AE}" pid="55" name="Objective-OM Date Received">
    <vt:lpwstr/>
  </property>
  <property fmtid="{D5CDD505-2E9C-101B-9397-08002B2CF9AE}" pid="56" name="Objective-OM Date of Document">
    <vt:lpwstr/>
  </property>
  <property fmtid="{D5CDD505-2E9C-101B-9397-08002B2CF9AE}" pid="57" name="Objective-OM External Reference">
    <vt:lpwstr/>
  </property>
  <property fmtid="{D5CDD505-2E9C-101B-9397-08002B2CF9AE}" pid="58" name="Objective-OM Reference">
    <vt:lpwstr/>
  </property>
  <property fmtid="{D5CDD505-2E9C-101B-9397-08002B2CF9AE}" pid="59" name="Objective-OM Topic">
    <vt:lpwstr/>
  </property>
  <property fmtid="{D5CDD505-2E9C-101B-9397-08002B2CF9AE}" pid="60" name="Objective-Suburb">
    <vt:lpwstr/>
  </property>
  <property fmtid="{D5CDD505-2E9C-101B-9397-08002B2CF9AE}" pid="61" name="Objective-Description">
    <vt:lpwstr/>
  </property>
  <property fmtid="{D5CDD505-2E9C-101B-9397-08002B2CF9AE}" pid="62" name="Objective-VersionId">
    <vt:lpwstr>vA73266569</vt:lpwstr>
  </property>
  <property fmtid="{D5CDD505-2E9C-101B-9397-08002B2CF9AE}" pid="63" name="MSIP_Label_69af8531-eb46-4968-8cb3-105d2f5ea87e_Enabled">
    <vt:lpwstr>true</vt:lpwstr>
  </property>
  <property fmtid="{D5CDD505-2E9C-101B-9397-08002B2CF9AE}" pid="64" name="MSIP_Label_69af8531-eb46-4968-8cb3-105d2f5ea87e_SetDate">
    <vt:lpwstr>2024-06-18T06:05:46Z</vt:lpwstr>
  </property>
  <property fmtid="{D5CDD505-2E9C-101B-9397-08002B2CF9AE}" pid="65" name="MSIP_Label_69af8531-eb46-4968-8cb3-105d2f5ea87e_Method">
    <vt:lpwstr>Standard</vt:lpwstr>
  </property>
  <property fmtid="{D5CDD505-2E9C-101B-9397-08002B2CF9AE}" pid="66" name="MSIP_Label_69af8531-eb46-4968-8cb3-105d2f5ea87e_Name">
    <vt:lpwstr>Official - No Marking</vt:lpwstr>
  </property>
  <property fmtid="{D5CDD505-2E9C-101B-9397-08002B2CF9AE}" pid="67" name="MSIP_Label_69af8531-eb46-4968-8cb3-105d2f5ea87e_SiteId">
    <vt:lpwstr>b46c1908-0334-4236-b978-585ee88e4199</vt:lpwstr>
  </property>
  <property fmtid="{D5CDD505-2E9C-101B-9397-08002B2CF9AE}" pid="68" name="MSIP_Label_69af8531-eb46-4968-8cb3-105d2f5ea87e_ActionId">
    <vt:lpwstr>4a05a325-64a6-4106-8032-6f2ad7917bfa</vt:lpwstr>
  </property>
  <property fmtid="{D5CDD505-2E9C-101B-9397-08002B2CF9AE}" pid="69" name="MSIP_Label_69af8531-eb46-4968-8cb3-105d2f5ea87e_ContentBits">
    <vt:lpwstr>0</vt:lpwstr>
  </property>
</Properties>
</file>