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B24" w:rsidRPr="005D5EAF" w:rsidRDefault="00373B24" w:rsidP="00373B24">
      <w:pPr>
        <w:pStyle w:val="CoverActName"/>
        <w:tabs>
          <w:tab w:val="clear" w:pos="2600"/>
          <w:tab w:val="left" w:pos="360"/>
          <w:tab w:val="left" w:pos="5160"/>
        </w:tabs>
        <w:jc w:val="left"/>
        <w:rPr>
          <w:rFonts w:cs="Arial"/>
          <w:b w:val="0"/>
          <w:bCs/>
        </w:rPr>
      </w:pPr>
      <w:bookmarkStart w:id="0" w:name="_GoBack"/>
      <w:bookmarkEnd w:id="0"/>
      <w:r w:rsidRPr="005D5EAF">
        <w:rPr>
          <w:rFonts w:cs="Arial"/>
          <w:b w:val="0"/>
          <w:bCs/>
        </w:rPr>
        <w:t>Australian Capital Territory</w:t>
      </w:r>
    </w:p>
    <w:p w:rsidR="00373B24" w:rsidRPr="005D5EAF" w:rsidRDefault="00373B24" w:rsidP="00373B24">
      <w:pPr>
        <w:pStyle w:val="Billname"/>
        <w:spacing w:before="360"/>
        <w:rPr>
          <w:rFonts w:cs="Arial"/>
        </w:rPr>
      </w:pPr>
      <w:r w:rsidRPr="005D5EAF">
        <w:rPr>
          <w:rFonts w:cs="Arial"/>
        </w:rPr>
        <w:t xml:space="preserve">Heritage (Decision about Registration of the </w:t>
      </w:r>
      <w:r w:rsidR="00345693" w:rsidRPr="005D5EAF">
        <w:rPr>
          <w:rFonts w:cs="Arial"/>
        </w:rPr>
        <w:br/>
      </w:r>
      <w:r w:rsidRPr="005D5EAF">
        <w:rPr>
          <w:rFonts w:cs="Arial"/>
        </w:rPr>
        <w:t xml:space="preserve">Canberra Baptist Church Precinct, Kingston) </w:t>
      </w:r>
      <w:r w:rsidR="00345693" w:rsidRPr="005D5EAF">
        <w:rPr>
          <w:rFonts w:cs="Arial"/>
        </w:rPr>
        <w:br/>
      </w:r>
      <w:r w:rsidRPr="005D5EAF">
        <w:rPr>
          <w:rFonts w:cs="Arial"/>
        </w:rPr>
        <w:t xml:space="preserve">Notice </w:t>
      </w:r>
      <w:r w:rsidR="005D5EAF" w:rsidRPr="005D5EAF">
        <w:rPr>
          <w:rFonts w:cs="Arial"/>
        </w:rPr>
        <w:t xml:space="preserve">2009 </w:t>
      </w:r>
      <w:r w:rsidRPr="005D5EAF">
        <w:rPr>
          <w:rFonts w:cs="Arial"/>
        </w:rPr>
        <w:t>(No 1)</w:t>
      </w:r>
      <w:r w:rsidR="005D5EAF">
        <w:rPr>
          <w:rFonts w:cs="Arial"/>
        </w:rPr>
        <w:t>*</w:t>
      </w:r>
    </w:p>
    <w:p w:rsidR="00373B24" w:rsidRPr="005D5EAF" w:rsidRDefault="005D5EAF" w:rsidP="00373B24">
      <w:pPr>
        <w:spacing w:before="240" w:after="60"/>
        <w:rPr>
          <w:rFonts w:ascii="Arial" w:hAnsi="Arial" w:cs="Arial"/>
          <w:b/>
          <w:sz w:val="24"/>
          <w:szCs w:val="24"/>
          <w:vertAlign w:val="superscript"/>
        </w:rPr>
      </w:pPr>
      <w:r>
        <w:rPr>
          <w:rFonts w:ascii="Arial" w:hAnsi="Arial" w:cs="Arial"/>
          <w:b/>
          <w:sz w:val="24"/>
          <w:szCs w:val="24"/>
        </w:rPr>
        <w:t>Notifiable Instrument NI</w:t>
      </w:r>
      <w:r w:rsidR="00373B24" w:rsidRPr="005D5EAF">
        <w:rPr>
          <w:rFonts w:ascii="Arial" w:hAnsi="Arial" w:cs="Arial"/>
          <w:b/>
          <w:sz w:val="24"/>
          <w:szCs w:val="24"/>
        </w:rPr>
        <w:t>2009</w:t>
      </w:r>
      <w:r w:rsidR="00A20CDF">
        <w:rPr>
          <w:rFonts w:ascii="Arial" w:hAnsi="Arial" w:cs="Arial"/>
          <w:b/>
          <w:sz w:val="24"/>
          <w:szCs w:val="24"/>
        </w:rPr>
        <w:t>—</w:t>
      </w:r>
      <w:r w:rsidR="0092614D" w:rsidRPr="005D5EAF">
        <w:rPr>
          <w:rFonts w:ascii="Arial" w:hAnsi="Arial" w:cs="Arial"/>
          <w:b/>
          <w:sz w:val="24"/>
          <w:szCs w:val="24"/>
        </w:rPr>
        <w:t>405</w:t>
      </w:r>
    </w:p>
    <w:p w:rsidR="00373B24" w:rsidRDefault="00373B24" w:rsidP="00373B24">
      <w:pPr>
        <w:pStyle w:val="madeunder"/>
      </w:pPr>
      <w:r>
        <w:t>made under the</w:t>
      </w:r>
    </w:p>
    <w:p w:rsidR="00373B24" w:rsidRDefault="00373B24" w:rsidP="00373B24">
      <w:pPr>
        <w:pStyle w:val="CoverActName"/>
        <w:rPr>
          <w:rFonts w:ascii="Times New Roman" w:hAnsi="Times New Roman"/>
          <w:vertAlign w:val="superscript"/>
        </w:rPr>
      </w:pPr>
      <w:r>
        <w:rPr>
          <w:rFonts w:ascii="Times New Roman" w:hAnsi="Times New Roman"/>
          <w:i/>
        </w:rPr>
        <w:t xml:space="preserve">Heritage Act 2004 </w:t>
      </w:r>
      <w:r>
        <w:rPr>
          <w:rFonts w:ascii="Times New Roman" w:hAnsi="Times New Roman"/>
        </w:rPr>
        <w:t>s42 Notice of decision about registration</w:t>
      </w:r>
    </w:p>
    <w:p w:rsidR="00373B24" w:rsidRDefault="00373B24" w:rsidP="00373B24">
      <w:pPr>
        <w:pStyle w:val="N-line3"/>
        <w:pBdr>
          <w:bottom w:val="none" w:sz="0" w:space="0" w:color="auto"/>
        </w:pBdr>
      </w:pPr>
    </w:p>
    <w:p w:rsidR="00373B24" w:rsidRDefault="00373B24" w:rsidP="00373B24">
      <w:pPr>
        <w:pStyle w:val="N-line3"/>
        <w:pBdr>
          <w:top w:val="single" w:sz="12" w:space="1" w:color="auto"/>
          <w:bottom w:val="none" w:sz="0" w:space="0" w:color="auto"/>
        </w:pBdr>
      </w:pPr>
    </w:p>
    <w:p w:rsidR="00373B24" w:rsidRDefault="00373B24" w:rsidP="00373B24">
      <w:pPr>
        <w:numPr>
          <w:ilvl w:val="0"/>
          <w:numId w:val="11"/>
        </w:numPr>
        <w:tabs>
          <w:tab w:val="left" w:pos="2880"/>
        </w:tabs>
        <w:overflowPunct/>
        <w:autoSpaceDE/>
        <w:autoSpaceDN/>
        <w:adjustRightInd/>
        <w:textAlignment w:val="auto"/>
        <w:rPr>
          <w:b/>
          <w:bCs/>
        </w:rPr>
      </w:pPr>
      <w:r>
        <w:rPr>
          <w:rFonts w:cs="Arial"/>
          <w:b/>
          <w:bCs/>
        </w:rPr>
        <w:t>Revocation</w:t>
      </w:r>
    </w:p>
    <w:p w:rsidR="00373B24" w:rsidRDefault="00373B24" w:rsidP="00373B24">
      <w:pPr>
        <w:ind w:left="709"/>
      </w:pPr>
      <w:r w:rsidRPr="00967487">
        <w:t xml:space="preserve">This instrument </w:t>
      </w:r>
      <w:r>
        <w:t>replaces NI 2008 – 302.</w:t>
      </w:r>
    </w:p>
    <w:p w:rsidR="00373B24" w:rsidRPr="00967487" w:rsidRDefault="00373B24" w:rsidP="00373B24">
      <w:pPr>
        <w:ind w:left="709"/>
      </w:pPr>
    </w:p>
    <w:p w:rsidR="00373B24" w:rsidRDefault="00373B24" w:rsidP="00373B24">
      <w:pPr>
        <w:ind w:left="709"/>
      </w:pPr>
    </w:p>
    <w:p w:rsidR="00373B24" w:rsidRPr="00002C2E" w:rsidRDefault="00373B24" w:rsidP="00373B24">
      <w:pPr>
        <w:numPr>
          <w:ilvl w:val="0"/>
          <w:numId w:val="11"/>
        </w:numPr>
        <w:overflowPunct/>
        <w:autoSpaceDE/>
        <w:autoSpaceDN/>
        <w:adjustRightInd/>
        <w:textAlignment w:val="auto"/>
        <w:rPr>
          <w:b/>
          <w:bCs/>
        </w:rPr>
      </w:pPr>
      <w:r>
        <w:rPr>
          <w:rFonts w:cs="Arial"/>
          <w:b/>
          <w:bCs/>
        </w:rPr>
        <w:t>Name of instrument</w:t>
      </w:r>
      <w:r>
        <w:rPr>
          <w:rFonts w:cs="Arial"/>
          <w:b/>
          <w:bCs/>
        </w:rPr>
        <w:br/>
      </w:r>
      <w:r>
        <w:t xml:space="preserve">This instrument is the Heritage (Decision about Registration for the Canberra Baptist Church Precinct, </w:t>
      </w:r>
      <w:smartTag w:uri="urn:schemas-microsoft-com:office:smarttags" w:element="place">
        <w:smartTag w:uri="urn:schemas-microsoft-com:office:smarttags" w:element="City">
          <w:r>
            <w:t>Kingston</w:t>
          </w:r>
        </w:smartTag>
      </w:smartTag>
      <w:r>
        <w:t>) Notice 2009 (</w:t>
      </w:r>
      <w:r w:rsidR="005D5EAF">
        <w:t xml:space="preserve">No </w:t>
      </w:r>
      <w:r>
        <w:t>1).</w:t>
      </w:r>
    </w:p>
    <w:p w:rsidR="00373B24" w:rsidRDefault="00373B24" w:rsidP="00373B24">
      <w:pPr>
        <w:overflowPunct/>
        <w:autoSpaceDE/>
        <w:autoSpaceDN/>
        <w:adjustRightInd/>
        <w:ind w:left="360"/>
        <w:textAlignment w:val="auto"/>
        <w:rPr>
          <w:b/>
          <w:bCs/>
        </w:rPr>
      </w:pPr>
      <w:r>
        <w:rPr>
          <w:b/>
          <w:bCs/>
        </w:rPr>
        <w:br/>
      </w:r>
    </w:p>
    <w:p w:rsidR="00373B24" w:rsidRDefault="00373B24" w:rsidP="00373B24">
      <w:pPr>
        <w:numPr>
          <w:ilvl w:val="0"/>
          <w:numId w:val="11"/>
        </w:numPr>
        <w:overflowPunct/>
        <w:autoSpaceDE/>
        <w:autoSpaceDN/>
        <w:adjustRightInd/>
        <w:textAlignment w:val="auto"/>
        <w:rPr>
          <w:rFonts w:cs="Arial"/>
          <w:b/>
          <w:bCs/>
        </w:rPr>
      </w:pPr>
      <w:r>
        <w:rPr>
          <w:rFonts w:cs="Arial"/>
          <w:b/>
          <w:bCs/>
        </w:rPr>
        <w:t>Registration details of the place</w:t>
      </w:r>
    </w:p>
    <w:p w:rsidR="00373B24" w:rsidRDefault="00373B24" w:rsidP="00373B24">
      <w:pPr>
        <w:pStyle w:val="BodyTextIndent"/>
        <w:ind w:left="720"/>
      </w:pPr>
      <w:r>
        <w:t xml:space="preserve">Registration details of the place are at </w:t>
      </w:r>
      <w:r>
        <w:rPr>
          <w:u w:val="single"/>
        </w:rPr>
        <w:t>Attachment A</w:t>
      </w:r>
      <w:r>
        <w:t xml:space="preserve">: Register entry for Canberra Baptist Church Precinct, </w:t>
      </w:r>
      <w:smartTag w:uri="urn:schemas-microsoft-com:office:smarttags" w:element="place">
        <w:smartTag w:uri="urn:schemas-microsoft-com:office:smarttags" w:element="City">
          <w:r>
            <w:t>Kingston</w:t>
          </w:r>
        </w:smartTag>
      </w:smartTag>
      <w:r>
        <w:t>.</w:t>
      </w:r>
    </w:p>
    <w:p w:rsidR="00373B24" w:rsidRDefault="00373B24" w:rsidP="00373B24">
      <w:pPr>
        <w:pStyle w:val="BodyTextIndent"/>
        <w:ind w:left="720"/>
      </w:pPr>
    </w:p>
    <w:p w:rsidR="00373B24" w:rsidRPr="00002C2E" w:rsidRDefault="00373B24" w:rsidP="00373B24">
      <w:pPr>
        <w:pStyle w:val="BodyTextIndent"/>
        <w:numPr>
          <w:ilvl w:val="0"/>
          <w:numId w:val="11"/>
        </w:numPr>
        <w:overflowPunct/>
        <w:autoSpaceDE/>
        <w:autoSpaceDN/>
        <w:adjustRightInd/>
        <w:spacing w:after="0"/>
        <w:textAlignment w:val="auto"/>
        <w:rPr>
          <w:b/>
          <w:bCs/>
        </w:rPr>
      </w:pPr>
      <w:r w:rsidRPr="00002C2E">
        <w:rPr>
          <w:b/>
          <w:bCs/>
        </w:rPr>
        <w:t>Reason for decision</w:t>
      </w:r>
    </w:p>
    <w:p w:rsidR="00373B24" w:rsidRDefault="00373B24" w:rsidP="00373B24">
      <w:pPr>
        <w:pStyle w:val="BodyTextIndent"/>
        <w:ind w:left="720"/>
      </w:pPr>
      <w:r>
        <w:t xml:space="preserve">The ACT Heritage Council has decided that the Canberra Baptist Church Precinct, </w:t>
      </w:r>
      <w:smartTag w:uri="urn:schemas-microsoft-com:office:smarttags" w:element="place">
        <w:smartTag w:uri="urn:schemas-microsoft-com:office:smarttags" w:element="City">
          <w:r>
            <w:t>Kingston</w:t>
          </w:r>
        </w:smartTag>
      </w:smartTag>
      <w:r>
        <w:t xml:space="preserve"> meets one or more of the heritage significance criteria at section 10 of the </w:t>
      </w:r>
      <w:r>
        <w:rPr>
          <w:i/>
          <w:iCs/>
        </w:rPr>
        <w:t>Heritage Act 2004</w:t>
      </w:r>
      <w:r>
        <w:t xml:space="preserve">.  The register entry is at </w:t>
      </w:r>
      <w:r>
        <w:rPr>
          <w:u w:val="single"/>
        </w:rPr>
        <w:t>Attachment A</w:t>
      </w:r>
      <w:r>
        <w:t>.</w:t>
      </w:r>
    </w:p>
    <w:p w:rsidR="00373B24" w:rsidRDefault="00373B24" w:rsidP="00373B24">
      <w:pPr>
        <w:pStyle w:val="BodyTextIndent"/>
        <w:ind w:left="720"/>
      </w:pPr>
    </w:p>
    <w:p w:rsidR="00373B24" w:rsidRPr="00002C2E" w:rsidRDefault="00373B24" w:rsidP="00373B24">
      <w:pPr>
        <w:pStyle w:val="BodyTextIndent"/>
        <w:numPr>
          <w:ilvl w:val="0"/>
          <w:numId w:val="11"/>
        </w:numPr>
        <w:overflowPunct/>
        <w:autoSpaceDE/>
        <w:autoSpaceDN/>
        <w:adjustRightInd/>
        <w:spacing w:after="0"/>
        <w:textAlignment w:val="auto"/>
        <w:rPr>
          <w:rFonts w:ascii="Arial" w:hAnsi="Arial" w:cs="Arial"/>
          <w:b/>
          <w:bCs/>
        </w:rPr>
      </w:pPr>
      <w:r w:rsidRPr="00002C2E">
        <w:rPr>
          <w:b/>
          <w:bCs/>
        </w:rPr>
        <w:t>Date of Registration</w:t>
      </w:r>
      <w:r w:rsidRPr="00002C2E">
        <w:rPr>
          <w:b/>
          <w:bCs/>
        </w:rPr>
        <w:br/>
      </w:r>
      <w:r>
        <w:t>20</w:t>
      </w:r>
      <w:r w:rsidRPr="00002C2E">
        <w:t xml:space="preserve"> </w:t>
      </w:r>
      <w:r>
        <w:t>August 2009</w:t>
      </w:r>
      <w:r w:rsidRPr="00002C2E">
        <w:rPr>
          <w:rFonts w:ascii="Arial" w:hAnsi="Arial" w:cs="Arial"/>
          <w:b/>
          <w:bCs/>
        </w:rPr>
        <w:t>.</w:t>
      </w:r>
    </w:p>
    <w:p w:rsidR="00373B24" w:rsidRDefault="00373B24" w:rsidP="00373B24">
      <w:pPr>
        <w:pStyle w:val="Amain"/>
        <w:tabs>
          <w:tab w:val="clear" w:pos="700"/>
          <w:tab w:val="left" w:pos="0"/>
        </w:tabs>
        <w:spacing w:before="0" w:after="0"/>
        <w:ind w:left="360" w:firstLine="0"/>
        <w:jc w:val="left"/>
      </w:pPr>
    </w:p>
    <w:p w:rsidR="00373B24" w:rsidRDefault="00373B24" w:rsidP="00373B24">
      <w:pPr>
        <w:pStyle w:val="Amain"/>
        <w:tabs>
          <w:tab w:val="clear" w:pos="700"/>
          <w:tab w:val="left" w:pos="0"/>
        </w:tabs>
        <w:spacing w:before="0" w:after="0"/>
        <w:ind w:left="720" w:firstLine="0"/>
        <w:jc w:val="left"/>
      </w:pPr>
    </w:p>
    <w:p w:rsidR="00373B24" w:rsidRDefault="00373B24" w:rsidP="00373B24">
      <w:pPr>
        <w:pStyle w:val="Amain"/>
        <w:tabs>
          <w:tab w:val="clear" w:pos="700"/>
          <w:tab w:val="left" w:pos="0"/>
        </w:tabs>
        <w:ind w:left="0" w:firstLine="0"/>
        <w:jc w:val="left"/>
      </w:pPr>
      <w:r>
        <w:t>…………………………..</w:t>
      </w:r>
    </w:p>
    <w:p w:rsidR="00373B24" w:rsidRDefault="00373B24" w:rsidP="00373B24">
      <w:pPr>
        <w:pStyle w:val="Amain"/>
        <w:tabs>
          <w:tab w:val="clear" w:pos="700"/>
          <w:tab w:val="left" w:pos="0"/>
        </w:tabs>
        <w:ind w:left="0" w:firstLine="0"/>
        <w:jc w:val="left"/>
        <w:rPr>
          <w:b/>
        </w:rPr>
      </w:pPr>
      <w:r>
        <w:rPr>
          <w:b/>
        </w:rPr>
        <w:t>Gerhard Zatschler</w:t>
      </w:r>
      <w:r>
        <w:rPr>
          <w:b/>
        </w:rPr>
        <w:br/>
        <w:t>Secretary</w:t>
      </w:r>
      <w:r>
        <w:rPr>
          <w:b/>
        </w:rPr>
        <w:br/>
        <w:t>ACT Heritage Council</w:t>
      </w:r>
      <w:r>
        <w:rPr>
          <w:b/>
        </w:rPr>
        <w:br/>
        <w:t xml:space="preserve">GPO </w:t>
      </w:r>
      <w:smartTag w:uri="urn:schemas-microsoft-com:office:smarttags" w:element="Street">
        <w:smartTag w:uri="urn:schemas-microsoft-com:office:smarttags" w:element="address">
          <w:r>
            <w:rPr>
              <w:b/>
            </w:rPr>
            <w:t>Box 158</w:t>
          </w:r>
        </w:smartTag>
        <w:r>
          <w:rPr>
            <w:b/>
          </w:rPr>
          <w:br/>
        </w:r>
        <w:smartTag w:uri="urn:schemas-microsoft-com:office:smarttags" w:element="City">
          <w:r>
            <w:rPr>
              <w:b/>
            </w:rPr>
            <w:t>Canberra</w:t>
          </w:r>
        </w:smartTag>
      </w:smartTag>
      <w:r>
        <w:rPr>
          <w:b/>
        </w:rPr>
        <w:t xml:space="preserve">  ACT  2601</w:t>
      </w:r>
    </w:p>
    <w:p w:rsidR="00373B24" w:rsidRPr="006C5279" w:rsidRDefault="00373B24" w:rsidP="00373B24">
      <w:pPr>
        <w:rPr>
          <w:sz w:val="24"/>
          <w:szCs w:val="24"/>
        </w:rPr>
      </w:pPr>
      <w:r>
        <w:rPr>
          <w:b/>
          <w:sz w:val="24"/>
          <w:szCs w:val="24"/>
        </w:rPr>
        <w:t>20</w:t>
      </w:r>
      <w:r w:rsidRPr="006C5279">
        <w:rPr>
          <w:b/>
          <w:sz w:val="24"/>
          <w:szCs w:val="24"/>
        </w:rPr>
        <w:t xml:space="preserve"> August 2009</w:t>
      </w:r>
    </w:p>
    <w:p w:rsidR="00E07F60" w:rsidRPr="00E07F60" w:rsidRDefault="00373B24" w:rsidP="00E07F60">
      <w:pPr>
        <w:pStyle w:val="Amain"/>
        <w:tabs>
          <w:tab w:val="clear" w:pos="700"/>
          <w:tab w:val="left" w:pos="0"/>
        </w:tabs>
        <w:ind w:left="0" w:firstLine="0"/>
        <w:jc w:val="left"/>
        <w:rPr>
          <w:b/>
        </w:rPr>
      </w:pPr>
      <w:r>
        <w:rPr>
          <w:b/>
        </w:rPr>
        <w:lastRenderedPageBreak/>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E07F60" w:rsidTr="00E42618">
        <w:tc>
          <w:tcPr>
            <w:tcW w:w="4788" w:type="dxa"/>
          </w:tcPr>
          <w:p w:rsidR="00E07F60" w:rsidRDefault="000C4B0B" w:rsidP="00E42618">
            <w:pPr>
              <w:rPr>
                <w:rFonts w:ascii="Arial" w:hAnsi="Arial"/>
              </w:rPr>
            </w:pPr>
            <w:r>
              <w:rPr>
                <w:rFonts w:ascii="Arial" w:hAnsi="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7" o:title=""/>
                </v:shape>
              </w:pict>
            </w:r>
            <w:r w:rsidR="00E07F60">
              <w:rPr>
                <w:rFonts w:ascii="Arial" w:hAnsi="Arial"/>
              </w:rPr>
              <w:t xml:space="preserve">                                             </w:t>
            </w:r>
          </w:p>
          <w:p w:rsidR="00E07F60" w:rsidRDefault="000C4B0B" w:rsidP="00E42618">
            <w:pPr>
              <w:rPr>
                <w:rFonts w:ascii="Arial" w:hAnsi="Arial"/>
              </w:rPr>
            </w:pPr>
            <w:r>
              <w:rPr>
                <w:rFonts w:ascii="Arial" w:hAnsi="Arial"/>
              </w:rPr>
              <w:pict>
                <v:shape id="_x0000_i1026" type="#_x0000_t75" style="width:140.25pt;height:26.25pt">
                  <v:imagedata r:id="rId8" o:title=""/>
                </v:shape>
              </w:pict>
            </w:r>
          </w:p>
        </w:tc>
        <w:tc>
          <w:tcPr>
            <w:tcW w:w="4788" w:type="dxa"/>
          </w:tcPr>
          <w:p w:rsidR="00E07F60" w:rsidRDefault="00E07F60" w:rsidP="00E42618">
            <w:pPr>
              <w:jc w:val="right"/>
              <w:rPr>
                <w:rFonts w:ascii="Arial" w:hAnsi="Arial"/>
                <w:b/>
                <w:sz w:val="24"/>
              </w:rPr>
            </w:pPr>
            <w:smartTag w:uri="urn:schemas-microsoft-com:office:smarttags" w:element="place">
              <w:smartTag w:uri="urn:schemas-microsoft-com:office:smarttags" w:element="State">
                <w:r>
                  <w:rPr>
                    <w:rFonts w:ascii="Arial" w:hAnsi="Arial"/>
                    <w:b/>
                    <w:sz w:val="24"/>
                  </w:rPr>
                  <w:t>AUSTRALIAN CAPITAL TERRITORY</w:t>
                </w:r>
              </w:smartTag>
            </w:smartTag>
          </w:p>
          <w:p w:rsidR="00E07F60" w:rsidRDefault="00E07F60" w:rsidP="00E42618">
            <w:pPr>
              <w:jc w:val="right"/>
              <w:rPr>
                <w:rFonts w:ascii="Arial" w:hAnsi="Arial"/>
                <w:b/>
                <w:sz w:val="24"/>
              </w:rPr>
            </w:pPr>
          </w:p>
          <w:p w:rsidR="00E07F60" w:rsidRDefault="00E07F60" w:rsidP="00E42618">
            <w:pPr>
              <w:jc w:val="right"/>
              <w:rPr>
                <w:rFonts w:ascii="Arial" w:hAnsi="Arial"/>
                <w:b/>
                <w:sz w:val="24"/>
              </w:rPr>
            </w:pPr>
            <w:r>
              <w:rPr>
                <w:rFonts w:ascii="Arial" w:hAnsi="Arial"/>
                <w:b/>
                <w:sz w:val="24"/>
              </w:rPr>
              <w:t>HERITAGE REGISTER</w:t>
            </w:r>
          </w:p>
          <w:p w:rsidR="00E07F60" w:rsidRDefault="00E07F60" w:rsidP="00E42618">
            <w:pPr>
              <w:jc w:val="right"/>
              <w:rPr>
                <w:rFonts w:ascii="Arial" w:hAnsi="Arial"/>
                <w:b/>
                <w:sz w:val="24"/>
              </w:rPr>
            </w:pPr>
            <w:r>
              <w:rPr>
                <w:rFonts w:ascii="Arial" w:hAnsi="Arial"/>
                <w:b/>
                <w:sz w:val="24"/>
              </w:rPr>
              <w:t>(Registration Details)</w:t>
            </w:r>
          </w:p>
          <w:p w:rsidR="00E07F60" w:rsidRDefault="00E07F60" w:rsidP="00E42618">
            <w:pPr>
              <w:jc w:val="right"/>
              <w:rPr>
                <w:rFonts w:ascii="Arial" w:hAnsi="Arial"/>
                <w:b/>
                <w:sz w:val="24"/>
              </w:rPr>
            </w:pPr>
          </w:p>
          <w:p w:rsidR="00E07F60" w:rsidRDefault="00E07F60" w:rsidP="00E42618">
            <w:pPr>
              <w:jc w:val="right"/>
              <w:rPr>
                <w:rFonts w:ascii="Arial" w:hAnsi="Arial"/>
                <w:b/>
                <w:sz w:val="24"/>
              </w:rPr>
            </w:pPr>
            <w:r>
              <w:rPr>
                <w:rFonts w:ascii="Arial" w:hAnsi="Arial"/>
                <w:b/>
                <w:sz w:val="24"/>
              </w:rPr>
              <w:t>Place</w:t>
            </w:r>
            <w:r w:rsidR="0079471D">
              <w:rPr>
                <w:rFonts w:ascii="Arial" w:hAnsi="Arial"/>
                <w:b/>
                <w:sz w:val="24"/>
              </w:rPr>
              <w:t xml:space="preserve"> No:</w:t>
            </w:r>
            <w:r w:rsidR="002F3636">
              <w:rPr>
                <w:rFonts w:ascii="Arial" w:hAnsi="Arial"/>
                <w:b/>
                <w:sz w:val="24"/>
              </w:rPr>
              <w:t xml:space="preserve">  104</w:t>
            </w:r>
            <w:r w:rsidR="0079471D">
              <w:rPr>
                <w:rFonts w:ascii="Arial" w:hAnsi="Arial"/>
                <w:b/>
                <w:sz w:val="24"/>
              </w:rPr>
              <w:t xml:space="preserve"> </w:t>
            </w:r>
          </w:p>
          <w:p w:rsidR="00E07F60" w:rsidRDefault="00E07F60" w:rsidP="00E42618">
            <w:pPr>
              <w:jc w:val="right"/>
              <w:rPr>
                <w:rFonts w:ascii="Arial" w:hAnsi="Arial"/>
                <w:sz w:val="24"/>
              </w:rPr>
            </w:pPr>
          </w:p>
        </w:tc>
      </w:tr>
    </w:tbl>
    <w:p w:rsidR="006926D2" w:rsidRDefault="006926D2">
      <w:pPr>
        <w:jc w:val="center"/>
        <w:rPr>
          <w:rFonts w:ascii="Arial" w:hAnsi="Arial"/>
        </w:rPr>
      </w:pPr>
    </w:p>
    <w:p w:rsidR="006926D2" w:rsidRDefault="006926D2">
      <w:pPr>
        <w:jc w:val="center"/>
        <w:rPr>
          <w:rFonts w:ascii="Arial" w:hAnsi="Arial"/>
        </w:rPr>
      </w:pPr>
    </w:p>
    <w:p w:rsidR="006926D2" w:rsidRDefault="006926D2">
      <w:pPr>
        <w:pStyle w:val="Footer"/>
        <w:tabs>
          <w:tab w:val="clear" w:pos="4153"/>
          <w:tab w:val="clear" w:pos="8306"/>
        </w:tabs>
        <w:rPr>
          <w:rFonts w:ascii="Arial" w:hAnsi="Arial"/>
          <w:lang w:val="en-AU"/>
        </w:rPr>
      </w:pPr>
    </w:p>
    <w:p w:rsidR="006926D2" w:rsidRDefault="006926D2">
      <w:pPr>
        <w:rPr>
          <w:rFonts w:ascii="Arial" w:hAnsi="Arial"/>
        </w:rPr>
      </w:pPr>
    </w:p>
    <w:p w:rsidR="006926D2" w:rsidRDefault="006926D2">
      <w:pPr>
        <w:rPr>
          <w:rFonts w:ascii="Arial" w:hAnsi="Arial"/>
        </w:rPr>
      </w:pPr>
    </w:p>
    <w:p w:rsidR="006926D2" w:rsidRDefault="006926D2">
      <w:pPr>
        <w:shd w:val="clear" w:color="auto" w:fill="FFFFFF"/>
        <w:tabs>
          <w:tab w:val="left" w:pos="6521"/>
        </w:tabs>
        <w:rPr>
          <w:rFonts w:ascii="Arial" w:hAnsi="Arial"/>
          <w:b/>
        </w:rPr>
      </w:pPr>
      <w:r>
        <w:rPr>
          <w:rFonts w:ascii="Arial" w:hAnsi="Arial"/>
        </w:rPr>
        <w:t xml:space="preserve"> </w:t>
      </w:r>
      <w:r>
        <w:rPr>
          <w:rFonts w:ascii="Arial" w:hAnsi="Arial"/>
        </w:rPr>
        <w:tab/>
      </w:r>
    </w:p>
    <w:p w:rsidR="006926D2" w:rsidRDefault="006926D2">
      <w:pPr>
        <w:shd w:val="clear" w:color="auto" w:fill="FFFFFF"/>
        <w:rPr>
          <w:rFonts w:ascii="Arial" w:hAnsi="Arial"/>
        </w:rPr>
      </w:pPr>
    </w:p>
    <w:p w:rsidR="006926D2" w:rsidRDefault="006926D2">
      <w:pPr>
        <w:shd w:val="clear" w:color="auto" w:fill="FFFFFF"/>
        <w:rPr>
          <w:rFonts w:ascii="Arial" w:hAnsi="Arial"/>
        </w:rPr>
      </w:pPr>
      <w:r>
        <w:rPr>
          <w:rFonts w:ascii="Arial" w:hAnsi="Arial"/>
        </w:rPr>
        <w:t xml:space="preserve">For the purposes of s. </w:t>
      </w:r>
      <w:r w:rsidR="002F3636">
        <w:rPr>
          <w:rFonts w:ascii="Arial" w:hAnsi="Arial"/>
        </w:rPr>
        <w:t>41</w:t>
      </w:r>
      <w:r>
        <w:rPr>
          <w:rFonts w:ascii="Arial" w:hAnsi="Arial"/>
        </w:rPr>
        <w:t xml:space="preserve"> of the </w:t>
      </w:r>
      <w:r>
        <w:rPr>
          <w:rFonts w:ascii="Arial" w:hAnsi="Arial"/>
          <w:i/>
        </w:rPr>
        <w:t>Heritage Act 2004</w:t>
      </w:r>
      <w:r>
        <w:rPr>
          <w:rFonts w:ascii="Arial" w:hAnsi="Arial"/>
        </w:rPr>
        <w:t>, an entry to the heritage register has been prepared by the ACT Heritage Council for the following place:</w:t>
      </w:r>
    </w:p>
    <w:p w:rsidR="006926D2" w:rsidRDefault="006926D2">
      <w:pPr>
        <w:shd w:val="clear" w:color="auto" w:fill="FFFFFF"/>
        <w:rPr>
          <w:rFonts w:ascii="Arial" w:hAnsi="Arial"/>
        </w:rPr>
      </w:pPr>
    </w:p>
    <w:p w:rsidR="006926D2" w:rsidRDefault="006926D2">
      <w:pPr>
        <w:shd w:val="clear" w:color="auto" w:fill="FFFFFF"/>
        <w:rPr>
          <w:rFonts w:ascii="Arial" w:hAnsi="Arial"/>
        </w:rPr>
      </w:pPr>
    </w:p>
    <w:p w:rsidR="0014418A" w:rsidRDefault="00B72726" w:rsidP="0014418A">
      <w:pPr>
        <w:numPr>
          <w:ilvl w:val="0"/>
          <w:numId w:val="1"/>
        </w:numPr>
        <w:shd w:val="clear" w:color="auto" w:fill="FFFFFF"/>
        <w:tabs>
          <w:tab w:val="left" w:pos="8080"/>
        </w:tabs>
        <w:rPr>
          <w:rFonts w:ascii="Arial" w:hAnsi="Arial"/>
          <w:b/>
        </w:rPr>
      </w:pPr>
      <w:smartTag w:uri="urn:schemas-microsoft-com:office:smarttags" w:element="City">
        <w:r>
          <w:rPr>
            <w:rFonts w:ascii="Arial" w:hAnsi="Arial"/>
            <w:b/>
          </w:rPr>
          <w:t>CANBERRA</w:t>
        </w:r>
      </w:smartTag>
      <w:r w:rsidR="000861D7">
        <w:rPr>
          <w:rFonts w:ascii="Arial" w:hAnsi="Arial"/>
          <w:b/>
        </w:rPr>
        <w:t xml:space="preserve"> BAPTIST</w:t>
      </w:r>
      <w:r w:rsidR="00C56D73">
        <w:rPr>
          <w:rFonts w:ascii="Arial" w:hAnsi="Arial"/>
          <w:b/>
        </w:rPr>
        <w:t xml:space="preserve"> CHURCH</w:t>
      </w:r>
      <w:r w:rsidR="00DC41F0">
        <w:rPr>
          <w:rFonts w:ascii="Arial" w:hAnsi="Arial"/>
          <w:b/>
        </w:rPr>
        <w:t xml:space="preserve"> PRECINCT</w:t>
      </w:r>
      <w:r w:rsidR="00B95ACE">
        <w:rPr>
          <w:rFonts w:ascii="Arial" w:hAnsi="Arial"/>
          <w:b/>
        </w:rPr>
        <w:t xml:space="preserve">, </w:t>
      </w:r>
      <w:smartTag w:uri="urn:schemas-microsoft-com:office:smarttags" w:element="place">
        <w:smartTag w:uri="urn:schemas-microsoft-com:office:smarttags" w:element="City">
          <w:r w:rsidR="00B95ACE">
            <w:rPr>
              <w:rFonts w:ascii="Arial" w:hAnsi="Arial"/>
              <w:b/>
            </w:rPr>
            <w:t>KINGSTON</w:t>
          </w:r>
        </w:smartTag>
      </w:smartTag>
      <w:r w:rsidR="0014418A">
        <w:rPr>
          <w:rFonts w:ascii="Arial" w:hAnsi="Arial"/>
          <w:b/>
        </w:rPr>
        <w:t xml:space="preserve"> </w:t>
      </w:r>
    </w:p>
    <w:p w:rsidR="006926D2" w:rsidRDefault="006926D2" w:rsidP="003968E2">
      <w:pPr>
        <w:numPr>
          <w:ilvl w:val="12"/>
          <w:numId w:val="0"/>
        </w:numPr>
        <w:shd w:val="clear" w:color="auto" w:fill="FFFFFF"/>
        <w:rPr>
          <w:rFonts w:ascii="Arial" w:hAnsi="Arial"/>
          <w:b/>
        </w:rPr>
      </w:pPr>
    </w:p>
    <w:p w:rsidR="006926D2" w:rsidRDefault="006926D2" w:rsidP="003968E2">
      <w:pPr>
        <w:numPr>
          <w:ilvl w:val="12"/>
          <w:numId w:val="0"/>
        </w:numPr>
        <w:shd w:val="clear" w:color="auto" w:fill="FFFFFF"/>
        <w:rPr>
          <w:rFonts w:ascii="Arial" w:hAnsi="Arial"/>
          <w:b/>
        </w:rPr>
      </w:pPr>
    </w:p>
    <w:p w:rsidR="006926D2" w:rsidRDefault="006926D2" w:rsidP="003968E2">
      <w:pPr>
        <w:numPr>
          <w:ilvl w:val="12"/>
          <w:numId w:val="0"/>
        </w:numPr>
        <w:shd w:val="clear" w:color="auto" w:fill="FFFFFF"/>
        <w:rPr>
          <w:rFonts w:ascii="Arial" w:hAnsi="Arial"/>
        </w:rPr>
      </w:pPr>
    </w:p>
    <w:p w:rsidR="006926D2" w:rsidRDefault="006926D2" w:rsidP="003968E2">
      <w:pPr>
        <w:numPr>
          <w:ilvl w:val="12"/>
          <w:numId w:val="0"/>
        </w:numPr>
        <w:shd w:val="clear" w:color="auto" w:fill="FFFFFF"/>
        <w:rPr>
          <w:rFonts w:ascii="Arial" w:hAnsi="Arial"/>
        </w:rPr>
      </w:pPr>
    </w:p>
    <w:p w:rsidR="006926D2" w:rsidRDefault="006926D2" w:rsidP="003968E2">
      <w:pPr>
        <w:numPr>
          <w:ilvl w:val="12"/>
          <w:numId w:val="0"/>
        </w:numPr>
        <w:shd w:val="clear" w:color="auto" w:fill="FFFFFF"/>
        <w:tabs>
          <w:tab w:val="left" w:pos="720"/>
          <w:tab w:val="left" w:pos="1440"/>
        </w:tabs>
        <w:ind w:left="2160" w:hanging="2160"/>
        <w:rPr>
          <w:rFonts w:ascii="Arial" w:hAnsi="Arial"/>
        </w:rPr>
      </w:pPr>
    </w:p>
    <w:p w:rsidR="006926D2" w:rsidRDefault="006926D2" w:rsidP="003968E2">
      <w:pPr>
        <w:numPr>
          <w:ilvl w:val="12"/>
          <w:numId w:val="0"/>
        </w:numPr>
        <w:shd w:val="clear" w:color="auto" w:fill="FFFFFF"/>
        <w:jc w:val="both"/>
        <w:rPr>
          <w:rFonts w:ascii="Arial" w:hAnsi="Arial"/>
          <w:b/>
        </w:rPr>
      </w:pPr>
    </w:p>
    <w:p w:rsidR="006926D2" w:rsidRDefault="006926D2" w:rsidP="003968E2">
      <w:pPr>
        <w:numPr>
          <w:ilvl w:val="12"/>
          <w:numId w:val="0"/>
        </w:numPr>
        <w:shd w:val="clear" w:color="auto" w:fill="FFFFFF"/>
        <w:jc w:val="both"/>
        <w:rPr>
          <w:rFonts w:ascii="Arial" w:hAnsi="Arial"/>
          <w:b/>
        </w:rPr>
      </w:pPr>
      <w:r>
        <w:rPr>
          <w:rFonts w:ascii="Arial" w:hAnsi="Arial"/>
          <w:b/>
        </w:rPr>
        <w:t>DATE OF REGISTRATION</w:t>
      </w:r>
    </w:p>
    <w:p w:rsidR="006926D2" w:rsidRDefault="006926D2" w:rsidP="003968E2">
      <w:pPr>
        <w:numPr>
          <w:ilvl w:val="12"/>
          <w:numId w:val="0"/>
        </w:numPr>
        <w:shd w:val="clear" w:color="auto" w:fill="FFFFFF"/>
        <w:jc w:val="both"/>
        <w:rPr>
          <w:rFonts w:ascii="Arial" w:hAnsi="Arial"/>
          <w:b/>
        </w:rPr>
      </w:pPr>
    </w:p>
    <w:p w:rsidR="006926D2" w:rsidRDefault="006926D2" w:rsidP="003968E2">
      <w:pPr>
        <w:numPr>
          <w:ilvl w:val="12"/>
          <w:numId w:val="0"/>
        </w:numPr>
        <w:shd w:val="clear" w:color="auto" w:fill="FFFFFF"/>
        <w:jc w:val="both"/>
        <w:rPr>
          <w:rFonts w:ascii="Arial" w:hAnsi="Arial"/>
        </w:rPr>
      </w:pPr>
      <w:r>
        <w:rPr>
          <w:rFonts w:ascii="Arial" w:hAnsi="Arial"/>
        </w:rPr>
        <w:t>Notified</w:t>
      </w:r>
      <w:r w:rsidR="00B16A67">
        <w:rPr>
          <w:rFonts w:ascii="Arial" w:hAnsi="Arial"/>
        </w:rPr>
        <w:t>:  20 August 2009</w:t>
      </w:r>
      <w:r>
        <w:rPr>
          <w:rFonts w:ascii="Arial" w:hAnsi="Arial"/>
        </w:rPr>
        <w:t xml:space="preserve"> Notifiable Instrument:</w:t>
      </w:r>
      <w:r w:rsidR="00373B24">
        <w:rPr>
          <w:rFonts w:ascii="Arial" w:hAnsi="Arial"/>
        </w:rPr>
        <w:t xml:space="preserve"> </w:t>
      </w:r>
      <w:r w:rsidR="00E53E8E">
        <w:rPr>
          <w:rFonts w:ascii="Arial" w:hAnsi="Arial"/>
        </w:rPr>
        <w:t>200</w:t>
      </w:r>
      <w:r w:rsidR="00B16A67">
        <w:rPr>
          <w:rFonts w:ascii="Arial" w:hAnsi="Arial"/>
        </w:rPr>
        <w:t xml:space="preserve">9 - </w:t>
      </w:r>
    </w:p>
    <w:p w:rsidR="006926D2" w:rsidRDefault="006926D2" w:rsidP="003968E2">
      <w:pPr>
        <w:numPr>
          <w:ilvl w:val="12"/>
          <w:numId w:val="0"/>
        </w:numPr>
        <w:shd w:val="clear" w:color="auto" w:fill="FFFFFF"/>
        <w:jc w:val="both"/>
        <w:rPr>
          <w:rFonts w:ascii="Arial" w:hAnsi="Arial"/>
        </w:rPr>
      </w:pPr>
    </w:p>
    <w:p w:rsidR="006926D2" w:rsidRDefault="006926D2" w:rsidP="003968E2">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6926D2" w:rsidRDefault="006926D2" w:rsidP="003968E2">
      <w:pPr>
        <w:pStyle w:val="BodyText2"/>
        <w:numPr>
          <w:ilvl w:val="12"/>
          <w:numId w:val="0"/>
        </w:numPr>
        <w:shd w:val="clear" w:color="auto" w:fill="FFFFFF"/>
      </w:pPr>
    </w:p>
    <w:p w:rsidR="006926D2" w:rsidRDefault="006926D2" w:rsidP="003968E2">
      <w:pPr>
        <w:numPr>
          <w:ilvl w:val="12"/>
          <w:numId w:val="0"/>
        </w:numPr>
        <w:rPr>
          <w:rFonts w:ascii="Arial" w:hAnsi="Arial"/>
        </w:rPr>
      </w:pPr>
    </w:p>
    <w:p w:rsidR="00B16A67" w:rsidRDefault="00B16A67" w:rsidP="003968E2">
      <w:pPr>
        <w:numPr>
          <w:ilvl w:val="12"/>
          <w:numId w:val="0"/>
        </w:numPr>
        <w:rPr>
          <w:rFonts w:ascii="Arial" w:hAnsi="Arial"/>
        </w:rPr>
      </w:pPr>
    </w:p>
    <w:p w:rsidR="00B16A67" w:rsidRDefault="00B16A67" w:rsidP="003968E2">
      <w:pPr>
        <w:numPr>
          <w:ilvl w:val="12"/>
          <w:numId w:val="0"/>
        </w:numPr>
        <w:rPr>
          <w:rFonts w:ascii="Arial" w:hAnsi="Arial"/>
        </w:rPr>
      </w:pPr>
    </w:p>
    <w:p w:rsidR="00B16A67" w:rsidRDefault="00B16A67" w:rsidP="003968E2">
      <w:pPr>
        <w:numPr>
          <w:ilvl w:val="12"/>
          <w:numId w:val="0"/>
        </w:numPr>
        <w:rPr>
          <w:rFonts w:ascii="Arial" w:hAnsi="Arial"/>
        </w:rPr>
      </w:pPr>
    </w:p>
    <w:p w:rsidR="00B16A67" w:rsidRDefault="00B16A67" w:rsidP="003968E2">
      <w:pPr>
        <w:numPr>
          <w:ilvl w:val="12"/>
          <w:numId w:val="0"/>
        </w:numPr>
        <w:rPr>
          <w:rFonts w:ascii="Arial" w:hAnsi="Arial"/>
        </w:rPr>
      </w:pPr>
    </w:p>
    <w:p w:rsidR="00B16A67" w:rsidRDefault="00B16A67" w:rsidP="003968E2">
      <w:pPr>
        <w:numPr>
          <w:ilvl w:val="12"/>
          <w:numId w:val="0"/>
        </w:numPr>
        <w:rPr>
          <w:rFonts w:ascii="Arial" w:hAnsi="Arial"/>
        </w:rPr>
      </w:pPr>
    </w:p>
    <w:p w:rsidR="006926D2" w:rsidRDefault="006926D2" w:rsidP="003968E2">
      <w:pPr>
        <w:numPr>
          <w:ilvl w:val="12"/>
          <w:numId w:val="0"/>
        </w:numPr>
        <w:rPr>
          <w:rFonts w:ascii="Arial" w:hAnsi="Arial"/>
        </w:rPr>
      </w:pPr>
      <w:r>
        <w:rPr>
          <w:rFonts w:ascii="Arial" w:hAnsi="Arial"/>
        </w:rPr>
        <w:t>Copies of the Register Entry are available for inspection at the ACT Heritage Unit.  For further information please contact:</w:t>
      </w:r>
    </w:p>
    <w:p w:rsidR="006926D2" w:rsidRDefault="006926D2" w:rsidP="003968E2">
      <w:pPr>
        <w:numPr>
          <w:ilvl w:val="12"/>
          <w:numId w:val="0"/>
        </w:numPr>
        <w:rPr>
          <w:rFonts w:ascii="Arial" w:hAnsi="Arial"/>
        </w:rPr>
      </w:pPr>
    </w:p>
    <w:p w:rsidR="005669CC" w:rsidRPr="00156C64" w:rsidRDefault="006926D2" w:rsidP="005669CC">
      <w:pPr>
        <w:numPr>
          <w:ilvl w:val="12"/>
          <w:numId w:val="0"/>
        </w:numPr>
        <w:tabs>
          <w:tab w:val="left" w:pos="720"/>
          <w:tab w:val="left" w:pos="1440"/>
        </w:tabs>
        <w:rPr>
          <w:rFonts w:ascii="Arial" w:hAnsi="Arial" w:cs="Arial"/>
        </w:rPr>
      </w:pPr>
      <w:r>
        <w:rPr>
          <w:rFonts w:ascii="Arial" w:hAnsi="Arial"/>
        </w:rPr>
        <w:tab/>
      </w:r>
      <w:r>
        <w:rPr>
          <w:rFonts w:ascii="Arial" w:hAnsi="Arial"/>
        </w:rPr>
        <w:tab/>
      </w:r>
      <w:r>
        <w:rPr>
          <w:rFonts w:ascii="Arial" w:hAnsi="Arial"/>
        </w:rPr>
        <w:tab/>
      </w:r>
      <w:r w:rsidR="005669CC" w:rsidRPr="00156C64">
        <w:rPr>
          <w:rFonts w:ascii="Arial" w:hAnsi="Arial" w:cs="Arial"/>
        </w:rPr>
        <w:t>The Secretary</w:t>
      </w:r>
    </w:p>
    <w:p w:rsidR="005669CC" w:rsidRPr="00156C64" w:rsidRDefault="005669CC" w:rsidP="005669CC">
      <w:pPr>
        <w:numPr>
          <w:ilvl w:val="12"/>
          <w:numId w:val="0"/>
        </w:numPr>
        <w:tabs>
          <w:tab w:val="left" w:pos="720"/>
          <w:tab w:val="left" w:pos="1440"/>
        </w:tabs>
        <w:ind w:left="2160" w:hanging="2160"/>
        <w:rPr>
          <w:rFonts w:ascii="Arial" w:hAnsi="Arial" w:cs="Arial"/>
        </w:rPr>
      </w:pPr>
      <w:r w:rsidRPr="00156C64">
        <w:rPr>
          <w:rFonts w:ascii="Arial" w:hAnsi="Arial" w:cs="Arial"/>
        </w:rPr>
        <w:tab/>
      </w:r>
      <w:r w:rsidRPr="00156C64">
        <w:rPr>
          <w:rFonts w:ascii="Arial" w:hAnsi="Arial" w:cs="Arial"/>
        </w:rPr>
        <w:tab/>
      </w:r>
      <w:r w:rsidRPr="00156C64">
        <w:rPr>
          <w:rFonts w:ascii="Arial" w:hAnsi="Arial" w:cs="Arial"/>
        </w:rPr>
        <w:tab/>
        <w:t>ACT Heritage Council</w:t>
      </w:r>
    </w:p>
    <w:p w:rsidR="005669CC" w:rsidRPr="00156C64" w:rsidRDefault="005669CC" w:rsidP="005669CC">
      <w:pPr>
        <w:numPr>
          <w:ilvl w:val="12"/>
          <w:numId w:val="0"/>
        </w:numPr>
        <w:tabs>
          <w:tab w:val="left" w:pos="720"/>
          <w:tab w:val="left" w:pos="1440"/>
        </w:tabs>
        <w:ind w:left="2160" w:hanging="2160"/>
        <w:rPr>
          <w:rFonts w:ascii="Arial" w:hAnsi="Arial" w:cs="Arial"/>
        </w:rPr>
      </w:pPr>
      <w:r w:rsidRPr="00156C64">
        <w:rPr>
          <w:rFonts w:ascii="Arial" w:hAnsi="Arial" w:cs="Arial"/>
        </w:rPr>
        <w:tab/>
      </w:r>
      <w:r w:rsidRPr="00156C64">
        <w:rPr>
          <w:rFonts w:ascii="Arial" w:hAnsi="Arial" w:cs="Arial"/>
        </w:rPr>
        <w:tab/>
      </w:r>
      <w:r w:rsidRPr="00156C64">
        <w:rPr>
          <w:rFonts w:ascii="Arial" w:hAnsi="Arial" w:cs="Arial"/>
        </w:rPr>
        <w:tab/>
        <w:t xml:space="preserve">GPO </w:t>
      </w:r>
      <w:smartTag w:uri="urn:schemas-microsoft-com:office:smarttags" w:element="Street">
        <w:smartTag w:uri="urn:schemas-microsoft-com:office:smarttags" w:element="address">
          <w:r w:rsidRPr="00156C64">
            <w:rPr>
              <w:rFonts w:ascii="Arial" w:hAnsi="Arial" w:cs="Arial"/>
            </w:rPr>
            <w:t>Box 1</w:t>
          </w:r>
          <w:r>
            <w:rPr>
              <w:rFonts w:ascii="Arial" w:hAnsi="Arial" w:cs="Arial"/>
            </w:rPr>
            <w:t>58</w:t>
          </w:r>
        </w:smartTag>
        <w:r w:rsidRPr="00156C64">
          <w:rPr>
            <w:rFonts w:ascii="Arial" w:hAnsi="Arial" w:cs="Arial"/>
          </w:rPr>
          <w:t xml:space="preserve">, </w:t>
        </w:r>
        <w:smartTag w:uri="urn:schemas-microsoft-com:office:smarttags" w:element="City">
          <w:r w:rsidRPr="00156C64">
            <w:rPr>
              <w:rFonts w:ascii="Arial" w:hAnsi="Arial" w:cs="Arial"/>
            </w:rPr>
            <w:t>Canberra</w:t>
          </w:r>
        </w:smartTag>
      </w:smartTag>
      <w:r w:rsidRPr="00156C64">
        <w:rPr>
          <w:rFonts w:ascii="Arial" w:hAnsi="Arial" w:cs="Arial"/>
        </w:rPr>
        <w:t>, ACT  2601</w:t>
      </w:r>
    </w:p>
    <w:p w:rsidR="005669CC" w:rsidRPr="00156C64" w:rsidRDefault="005669CC" w:rsidP="005669CC">
      <w:pPr>
        <w:numPr>
          <w:ilvl w:val="12"/>
          <w:numId w:val="0"/>
        </w:numPr>
        <w:tabs>
          <w:tab w:val="left" w:pos="720"/>
          <w:tab w:val="left" w:pos="1440"/>
        </w:tabs>
        <w:rPr>
          <w:rFonts w:ascii="Arial" w:hAnsi="Arial" w:cs="Arial"/>
        </w:rPr>
      </w:pPr>
    </w:p>
    <w:p w:rsidR="005669CC" w:rsidRPr="00156C64" w:rsidRDefault="005669CC" w:rsidP="005669CC">
      <w:pPr>
        <w:numPr>
          <w:ilvl w:val="12"/>
          <w:numId w:val="0"/>
        </w:numPr>
        <w:pBdr>
          <w:bottom w:val="single" w:sz="6" w:space="1" w:color="auto"/>
        </w:pBdr>
        <w:tabs>
          <w:tab w:val="left" w:pos="720"/>
          <w:tab w:val="left" w:pos="1440"/>
        </w:tabs>
        <w:ind w:left="2160" w:hanging="2160"/>
        <w:rPr>
          <w:rFonts w:ascii="Arial" w:hAnsi="Arial" w:cs="Arial"/>
        </w:rPr>
      </w:pPr>
      <w:r w:rsidRPr="00156C64">
        <w:rPr>
          <w:rFonts w:ascii="Arial" w:hAnsi="Arial" w:cs="Arial"/>
        </w:rPr>
        <w:tab/>
      </w:r>
      <w:r w:rsidR="00B16A67">
        <w:rPr>
          <w:rFonts w:ascii="Arial" w:hAnsi="Arial" w:cs="Arial"/>
        </w:rPr>
        <w:tab/>
      </w:r>
      <w:r w:rsidR="00B16A67">
        <w:rPr>
          <w:rFonts w:ascii="Arial" w:hAnsi="Arial" w:cs="Arial"/>
        </w:rPr>
        <w:tab/>
      </w:r>
      <w:r w:rsidRPr="00156C64">
        <w:rPr>
          <w:rFonts w:ascii="Arial" w:hAnsi="Arial" w:cs="Arial"/>
        </w:rPr>
        <w:t xml:space="preserve">Telephone: </w:t>
      </w:r>
      <w:r>
        <w:rPr>
          <w:rFonts w:ascii="Arial" w:hAnsi="Arial" w:cs="Arial"/>
        </w:rPr>
        <w:t>132281</w:t>
      </w:r>
      <w:r w:rsidRPr="00156C64">
        <w:rPr>
          <w:rFonts w:ascii="Arial" w:hAnsi="Arial" w:cs="Arial"/>
        </w:rPr>
        <w:t xml:space="preserve">     Facsimile: (02) 6207 2229</w:t>
      </w:r>
    </w:p>
    <w:p w:rsidR="005669CC" w:rsidRDefault="005669CC" w:rsidP="005669CC">
      <w:pPr>
        <w:numPr>
          <w:ilvl w:val="12"/>
          <w:numId w:val="0"/>
        </w:numPr>
        <w:pBdr>
          <w:bottom w:val="single" w:sz="6" w:space="1" w:color="auto"/>
        </w:pBdr>
        <w:tabs>
          <w:tab w:val="left" w:pos="720"/>
          <w:tab w:val="left" w:pos="1440"/>
        </w:tabs>
        <w:ind w:left="2160" w:hanging="2160"/>
        <w:rPr>
          <w:rFonts w:ascii="Arial" w:hAnsi="Arial"/>
        </w:rPr>
      </w:pPr>
    </w:p>
    <w:p w:rsidR="006926D2" w:rsidRDefault="006926D2" w:rsidP="003968E2">
      <w:pPr>
        <w:numPr>
          <w:ilvl w:val="12"/>
          <w:numId w:val="0"/>
        </w:numPr>
        <w:pBdr>
          <w:bottom w:val="single" w:sz="6" w:space="1" w:color="auto"/>
        </w:pBdr>
        <w:tabs>
          <w:tab w:val="left" w:pos="720"/>
          <w:tab w:val="left" w:pos="1440"/>
        </w:tabs>
        <w:ind w:left="2160" w:hanging="2160"/>
        <w:rPr>
          <w:rFonts w:ascii="Arial" w:hAnsi="Arial"/>
        </w:rPr>
      </w:pPr>
    </w:p>
    <w:p w:rsidR="006926D2" w:rsidRDefault="006926D2" w:rsidP="003968E2">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rPr>
        <w:br w:type="page"/>
      </w:r>
    </w:p>
    <w:p w:rsidR="006926D2"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E53E8E" w:rsidRDefault="00E53E8E"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6926D2"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r>
        <w:rPr>
          <w:rFonts w:ascii="Arial" w:hAnsi="Arial"/>
          <w:b/>
        </w:rPr>
        <w:t>IDENTIFICATION OF THE PLACE</w:t>
      </w:r>
    </w:p>
    <w:p w:rsidR="006926D2"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6926D2" w:rsidRDefault="006926D2" w:rsidP="003968E2">
      <w:pPr>
        <w:pStyle w:val="BodyText"/>
        <w:numPr>
          <w:ilvl w:val="12"/>
          <w:numId w:val="0"/>
        </w:numPr>
        <w:tabs>
          <w:tab w:val="clear" w:pos="0"/>
          <w:tab w:val="left" w:pos="720"/>
        </w:tabs>
        <w:spacing w:line="240" w:lineRule="auto"/>
      </w:pPr>
    </w:p>
    <w:p w:rsidR="00DA6007" w:rsidRDefault="00B72726" w:rsidP="0058372C">
      <w:pPr>
        <w:numPr>
          <w:ilvl w:val="0"/>
          <w:numId w:val="1"/>
        </w:numPr>
        <w:shd w:val="clear" w:color="auto" w:fill="FFFFFF"/>
        <w:tabs>
          <w:tab w:val="left" w:pos="8080"/>
        </w:tabs>
      </w:pPr>
      <w:smartTag w:uri="urn:schemas-microsoft-com:office:smarttags" w:element="PlaceName">
        <w:r>
          <w:rPr>
            <w:rFonts w:ascii="Arial" w:hAnsi="Arial"/>
          </w:rPr>
          <w:t>Canberra</w:t>
        </w:r>
      </w:smartTag>
      <w:r w:rsidR="001E6D69">
        <w:rPr>
          <w:rFonts w:ascii="Arial" w:hAnsi="Arial"/>
        </w:rPr>
        <w:t xml:space="preserve"> </w:t>
      </w:r>
      <w:smartTag w:uri="urn:schemas-microsoft-com:office:smarttags" w:element="PlaceName">
        <w:r w:rsidR="001E6D69">
          <w:rPr>
            <w:rFonts w:ascii="Arial" w:hAnsi="Arial"/>
          </w:rPr>
          <w:t>Baptist</w:t>
        </w:r>
      </w:smartTag>
      <w:r w:rsidR="001E6D69">
        <w:rPr>
          <w:rFonts w:ascii="Arial" w:hAnsi="Arial"/>
        </w:rPr>
        <w:t xml:space="preserve"> </w:t>
      </w:r>
      <w:smartTag w:uri="urn:schemas-microsoft-com:office:smarttags" w:element="PlaceType">
        <w:r w:rsidR="001E6D69">
          <w:rPr>
            <w:rFonts w:ascii="Arial" w:hAnsi="Arial"/>
          </w:rPr>
          <w:t>Church</w:t>
        </w:r>
      </w:smartTag>
      <w:r w:rsidR="00DC41F0">
        <w:rPr>
          <w:rFonts w:ascii="Arial" w:hAnsi="Arial"/>
        </w:rPr>
        <w:t xml:space="preserve"> Precinct</w:t>
      </w:r>
      <w:r w:rsidR="00ED2E45" w:rsidRPr="00ED2E45">
        <w:rPr>
          <w:rFonts w:ascii="Arial" w:hAnsi="Arial"/>
        </w:rPr>
        <w:t xml:space="preserve">, </w:t>
      </w:r>
      <w:smartTag w:uri="urn:schemas-microsoft-com:office:smarttags" w:element="Street">
        <w:smartTag w:uri="urn:schemas-microsoft-com:office:smarttags" w:element="address">
          <w:r w:rsidR="001E6D69">
            <w:rPr>
              <w:rFonts w:ascii="Arial" w:hAnsi="Arial"/>
            </w:rPr>
            <w:t>11 Currie Crescent</w:t>
          </w:r>
        </w:smartTag>
      </w:smartTag>
      <w:r w:rsidR="0058372C">
        <w:rPr>
          <w:rFonts w:ascii="Arial" w:hAnsi="Arial"/>
        </w:rPr>
        <w:t xml:space="preserve">, </w:t>
      </w:r>
      <w:r w:rsidR="00ED2E45" w:rsidRPr="00ED2E45">
        <w:rPr>
          <w:rFonts w:ascii="Arial" w:hAnsi="Arial"/>
        </w:rPr>
        <w:t xml:space="preserve">Section </w:t>
      </w:r>
      <w:r w:rsidR="001E6D69">
        <w:rPr>
          <w:rFonts w:ascii="Arial" w:hAnsi="Arial"/>
        </w:rPr>
        <w:t>23</w:t>
      </w:r>
      <w:r w:rsidR="00ED2E45" w:rsidRPr="00ED2E45">
        <w:rPr>
          <w:rFonts w:ascii="Arial" w:hAnsi="Arial"/>
        </w:rPr>
        <w:t xml:space="preserve">, </w:t>
      </w:r>
      <w:r w:rsidR="006B13D4" w:rsidRPr="00ED2E45">
        <w:rPr>
          <w:rFonts w:ascii="Arial" w:hAnsi="Arial"/>
        </w:rPr>
        <w:t>Block</w:t>
      </w:r>
      <w:r w:rsidR="006B13D4">
        <w:rPr>
          <w:rFonts w:ascii="Arial" w:hAnsi="Arial"/>
        </w:rPr>
        <w:t xml:space="preserve"> 1,</w:t>
      </w:r>
      <w:r w:rsidR="006B13D4" w:rsidRPr="00ED2E45">
        <w:rPr>
          <w:rFonts w:ascii="Arial" w:hAnsi="Arial"/>
        </w:rPr>
        <w:t xml:space="preserve"> </w:t>
      </w:r>
      <w:r w:rsidR="00ED2E45" w:rsidRPr="00ED2E45">
        <w:rPr>
          <w:rFonts w:ascii="Arial" w:hAnsi="Arial"/>
        </w:rPr>
        <w:t xml:space="preserve">Suburb of </w:t>
      </w:r>
      <w:smartTag w:uri="urn:schemas-microsoft-com:office:smarttags" w:element="City">
        <w:smartTag w:uri="urn:schemas-microsoft-com:office:smarttags" w:element="place">
          <w:r w:rsidR="001E6D69">
            <w:rPr>
              <w:rFonts w:ascii="Arial" w:hAnsi="Arial"/>
            </w:rPr>
            <w:t>Kingston</w:t>
          </w:r>
        </w:smartTag>
      </w:smartTag>
      <w:r w:rsidR="00ED2E45" w:rsidRPr="00ED2E45">
        <w:rPr>
          <w:rFonts w:ascii="Arial" w:hAnsi="Arial"/>
        </w:rPr>
        <w:t>,</w:t>
      </w:r>
      <w:r w:rsidR="0058372C">
        <w:rPr>
          <w:rFonts w:ascii="Arial" w:hAnsi="Arial"/>
        </w:rPr>
        <w:t xml:space="preserve"> </w:t>
      </w:r>
      <w:r w:rsidR="00ED2E45" w:rsidRPr="00ED2E45">
        <w:rPr>
          <w:rFonts w:ascii="Arial" w:hAnsi="Arial"/>
        </w:rPr>
        <w:t>ACT</w:t>
      </w:r>
    </w:p>
    <w:p w:rsidR="00ED2E45" w:rsidRDefault="00ED2E45">
      <w:pPr>
        <w:pStyle w:val="BodyText"/>
        <w:tabs>
          <w:tab w:val="clear" w:pos="0"/>
          <w:tab w:val="left" w:pos="720"/>
        </w:tabs>
        <w:spacing w:line="240" w:lineRule="auto"/>
      </w:pPr>
    </w:p>
    <w:p w:rsidR="00A830DE" w:rsidRDefault="00A830DE">
      <w:pPr>
        <w:pStyle w:val="BodyText"/>
        <w:pBdr>
          <w:bottom w:val="single" w:sz="12" w:space="1" w:color="auto"/>
        </w:pBdr>
        <w:tabs>
          <w:tab w:val="clear" w:pos="0"/>
          <w:tab w:val="left" w:pos="720"/>
        </w:tabs>
        <w:spacing w:line="240" w:lineRule="auto"/>
      </w:pPr>
    </w:p>
    <w:p w:rsidR="006926D2" w:rsidRDefault="006926D2">
      <w:pPr>
        <w:pStyle w:val="BodyText"/>
        <w:tabs>
          <w:tab w:val="clear" w:pos="0"/>
          <w:tab w:val="left" w:pos="720"/>
        </w:tabs>
        <w:spacing w:line="240" w:lineRule="auto"/>
      </w:pPr>
    </w:p>
    <w:p w:rsidR="00DE0142" w:rsidRDefault="00DE0142" w:rsidP="00DE01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p>
    <w:p w:rsidR="00DE0142" w:rsidRDefault="00DE0142" w:rsidP="00DE01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r>
        <w:rPr>
          <w:rFonts w:ascii="Arial" w:hAnsi="Arial"/>
          <w:b/>
        </w:rPr>
        <w:t>STATEMENT OF HERITAGE SIGNIFICANCE</w:t>
      </w:r>
    </w:p>
    <w:p w:rsidR="00DE0142" w:rsidRPr="002A1360" w:rsidRDefault="00DE0142" w:rsidP="00DE01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E0142" w:rsidRPr="002A1360" w:rsidRDefault="00DE0142" w:rsidP="00DE0142">
      <w:pPr>
        <w:rPr>
          <w:rFonts w:ascii="Arial" w:hAnsi="Arial"/>
        </w:rPr>
      </w:pPr>
      <w:r w:rsidRPr="002A1360">
        <w:rPr>
          <w:rFonts w:ascii="Arial" w:hAnsi="Arial"/>
        </w:rPr>
        <w:t xml:space="preserve">The Canberra Baptist Church building </w:t>
      </w:r>
      <w:r w:rsidR="0083796E">
        <w:rPr>
          <w:rFonts w:ascii="Arial" w:hAnsi="Arial"/>
        </w:rPr>
        <w:t xml:space="preserve">in Kingston </w:t>
      </w:r>
      <w:r w:rsidRPr="002A1360">
        <w:rPr>
          <w:rFonts w:ascii="Arial" w:hAnsi="Arial"/>
        </w:rPr>
        <w:t xml:space="preserve">is significant as the first Baptist Church in the Territory and only the second permanent church constructed after the gazettal of the then Federal Capital Territory.  The church has played a significant part in the establishment of the Baptist denomination in </w:t>
      </w:r>
      <w:smartTag w:uri="urn:schemas-microsoft-com:office:smarttags" w:element="place">
        <w:smartTag w:uri="urn:schemas-microsoft-com:office:smarttags" w:element="City">
          <w:r w:rsidRPr="002A1360">
            <w:rPr>
              <w:rFonts w:ascii="Arial" w:hAnsi="Arial"/>
            </w:rPr>
            <w:t>Canberra</w:t>
          </w:r>
        </w:smartTag>
      </w:smartTag>
      <w:r w:rsidRPr="002A1360">
        <w:rPr>
          <w:rFonts w:ascii="Arial" w:hAnsi="Arial"/>
        </w:rPr>
        <w:t>.</w:t>
      </w:r>
    </w:p>
    <w:p w:rsidR="00DE0142" w:rsidRPr="002A1360" w:rsidRDefault="00DE0142" w:rsidP="00DE0142">
      <w:pPr>
        <w:rPr>
          <w:rFonts w:ascii="Arial" w:hAnsi="Arial"/>
        </w:rPr>
      </w:pPr>
    </w:p>
    <w:p w:rsidR="00DE0142" w:rsidRPr="002A1360" w:rsidRDefault="00DE0142" w:rsidP="00DE0142">
      <w:pPr>
        <w:rPr>
          <w:rFonts w:ascii="Arial" w:hAnsi="Arial"/>
        </w:rPr>
      </w:pPr>
      <w:r>
        <w:rPr>
          <w:rFonts w:ascii="Arial" w:hAnsi="Arial"/>
        </w:rPr>
        <w:t>The church is</w:t>
      </w:r>
      <w:r w:rsidRPr="002A1360">
        <w:rPr>
          <w:rFonts w:ascii="Arial" w:hAnsi="Arial"/>
        </w:rPr>
        <w:t xml:space="preserve"> a fine example of the </w:t>
      </w:r>
      <w:r>
        <w:rPr>
          <w:rFonts w:ascii="Arial" w:hAnsi="Arial"/>
        </w:rPr>
        <w:t>I</w:t>
      </w:r>
      <w:r w:rsidRPr="002A1360">
        <w:rPr>
          <w:rFonts w:ascii="Arial" w:hAnsi="Arial"/>
        </w:rPr>
        <w:t>nter</w:t>
      </w:r>
      <w:r>
        <w:rPr>
          <w:rFonts w:ascii="Arial" w:hAnsi="Arial"/>
        </w:rPr>
        <w:t>-W</w:t>
      </w:r>
      <w:r w:rsidRPr="002A1360">
        <w:rPr>
          <w:rFonts w:ascii="Arial" w:hAnsi="Arial"/>
        </w:rPr>
        <w:t xml:space="preserve">ar Gothic style and its </w:t>
      </w:r>
      <w:r>
        <w:rPr>
          <w:rFonts w:ascii="Arial" w:hAnsi="Arial"/>
        </w:rPr>
        <w:t>internal and external</w:t>
      </w:r>
      <w:r w:rsidRPr="002A1360">
        <w:rPr>
          <w:rFonts w:ascii="Arial" w:hAnsi="Arial"/>
        </w:rPr>
        <w:t xml:space="preserve"> integrity </w:t>
      </w:r>
      <w:r>
        <w:rPr>
          <w:rFonts w:ascii="Arial" w:hAnsi="Arial"/>
        </w:rPr>
        <w:t>add to this</w:t>
      </w:r>
      <w:r w:rsidRPr="002A1360">
        <w:rPr>
          <w:rFonts w:ascii="Arial" w:hAnsi="Arial"/>
        </w:rPr>
        <w:t xml:space="preserve"> significance.  As one of a group of four churches constructed in this style in the ACT between 1927 and 1938, it has associational and aesthetic significance.</w:t>
      </w:r>
      <w:r>
        <w:rPr>
          <w:rFonts w:ascii="Arial" w:hAnsi="Arial"/>
        </w:rPr>
        <w:t xml:space="preserve">  </w:t>
      </w:r>
      <w:r w:rsidRPr="002A1360">
        <w:rPr>
          <w:rFonts w:ascii="Arial" w:hAnsi="Arial"/>
        </w:rPr>
        <w:t xml:space="preserve">The setting is </w:t>
      </w:r>
      <w:r>
        <w:rPr>
          <w:rFonts w:ascii="Arial" w:hAnsi="Arial"/>
        </w:rPr>
        <w:t xml:space="preserve">significant as </w:t>
      </w:r>
      <w:r w:rsidRPr="002A1360">
        <w:rPr>
          <w:rFonts w:ascii="Arial" w:hAnsi="Arial"/>
        </w:rPr>
        <w:t xml:space="preserve">a mature example of early </w:t>
      </w:r>
      <w:smartTag w:uri="urn:schemas-microsoft-com:office:smarttags" w:element="place">
        <w:smartTag w:uri="urn:schemas-microsoft-com:office:smarttags" w:element="City">
          <w:r w:rsidRPr="002A1360">
            <w:rPr>
              <w:rFonts w:ascii="Arial" w:hAnsi="Arial"/>
            </w:rPr>
            <w:t>Canberra</w:t>
          </w:r>
        </w:smartTag>
      </w:smartTag>
      <w:r w:rsidRPr="002A1360">
        <w:rPr>
          <w:rFonts w:ascii="Arial" w:hAnsi="Arial"/>
        </w:rPr>
        <w:t xml:space="preserve"> landscape principles of placing buildings within a landscape.</w:t>
      </w:r>
    </w:p>
    <w:p w:rsidR="00DE0142" w:rsidRPr="002A1360" w:rsidRDefault="00DE0142" w:rsidP="00DE0142">
      <w:pPr>
        <w:rPr>
          <w:rFonts w:ascii="Arial" w:hAnsi="Arial"/>
        </w:rPr>
      </w:pPr>
    </w:p>
    <w:p w:rsidR="00DE0142" w:rsidRPr="002A1360" w:rsidRDefault="00DE0142" w:rsidP="00DE0142">
      <w:pPr>
        <w:rPr>
          <w:rFonts w:ascii="Arial" w:hAnsi="Arial"/>
        </w:rPr>
      </w:pPr>
      <w:r w:rsidRPr="002A1360">
        <w:rPr>
          <w:rFonts w:ascii="Arial" w:hAnsi="Arial"/>
        </w:rPr>
        <w:t xml:space="preserve">The building </w:t>
      </w:r>
      <w:r>
        <w:rPr>
          <w:rFonts w:ascii="Arial" w:hAnsi="Arial"/>
        </w:rPr>
        <w:t>was a symbol</w:t>
      </w:r>
      <w:r w:rsidRPr="002A1360">
        <w:rPr>
          <w:rFonts w:ascii="Arial" w:hAnsi="Arial"/>
        </w:rPr>
        <w:t xml:space="preserve"> </w:t>
      </w:r>
      <w:r>
        <w:rPr>
          <w:rFonts w:ascii="Arial" w:hAnsi="Arial"/>
        </w:rPr>
        <w:t>for</w:t>
      </w:r>
      <w:r w:rsidRPr="002A1360">
        <w:rPr>
          <w:rFonts w:ascii="Arial" w:hAnsi="Arial"/>
        </w:rPr>
        <w:t xml:space="preserve"> the </w:t>
      </w:r>
      <w:smartTag w:uri="urn:schemas-microsoft-com:office:smarttags" w:element="PlaceName">
        <w:r w:rsidRPr="002A1360">
          <w:rPr>
            <w:rFonts w:ascii="Arial" w:hAnsi="Arial"/>
          </w:rPr>
          <w:t>Baptist</w:t>
        </w:r>
      </w:smartTag>
      <w:r w:rsidRPr="002A1360">
        <w:rPr>
          <w:rFonts w:ascii="Arial" w:hAnsi="Arial"/>
        </w:rPr>
        <w:t xml:space="preserve"> </w:t>
      </w:r>
      <w:smartTag w:uri="urn:schemas-microsoft-com:office:smarttags" w:element="PlaceType">
        <w:r w:rsidRPr="002A1360">
          <w:rPr>
            <w:rFonts w:ascii="Arial" w:hAnsi="Arial"/>
          </w:rPr>
          <w:t>Church</w:t>
        </w:r>
      </w:smartTag>
      <w:r w:rsidRPr="002A1360">
        <w:rPr>
          <w:rFonts w:ascii="Arial" w:hAnsi="Arial"/>
        </w:rPr>
        <w:t xml:space="preserve"> in </w:t>
      </w:r>
      <w:smartTag w:uri="urn:schemas-microsoft-com:office:smarttags" w:element="place">
        <w:smartTag w:uri="urn:schemas-microsoft-com:office:smarttags" w:element="country-region">
          <w:r w:rsidRPr="002A1360">
            <w:rPr>
              <w:rFonts w:ascii="Arial" w:hAnsi="Arial"/>
            </w:rPr>
            <w:t>Australia</w:t>
          </w:r>
        </w:smartTag>
      </w:smartTag>
      <w:r w:rsidRPr="002A1360">
        <w:rPr>
          <w:rFonts w:ascii="Arial" w:hAnsi="Arial"/>
        </w:rPr>
        <w:t xml:space="preserve"> in the late 1920s and 19</w:t>
      </w:r>
      <w:r>
        <w:rPr>
          <w:rFonts w:ascii="Arial" w:hAnsi="Arial"/>
        </w:rPr>
        <w:t xml:space="preserve">30s, and </w:t>
      </w:r>
      <w:r w:rsidRPr="002A1360">
        <w:rPr>
          <w:rFonts w:ascii="Arial" w:hAnsi="Arial"/>
        </w:rPr>
        <w:t xml:space="preserve">is significant </w:t>
      </w:r>
      <w:r>
        <w:rPr>
          <w:rFonts w:ascii="Arial" w:hAnsi="Arial"/>
        </w:rPr>
        <w:t>because its</w:t>
      </w:r>
      <w:r w:rsidRPr="002A1360">
        <w:rPr>
          <w:rFonts w:ascii="Arial" w:hAnsi="Arial"/>
        </w:rPr>
        <w:t xml:space="preserve"> construction </w:t>
      </w:r>
      <w:r>
        <w:rPr>
          <w:rFonts w:ascii="Arial" w:hAnsi="Arial"/>
        </w:rPr>
        <w:t>was paid for by</w:t>
      </w:r>
      <w:r w:rsidRPr="002A1360">
        <w:rPr>
          <w:rFonts w:ascii="Arial" w:hAnsi="Arial"/>
        </w:rPr>
        <w:t xml:space="preserve"> </w:t>
      </w:r>
      <w:r>
        <w:rPr>
          <w:rFonts w:ascii="Arial" w:hAnsi="Arial"/>
        </w:rPr>
        <w:t>n</w:t>
      </w:r>
      <w:r w:rsidRPr="002A1360">
        <w:rPr>
          <w:rFonts w:ascii="Arial" w:hAnsi="Arial"/>
        </w:rPr>
        <w:t>ational fund raising within the denomination</w:t>
      </w:r>
      <w:r>
        <w:rPr>
          <w:rFonts w:ascii="Arial" w:hAnsi="Arial"/>
        </w:rPr>
        <w:t>.  This demonstrates</w:t>
      </w:r>
      <w:r w:rsidRPr="002A1360">
        <w:rPr>
          <w:rFonts w:ascii="Arial" w:hAnsi="Arial"/>
        </w:rPr>
        <w:t xml:space="preserve"> the drive by a number of denominations to establish a presence in the </w:t>
      </w:r>
      <w:r>
        <w:rPr>
          <w:rFonts w:ascii="Arial" w:hAnsi="Arial"/>
        </w:rPr>
        <w:t>n</w:t>
      </w:r>
      <w:r w:rsidRPr="002A1360">
        <w:rPr>
          <w:rFonts w:ascii="Arial" w:hAnsi="Arial"/>
        </w:rPr>
        <w:t xml:space="preserve">ational </w:t>
      </w:r>
      <w:r>
        <w:rPr>
          <w:rFonts w:ascii="Arial" w:hAnsi="Arial"/>
        </w:rPr>
        <w:t>c</w:t>
      </w:r>
      <w:r w:rsidRPr="002A1360">
        <w:rPr>
          <w:rFonts w:ascii="Arial" w:hAnsi="Arial"/>
        </w:rPr>
        <w:t xml:space="preserve">apital despite the economic hardships </w:t>
      </w:r>
      <w:r>
        <w:rPr>
          <w:rFonts w:ascii="Arial" w:hAnsi="Arial"/>
        </w:rPr>
        <w:t>of the Depression at the time</w:t>
      </w:r>
      <w:r w:rsidRPr="002A1360">
        <w:rPr>
          <w:rFonts w:ascii="Arial" w:hAnsi="Arial"/>
        </w:rPr>
        <w:t>.</w:t>
      </w:r>
      <w:r>
        <w:rPr>
          <w:rFonts w:ascii="Arial" w:hAnsi="Arial"/>
        </w:rPr>
        <w:t xml:space="preserve"> </w:t>
      </w:r>
    </w:p>
    <w:p w:rsidR="00DE0142" w:rsidRPr="002A1360" w:rsidRDefault="00DE0142" w:rsidP="00DE0142">
      <w:pPr>
        <w:rPr>
          <w:rFonts w:ascii="Arial" w:hAnsi="Arial"/>
        </w:rPr>
      </w:pPr>
    </w:p>
    <w:p w:rsidR="00DE0142" w:rsidRPr="002A1360" w:rsidRDefault="00DE0142" w:rsidP="00DE0142">
      <w:pPr>
        <w:rPr>
          <w:rFonts w:ascii="Arial" w:hAnsi="Arial"/>
        </w:rPr>
      </w:pPr>
      <w:r w:rsidRPr="002A1360">
        <w:rPr>
          <w:rFonts w:ascii="Arial" w:hAnsi="Arial"/>
        </w:rPr>
        <w:t>The building is associated with a number of individuals who were significant figures in local, state or national affairs.  These include Dr A J Waldock, Rev F P McMaster, Gough Whitlam, A C Joyce.</w:t>
      </w:r>
    </w:p>
    <w:p w:rsidR="00DE0142" w:rsidRPr="002A1360" w:rsidRDefault="00DE0142" w:rsidP="00DE0142">
      <w:pPr>
        <w:rPr>
          <w:rFonts w:ascii="Arial" w:hAnsi="Arial"/>
        </w:rPr>
      </w:pPr>
    </w:p>
    <w:p w:rsidR="00DE0142" w:rsidRPr="002A1360" w:rsidRDefault="00DE0142" w:rsidP="00DE0142">
      <w:r w:rsidRPr="002A1360">
        <w:rPr>
          <w:rFonts w:ascii="Arial" w:hAnsi="Arial"/>
        </w:rPr>
        <w:t xml:space="preserve">The remnant communities of native grasses </w:t>
      </w:r>
      <w:r>
        <w:rPr>
          <w:rFonts w:ascii="Arial" w:hAnsi="Arial"/>
        </w:rPr>
        <w:t xml:space="preserve">along the </w:t>
      </w:r>
      <w:smartTag w:uri="urn:schemas-microsoft-com:office:smarttags" w:element="PlaceName">
        <w:r>
          <w:rPr>
            <w:rFonts w:ascii="Arial" w:hAnsi="Arial"/>
          </w:rPr>
          <w:t>Telopea</w:t>
        </w:r>
      </w:smartTag>
      <w:r>
        <w:rPr>
          <w:rFonts w:ascii="Arial" w:hAnsi="Arial"/>
        </w:rPr>
        <w:t xml:space="preserve"> </w:t>
      </w:r>
      <w:smartTag w:uri="urn:schemas-microsoft-com:office:smarttags" w:element="PlaceType">
        <w:r>
          <w:rPr>
            <w:rFonts w:ascii="Arial" w:hAnsi="Arial"/>
          </w:rPr>
          <w:t>Park</w:t>
        </w:r>
      </w:smartTag>
      <w:r>
        <w:rPr>
          <w:rFonts w:ascii="Arial" w:hAnsi="Arial"/>
        </w:rPr>
        <w:t xml:space="preserve"> edge of the site near the </w:t>
      </w:r>
      <w:smartTag w:uri="urn:schemas-microsoft-com:office:smarttags" w:element="Street">
        <w:smartTag w:uri="urn:schemas-microsoft-com:office:smarttags" w:element="address">
          <w:r>
            <w:rPr>
              <w:rFonts w:ascii="Arial" w:hAnsi="Arial"/>
            </w:rPr>
            <w:t>Tennis Court</w:t>
          </w:r>
        </w:smartTag>
      </w:smartTag>
      <w:r>
        <w:rPr>
          <w:rFonts w:ascii="Arial" w:hAnsi="Arial"/>
        </w:rPr>
        <w:t xml:space="preserve"> </w:t>
      </w:r>
      <w:r w:rsidRPr="002A1360">
        <w:rPr>
          <w:rFonts w:ascii="Arial" w:hAnsi="Arial"/>
        </w:rPr>
        <w:t xml:space="preserve">are particularly rare within the developed urban areas of </w:t>
      </w:r>
      <w:smartTag w:uri="urn:schemas-microsoft-com:office:smarttags" w:element="place">
        <w:r w:rsidRPr="002A1360">
          <w:rPr>
            <w:rFonts w:ascii="Arial" w:hAnsi="Arial"/>
          </w:rPr>
          <w:t>South Canberra</w:t>
        </w:r>
      </w:smartTag>
      <w:r w:rsidRPr="002A1360">
        <w:rPr>
          <w:rFonts w:ascii="Arial" w:hAnsi="Arial"/>
        </w:rPr>
        <w:t>.</w:t>
      </w:r>
    </w:p>
    <w:p w:rsidR="00DE0142" w:rsidRDefault="00DE0142" w:rsidP="00DE0142">
      <w:pPr>
        <w:pBdr>
          <w:bottom w:val="single" w:sz="12" w:space="1" w:color="auto"/>
        </w:pBdr>
        <w:jc w:val="both"/>
        <w:rPr>
          <w:rFonts w:ascii="Arial" w:hAnsi="Arial" w:cs="Arial"/>
          <w:bCs/>
          <w:sz w:val="22"/>
          <w:szCs w:val="22"/>
        </w:rPr>
      </w:pPr>
      <w:r>
        <w:rPr>
          <w:rFonts w:ascii="Arial" w:hAnsi="Arial" w:cs="Arial"/>
          <w:bCs/>
          <w:sz w:val="22"/>
          <w:szCs w:val="22"/>
        </w:rPr>
        <w:t xml:space="preserve"> </w:t>
      </w:r>
    </w:p>
    <w:p w:rsidR="00DE0142" w:rsidRDefault="00DE0142" w:rsidP="00DE0142">
      <w:pPr>
        <w:pBdr>
          <w:bottom w:val="single" w:sz="12" w:space="1" w:color="auto"/>
        </w:pBdr>
        <w:jc w:val="both"/>
        <w:rPr>
          <w:rFonts w:ascii="Arial" w:hAnsi="Arial"/>
        </w:rPr>
      </w:pPr>
    </w:p>
    <w:p w:rsidR="00DE0142" w:rsidRDefault="00DE0142" w:rsidP="00DE0142">
      <w:pPr>
        <w:jc w:val="both"/>
        <w:rPr>
          <w:rFonts w:ascii="Arial" w:hAnsi="Arial"/>
          <w:b/>
        </w:rPr>
      </w:pPr>
    </w:p>
    <w:p w:rsidR="00DE0142" w:rsidRDefault="00DE0142" w:rsidP="00DE0142">
      <w:pPr>
        <w:jc w:val="both"/>
        <w:rPr>
          <w:rFonts w:ascii="Arial" w:hAnsi="Arial"/>
          <w:b/>
        </w:rPr>
      </w:pPr>
    </w:p>
    <w:p w:rsidR="00DE0142" w:rsidRDefault="00DE0142" w:rsidP="00DE0142">
      <w:pPr>
        <w:jc w:val="center"/>
        <w:rPr>
          <w:rFonts w:ascii="Arial" w:hAnsi="Arial"/>
          <w:b/>
        </w:rPr>
      </w:pPr>
      <w:r>
        <w:rPr>
          <w:rFonts w:ascii="Arial" w:hAnsi="Arial"/>
          <w:b/>
        </w:rPr>
        <w:t>FEATURES INTRINSIC TO HERITAGE SIGNIFICANCE</w:t>
      </w:r>
    </w:p>
    <w:p w:rsidR="00DE0142" w:rsidRDefault="00DE0142" w:rsidP="00DE0142">
      <w:pPr>
        <w:jc w:val="center"/>
        <w:rPr>
          <w:rFonts w:ascii="Arial" w:hAnsi="Arial"/>
          <w:b/>
        </w:rPr>
      </w:pPr>
    </w:p>
    <w:p w:rsidR="00DE0142" w:rsidRPr="007908E7" w:rsidRDefault="00DE0142" w:rsidP="00DE014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sidRPr="007908E7">
        <w:rPr>
          <w:rFonts w:ascii="Arial" w:hAnsi="Arial"/>
        </w:rPr>
        <w:t xml:space="preserve">The physical features of the </w:t>
      </w:r>
      <w:r w:rsidR="0083796E">
        <w:rPr>
          <w:rFonts w:ascii="Arial" w:hAnsi="Arial"/>
        </w:rPr>
        <w:t xml:space="preserve">Canberra </w:t>
      </w:r>
      <w:r>
        <w:rPr>
          <w:rFonts w:ascii="Arial" w:hAnsi="Arial"/>
        </w:rPr>
        <w:t>Baptist Church</w:t>
      </w:r>
      <w:r w:rsidR="00DC41F0">
        <w:rPr>
          <w:rFonts w:ascii="Arial" w:hAnsi="Arial"/>
        </w:rPr>
        <w:t xml:space="preserve"> Precinct</w:t>
      </w:r>
      <w:r>
        <w:rPr>
          <w:rFonts w:ascii="Arial" w:hAnsi="Arial"/>
        </w:rPr>
        <w:t xml:space="preserve">, </w:t>
      </w:r>
      <w:smartTag w:uri="urn:schemas-microsoft-com:office:smarttags" w:element="City">
        <w:smartTag w:uri="urn:schemas-microsoft-com:office:smarttags" w:element="place">
          <w:r>
            <w:rPr>
              <w:rFonts w:ascii="Arial" w:hAnsi="Arial"/>
            </w:rPr>
            <w:t>Kingston</w:t>
          </w:r>
        </w:smartTag>
      </w:smartTag>
      <w:r>
        <w:rPr>
          <w:rFonts w:ascii="Arial" w:hAnsi="Arial"/>
        </w:rPr>
        <w:t>,</w:t>
      </w:r>
      <w:r w:rsidRPr="007908E7">
        <w:rPr>
          <w:rFonts w:ascii="Arial" w:hAnsi="Arial"/>
        </w:rPr>
        <w:t xml:space="preserve"> that particularly reflect its heritage significance are:</w:t>
      </w:r>
    </w:p>
    <w:p w:rsidR="00DE0142" w:rsidRDefault="00DE0142" w:rsidP="00DE0142">
      <w:pPr>
        <w:numPr>
          <w:ilvl w:val="0"/>
          <w:numId w:val="2"/>
        </w:numPr>
        <w:tabs>
          <w:tab w:val="left" w:pos="720"/>
        </w:tabs>
        <w:ind w:left="720"/>
        <w:rPr>
          <w:rFonts w:ascii="Arial" w:hAnsi="Arial"/>
        </w:rPr>
      </w:pPr>
      <w:r>
        <w:rPr>
          <w:rFonts w:ascii="Arial" w:hAnsi="Arial"/>
        </w:rPr>
        <w:t>The Church building as a definable individual element on the site</w:t>
      </w:r>
    </w:p>
    <w:p w:rsidR="00DE0142" w:rsidRDefault="00DE0142" w:rsidP="00DE0142">
      <w:pPr>
        <w:numPr>
          <w:ilvl w:val="0"/>
          <w:numId w:val="2"/>
        </w:numPr>
        <w:tabs>
          <w:tab w:val="left" w:pos="720"/>
        </w:tabs>
        <w:ind w:left="720"/>
        <w:rPr>
          <w:rFonts w:ascii="Arial" w:hAnsi="Arial"/>
        </w:rPr>
      </w:pPr>
      <w:r>
        <w:rPr>
          <w:rFonts w:ascii="Arial" w:hAnsi="Arial"/>
        </w:rPr>
        <w:t>The existing symmetrical east façade</w:t>
      </w:r>
    </w:p>
    <w:p w:rsidR="00DE0142" w:rsidRDefault="00DE0142" w:rsidP="00DE0142">
      <w:pPr>
        <w:numPr>
          <w:ilvl w:val="0"/>
          <w:numId w:val="2"/>
        </w:numPr>
        <w:tabs>
          <w:tab w:val="left" w:pos="720"/>
        </w:tabs>
        <w:ind w:left="720"/>
        <w:rPr>
          <w:rFonts w:ascii="Arial" w:hAnsi="Arial"/>
        </w:rPr>
      </w:pPr>
      <w:r>
        <w:rPr>
          <w:rFonts w:ascii="Arial" w:hAnsi="Arial"/>
        </w:rPr>
        <w:t xml:space="preserve">The regular fenestration articulation and vertical emphasis of the facades.  </w:t>
      </w:r>
    </w:p>
    <w:p w:rsidR="00DE0142" w:rsidRDefault="00DE0142" w:rsidP="00DE0142">
      <w:pPr>
        <w:numPr>
          <w:ilvl w:val="0"/>
          <w:numId w:val="2"/>
        </w:numPr>
        <w:tabs>
          <w:tab w:val="left" w:pos="720"/>
        </w:tabs>
        <w:ind w:left="720"/>
        <w:rPr>
          <w:rFonts w:ascii="Arial" w:hAnsi="Arial"/>
        </w:rPr>
      </w:pPr>
      <w:r>
        <w:rPr>
          <w:rFonts w:ascii="Arial" w:hAnsi="Arial"/>
        </w:rPr>
        <w:t>Castellated parapets to entry and rear wings.</w:t>
      </w:r>
    </w:p>
    <w:p w:rsidR="00DE0142" w:rsidRDefault="00DE0142" w:rsidP="00DE0142">
      <w:pPr>
        <w:numPr>
          <w:ilvl w:val="0"/>
          <w:numId w:val="2"/>
        </w:numPr>
        <w:tabs>
          <w:tab w:val="left" w:pos="720"/>
        </w:tabs>
        <w:ind w:left="720"/>
        <w:rPr>
          <w:rFonts w:ascii="Arial" w:hAnsi="Arial"/>
        </w:rPr>
      </w:pPr>
      <w:r>
        <w:rPr>
          <w:rFonts w:ascii="Arial" w:hAnsi="Arial"/>
        </w:rPr>
        <w:t>The gothic style represented by the planning and detail of the building</w:t>
      </w:r>
    </w:p>
    <w:p w:rsidR="00DE0142" w:rsidRDefault="00DE0142" w:rsidP="00DE0142">
      <w:pPr>
        <w:numPr>
          <w:ilvl w:val="0"/>
          <w:numId w:val="2"/>
        </w:numPr>
        <w:tabs>
          <w:tab w:val="left" w:pos="720"/>
        </w:tabs>
        <w:ind w:left="720"/>
        <w:rPr>
          <w:rFonts w:ascii="Arial" w:hAnsi="Arial"/>
        </w:rPr>
      </w:pPr>
      <w:r>
        <w:rPr>
          <w:rFonts w:ascii="Arial" w:hAnsi="Arial"/>
        </w:rPr>
        <w:t>The building’s landscape setting</w:t>
      </w:r>
    </w:p>
    <w:p w:rsidR="00DE0142" w:rsidRDefault="00DE0142" w:rsidP="00DE0142">
      <w:pPr>
        <w:numPr>
          <w:ilvl w:val="0"/>
          <w:numId w:val="2"/>
        </w:numPr>
        <w:tabs>
          <w:tab w:val="left" w:pos="720"/>
        </w:tabs>
        <w:ind w:left="720"/>
        <w:rPr>
          <w:rFonts w:ascii="Arial" w:hAnsi="Arial"/>
        </w:rPr>
      </w:pPr>
      <w:r>
        <w:rPr>
          <w:rFonts w:ascii="Arial" w:hAnsi="Arial"/>
        </w:rPr>
        <w:t xml:space="preserve">The axial relationship of the church and the </w:t>
      </w:r>
      <w:smartTag w:uri="urn:schemas-microsoft-com:office:smarttags" w:element="Street">
        <w:smartTag w:uri="urn:schemas-microsoft-com:office:smarttags" w:element="address">
          <w:r>
            <w:rPr>
              <w:rFonts w:ascii="Arial" w:hAnsi="Arial"/>
            </w:rPr>
            <w:t>Currie Crescent</w:t>
          </w:r>
        </w:smartTag>
      </w:smartTag>
      <w:r>
        <w:rPr>
          <w:rFonts w:ascii="Arial" w:hAnsi="Arial"/>
        </w:rPr>
        <w:t xml:space="preserve"> link to </w:t>
      </w:r>
      <w:smartTag w:uri="urn:schemas-microsoft-com:office:smarttags" w:element="Street">
        <w:smartTag w:uri="urn:schemas-microsoft-com:office:smarttags" w:element="address">
          <w:r>
            <w:rPr>
              <w:rFonts w:ascii="Arial" w:hAnsi="Arial"/>
            </w:rPr>
            <w:t>Giles Street</w:t>
          </w:r>
        </w:smartTag>
      </w:smartTag>
      <w:r>
        <w:rPr>
          <w:rFonts w:ascii="Arial" w:hAnsi="Arial"/>
        </w:rPr>
        <w:t>.</w:t>
      </w:r>
    </w:p>
    <w:p w:rsidR="00DE0142" w:rsidRDefault="00DE0142" w:rsidP="00DE0142">
      <w:pPr>
        <w:numPr>
          <w:ilvl w:val="0"/>
          <w:numId w:val="2"/>
        </w:numPr>
        <w:tabs>
          <w:tab w:val="left" w:pos="720"/>
        </w:tabs>
        <w:ind w:left="720"/>
        <w:rPr>
          <w:rFonts w:ascii="Arial" w:hAnsi="Arial"/>
        </w:rPr>
      </w:pPr>
      <w:r>
        <w:rPr>
          <w:rFonts w:ascii="Arial" w:hAnsi="Arial"/>
        </w:rPr>
        <w:t>The original (1929) internal details generally including woodwork and plaster detail of the church nave, including the pulpit and sanctuary chairs and tables the exposed roof trusses, the Greening Room including doors and door hardware, light fittings, windows skirtings and exposed roof trusses.</w:t>
      </w:r>
    </w:p>
    <w:p w:rsidR="00DE0142" w:rsidRDefault="00DE0142" w:rsidP="00DE0142">
      <w:pPr>
        <w:numPr>
          <w:ilvl w:val="0"/>
          <w:numId w:val="2"/>
        </w:numPr>
        <w:tabs>
          <w:tab w:val="left" w:pos="720"/>
        </w:tabs>
        <w:ind w:left="720"/>
        <w:rPr>
          <w:rFonts w:ascii="Arial" w:hAnsi="Arial"/>
        </w:rPr>
      </w:pPr>
      <w:r>
        <w:rPr>
          <w:rFonts w:ascii="Arial" w:hAnsi="Arial"/>
        </w:rPr>
        <w:t>The stained glass windows.</w:t>
      </w:r>
    </w:p>
    <w:p w:rsidR="00DE0142" w:rsidRDefault="00DE0142" w:rsidP="00DE0142">
      <w:pPr>
        <w:numPr>
          <w:ilvl w:val="0"/>
          <w:numId w:val="2"/>
        </w:numPr>
        <w:tabs>
          <w:tab w:val="left" w:pos="720"/>
        </w:tabs>
        <w:ind w:left="720"/>
        <w:rPr>
          <w:rFonts w:ascii="Arial" w:hAnsi="Arial"/>
        </w:rPr>
      </w:pPr>
      <w:r>
        <w:rPr>
          <w:rFonts w:ascii="Arial" w:hAnsi="Arial"/>
        </w:rPr>
        <w:t>The prominence of the building on the southern half of the site.</w:t>
      </w:r>
    </w:p>
    <w:p w:rsidR="00DC41F0" w:rsidRDefault="00DE0142" w:rsidP="00DC41F0">
      <w:pPr>
        <w:numPr>
          <w:ilvl w:val="0"/>
          <w:numId w:val="2"/>
        </w:numPr>
        <w:tabs>
          <w:tab w:val="left" w:pos="720"/>
        </w:tabs>
        <w:ind w:left="720"/>
        <w:rPr>
          <w:rFonts w:ascii="Arial" w:hAnsi="Arial"/>
        </w:rPr>
      </w:pPr>
      <w:r>
        <w:rPr>
          <w:rFonts w:ascii="Arial" w:hAnsi="Arial"/>
        </w:rPr>
        <w:lastRenderedPageBreak/>
        <w:t>The remnant native grasses.</w:t>
      </w:r>
    </w:p>
    <w:p w:rsidR="00E84F2E" w:rsidRDefault="00E84F2E" w:rsidP="00DE0142">
      <w:pPr>
        <w:numPr>
          <w:ilvl w:val="0"/>
          <w:numId w:val="2"/>
        </w:numPr>
        <w:tabs>
          <w:tab w:val="left" w:pos="720"/>
        </w:tabs>
        <w:ind w:left="720"/>
        <w:rPr>
          <w:rFonts w:ascii="Arial" w:hAnsi="Arial"/>
        </w:rPr>
      </w:pPr>
      <w:r w:rsidRPr="00E84F2E">
        <w:rPr>
          <w:rFonts w:ascii="Arial" w:hAnsi="Arial"/>
        </w:rPr>
        <w:t>Open park setting of buildings within a landscape</w:t>
      </w:r>
      <w:r>
        <w:rPr>
          <w:rFonts w:ascii="Arial" w:hAnsi="Arial"/>
        </w:rPr>
        <w:t>.</w:t>
      </w:r>
    </w:p>
    <w:p w:rsidR="00DC41F0" w:rsidRDefault="00DC41F0" w:rsidP="00DC41F0">
      <w:pPr>
        <w:tabs>
          <w:tab w:val="left" w:pos="720"/>
        </w:tabs>
        <w:rPr>
          <w:rFonts w:ascii="Arial" w:hAnsi="Arial"/>
        </w:rPr>
      </w:pPr>
    </w:p>
    <w:p w:rsidR="00DC41F0" w:rsidRDefault="00DC41F0" w:rsidP="00DC41F0">
      <w:pPr>
        <w:tabs>
          <w:tab w:val="left" w:pos="720"/>
        </w:tabs>
        <w:rPr>
          <w:rFonts w:ascii="Arial" w:hAnsi="Arial"/>
        </w:rPr>
      </w:pPr>
      <w:r>
        <w:rPr>
          <w:rFonts w:ascii="Arial" w:hAnsi="Arial"/>
        </w:rPr>
        <w:t xml:space="preserve">This heritage listing has considered only the </w:t>
      </w:r>
      <w:smartTag w:uri="urn:schemas-microsoft-com:office:smarttags" w:element="place">
        <w:smartTag w:uri="urn:schemas-microsoft-com:office:smarttags" w:element="PlaceName">
          <w:r>
            <w:rPr>
              <w:rFonts w:ascii="Arial" w:hAnsi="Arial"/>
            </w:rPr>
            <w:t>Canberra</w:t>
          </w:r>
        </w:smartTag>
        <w:r>
          <w:rPr>
            <w:rFonts w:ascii="Arial" w:hAnsi="Arial"/>
          </w:rPr>
          <w:t xml:space="preserve"> </w:t>
        </w:r>
        <w:smartTag w:uri="urn:schemas-microsoft-com:office:smarttags" w:element="PlaceName">
          <w:r>
            <w:rPr>
              <w:rFonts w:ascii="Arial" w:hAnsi="Arial"/>
            </w:rPr>
            <w:t>Baptist</w:t>
          </w:r>
        </w:smartTag>
        <w:r>
          <w:rPr>
            <w:rFonts w:ascii="Arial" w:hAnsi="Arial"/>
          </w:rPr>
          <w:t xml:space="preserve"> </w:t>
        </w:r>
        <w:smartTag w:uri="urn:schemas-microsoft-com:office:smarttags" w:element="PlaceType">
          <w:r>
            <w:rPr>
              <w:rFonts w:ascii="Arial" w:hAnsi="Arial"/>
            </w:rPr>
            <w:t>Church</w:t>
          </w:r>
        </w:smartTag>
      </w:smartTag>
      <w:r>
        <w:rPr>
          <w:rFonts w:ascii="Arial" w:hAnsi="Arial"/>
        </w:rPr>
        <w:t xml:space="preserve"> building within its landscape setting.  Therefore other buildings on the site are not noted here as features intrinsic to the heritage significance.  However the other buildings within the curtilage may have heritage significance which will become apparent on further investigation and may</w:t>
      </w:r>
      <w:r w:rsidR="00D5722D">
        <w:rPr>
          <w:rFonts w:ascii="Arial" w:hAnsi="Arial"/>
        </w:rPr>
        <w:t xml:space="preserve"> later</w:t>
      </w:r>
      <w:r>
        <w:rPr>
          <w:rFonts w:ascii="Arial" w:hAnsi="Arial"/>
        </w:rPr>
        <w:t xml:space="preserve"> be registered within their own right.</w:t>
      </w:r>
    </w:p>
    <w:p w:rsidR="00DE0142" w:rsidRDefault="00DE0142" w:rsidP="00DE0142">
      <w:pPr>
        <w:pBdr>
          <w:bottom w:val="single" w:sz="12" w:space="1" w:color="auto"/>
        </w:pBdr>
        <w:rPr>
          <w:rFonts w:ascii="Arial" w:hAnsi="Arial" w:cs="Arial"/>
          <w:sz w:val="22"/>
          <w:szCs w:val="22"/>
        </w:rPr>
      </w:pPr>
    </w:p>
    <w:p w:rsidR="00DE0142" w:rsidRDefault="00DE0142" w:rsidP="00DE0142">
      <w:pPr>
        <w:jc w:val="both"/>
        <w:rPr>
          <w:rFonts w:ascii="Arial" w:hAnsi="Arial"/>
          <w:b/>
        </w:rPr>
      </w:pPr>
    </w:p>
    <w:p w:rsidR="00DE0142" w:rsidRDefault="00DE0142" w:rsidP="00DE0142">
      <w:pPr>
        <w:jc w:val="center"/>
        <w:rPr>
          <w:rFonts w:ascii="Arial" w:hAnsi="Arial"/>
          <w:b/>
        </w:rPr>
      </w:pPr>
      <w:r>
        <w:rPr>
          <w:rFonts w:ascii="Arial" w:hAnsi="Arial"/>
          <w:b/>
        </w:rPr>
        <w:t>APPLICABLE HERITAGE GUIDELINES</w:t>
      </w:r>
    </w:p>
    <w:p w:rsidR="00DE0142" w:rsidRDefault="00DE0142" w:rsidP="00DE0142">
      <w:pPr>
        <w:jc w:val="center"/>
        <w:rPr>
          <w:rFonts w:ascii="Arial" w:hAnsi="Arial"/>
          <w:b/>
        </w:rPr>
      </w:pPr>
    </w:p>
    <w:p w:rsidR="00DE0142" w:rsidRPr="00DB243C" w:rsidRDefault="00DE0142" w:rsidP="00DE0142">
      <w:pPr>
        <w:shd w:val="clear" w:color="auto" w:fill="FFFFFF"/>
        <w:rPr>
          <w:rFonts w:ascii="Arial" w:hAnsi="Arial" w:cs="Arial"/>
        </w:rPr>
      </w:pPr>
      <w:r w:rsidRPr="00DB243C">
        <w:rPr>
          <w:rFonts w:ascii="Arial" w:hAnsi="Arial" w:cs="Arial"/>
        </w:rPr>
        <w:t xml:space="preserve">The Heritage Guidelines adopted under s27 of the </w:t>
      </w:r>
      <w:r w:rsidRPr="00DB243C">
        <w:rPr>
          <w:rFonts w:ascii="Arial" w:hAnsi="Arial" w:cs="Arial"/>
          <w:i/>
        </w:rPr>
        <w:t xml:space="preserve">Heritage Act </w:t>
      </w:r>
      <w:r w:rsidRPr="00DB243C">
        <w:rPr>
          <w:rFonts w:ascii="Arial" w:hAnsi="Arial" w:cs="Arial"/>
        </w:rPr>
        <w:t xml:space="preserve">2004 are applicable to the conservation of </w:t>
      </w:r>
      <w:r>
        <w:rPr>
          <w:rFonts w:ascii="Arial" w:hAnsi="Arial" w:cs="Arial"/>
        </w:rPr>
        <w:t xml:space="preserve">the </w:t>
      </w:r>
      <w:r w:rsidR="0083796E">
        <w:rPr>
          <w:rFonts w:ascii="Arial" w:hAnsi="Arial" w:cs="Arial"/>
        </w:rPr>
        <w:t xml:space="preserve">Canberra </w:t>
      </w:r>
      <w:r>
        <w:rPr>
          <w:rFonts w:ascii="Arial" w:hAnsi="Arial" w:cs="Arial"/>
        </w:rPr>
        <w:t>Baptist Church</w:t>
      </w:r>
      <w:r w:rsidR="00D5722D">
        <w:rPr>
          <w:rFonts w:ascii="Arial" w:hAnsi="Arial" w:cs="Arial"/>
        </w:rPr>
        <w:t xml:space="preserve"> Precinct</w:t>
      </w:r>
      <w:r>
        <w:rPr>
          <w:rFonts w:ascii="Arial" w:hAnsi="Arial" w:cs="Arial"/>
        </w:rPr>
        <w:t xml:space="preserve">, </w:t>
      </w:r>
      <w:smartTag w:uri="urn:schemas-microsoft-com:office:smarttags" w:element="City">
        <w:smartTag w:uri="urn:schemas-microsoft-com:office:smarttags" w:element="place">
          <w:r>
            <w:rPr>
              <w:rFonts w:ascii="Arial" w:hAnsi="Arial" w:cs="Arial"/>
            </w:rPr>
            <w:t>Kingston</w:t>
          </w:r>
        </w:smartTag>
      </w:smartTag>
      <w:r w:rsidRPr="00DB243C">
        <w:rPr>
          <w:rFonts w:ascii="Arial" w:hAnsi="Arial" w:cs="Arial"/>
        </w:rPr>
        <w:t>.</w:t>
      </w:r>
    </w:p>
    <w:p w:rsidR="00DE0142" w:rsidRPr="00DB243C" w:rsidRDefault="00DE0142" w:rsidP="00DE0142">
      <w:pPr>
        <w:shd w:val="clear" w:color="auto" w:fill="FFFFFF"/>
        <w:rPr>
          <w:rFonts w:ascii="Arial" w:hAnsi="Arial" w:cs="Arial"/>
        </w:rPr>
      </w:pPr>
    </w:p>
    <w:p w:rsidR="00DE0142" w:rsidRPr="00F83037" w:rsidRDefault="00DE0142" w:rsidP="00DE0142">
      <w:pPr>
        <w:rPr>
          <w:rFonts w:ascii="Arial" w:hAnsi="Arial" w:cs="Arial"/>
          <w:color w:val="000000"/>
        </w:rPr>
      </w:pPr>
      <w:r w:rsidRPr="00DB243C">
        <w:rPr>
          <w:rFonts w:ascii="Arial" w:hAnsi="Arial" w:cs="Arial"/>
        </w:rPr>
        <w:t xml:space="preserve">The guiding conservation objective is that </w:t>
      </w:r>
      <w:r>
        <w:rPr>
          <w:rFonts w:ascii="Arial" w:hAnsi="Arial" w:cs="Arial"/>
        </w:rPr>
        <w:t xml:space="preserve">the </w:t>
      </w:r>
      <w:r w:rsidR="0083796E">
        <w:rPr>
          <w:rFonts w:ascii="Arial" w:hAnsi="Arial" w:cs="Arial"/>
        </w:rPr>
        <w:t xml:space="preserve">Canberra </w:t>
      </w:r>
      <w:r>
        <w:rPr>
          <w:rFonts w:ascii="Arial" w:hAnsi="Arial" w:cs="Arial"/>
        </w:rPr>
        <w:t>Baptist Church</w:t>
      </w:r>
      <w:r w:rsidR="00D5722D">
        <w:rPr>
          <w:rFonts w:ascii="Arial" w:hAnsi="Arial" w:cs="Arial"/>
        </w:rPr>
        <w:t xml:space="preserve"> Precinct</w:t>
      </w:r>
      <w:r>
        <w:rPr>
          <w:rFonts w:ascii="Arial" w:hAnsi="Arial" w:cs="Arial"/>
        </w:rPr>
        <w:t xml:space="preserve">, </w:t>
      </w:r>
      <w:smartTag w:uri="urn:schemas-microsoft-com:office:smarttags" w:element="City">
        <w:smartTag w:uri="urn:schemas-microsoft-com:office:smarttags" w:element="place">
          <w:r>
            <w:rPr>
              <w:rFonts w:ascii="Arial" w:hAnsi="Arial" w:cs="Arial"/>
            </w:rPr>
            <w:t>Kingston</w:t>
          </w:r>
        </w:smartTag>
      </w:smartTag>
      <w:r w:rsidRPr="00DB243C">
        <w:rPr>
          <w:rFonts w:ascii="Arial" w:hAnsi="Arial" w:cs="Arial"/>
        </w:rPr>
        <w:t>, shall be conserved and appropriate</w:t>
      </w:r>
      <w:r>
        <w:rPr>
          <w:rFonts w:ascii="Arial" w:hAnsi="Arial" w:cs="Arial"/>
        </w:rPr>
        <w:t>ly</w:t>
      </w:r>
      <w:r w:rsidRPr="00DB243C">
        <w:rPr>
          <w:rFonts w:ascii="Arial" w:hAnsi="Arial" w:cs="Arial"/>
        </w:rPr>
        <w:t xml:space="preserve"> managed in a manner respecting its heritage significance and the features intrinsic to that heritage significance, and consistent with a sympathetic and viable use or uses.  </w:t>
      </w:r>
      <w:r>
        <w:rPr>
          <w:rFonts w:ascii="Arial" w:hAnsi="Arial" w:cs="Arial"/>
          <w:color w:val="000000"/>
        </w:rPr>
        <w:t>A conservation management plan (CMP) would help to guide conservation and future use.  Any works that have a potential impact on significant fabric (and/or other heritage values) which are necessary prior to the development of a CMP shall be guided by a professionally documented interim assessment and conservation policy relevant to that area or component (i.e. a Statement of Heritage Effects - SHE).</w:t>
      </w:r>
    </w:p>
    <w:p w:rsidR="00DE0142" w:rsidRPr="00F83037" w:rsidRDefault="00DE0142" w:rsidP="00DE0142">
      <w:pPr>
        <w:rPr>
          <w:rFonts w:ascii="Arial" w:hAnsi="Arial" w:cs="Arial"/>
          <w:color w:val="000000"/>
        </w:rPr>
      </w:pPr>
    </w:p>
    <w:p w:rsidR="00DE0142" w:rsidRPr="00F83037" w:rsidRDefault="00DE0142" w:rsidP="00DE0142">
      <w:pPr>
        <w:rPr>
          <w:rFonts w:ascii="Arial" w:hAnsi="Arial" w:cs="Arial"/>
          <w:color w:val="000000"/>
        </w:rPr>
      </w:pPr>
      <w:r w:rsidRPr="00F83037">
        <w:rPr>
          <w:rFonts w:ascii="Arial" w:hAnsi="Arial" w:cs="Arial"/>
          <w:color w:val="000000"/>
        </w:rPr>
        <w:t>Any guid</w:t>
      </w:r>
      <w:r>
        <w:rPr>
          <w:rFonts w:ascii="Arial" w:hAnsi="Arial" w:cs="Arial"/>
          <w:color w:val="000000"/>
        </w:rPr>
        <w:t xml:space="preserve">elines developed by Heritage Council under the </w:t>
      </w:r>
      <w:r w:rsidRPr="00F83037">
        <w:rPr>
          <w:rFonts w:ascii="Arial" w:hAnsi="Arial" w:cs="Arial"/>
          <w:i/>
          <w:color w:val="000000"/>
        </w:rPr>
        <w:t>Heritage Act 2004</w:t>
      </w:r>
      <w:r>
        <w:rPr>
          <w:rFonts w:ascii="Arial" w:hAnsi="Arial" w:cs="Arial"/>
          <w:color w:val="000000"/>
        </w:rPr>
        <w:t xml:space="preserve"> that apply to the management of Natural Values will apply to this place.  In the interim, the Heritage Council will consider any impact on Natural Values on the basis of the information provided.</w:t>
      </w:r>
    </w:p>
    <w:p w:rsidR="00DE0142" w:rsidRDefault="00DE0142" w:rsidP="00DE0142">
      <w:pPr>
        <w:pBdr>
          <w:bottom w:val="single" w:sz="12" w:space="1" w:color="auto"/>
        </w:pBdr>
        <w:jc w:val="both"/>
        <w:rPr>
          <w:rFonts w:ascii="Arial" w:hAnsi="Arial"/>
        </w:rPr>
      </w:pPr>
    </w:p>
    <w:p w:rsidR="00DE0142" w:rsidRDefault="00DE0142" w:rsidP="00DE0142">
      <w:pPr>
        <w:pBdr>
          <w:bottom w:val="single" w:sz="12" w:space="1" w:color="auto"/>
        </w:pBdr>
        <w:jc w:val="both"/>
        <w:rPr>
          <w:rFonts w:ascii="Arial" w:hAnsi="Arial"/>
        </w:rPr>
      </w:pPr>
    </w:p>
    <w:p w:rsidR="00DE0142" w:rsidRDefault="00DE0142" w:rsidP="00DE0142">
      <w:pPr>
        <w:jc w:val="both"/>
        <w:rPr>
          <w:rFonts w:ascii="Arial" w:hAnsi="Arial"/>
          <w:b/>
        </w:rPr>
      </w:pPr>
    </w:p>
    <w:p w:rsidR="00DE0142" w:rsidRDefault="00DE0142" w:rsidP="00DE0142">
      <w:pPr>
        <w:jc w:val="both"/>
        <w:rPr>
          <w:rFonts w:ascii="Arial" w:hAnsi="Arial"/>
          <w:b/>
        </w:rPr>
      </w:pPr>
    </w:p>
    <w:p w:rsidR="00DE0142" w:rsidRDefault="00DE0142" w:rsidP="00DE0142">
      <w:pPr>
        <w:jc w:val="center"/>
        <w:rPr>
          <w:rFonts w:ascii="Arial" w:hAnsi="Arial"/>
          <w:b/>
        </w:rPr>
      </w:pPr>
      <w:r>
        <w:rPr>
          <w:rFonts w:ascii="Arial" w:hAnsi="Arial"/>
          <w:b/>
        </w:rPr>
        <w:t>REASON FOR PROVISIONAL REGISTRATION</w:t>
      </w:r>
    </w:p>
    <w:p w:rsidR="00DE0142" w:rsidRDefault="00DE0142" w:rsidP="00DE0142">
      <w:pPr>
        <w:jc w:val="center"/>
        <w:rPr>
          <w:rFonts w:ascii="Arial" w:hAnsi="Arial"/>
          <w:b/>
        </w:rPr>
      </w:pPr>
    </w:p>
    <w:p w:rsidR="00DE0142" w:rsidRPr="00AF3D73" w:rsidRDefault="00DE0142" w:rsidP="00DE0142">
      <w:pPr>
        <w:jc w:val="both"/>
        <w:rPr>
          <w:rFonts w:ascii="Arial" w:hAnsi="Arial"/>
          <w:i/>
        </w:rPr>
      </w:pPr>
      <w:r>
        <w:rPr>
          <w:rFonts w:ascii="Arial" w:hAnsi="Arial"/>
          <w:i/>
        </w:rPr>
        <w:t xml:space="preserve">The </w:t>
      </w:r>
      <w:smartTag w:uri="urn:schemas-microsoft-com:office:smarttags" w:element="PlaceName">
        <w:r w:rsidR="0083796E">
          <w:rPr>
            <w:rFonts w:ascii="Arial" w:hAnsi="Arial"/>
            <w:i/>
          </w:rPr>
          <w:t>Canberra</w:t>
        </w:r>
      </w:smartTag>
      <w:r w:rsidR="0083796E">
        <w:rPr>
          <w:rFonts w:ascii="Arial" w:hAnsi="Arial"/>
          <w:i/>
        </w:rPr>
        <w:t xml:space="preserve"> </w:t>
      </w:r>
      <w:smartTag w:uri="urn:schemas-microsoft-com:office:smarttags" w:element="PlaceName">
        <w:r>
          <w:rPr>
            <w:rFonts w:ascii="Arial" w:hAnsi="Arial"/>
            <w:i/>
          </w:rPr>
          <w:t>Baptist</w:t>
        </w:r>
      </w:smartTag>
      <w:r>
        <w:rPr>
          <w:rFonts w:ascii="Arial" w:hAnsi="Arial"/>
          <w:i/>
        </w:rPr>
        <w:t xml:space="preserve"> </w:t>
      </w:r>
      <w:smartTag w:uri="urn:schemas-microsoft-com:office:smarttags" w:element="PlaceType">
        <w:r>
          <w:rPr>
            <w:rFonts w:ascii="Arial" w:hAnsi="Arial"/>
            <w:i/>
          </w:rPr>
          <w:t>Church</w:t>
        </w:r>
      </w:smartTag>
      <w:r w:rsidR="00D5722D">
        <w:rPr>
          <w:rFonts w:ascii="Arial" w:hAnsi="Arial"/>
          <w:i/>
        </w:rPr>
        <w:t xml:space="preserve"> Precinct</w:t>
      </w:r>
      <w:r>
        <w:rPr>
          <w:rFonts w:ascii="Arial" w:hAnsi="Arial"/>
          <w:i/>
        </w:rPr>
        <w:t xml:space="preserve">, </w:t>
      </w:r>
      <w:smartTag w:uri="urn:schemas-microsoft-com:office:smarttags" w:element="City">
        <w:smartTag w:uri="urn:schemas-microsoft-com:office:smarttags" w:element="place">
          <w:r>
            <w:rPr>
              <w:rFonts w:ascii="Arial" w:hAnsi="Arial"/>
              <w:i/>
            </w:rPr>
            <w:t>Kingston</w:t>
          </w:r>
        </w:smartTag>
      </w:smartTag>
      <w:r>
        <w:rPr>
          <w:rFonts w:ascii="Arial" w:hAnsi="Arial"/>
          <w:i/>
        </w:rPr>
        <w:t>,</w:t>
      </w:r>
      <w:r w:rsidRPr="00AF3D73">
        <w:rPr>
          <w:rFonts w:ascii="Arial" w:hAnsi="Arial"/>
          <w:i/>
        </w:rPr>
        <w:t xml:space="preserve"> has been assessed against the heritage significance criteria and been found to have heritage significance against </w:t>
      </w:r>
      <w:r>
        <w:rPr>
          <w:rFonts w:ascii="Arial" w:hAnsi="Arial"/>
          <w:i/>
        </w:rPr>
        <w:t>6</w:t>
      </w:r>
      <w:r w:rsidRPr="00AF3D73">
        <w:rPr>
          <w:rFonts w:ascii="Arial" w:hAnsi="Arial"/>
          <w:i/>
        </w:rPr>
        <w:t xml:space="preserve"> of the heritage criteria under the ACT Heritage Act.</w:t>
      </w:r>
    </w:p>
    <w:p w:rsidR="00DE0142" w:rsidRDefault="00DE0142" w:rsidP="00DE0142">
      <w:pPr>
        <w:jc w:val="both"/>
        <w:rPr>
          <w:rFonts w:ascii="Arial" w:hAnsi="Arial"/>
          <w:i/>
          <w:highlight w:val="yellow"/>
        </w:rPr>
      </w:pPr>
    </w:p>
    <w:p w:rsidR="00DE0142" w:rsidRDefault="00DE0142" w:rsidP="00DE0142">
      <w:pPr>
        <w:pBdr>
          <w:bottom w:val="single" w:sz="12" w:space="1" w:color="auto"/>
        </w:pBdr>
        <w:jc w:val="both"/>
        <w:rPr>
          <w:rFonts w:ascii="Arial" w:hAnsi="Arial"/>
        </w:rPr>
      </w:pPr>
    </w:p>
    <w:p w:rsidR="00DE0142" w:rsidRDefault="00DE0142" w:rsidP="00DE0142">
      <w:pPr>
        <w:jc w:val="both"/>
        <w:rPr>
          <w:rFonts w:ascii="Arial" w:hAnsi="Arial"/>
          <w:b/>
        </w:rPr>
      </w:pPr>
    </w:p>
    <w:p w:rsidR="00DE0142" w:rsidRDefault="00DE0142" w:rsidP="00DE0142">
      <w:pPr>
        <w:jc w:val="both"/>
        <w:rPr>
          <w:rFonts w:ascii="Arial" w:hAnsi="Arial"/>
          <w:b/>
        </w:rPr>
      </w:pPr>
    </w:p>
    <w:p w:rsidR="00DE0142" w:rsidRDefault="00DE0142" w:rsidP="00DE0142">
      <w:pPr>
        <w:jc w:val="center"/>
        <w:rPr>
          <w:rFonts w:ascii="Arial" w:hAnsi="Arial"/>
          <w:b/>
        </w:rPr>
      </w:pPr>
      <w:r>
        <w:rPr>
          <w:rFonts w:ascii="Arial" w:hAnsi="Arial"/>
          <w:b/>
        </w:rPr>
        <w:t>ASSESSMENT AGAINST THE HERITAGE SIGNIFICANCE CRITERIA</w:t>
      </w:r>
    </w:p>
    <w:p w:rsidR="00DE0142" w:rsidRDefault="00DE0142" w:rsidP="00DE0142">
      <w:pPr>
        <w:jc w:val="both"/>
        <w:rPr>
          <w:rFonts w:ascii="Arial" w:hAnsi="Arial"/>
          <w:b/>
        </w:rPr>
      </w:pPr>
    </w:p>
    <w:p w:rsidR="00DE0142" w:rsidRDefault="00DE0142" w:rsidP="00DE0142">
      <w:pPr>
        <w:jc w:val="both"/>
        <w:rPr>
          <w:rFonts w:ascii="Arial" w:hAnsi="Arial"/>
        </w:rPr>
      </w:pPr>
      <w:r>
        <w:rPr>
          <w:rFonts w:ascii="Arial" w:hAnsi="Arial"/>
        </w:rPr>
        <w:t xml:space="preserve">Pursuant to s.10 of the </w:t>
      </w:r>
      <w:r>
        <w:rPr>
          <w:rFonts w:ascii="Arial" w:hAnsi="Arial"/>
          <w:i/>
        </w:rPr>
        <w:t>Heritage Act 2004,</w:t>
      </w:r>
      <w:r>
        <w:rPr>
          <w:rFonts w:ascii="Arial" w:hAnsi="Arial"/>
          <w:b/>
          <w:i/>
        </w:rPr>
        <w:t xml:space="preserve"> </w:t>
      </w:r>
      <w:r>
        <w:rPr>
          <w:rFonts w:ascii="Arial" w:hAnsi="Arial"/>
        </w:rPr>
        <w:t>a place or object has heritage significance if it satisfies one or more of the following criteria:</w:t>
      </w:r>
    </w:p>
    <w:p w:rsidR="00DE0142" w:rsidRDefault="00DE0142" w:rsidP="00DE0142">
      <w:pPr>
        <w:jc w:val="both"/>
        <w:rPr>
          <w:rFonts w:ascii="Arial" w:hAnsi="Arial"/>
          <w:b/>
        </w:rPr>
      </w:pPr>
    </w:p>
    <w:p w:rsidR="00DE0142" w:rsidRDefault="00DE0142" w:rsidP="00DE0142">
      <w:pPr>
        <w:numPr>
          <w:ilvl w:val="0"/>
          <w:numId w:val="3"/>
        </w:numPr>
        <w:tabs>
          <w:tab w:val="left" w:pos="720"/>
        </w:tabs>
        <w:jc w:val="both"/>
        <w:rPr>
          <w:rFonts w:ascii="Arial" w:hAnsi="Arial"/>
          <w:b/>
        </w:rPr>
      </w:pPr>
      <w:r>
        <w:rPr>
          <w:rFonts w:ascii="Arial" w:hAnsi="Arial"/>
          <w:b/>
        </w:rPr>
        <w:t>it exhibits outstanding design or aesthetic qualities valued by the community or a cultural group;</w:t>
      </w:r>
    </w:p>
    <w:p w:rsidR="00DE0142" w:rsidRDefault="00DE0142" w:rsidP="00DE0142">
      <w:pPr>
        <w:pStyle w:val="BodyText2"/>
        <w:tabs>
          <w:tab w:val="left" w:pos="450"/>
        </w:tabs>
        <w:ind w:left="0" w:firstLine="0"/>
        <w:rPr>
          <w:b w:val="0"/>
          <w:sz w:val="22"/>
        </w:rPr>
      </w:pPr>
    </w:p>
    <w:p w:rsidR="00DE0142" w:rsidRPr="002A1360" w:rsidRDefault="00DE0142" w:rsidP="00DE0142">
      <w:pPr>
        <w:pStyle w:val="BodyText2"/>
        <w:numPr>
          <w:ilvl w:val="12"/>
          <w:numId w:val="0"/>
        </w:numPr>
        <w:rPr>
          <w:rFonts w:cs="Arial"/>
          <w:b w:val="0"/>
          <w:lang w:val="en-US"/>
        </w:rPr>
      </w:pPr>
      <w:r w:rsidRPr="002A1360">
        <w:rPr>
          <w:rFonts w:cs="Arial"/>
          <w:b w:val="0"/>
          <w:lang w:val="en-US"/>
        </w:rPr>
        <w:t xml:space="preserve">The building has aesthetic value as a fine example of the </w:t>
      </w:r>
      <w:r>
        <w:rPr>
          <w:rFonts w:cs="Arial"/>
          <w:b w:val="0"/>
          <w:lang w:val="en-US"/>
        </w:rPr>
        <w:t>Inter-War</w:t>
      </w:r>
      <w:r w:rsidRPr="002A1360">
        <w:rPr>
          <w:rFonts w:cs="Arial"/>
          <w:b w:val="0"/>
          <w:lang w:val="en-US"/>
        </w:rPr>
        <w:t xml:space="preserve"> Gothic style.  The high-level integrity </w:t>
      </w:r>
      <w:r>
        <w:rPr>
          <w:rFonts w:cs="Arial"/>
          <w:b w:val="0"/>
          <w:lang w:val="en-US"/>
        </w:rPr>
        <w:t>of the exterior contributes to its</w:t>
      </w:r>
      <w:r w:rsidRPr="002A1360">
        <w:rPr>
          <w:rFonts w:cs="Arial"/>
          <w:b w:val="0"/>
          <w:lang w:val="en-US"/>
        </w:rPr>
        <w:t xml:space="preserve"> significance.</w:t>
      </w:r>
    </w:p>
    <w:p w:rsidR="00DE0142" w:rsidRPr="002A1360" w:rsidRDefault="00DE0142" w:rsidP="00DE0142">
      <w:pPr>
        <w:pStyle w:val="BodyText2"/>
        <w:numPr>
          <w:ilvl w:val="12"/>
          <w:numId w:val="0"/>
        </w:numPr>
        <w:rPr>
          <w:rFonts w:cs="Arial"/>
          <w:b w:val="0"/>
          <w:lang w:val="en-US"/>
        </w:rPr>
      </w:pPr>
    </w:p>
    <w:p w:rsidR="00DE0142" w:rsidRDefault="00DE0142" w:rsidP="00DE0142">
      <w:pPr>
        <w:numPr>
          <w:ilvl w:val="12"/>
          <w:numId w:val="0"/>
        </w:numPr>
        <w:rPr>
          <w:rFonts w:ascii="Arial" w:hAnsi="Arial"/>
        </w:rPr>
      </w:pPr>
      <w:r w:rsidRPr="00216373">
        <w:rPr>
          <w:rFonts w:ascii="Arial" w:hAnsi="Arial" w:cs="Arial"/>
          <w:lang w:val="en-US"/>
        </w:rPr>
        <w:t xml:space="preserve">The church building has a strong axial relationship from </w:t>
      </w:r>
      <w:smartTag w:uri="urn:schemas-microsoft-com:office:smarttags" w:element="Street">
        <w:smartTag w:uri="urn:schemas-microsoft-com:office:smarttags" w:element="address">
          <w:r w:rsidRPr="00216373">
            <w:rPr>
              <w:rFonts w:ascii="Arial" w:hAnsi="Arial" w:cs="Arial"/>
              <w:lang w:val="en-US"/>
            </w:rPr>
            <w:t>Currie Crescent</w:t>
          </w:r>
        </w:smartTag>
      </w:smartTag>
      <w:r w:rsidRPr="00216373">
        <w:rPr>
          <w:rFonts w:ascii="Arial" w:hAnsi="Arial" w:cs="Arial"/>
          <w:lang w:val="en-US"/>
        </w:rPr>
        <w:t xml:space="preserve"> through to </w:t>
      </w:r>
      <w:smartTag w:uri="urn:schemas-microsoft-com:office:smarttags" w:element="Street">
        <w:smartTag w:uri="urn:schemas-microsoft-com:office:smarttags" w:element="address">
          <w:r w:rsidRPr="00216373">
            <w:rPr>
              <w:rFonts w:ascii="Arial" w:hAnsi="Arial" w:cs="Arial"/>
              <w:lang w:val="en-US"/>
            </w:rPr>
            <w:t>Giles Street</w:t>
          </w:r>
        </w:smartTag>
      </w:smartTag>
      <w:r w:rsidRPr="00216373">
        <w:rPr>
          <w:rFonts w:ascii="Arial" w:hAnsi="Arial" w:cs="Arial"/>
          <w:lang w:val="en-US"/>
        </w:rPr>
        <w:t xml:space="preserve">.  Its relationship to the manse is representative of Dr Waldock’s Grand Scheme which saw four buildings symmetrically placed on the site, all addressing </w:t>
      </w:r>
      <w:smartTag w:uri="urn:schemas-microsoft-com:office:smarttags" w:element="Street">
        <w:smartTag w:uri="urn:schemas-microsoft-com:office:smarttags" w:element="address">
          <w:r w:rsidRPr="00216373">
            <w:rPr>
              <w:rFonts w:ascii="Arial" w:hAnsi="Arial" w:cs="Arial"/>
              <w:lang w:val="en-US"/>
            </w:rPr>
            <w:t>Currie Crescent</w:t>
          </w:r>
        </w:smartTag>
      </w:smartTag>
      <w:r w:rsidRPr="00216373">
        <w:rPr>
          <w:rFonts w:ascii="Arial" w:hAnsi="Arial" w:cs="Arial"/>
          <w:lang w:val="en-US"/>
        </w:rPr>
        <w:t>.  In addition, the site exhibits a group of buildings</w:t>
      </w:r>
      <w:r>
        <w:rPr>
          <w:rFonts w:ascii="Arial" w:hAnsi="Arial"/>
        </w:rPr>
        <w:t xml:space="preserve"> within a landscape setting of trees and shrubs in keeping with early </w:t>
      </w:r>
      <w:smartTag w:uri="urn:schemas-microsoft-com:office:smarttags" w:element="place">
        <w:smartTag w:uri="urn:schemas-microsoft-com:office:smarttags" w:element="City">
          <w:r>
            <w:rPr>
              <w:rFonts w:ascii="Arial" w:hAnsi="Arial"/>
            </w:rPr>
            <w:t>Canberra</w:t>
          </w:r>
        </w:smartTag>
      </w:smartTag>
      <w:r>
        <w:rPr>
          <w:rFonts w:ascii="Arial" w:hAnsi="Arial"/>
        </w:rPr>
        <w:t xml:space="preserve"> landscape development principles.</w:t>
      </w:r>
    </w:p>
    <w:p w:rsidR="00DE0142" w:rsidRPr="002A1360" w:rsidRDefault="00DE0142" w:rsidP="00DE0142">
      <w:pPr>
        <w:pStyle w:val="BodyText2"/>
        <w:numPr>
          <w:ilvl w:val="12"/>
          <w:numId w:val="0"/>
        </w:numPr>
        <w:rPr>
          <w:rFonts w:cs="Arial"/>
          <w:b w:val="0"/>
          <w:lang w:val="en-US"/>
        </w:rPr>
      </w:pPr>
    </w:p>
    <w:p w:rsidR="00DE0142" w:rsidRPr="002A1360" w:rsidRDefault="00DE0142" w:rsidP="00DE0142">
      <w:pPr>
        <w:pStyle w:val="BodyText2"/>
        <w:numPr>
          <w:ilvl w:val="12"/>
          <w:numId w:val="0"/>
        </w:numPr>
        <w:rPr>
          <w:rFonts w:cs="Arial"/>
          <w:b w:val="0"/>
          <w:lang w:val="en-US"/>
        </w:rPr>
      </w:pPr>
    </w:p>
    <w:p w:rsidR="00DE0142" w:rsidRPr="002A1360" w:rsidRDefault="00DE0142" w:rsidP="00DE0142">
      <w:pPr>
        <w:pStyle w:val="BodyText2"/>
        <w:numPr>
          <w:ilvl w:val="12"/>
          <w:numId w:val="0"/>
        </w:numPr>
        <w:rPr>
          <w:rFonts w:cs="Arial"/>
          <w:b w:val="0"/>
          <w:lang w:val="en-US"/>
        </w:rPr>
      </w:pPr>
      <w:r w:rsidRPr="002A1360">
        <w:rPr>
          <w:rFonts w:cs="Arial"/>
          <w:b w:val="0"/>
          <w:lang w:val="en-US"/>
        </w:rPr>
        <w:t xml:space="preserve">The interior is substantially intact and exhibits high-quality decorative timber and plasterwork in the nave of the church and the Greening room.  The stained-glass windows in the nave exhibit a high degree of artistic merit in the quality of workmanship and detail of the designs. </w:t>
      </w:r>
    </w:p>
    <w:p w:rsidR="00DE0142" w:rsidRPr="002A1360" w:rsidRDefault="00DE0142" w:rsidP="00DE0142">
      <w:pPr>
        <w:pStyle w:val="BodyText2"/>
        <w:numPr>
          <w:ilvl w:val="12"/>
          <w:numId w:val="0"/>
        </w:numPr>
        <w:rPr>
          <w:rFonts w:cs="Arial"/>
          <w:b w:val="0"/>
          <w:lang w:val="en-US"/>
        </w:rPr>
      </w:pPr>
    </w:p>
    <w:p w:rsidR="00DE0142" w:rsidRPr="002A1360" w:rsidRDefault="00DE0142" w:rsidP="00DE0142">
      <w:pPr>
        <w:rPr>
          <w:rFonts w:ascii="Arial" w:hAnsi="Arial" w:cs="Arial"/>
        </w:rPr>
      </w:pPr>
      <w:r w:rsidRPr="002A1360">
        <w:rPr>
          <w:rFonts w:ascii="Arial" w:hAnsi="Arial" w:cs="Arial"/>
          <w:lang w:val="en-US"/>
        </w:rPr>
        <w:t xml:space="preserve">The site has aesthetic significance as a mature example of early </w:t>
      </w:r>
      <w:smartTag w:uri="urn:schemas-microsoft-com:office:smarttags" w:element="place">
        <w:smartTag w:uri="urn:schemas-microsoft-com:office:smarttags" w:element="City">
          <w:r w:rsidRPr="002A1360">
            <w:rPr>
              <w:rFonts w:ascii="Arial" w:hAnsi="Arial" w:cs="Arial"/>
              <w:lang w:val="en-US"/>
            </w:rPr>
            <w:t>Canberra</w:t>
          </w:r>
        </w:smartTag>
      </w:smartTag>
      <w:r w:rsidRPr="002A1360">
        <w:rPr>
          <w:rFonts w:ascii="Arial" w:hAnsi="Arial" w:cs="Arial"/>
          <w:lang w:val="en-US"/>
        </w:rPr>
        <w:t xml:space="preserve"> landscape principles of placing buildings within a landscape. </w:t>
      </w:r>
    </w:p>
    <w:p w:rsidR="00DE0142" w:rsidRDefault="00DE0142" w:rsidP="00DE0142">
      <w:pPr>
        <w:widowControl w:val="0"/>
        <w:ind w:right="260"/>
        <w:rPr>
          <w:rFonts w:ascii="Arial" w:hAnsi="Arial"/>
          <w:b/>
        </w:rPr>
      </w:pPr>
    </w:p>
    <w:p w:rsidR="00DE0142" w:rsidRDefault="00DE0142" w:rsidP="00DE0142">
      <w:pPr>
        <w:numPr>
          <w:ilvl w:val="12"/>
          <w:numId w:val="0"/>
        </w:numPr>
        <w:jc w:val="both"/>
        <w:rPr>
          <w:rFonts w:ascii="Arial" w:hAnsi="Arial"/>
          <w:b/>
        </w:rPr>
      </w:pPr>
    </w:p>
    <w:p w:rsidR="00DE0142" w:rsidRDefault="00DE0142" w:rsidP="00DE0142">
      <w:pPr>
        <w:numPr>
          <w:ilvl w:val="0"/>
          <w:numId w:val="13"/>
        </w:numPr>
        <w:tabs>
          <w:tab w:val="left" w:pos="720"/>
        </w:tabs>
        <w:jc w:val="both"/>
        <w:rPr>
          <w:rFonts w:ascii="Arial" w:hAnsi="Arial"/>
          <w:b/>
        </w:rPr>
      </w:pPr>
      <w:r>
        <w:rPr>
          <w:rFonts w:ascii="Arial" w:hAnsi="Arial"/>
          <w:b/>
        </w:rPr>
        <w:t>it is highly valued by the community or a cultural group for reasons of strong or special religious, spiritual, cultural, educational or social associations;</w:t>
      </w:r>
    </w:p>
    <w:p w:rsidR="00DE0142" w:rsidRPr="003A10C4" w:rsidRDefault="00DE0142" w:rsidP="00DE0142">
      <w:pPr>
        <w:numPr>
          <w:ilvl w:val="12"/>
          <w:numId w:val="0"/>
        </w:numPr>
        <w:jc w:val="both"/>
        <w:rPr>
          <w:rFonts w:ascii="Arial" w:hAnsi="Arial" w:cs="Arial"/>
          <w:b/>
          <w:sz w:val="22"/>
          <w:szCs w:val="22"/>
        </w:rPr>
      </w:pPr>
    </w:p>
    <w:p w:rsidR="00DE0142" w:rsidRDefault="00DE0142" w:rsidP="00DE0142">
      <w:pPr>
        <w:numPr>
          <w:ilvl w:val="12"/>
          <w:numId w:val="0"/>
        </w:numPr>
        <w:spacing w:line="240" w:lineRule="exact"/>
        <w:rPr>
          <w:rFonts w:ascii="Arial" w:hAnsi="Arial"/>
          <w:lang w:val="en-US"/>
        </w:rPr>
      </w:pPr>
      <w:r>
        <w:rPr>
          <w:rFonts w:ascii="Arial" w:hAnsi="Arial"/>
          <w:lang w:val="en-US"/>
        </w:rPr>
        <w:t xml:space="preserve">The building is significant as the first </w:t>
      </w:r>
      <w:smartTag w:uri="urn:schemas-microsoft-com:office:smarttags" w:element="place">
        <w:smartTag w:uri="urn:schemas-microsoft-com:office:smarttags" w:element="PlaceName">
          <w:r>
            <w:rPr>
              <w:rFonts w:ascii="Arial" w:hAnsi="Arial"/>
              <w:lang w:val="en-US"/>
            </w:rPr>
            <w:t>Baptist</w:t>
          </w:r>
        </w:smartTag>
        <w:r>
          <w:rPr>
            <w:rFonts w:ascii="Arial" w:hAnsi="Arial"/>
            <w:lang w:val="en-US"/>
          </w:rPr>
          <w:t xml:space="preserve"> </w:t>
        </w:r>
        <w:smartTag w:uri="urn:schemas-microsoft-com:office:smarttags" w:element="PlaceType">
          <w:r>
            <w:rPr>
              <w:rFonts w:ascii="Arial" w:hAnsi="Arial"/>
              <w:lang w:val="en-US"/>
            </w:rPr>
            <w:t>Church</w:t>
          </w:r>
        </w:smartTag>
      </w:smartTag>
      <w:r>
        <w:rPr>
          <w:rFonts w:ascii="Arial" w:hAnsi="Arial"/>
          <w:lang w:val="en-US"/>
        </w:rPr>
        <w:t xml:space="preserve"> in the ACT and construction resulted from a national fundraising campaign which strengthens its social value.  It was also the base from which later Baptist congregations including </w:t>
      </w:r>
      <w:smartTag w:uri="urn:schemas-microsoft-com:office:smarttags" w:element="place">
        <w:r>
          <w:rPr>
            <w:rFonts w:ascii="Arial" w:hAnsi="Arial"/>
            <w:lang w:val="en-US"/>
          </w:rPr>
          <w:t>North Canberra</w:t>
        </w:r>
      </w:smartTag>
      <w:r>
        <w:rPr>
          <w:rFonts w:ascii="Arial" w:hAnsi="Arial"/>
          <w:lang w:val="en-US"/>
        </w:rPr>
        <w:t xml:space="preserve"> and Dickson were established.</w:t>
      </w:r>
    </w:p>
    <w:p w:rsidR="00DE0142" w:rsidRDefault="00DE0142" w:rsidP="00DE0142">
      <w:pPr>
        <w:numPr>
          <w:ilvl w:val="12"/>
          <w:numId w:val="0"/>
        </w:numPr>
        <w:spacing w:line="240" w:lineRule="exact"/>
        <w:rPr>
          <w:rFonts w:ascii="Arial" w:hAnsi="Arial"/>
        </w:rPr>
      </w:pPr>
    </w:p>
    <w:p w:rsidR="00DE0142" w:rsidRDefault="00DE0142" w:rsidP="00DE0142">
      <w:pPr>
        <w:pStyle w:val="Header"/>
        <w:numPr>
          <w:ilvl w:val="12"/>
          <w:numId w:val="0"/>
        </w:numPr>
        <w:rPr>
          <w:rFonts w:ascii="Arial" w:hAnsi="Arial"/>
        </w:rPr>
      </w:pPr>
      <w:r>
        <w:rPr>
          <w:rFonts w:ascii="Arial" w:hAnsi="Arial"/>
        </w:rPr>
        <w:t>The building has social significance to the broader community and is one of the first churches in the ACT and symbolises the energy and enthusiasm which surrounded the establishment of the National Capital.</w:t>
      </w:r>
    </w:p>
    <w:p w:rsidR="00DE0142" w:rsidRDefault="00DE0142" w:rsidP="00DE0142">
      <w:pPr>
        <w:numPr>
          <w:ilvl w:val="12"/>
          <w:numId w:val="0"/>
        </w:numPr>
        <w:jc w:val="both"/>
        <w:rPr>
          <w:rFonts w:ascii="Arial" w:hAnsi="Arial" w:cs="Arial"/>
          <w:sz w:val="22"/>
          <w:szCs w:val="22"/>
        </w:rPr>
      </w:pPr>
    </w:p>
    <w:p w:rsidR="00DE0142" w:rsidRDefault="00DE0142" w:rsidP="00DE0142">
      <w:pPr>
        <w:numPr>
          <w:ilvl w:val="12"/>
          <w:numId w:val="0"/>
        </w:numPr>
        <w:jc w:val="both"/>
        <w:rPr>
          <w:rFonts w:ascii="Arial" w:hAnsi="Arial"/>
          <w:b/>
        </w:rPr>
      </w:pPr>
    </w:p>
    <w:p w:rsidR="00DE0142" w:rsidRDefault="00DE0142" w:rsidP="00DE0142">
      <w:pPr>
        <w:numPr>
          <w:ilvl w:val="0"/>
          <w:numId w:val="15"/>
        </w:numPr>
        <w:tabs>
          <w:tab w:val="left" w:pos="720"/>
        </w:tabs>
        <w:jc w:val="both"/>
        <w:rPr>
          <w:rFonts w:ascii="Arial" w:hAnsi="Arial"/>
          <w:b/>
        </w:rPr>
      </w:pPr>
      <w:r>
        <w:rPr>
          <w:rFonts w:ascii="Arial" w:hAnsi="Arial"/>
          <w:b/>
        </w:rPr>
        <w:t>it is a rare or unique example of its kind, or is rare or unique in its comparative intactness</w:t>
      </w:r>
    </w:p>
    <w:p w:rsidR="00DE0142" w:rsidRPr="00904C4B" w:rsidRDefault="00DE0142" w:rsidP="00DE0142">
      <w:pPr>
        <w:numPr>
          <w:ilvl w:val="12"/>
          <w:numId w:val="0"/>
        </w:numPr>
        <w:jc w:val="both"/>
        <w:rPr>
          <w:rFonts w:ascii="Arial" w:hAnsi="Arial"/>
        </w:rPr>
      </w:pPr>
    </w:p>
    <w:p w:rsidR="00DE0142" w:rsidRDefault="00DE0142" w:rsidP="00DE0142">
      <w:pPr>
        <w:rPr>
          <w:rFonts w:ascii="Arial" w:hAnsi="Arial"/>
          <w:lang w:val="en-GB"/>
        </w:rPr>
      </w:pPr>
      <w:r>
        <w:rPr>
          <w:rFonts w:ascii="Arial" w:hAnsi="Arial"/>
          <w:lang w:val="en-GB"/>
        </w:rPr>
        <w:t xml:space="preserve">Remnants of the native grassland landscape which existed before </w:t>
      </w:r>
      <w:smartTag w:uri="urn:schemas-microsoft-com:office:smarttags" w:element="City">
        <w:r>
          <w:rPr>
            <w:rFonts w:ascii="Arial" w:hAnsi="Arial"/>
            <w:lang w:val="en-GB"/>
          </w:rPr>
          <w:t>Canberra</w:t>
        </w:r>
      </w:smartTag>
      <w:r>
        <w:rPr>
          <w:rFonts w:ascii="Arial" w:hAnsi="Arial"/>
          <w:lang w:val="en-GB"/>
        </w:rPr>
        <w:t xml:space="preserve"> was developed, remains along the </w:t>
      </w:r>
      <w:smartTag w:uri="urn:schemas-microsoft-com:office:smarttags" w:element="place">
        <w:smartTag w:uri="urn:schemas-microsoft-com:office:smarttags" w:element="PlaceName">
          <w:r>
            <w:rPr>
              <w:rFonts w:ascii="Arial" w:hAnsi="Arial"/>
              <w:lang w:val="en-GB"/>
            </w:rPr>
            <w:t>Telopea</w:t>
          </w:r>
        </w:smartTag>
        <w:r>
          <w:rPr>
            <w:rFonts w:ascii="Arial" w:hAnsi="Arial"/>
            <w:lang w:val="en-GB"/>
          </w:rPr>
          <w:t xml:space="preserve"> </w:t>
        </w:r>
        <w:smartTag w:uri="urn:schemas-microsoft-com:office:smarttags" w:element="PlaceType">
          <w:r>
            <w:rPr>
              <w:rFonts w:ascii="Arial" w:hAnsi="Arial"/>
              <w:lang w:val="en-GB"/>
            </w:rPr>
            <w:t>Park</w:t>
          </w:r>
        </w:smartTag>
      </w:smartTag>
      <w:r>
        <w:rPr>
          <w:rFonts w:ascii="Arial" w:hAnsi="Arial"/>
          <w:lang w:val="en-GB"/>
        </w:rPr>
        <w:t xml:space="preserve"> edge of the site near the tennis court.  This native grassland comprises of kangaroo grass (</w:t>
      </w:r>
      <w:r>
        <w:rPr>
          <w:rFonts w:ascii="Arial" w:hAnsi="Arial"/>
          <w:i/>
          <w:lang w:val="en-GB"/>
        </w:rPr>
        <w:t>Themeda australis</w:t>
      </w:r>
      <w:r>
        <w:rPr>
          <w:rFonts w:ascii="Arial" w:hAnsi="Arial"/>
          <w:lang w:val="en-GB"/>
        </w:rPr>
        <w:t>) and redleg grass (</w:t>
      </w:r>
      <w:r>
        <w:rPr>
          <w:rFonts w:ascii="Arial" w:hAnsi="Arial"/>
          <w:i/>
          <w:lang w:val="en-GB"/>
        </w:rPr>
        <w:t>Bothriocholoa macra)</w:t>
      </w:r>
      <w:r>
        <w:rPr>
          <w:rFonts w:ascii="Arial" w:hAnsi="Arial"/>
          <w:lang w:val="en-GB"/>
        </w:rPr>
        <w:t xml:space="preserve">.  Similar grasslands can be found throughout old </w:t>
      </w:r>
      <w:smartTag w:uri="urn:schemas-microsoft-com:office:smarttags" w:element="City">
        <w:r>
          <w:rPr>
            <w:rFonts w:ascii="Arial" w:hAnsi="Arial"/>
            <w:lang w:val="en-GB"/>
          </w:rPr>
          <w:t>Canberra</w:t>
        </w:r>
      </w:smartTag>
      <w:r>
        <w:rPr>
          <w:rFonts w:ascii="Arial" w:hAnsi="Arial"/>
          <w:lang w:val="en-GB"/>
        </w:rPr>
        <w:t xml:space="preserve"> on areas where the land has never been disturbed and are considered by botanists to be an invaluable resource and a part of </w:t>
      </w:r>
      <w:smartTag w:uri="urn:schemas-microsoft-com:office:smarttags" w:element="place">
        <w:smartTag w:uri="urn:schemas-microsoft-com:office:smarttags" w:element="City">
          <w:r>
            <w:rPr>
              <w:rFonts w:ascii="Arial" w:hAnsi="Arial"/>
              <w:lang w:val="en-GB"/>
            </w:rPr>
            <w:t>Canberra</w:t>
          </w:r>
        </w:smartTag>
      </w:smartTag>
      <w:r>
        <w:rPr>
          <w:rFonts w:ascii="Arial" w:hAnsi="Arial"/>
          <w:lang w:val="en-GB"/>
        </w:rPr>
        <w:t xml:space="preserve">’s history.  </w:t>
      </w:r>
    </w:p>
    <w:p w:rsidR="00DE0142" w:rsidRDefault="00DE0142" w:rsidP="00DE0142">
      <w:pPr>
        <w:rPr>
          <w:rFonts w:ascii="Arial" w:hAnsi="Arial"/>
          <w:sz w:val="22"/>
        </w:rPr>
      </w:pPr>
    </w:p>
    <w:p w:rsidR="00DE0142" w:rsidRDefault="00DE0142" w:rsidP="00DE0142">
      <w:pPr>
        <w:numPr>
          <w:ilvl w:val="12"/>
          <w:numId w:val="0"/>
        </w:numPr>
        <w:jc w:val="both"/>
        <w:rPr>
          <w:rFonts w:ascii="Arial" w:hAnsi="Arial"/>
          <w:b/>
        </w:rPr>
      </w:pPr>
    </w:p>
    <w:p w:rsidR="00DE0142" w:rsidRDefault="00DE0142" w:rsidP="00DE0142">
      <w:pPr>
        <w:numPr>
          <w:ilvl w:val="0"/>
          <w:numId w:val="15"/>
        </w:numPr>
        <w:tabs>
          <w:tab w:val="left" w:pos="720"/>
        </w:tabs>
        <w:jc w:val="both"/>
        <w:rPr>
          <w:rFonts w:ascii="Arial" w:hAnsi="Arial"/>
          <w:b/>
        </w:rPr>
      </w:pPr>
      <w:r>
        <w:rPr>
          <w:rFonts w:ascii="Arial" w:hAnsi="Arial"/>
          <w:b/>
        </w:rPr>
        <w:t>it is a notable example of a kind of place or object and demonstrates the main characteristics of that kind</w:t>
      </w:r>
    </w:p>
    <w:p w:rsidR="00DE0142" w:rsidRPr="00920226" w:rsidRDefault="00DE0142" w:rsidP="00DE0142">
      <w:pPr>
        <w:numPr>
          <w:ilvl w:val="12"/>
          <w:numId w:val="0"/>
        </w:numPr>
        <w:jc w:val="both"/>
        <w:rPr>
          <w:rFonts w:ascii="Arial" w:hAnsi="Arial" w:cs="Arial"/>
          <w:b/>
          <w:sz w:val="22"/>
          <w:szCs w:val="22"/>
        </w:rPr>
      </w:pPr>
    </w:p>
    <w:p w:rsidR="00DE0142" w:rsidRDefault="00DE0142" w:rsidP="00DE0142">
      <w:pPr>
        <w:numPr>
          <w:ilvl w:val="12"/>
          <w:numId w:val="0"/>
        </w:numPr>
        <w:spacing w:line="240" w:lineRule="exact"/>
        <w:rPr>
          <w:rFonts w:ascii="Arial" w:hAnsi="Arial"/>
        </w:rPr>
      </w:pPr>
      <w:r>
        <w:rPr>
          <w:rFonts w:ascii="Arial" w:hAnsi="Arial"/>
        </w:rPr>
        <w:t xml:space="preserve">The building is one of only four examples displaying some characteristics of the Inter-War Gothic style churches in the ACT (Reid Uniting, St Andrew’s Forrest, </w:t>
      </w:r>
      <w:smartTag w:uri="urn:schemas-microsoft-com:office:smarttags" w:element="place">
        <w:smartTag w:uri="urn:schemas-microsoft-com:office:smarttags" w:element="City">
          <w:r>
            <w:rPr>
              <w:rFonts w:ascii="Arial" w:hAnsi="Arial"/>
            </w:rPr>
            <w:t>St Paul</w:t>
          </w:r>
        </w:smartTag>
      </w:smartTag>
      <w:r>
        <w:rPr>
          <w:rFonts w:ascii="Arial" w:hAnsi="Arial"/>
        </w:rPr>
        <w:t>’s Griffith).</w:t>
      </w:r>
    </w:p>
    <w:p w:rsidR="00DE0142" w:rsidRDefault="00DE0142" w:rsidP="00DE0142">
      <w:pPr>
        <w:numPr>
          <w:ilvl w:val="12"/>
          <w:numId w:val="0"/>
        </w:numPr>
        <w:jc w:val="both"/>
        <w:rPr>
          <w:rFonts w:ascii="Arial" w:hAnsi="Arial" w:cs="Arial"/>
          <w:sz w:val="22"/>
          <w:lang w:val="en-GB"/>
        </w:rPr>
      </w:pPr>
    </w:p>
    <w:p w:rsidR="00DE0142" w:rsidRDefault="00DE0142" w:rsidP="00DE0142">
      <w:pPr>
        <w:numPr>
          <w:ilvl w:val="12"/>
          <w:numId w:val="0"/>
        </w:numPr>
        <w:jc w:val="both"/>
        <w:rPr>
          <w:rFonts w:ascii="Arial" w:hAnsi="Arial"/>
          <w:b/>
        </w:rPr>
      </w:pPr>
    </w:p>
    <w:p w:rsidR="00DE0142" w:rsidRDefault="00DE0142" w:rsidP="00DE0142">
      <w:pPr>
        <w:numPr>
          <w:ilvl w:val="0"/>
          <w:numId w:val="15"/>
        </w:numPr>
        <w:tabs>
          <w:tab w:val="left" w:pos="720"/>
        </w:tabs>
        <w:jc w:val="both"/>
        <w:rPr>
          <w:rFonts w:ascii="Arial" w:hAnsi="Arial"/>
          <w:b/>
        </w:rPr>
      </w:pPr>
      <w:r>
        <w:rPr>
          <w:rFonts w:ascii="Arial" w:hAnsi="Arial"/>
          <w:b/>
        </w:rPr>
        <w:t>it has strong or special associations with a person, group, event, development or cultural phase in local or national history</w:t>
      </w:r>
    </w:p>
    <w:p w:rsidR="00DE0142" w:rsidRDefault="00DE0142" w:rsidP="00DE0142">
      <w:pPr>
        <w:numPr>
          <w:ilvl w:val="12"/>
          <w:numId w:val="0"/>
        </w:numPr>
        <w:jc w:val="both"/>
        <w:rPr>
          <w:rFonts w:ascii="Arial" w:hAnsi="Arial"/>
          <w:b/>
        </w:rPr>
      </w:pPr>
    </w:p>
    <w:p w:rsidR="00DE0142" w:rsidRPr="002A1360" w:rsidRDefault="00DE0142" w:rsidP="00DE0142">
      <w:pPr>
        <w:pStyle w:val="Header"/>
        <w:numPr>
          <w:ilvl w:val="12"/>
          <w:numId w:val="0"/>
        </w:numPr>
        <w:rPr>
          <w:rFonts w:ascii="Arial" w:hAnsi="Arial" w:cs="Arial"/>
        </w:rPr>
      </w:pPr>
      <w:r w:rsidRPr="002A1360">
        <w:rPr>
          <w:rFonts w:ascii="Arial" w:hAnsi="Arial" w:cs="Arial"/>
        </w:rPr>
        <w:t xml:space="preserve">The church was the second permanent church built after the establishment of the ACT and the first church (following establishment of the ACT) in </w:t>
      </w:r>
      <w:smartTag w:uri="urn:schemas-microsoft-com:office:smarttags" w:element="place">
        <w:r w:rsidRPr="002A1360">
          <w:rPr>
            <w:rFonts w:ascii="Arial" w:hAnsi="Arial" w:cs="Arial"/>
          </w:rPr>
          <w:t>South Canberra</w:t>
        </w:r>
      </w:smartTag>
      <w:r w:rsidRPr="002A1360">
        <w:rPr>
          <w:rFonts w:ascii="Arial" w:hAnsi="Arial" w:cs="Arial"/>
        </w:rPr>
        <w:t xml:space="preserve">.  </w:t>
      </w:r>
      <w:r>
        <w:rPr>
          <w:rFonts w:ascii="Arial" w:hAnsi="Arial" w:cs="Arial"/>
        </w:rPr>
        <w:t xml:space="preserve">As such, it is </w:t>
      </w:r>
      <w:r w:rsidRPr="002A1360">
        <w:rPr>
          <w:rFonts w:ascii="Arial" w:hAnsi="Arial" w:cs="Arial"/>
        </w:rPr>
        <w:t>associated with the early development of the Territory and played an important role in early Canberra Baptist community.</w:t>
      </w:r>
      <w:r>
        <w:rPr>
          <w:rFonts w:ascii="Arial" w:hAnsi="Arial" w:cs="Arial"/>
        </w:rPr>
        <w:t xml:space="preserve">  </w:t>
      </w:r>
      <w:r w:rsidRPr="002A1360">
        <w:rPr>
          <w:rFonts w:ascii="Arial" w:hAnsi="Arial" w:cs="Arial"/>
        </w:rPr>
        <w:t>The church still performs a significant role in the Baptist denomination’s Ministry to the ACT.</w:t>
      </w:r>
    </w:p>
    <w:p w:rsidR="00DE0142" w:rsidRPr="002A1360" w:rsidRDefault="00DE0142" w:rsidP="00DE0142">
      <w:pPr>
        <w:pStyle w:val="Header"/>
        <w:numPr>
          <w:ilvl w:val="12"/>
          <w:numId w:val="0"/>
        </w:numPr>
        <w:rPr>
          <w:rFonts w:ascii="Arial" w:hAnsi="Arial" w:cs="Arial"/>
        </w:rPr>
      </w:pPr>
    </w:p>
    <w:p w:rsidR="00DE0142" w:rsidRPr="002A1360" w:rsidRDefault="00DE0142" w:rsidP="00DE0142">
      <w:pPr>
        <w:pStyle w:val="Header"/>
        <w:numPr>
          <w:ilvl w:val="12"/>
          <w:numId w:val="0"/>
        </w:numPr>
        <w:rPr>
          <w:rFonts w:ascii="Arial" w:hAnsi="Arial" w:cs="Arial"/>
        </w:rPr>
      </w:pPr>
      <w:r w:rsidRPr="002A1360">
        <w:rPr>
          <w:rFonts w:ascii="Arial" w:hAnsi="Arial" w:cs="Arial"/>
        </w:rPr>
        <w:t>A number of people associated with the church through its history have made significant contributions to the church and or community at local, state or national level.  These include Dr</w:t>
      </w:r>
      <w:r>
        <w:rPr>
          <w:rFonts w:ascii="Arial" w:hAnsi="Arial" w:cs="Arial"/>
        </w:rPr>
        <w:t xml:space="preserve"> A J Waldock, Ref F P McMaster </w:t>
      </w:r>
      <w:r w:rsidRPr="002A1360">
        <w:rPr>
          <w:rFonts w:ascii="Arial" w:hAnsi="Arial" w:cs="Arial"/>
        </w:rPr>
        <w:t>and A C Joyce.</w:t>
      </w:r>
    </w:p>
    <w:p w:rsidR="00DE0142" w:rsidRDefault="00DE0142" w:rsidP="00DE0142">
      <w:pPr>
        <w:numPr>
          <w:ilvl w:val="12"/>
          <w:numId w:val="0"/>
        </w:numPr>
        <w:jc w:val="both"/>
        <w:rPr>
          <w:rFonts w:ascii="Arial" w:hAnsi="Arial"/>
          <w:b/>
        </w:rPr>
      </w:pPr>
    </w:p>
    <w:p w:rsidR="00DE0142" w:rsidRDefault="00DE0142" w:rsidP="00DE0142">
      <w:pPr>
        <w:jc w:val="both"/>
        <w:rPr>
          <w:rFonts w:ascii="Arial" w:hAnsi="Arial"/>
          <w:b/>
        </w:rPr>
      </w:pPr>
    </w:p>
    <w:p w:rsidR="00DE0142" w:rsidRDefault="00DE0142" w:rsidP="00DE0142">
      <w:pPr>
        <w:numPr>
          <w:ilvl w:val="0"/>
          <w:numId w:val="17"/>
        </w:numPr>
        <w:tabs>
          <w:tab w:val="left" w:pos="720"/>
        </w:tabs>
        <w:jc w:val="both"/>
        <w:rPr>
          <w:rFonts w:ascii="Arial" w:hAnsi="Arial"/>
          <w:b/>
        </w:rPr>
      </w:pPr>
      <w:r>
        <w:rPr>
          <w:rFonts w:ascii="Arial" w:hAnsi="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DE0142" w:rsidRDefault="00DE0142" w:rsidP="00DE0142">
      <w:pPr>
        <w:numPr>
          <w:ilvl w:val="12"/>
          <w:numId w:val="0"/>
        </w:numPr>
        <w:jc w:val="both"/>
        <w:rPr>
          <w:rFonts w:ascii="Arial" w:hAnsi="Arial"/>
          <w:b/>
        </w:rPr>
      </w:pPr>
    </w:p>
    <w:p w:rsidR="00DE0142" w:rsidRDefault="00DE0142" w:rsidP="00DE0142">
      <w:pPr>
        <w:numPr>
          <w:ilvl w:val="12"/>
          <w:numId w:val="0"/>
        </w:numPr>
        <w:rPr>
          <w:rFonts w:ascii="Arial" w:hAnsi="Arial"/>
          <w:lang w:val="en-US"/>
        </w:rPr>
      </w:pPr>
      <w:r>
        <w:rPr>
          <w:rFonts w:ascii="Arial" w:hAnsi="Arial"/>
          <w:lang w:val="en-US"/>
        </w:rPr>
        <w:t xml:space="preserve">The site has the potential to reveal information related to the rare remnant native grassland which is of interest to landscape historians in relation to the pre-development of the ACT. </w:t>
      </w:r>
    </w:p>
    <w:p w:rsidR="00DE0142" w:rsidRDefault="00DE0142" w:rsidP="00DE0142">
      <w:pPr>
        <w:pStyle w:val="Header"/>
        <w:rPr>
          <w:rFonts w:ascii="Arial" w:hAnsi="Arial"/>
        </w:rPr>
      </w:pPr>
    </w:p>
    <w:p w:rsidR="00DE0142" w:rsidRDefault="00DE0142" w:rsidP="00DE0142">
      <w:pPr>
        <w:pStyle w:val="Header"/>
        <w:rPr>
          <w:rFonts w:ascii="Arial" w:hAnsi="Arial"/>
        </w:rPr>
      </w:pPr>
      <w:r>
        <w:rPr>
          <w:rFonts w:ascii="Arial" w:hAnsi="Arial"/>
        </w:rPr>
        <w:t>The following criteria were found not to be applicable: (a), (c), (e), (i), (k), (l).</w:t>
      </w:r>
    </w:p>
    <w:p w:rsidR="00DE0142" w:rsidRDefault="00DE0142" w:rsidP="00DE0142">
      <w:pPr>
        <w:pBdr>
          <w:bottom w:val="single" w:sz="12" w:space="1" w:color="auto"/>
        </w:pBdr>
        <w:jc w:val="both"/>
        <w:rPr>
          <w:rFonts w:ascii="Arial" w:hAnsi="Arial"/>
        </w:rPr>
      </w:pPr>
    </w:p>
    <w:p w:rsidR="00DE0142" w:rsidRDefault="00DE0142" w:rsidP="00DE0142">
      <w:pPr>
        <w:pBdr>
          <w:bottom w:val="single" w:sz="12" w:space="1" w:color="auto"/>
        </w:pBdr>
        <w:jc w:val="both"/>
        <w:rPr>
          <w:rFonts w:ascii="Arial" w:hAnsi="Arial"/>
        </w:rPr>
      </w:pPr>
    </w:p>
    <w:p w:rsidR="00DE0142" w:rsidRDefault="00DE0142" w:rsidP="00DE0142">
      <w:pPr>
        <w:jc w:val="both"/>
        <w:rPr>
          <w:rFonts w:ascii="Arial" w:hAnsi="Arial"/>
          <w:b/>
        </w:rPr>
      </w:pPr>
    </w:p>
    <w:p w:rsidR="00DE0142" w:rsidRDefault="00DE0142" w:rsidP="00DE0142">
      <w:pPr>
        <w:jc w:val="both"/>
        <w:rPr>
          <w:rFonts w:ascii="Arial" w:hAnsi="Arial"/>
          <w:b/>
        </w:rPr>
      </w:pPr>
    </w:p>
    <w:p w:rsidR="00A830DE" w:rsidRDefault="00A830DE">
      <w:pPr>
        <w:pStyle w:val="BodyText"/>
        <w:tabs>
          <w:tab w:val="clear" w:pos="0"/>
          <w:tab w:val="left" w:pos="720"/>
        </w:tabs>
        <w:spacing w:line="240" w:lineRule="auto"/>
      </w:pPr>
    </w:p>
    <w:p w:rsidR="005629E1" w:rsidRDefault="005629E1" w:rsidP="005629E1">
      <w:pPr>
        <w:jc w:val="center"/>
        <w:rPr>
          <w:rFonts w:ascii="Arial" w:hAnsi="Arial"/>
          <w:b/>
        </w:rPr>
      </w:pPr>
      <w:r>
        <w:rPr>
          <w:rFonts w:ascii="Arial" w:hAnsi="Arial"/>
          <w:b/>
        </w:rPr>
        <w:t>SUMMARY OF THE PLACE’S</w:t>
      </w:r>
    </w:p>
    <w:p w:rsidR="005629E1" w:rsidRDefault="005629E1" w:rsidP="005629E1">
      <w:pPr>
        <w:jc w:val="center"/>
        <w:rPr>
          <w:rFonts w:ascii="Arial" w:hAnsi="Arial"/>
          <w:b/>
        </w:rPr>
      </w:pPr>
      <w:r>
        <w:rPr>
          <w:rFonts w:ascii="Arial" w:hAnsi="Arial"/>
          <w:b/>
        </w:rPr>
        <w:t>HISTORY AND PHYSICAL DESCRIPTION</w:t>
      </w:r>
    </w:p>
    <w:p w:rsidR="001B1E4A" w:rsidRDefault="001B1E4A" w:rsidP="005629E1">
      <w:pPr>
        <w:rPr>
          <w:rFonts w:ascii="Arial" w:hAnsi="Arial"/>
          <w:b/>
        </w:rPr>
      </w:pPr>
    </w:p>
    <w:p w:rsidR="005629E1" w:rsidRPr="00294A98" w:rsidRDefault="005629E1" w:rsidP="005629E1">
      <w:pPr>
        <w:rPr>
          <w:rFonts w:ascii="Arial" w:hAnsi="Arial"/>
          <w:b/>
        </w:rPr>
      </w:pPr>
      <w:r>
        <w:rPr>
          <w:rFonts w:ascii="Arial" w:hAnsi="Arial"/>
          <w:b/>
        </w:rPr>
        <w:t>History</w:t>
      </w:r>
    </w:p>
    <w:p w:rsidR="005629E1" w:rsidRDefault="000861D7" w:rsidP="005629E1">
      <w:pPr>
        <w:rPr>
          <w:rFonts w:ascii="Arial" w:hAnsi="Arial"/>
          <w:lang w:val="en-US"/>
        </w:rPr>
      </w:pPr>
      <w:r>
        <w:rPr>
          <w:rFonts w:ascii="Arial" w:hAnsi="Arial"/>
          <w:lang w:val="en-US"/>
        </w:rPr>
        <w:t xml:space="preserve">The </w:t>
      </w:r>
      <w:smartTag w:uri="urn:schemas-microsoft-com:office:smarttags" w:element="PlaceName">
        <w:r>
          <w:rPr>
            <w:rFonts w:ascii="Arial" w:hAnsi="Arial"/>
            <w:lang w:val="en-US"/>
          </w:rPr>
          <w:t>Canberra</w:t>
        </w:r>
      </w:smartTag>
      <w:r>
        <w:rPr>
          <w:rFonts w:ascii="Arial" w:hAnsi="Arial"/>
          <w:lang w:val="en-US"/>
        </w:rPr>
        <w:t xml:space="preserve"> </w:t>
      </w:r>
      <w:smartTag w:uri="urn:schemas-microsoft-com:office:smarttags" w:element="PlaceName">
        <w:r>
          <w:rPr>
            <w:rFonts w:ascii="Arial" w:hAnsi="Arial"/>
            <w:lang w:val="en-US"/>
          </w:rPr>
          <w:t>Baptist</w:t>
        </w:r>
      </w:smartTag>
      <w:r>
        <w:rPr>
          <w:rFonts w:ascii="Arial" w:hAnsi="Arial"/>
          <w:lang w:val="en-US"/>
        </w:rPr>
        <w:t xml:space="preserve"> </w:t>
      </w:r>
      <w:smartTag w:uri="urn:schemas-microsoft-com:office:smarttags" w:element="PlaceType">
        <w:r>
          <w:rPr>
            <w:rFonts w:ascii="Arial" w:hAnsi="Arial"/>
            <w:lang w:val="en-US"/>
          </w:rPr>
          <w:t>Church</w:t>
        </w:r>
      </w:smartTag>
      <w:r w:rsidR="0083796E">
        <w:rPr>
          <w:rFonts w:ascii="Arial" w:hAnsi="Arial"/>
          <w:lang w:val="en-US"/>
        </w:rPr>
        <w:t xml:space="preserve">, </w:t>
      </w:r>
      <w:smartTag w:uri="urn:schemas-microsoft-com:office:smarttags" w:element="City">
        <w:r w:rsidR="0083796E">
          <w:rPr>
            <w:rFonts w:ascii="Arial" w:hAnsi="Arial"/>
            <w:lang w:val="en-US"/>
          </w:rPr>
          <w:t>Kingston</w:t>
        </w:r>
      </w:smartTag>
      <w:r w:rsidR="0083796E">
        <w:rPr>
          <w:rFonts w:ascii="Arial" w:hAnsi="Arial"/>
          <w:lang w:val="en-US"/>
        </w:rPr>
        <w:t xml:space="preserve">, </w:t>
      </w:r>
      <w:r>
        <w:rPr>
          <w:rFonts w:ascii="Arial" w:hAnsi="Arial"/>
          <w:lang w:val="en-US"/>
        </w:rPr>
        <w:t xml:space="preserve">was the first </w:t>
      </w:r>
      <w:smartTag w:uri="urn:schemas-microsoft-com:office:smarttags" w:element="PlaceName">
        <w:smartTag w:uri="urn:schemas-microsoft-com:office:smarttags" w:element="place">
          <w:r>
            <w:rPr>
              <w:rFonts w:ascii="Arial" w:hAnsi="Arial"/>
              <w:lang w:val="en-US"/>
            </w:rPr>
            <w:t>Baptist</w:t>
          </w:r>
        </w:smartTag>
        <w:r>
          <w:rPr>
            <w:rFonts w:ascii="Arial" w:hAnsi="Arial"/>
            <w:lang w:val="en-US"/>
          </w:rPr>
          <w:t xml:space="preserve"> </w:t>
        </w:r>
        <w:smartTag w:uri="urn:schemas-microsoft-com:office:smarttags" w:element="PlaceType">
          <w:r>
            <w:rPr>
              <w:rFonts w:ascii="Arial" w:hAnsi="Arial"/>
              <w:lang w:val="en-US"/>
            </w:rPr>
            <w:t>Church</w:t>
          </w:r>
        </w:smartTag>
      </w:smartTag>
      <w:r>
        <w:rPr>
          <w:rFonts w:ascii="Arial" w:hAnsi="Arial"/>
          <w:lang w:val="en-US"/>
        </w:rPr>
        <w:t xml:space="preserve"> constructed </w:t>
      </w:r>
      <w:r w:rsidR="008803BA">
        <w:rPr>
          <w:rFonts w:ascii="Arial" w:hAnsi="Arial"/>
          <w:lang w:val="en-US"/>
        </w:rPr>
        <w:t>i</w:t>
      </w:r>
      <w:r w:rsidR="005629E1">
        <w:rPr>
          <w:rFonts w:ascii="Arial" w:hAnsi="Arial"/>
          <w:lang w:val="en-US"/>
        </w:rPr>
        <w:t>n the ACT.  C</w:t>
      </w:r>
      <w:r>
        <w:rPr>
          <w:rFonts w:ascii="Arial" w:hAnsi="Arial"/>
          <w:lang w:val="en-US"/>
        </w:rPr>
        <w:t>onstructed in 1929</w:t>
      </w:r>
      <w:r w:rsidR="005629E1">
        <w:rPr>
          <w:rFonts w:ascii="Arial" w:hAnsi="Arial"/>
          <w:lang w:val="en-US"/>
        </w:rPr>
        <w:t>,</w:t>
      </w:r>
      <w:r>
        <w:rPr>
          <w:rFonts w:ascii="Arial" w:hAnsi="Arial"/>
          <w:lang w:val="en-US"/>
        </w:rPr>
        <w:t xml:space="preserve"> on one of the designated ‘Cathedral’ sites offered by the Federal Capital Commission</w:t>
      </w:r>
      <w:r w:rsidR="005629E1">
        <w:rPr>
          <w:rFonts w:ascii="Arial" w:hAnsi="Arial"/>
          <w:lang w:val="en-US"/>
        </w:rPr>
        <w:t>, the church was the second permanent church built in the Territory</w:t>
      </w:r>
      <w:r>
        <w:rPr>
          <w:rFonts w:ascii="Arial" w:hAnsi="Arial"/>
          <w:lang w:val="en-US"/>
        </w:rPr>
        <w:t>.</w:t>
      </w:r>
      <w:r w:rsidR="005629E1" w:rsidRPr="005629E1">
        <w:rPr>
          <w:rFonts w:ascii="Arial" w:hAnsi="Arial"/>
          <w:lang w:val="en-US"/>
        </w:rPr>
        <w:t xml:space="preserve"> </w:t>
      </w:r>
      <w:r w:rsidR="005629E1">
        <w:rPr>
          <w:rFonts w:ascii="Arial" w:hAnsi="Arial"/>
          <w:lang w:val="en-US"/>
        </w:rPr>
        <w:t>Sydney architect F W Peplow was commissioned to prepare plans.  The contract for construction was let to R E Midson and the foundation stones for the church and manse were laid on 21 March 1928.  The church was dedicated for public worship on 24 February 1929.</w:t>
      </w:r>
    </w:p>
    <w:p w:rsidR="000861D7" w:rsidRDefault="000861D7" w:rsidP="0024715A">
      <w:pPr>
        <w:rPr>
          <w:rFonts w:ascii="Arial" w:hAnsi="Arial"/>
          <w:lang w:val="en-US"/>
        </w:rPr>
      </w:pPr>
    </w:p>
    <w:p w:rsidR="000861D7" w:rsidRDefault="000861D7" w:rsidP="0024715A">
      <w:pPr>
        <w:rPr>
          <w:rFonts w:ascii="Arial" w:hAnsi="Arial"/>
          <w:lang w:val="en-US"/>
        </w:rPr>
      </w:pPr>
      <w:r>
        <w:rPr>
          <w:rFonts w:ascii="Arial" w:hAnsi="Arial"/>
          <w:lang w:val="en-US"/>
        </w:rPr>
        <w:t xml:space="preserve">The driving force behind the establishment of a </w:t>
      </w:r>
      <w:smartTag w:uri="urn:schemas-microsoft-com:office:smarttags" w:element="place">
        <w:smartTag w:uri="urn:schemas-microsoft-com:office:smarttags" w:element="PlaceName">
          <w:r>
            <w:rPr>
              <w:rFonts w:ascii="Arial" w:hAnsi="Arial"/>
              <w:lang w:val="en-US"/>
            </w:rPr>
            <w:t>Baptist</w:t>
          </w:r>
        </w:smartTag>
        <w:r>
          <w:rPr>
            <w:rFonts w:ascii="Arial" w:hAnsi="Arial"/>
            <w:lang w:val="en-US"/>
          </w:rPr>
          <w:t xml:space="preserve"> </w:t>
        </w:r>
        <w:smartTag w:uri="urn:schemas-microsoft-com:office:smarttags" w:element="PlaceType">
          <w:r>
            <w:rPr>
              <w:rFonts w:ascii="Arial" w:hAnsi="Arial"/>
              <w:lang w:val="en-US"/>
            </w:rPr>
            <w:t>Church</w:t>
          </w:r>
        </w:smartTag>
      </w:smartTag>
      <w:r>
        <w:rPr>
          <w:rFonts w:ascii="Arial" w:hAnsi="Arial"/>
          <w:lang w:val="en-US"/>
        </w:rPr>
        <w:t xml:space="preserve"> in the Territory was Reverend Dr A J Waldock </w:t>
      </w:r>
      <w:r w:rsidR="005629E1">
        <w:rPr>
          <w:rFonts w:ascii="Arial" w:hAnsi="Arial"/>
          <w:lang w:val="en-US"/>
        </w:rPr>
        <w:t>who ran</w:t>
      </w:r>
      <w:r>
        <w:rPr>
          <w:rFonts w:ascii="Arial" w:hAnsi="Arial"/>
          <w:lang w:val="en-US"/>
        </w:rPr>
        <w:t xml:space="preserve"> a national fund raising campaign to finance the construction of an appropriate church building.  </w:t>
      </w:r>
      <w:r w:rsidR="005629E1">
        <w:rPr>
          <w:rFonts w:ascii="Arial" w:hAnsi="Arial"/>
          <w:lang w:val="en-US"/>
        </w:rPr>
        <w:t>However, d</w:t>
      </w:r>
      <w:r>
        <w:rPr>
          <w:rFonts w:ascii="Arial" w:hAnsi="Arial"/>
          <w:lang w:val="en-US"/>
        </w:rPr>
        <w:t>espite all of his energies, the campaign fell short of its target and the building budget was made up with a bank loan.</w:t>
      </w:r>
      <w:r w:rsidR="005629E1">
        <w:rPr>
          <w:rFonts w:ascii="Arial" w:hAnsi="Arial"/>
          <w:lang w:val="en-US"/>
        </w:rPr>
        <w:t xml:space="preserve">  </w:t>
      </w:r>
    </w:p>
    <w:p w:rsidR="000861D7" w:rsidRDefault="000861D7" w:rsidP="0024715A">
      <w:pPr>
        <w:rPr>
          <w:rFonts w:ascii="Arial" w:hAnsi="Arial"/>
          <w:lang w:val="en-US"/>
        </w:rPr>
      </w:pPr>
    </w:p>
    <w:p w:rsidR="000861D7" w:rsidRDefault="000861D7" w:rsidP="0024715A">
      <w:pPr>
        <w:rPr>
          <w:rFonts w:ascii="Arial" w:hAnsi="Arial"/>
          <w:lang w:val="en-US"/>
        </w:rPr>
      </w:pPr>
      <w:r>
        <w:rPr>
          <w:rFonts w:ascii="Arial" w:hAnsi="Arial"/>
          <w:lang w:val="en-US"/>
        </w:rPr>
        <w:t>In 1952 a former Government hostel (hut) was purchased to accommodate needs of the church activities.  The hut still remains west of the Church Hall</w:t>
      </w:r>
      <w:r w:rsidR="004A0B47">
        <w:rPr>
          <w:rFonts w:ascii="Arial" w:hAnsi="Arial"/>
          <w:lang w:val="en-US"/>
        </w:rPr>
        <w:t xml:space="preserve"> and is used by a non-church group with agreement from the church</w:t>
      </w:r>
      <w:r>
        <w:rPr>
          <w:rFonts w:ascii="Arial" w:hAnsi="Arial"/>
          <w:lang w:val="en-US"/>
        </w:rPr>
        <w:t>.  The hut provided only temporary relief to the accommodation problem and in 1959, Sydney architects, Booker and Wilson were engaged to design a new hall building with kitchen and stage facilities.  The new building was opened on 14 April 1962, and cost £14,747.  The hall was dedicated to the memory of Rev Dr Waldock.  The hall was extended in 1974, the design prepared by local architect Anthony Cooper.</w:t>
      </w:r>
    </w:p>
    <w:p w:rsidR="00051F75" w:rsidRDefault="00051F75" w:rsidP="00632F40">
      <w:pPr>
        <w:pStyle w:val="BodyText"/>
      </w:pPr>
    </w:p>
    <w:p w:rsidR="00D46F9F" w:rsidRDefault="00D46F9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caps/>
        </w:rPr>
      </w:pPr>
    </w:p>
    <w:p w:rsidR="0024715A" w:rsidRDefault="005629E1" w:rsidP="00D73125">
      <w:pPr>
        <w:rPr>
          <w:rFonts w:ascii="Arial" w:hAnsi="Arial"/>
          <w:b/>
          <w:lang w:val="en-GB"/>
        </w:rPr>
      </w:pPr>
      <w:r>
        <w:rPr>
          <w:rFonts w:ascii="Arial" w:hAnsi="Arial"/>
          <w:b/>
          <w:lang w:val="en-GB"/>
        </w:rPr>
        <w:t>Description</w:t>
      </w:r>
    </w:p>
    <w:p w:rsidR="00DE0142" w:rsidRPr="001E4F87" w:rsidRDefault="0024715A" w:rsidP="00DE0142">
      <w:pPr>
        <w:rPr>
          <w:rFonts w:ascii="Arial" w:hAnsi="Arial"/>
          <w:lang w:val="en-GB"/>
        </w:rPr>
      </w:pPr>
      <w:r>
        <w:rPr>
          <w:rFonts w:ascii="Arial" w:hAnsi="Arial"/>
          <w:lang w:val="en-GB"/>
        </w:rPr>
        <w:t>The Canberra Baptist Church</w:t>
      </w:r>
      <w:r w:rsidR="00D5722D">
        <w:rPr>
          <w:rFonts w:ascii="Arial" w:hAnsi="Arial"/>
          <w:lang w:val="en-GB"/>
        </w:rPr>
        <w:t xml:space="preserve"> Precinct</w:t>
      </w:r>
      <w:r w:rsidR="0083796E">
        <w:rPr>
          <w:rFonts w:ascii="Arial" w:hAnsi="Arial"/>
          <w:lang w:val="en-GB"/>
        </w:rPr>
        <w:t xml:space="preserve">, </w:t>
      </w:r>
      <w:smartTag w:uri="urn:schemas-microsoft-com:office:smarttags" w:element="City">
        <w:r w:rsidR="0083796E">
          <w:rPr>
            <w:rFonts w:ascii="Arial" w:hAnsi="Arial"/>
            <w:lang w:val="en-GB"/>
          </w:rPr>
          <w:t>Kingston</w:t>
        </w:r>
      </w:smartTag>
      <w:r w:rsidR="0083796E">
        <w:rPr>
          <w:rFonts w:ascii="Arial" w:hAnsi="Arial"/>
          <w:lang w:val="en-GB"/>
        </w:rPr>
        <w:t>,</w:t>
      </w:r>
      <w:r>
        <w:rPr>
          <w:rFonts w:ascii="Arial" w:hAnsi="Arial"/>
          <w:lang w:val="en-GB"/>
        </w:rPr>
        <w:t xml:space="preserve"> is located on a large semi circular site bounded to the east by </w:t>
      </w:r>
      <w:smartTag w:uri="urn:schemas-microsoft-com:office:smarttags" w:element="Street">
        <w:smartTag w:uri="urn:schemas-microsoft-com:office:smarttags" w:element="address">
          <w:r>
            <w:rPr>
              <w:rFonts w:ascii="Arial" w:hAnsi="Arial"/>
              <w:lang w:val="en-GB"/>
            </w:rPr>
            <w:t>Currie Crescent</w:t>
          </w:r>
        </w:smartTag>
      </w:smartTag>
      <w:r>
        <w:rPr>
          <w:rFonts w:ascii="Arial" w:hAnsi="Arial"/>
          <w:lang w:val="en-GB"/>
        </w:rPr>
        <w:t xml:space="preserve"> and t</w:t>
      </w:r>
      <w:r w:rsidR="005629E1">
        <w:rPr>
          <w:rFonts w:ascii="Arial" w:hAnsi="Arial"/>
          <w:lang w:val="en-GB"/>
        </w:rPr>
        <w:t xml:space="preserve">o the west by Telopea Park East, in the suburb of </w:t>
      </w:r>
      <w:smartTag w:uri="urn:schemas-microsoft-com:office:smarttags" w:element="City">
        <w:smartTag w:uri="urn:schemas-microsoft-com:office:smarttags" w:element="place">
          <w:r w:rsidR="005629E1">
            <w:rPr>
              <w:rFonts w:ascii="Arial" w:hAnsi="Arial"/>
              <w:lang w:val="en-GB"/>
            </w:rPr>
            <w:t>Kingston</w:t>
          </w:r>
        </w:smartTag>
      </w:smartTag>
      <w:r w:rsidR="005629E1">
        <w:rPr>
          <w:rFonts w:ascii="Arial" w:hAnsi="Arial"/>
          <w:lang w:val="en-GB"/>
        </w:rPr>
        <w:t>.</w:t>
      </w:r>
      <w:r w:rsidR="00DE0142" w:rsidRPr="00DE0142">
        <w:rPr>
          <w:rFonts w:ascii="Arial" w:hAnsi="Arial"/>
          <w:lang w:val="en-GB"/>
        </w:rPr>
        <w:t xml:space="preserve"> </w:t>
      </w:r>
      <w:r w:rsidR="00DE0142" w:rsidRPr="001E4F87">
        <w:rPr>
          <w:rFonts w:ascii="Arial" w:hAnsi="Arial"/>
          <w:lang w:val="en-GB"/>
        </w:rPr>
        <w:t>The church building is prominent on the southern half of the site.</w:t>
      </w:r>
    </w:p>
    <w:p w:rsidR="0024715A" w:rsidRDefault="0024715A" w:rsidP="00D73125">
      <w:pPr>
        <w:rPr>
          <w:rFonts w:ascii="Arial" w:hAnsi="Arial"/>
          <w:lang w:val="en-GB"/>
        </w:rPr>
      </w:pPr>
    </w:p>
    <w:p w:rsidR="0024715A" w:rsidRDefault="0024715A" w:rsidP="00D73125">
      <w:pPr>
        <w:rPr>
          <w:rFonts w:ascii="Arial" w:hAnsi="Arial"/>
          <w:lang w:val="en-GB"/>
        </w:rPr>
      </w:pPr>
      <w:r>
        <w:rPr>
          <w:rFonts w:ascii="Arial" w:hAnsi="Arial"/>
          <w:lang w:val="en-GB"/>
        </w:rPr>
        <w:t>Four buildings are located on the site:</w:t>
      </w:r>
    </w:p>
    <w:p w:rsidR="0024715A" w:rsidRDefault="0024715A" w:rsidP="00D73125">
      <w:pPr>
        <w:numPr>
          <w:ilvl w:val="0"/>
          <w:numId w:val="2"/>
        </w:numPr>
        <w:tabs>
          <w:tab w:val="left" w:pos="1440"/>
        </w:tabs>
        <w:ind w:left="720"/>
        <w:rPr>
          <w:rFonts w:ascii="Arial" w:hAnsi="Arial"/>
          <w:lang w:val="en-GB"/>
        </w:rPr>
      </w:pPr>
      <w:r>
        <w:rPr>
          <w:rFonts w:ascii="Arial" w:hAnsi="Arial"/>
          <w:lang w:val="en-GB"/>
        </w:rPr>
        <w:t>A face red brick church and separate manse of a similar construction date.</w:t>
      </w:r>
    </w:p>
    <w:p w:rsidR="0024715A" w:rsidRDefault="0024715A" w:rsidP="00D73125">
      <w:pPr>
        <w:numPr>
          <w:ilvl w:val="0"/>
          <w:numId w:val="2"/>
        </w:numPr>
        <w:tabs>
          <w:tab w:val="left" w:pos="1440"/>
        </w:tabs>
        <w:ind w:left="720"/>
        <w:rPr>
          <w:rFonts w:ascii="Arial" w:hAnsi="Arial"/>
          <w:lang w:val="en-GB"/>
        </w:rPr>
      </w:pPr>
      <w:r>
        <w:rPr>
          <w:rFonts w:ascii="Arial" w:hAnsi="Arial"/>
          <w:lang w:val="en-GB"/>
        </w:rPr>
        <w:t>A 1970s face brick Church Hall, and</w:t>
      </w:r>
    </w:p>
    <w:p w:rsidR="0024715A" w:rsidRDefault="0024715A" w:rsidP="00D73125">
      <w:pPr>
        <w:numPr>
          <w:ilvl w:val="0"/>
          <w:numId w:val="2"/>
        </w:numPr>
        <w:tabs>
          <w:tab w:val="left" w:pos="1440"/>
        </w:tabs>
        <w:ind w:left="720"/>
        <w:rPr>
          <w:rFonts w:ascii="Arial" w:hAnsi="Arial"/>
          <w:lang w:val="en-GB"/>
        </w:rPr>
      </w:pPr>
      <w:r>
        <w:rPr>
          <w:rFonts w:ascii="Arial" w:hAnsi="Arial"/>
          <w:lang w:val="en-GB"/>
        </w:rPr>
        <w:t xml:space="preserve">A weatherboard clad former hostel building now used </w:t>
      </w:r>
      <w:r w:rsidR="004A0B47">
        <w:rPr>
          <w:rFonts w:ascii="Arial" w:hAnsi="Arial"/>
          <w:lang w:val="en-GB"/>
        </w:rPr>
        <w:t>by a non-church group with agreement from the church</w:t>
      </w:r>
      <w:r>
        <w:rPr>
          <w:rFonts w:ascii="Arial" w:hAnsi="Arial"/>
          <w:lang w:val="en-GB"/>
        </w:rPr>
        <w:t>.</w:t>
      </w:r>
    </w:p>
    <w:p w:rsidR="0024715A" w:rsidRDefault="0024715A" w:rsidP="00D73125">
      <w:pPr>
        <w:rPr>
          <w:rFonts w:ascii="Arial" w:hAnsi="Arial"/>
          <w:b/>
          <w:lang w:val="en-GB"/>
        </w:rPr>
      </w:pPr>
    </w:p>
    <w:p w:rsidR="0024715A" w:rsidRDefault="0024715A" w:rsidP="00D73125">
      <w:pPr>
        <w:rPr>
          <w:rFonts w:ascii="Arial" w:hAnsi="Arial"/>
          <w:lang w:val="en-GB"/>
        </w:rPr>
      </w:pPr>
      <w:r>
        <w:rPr>
          <w:rFonts w:ascii="Arial" w:hAnsi="Arial"/>
          <w:lang w:val="en-GB"/>
        </w:rPr>
        <w:t xml:space="preserve">The </w:t>
      </w:r>
      <w:smartTag w:uri="urn:schemas-microsoft-com:office:smarttags" w:element="PlaceName">
        <w:r w:rsidR="0083796E">
          <w:rPr>
            <w:rFonts w:ascii="Arial" w:hAnsi="Arial"/>
            <w:lang w:val="en-GB"/>
          </w:rPr>
          <w:t>Canberra</w:t>
        </w:r>
      </w:smartTag>
      <w:r w:rsidR="0083796E">
        <w:rPr>
          <w:rFonts w:ascii="Arial" w:hAnsi="Arial"/>
          <w:lang w:val="en-GB"/>
        </w:rPr>
        <w:t xml:space="preserve"> </w:t>
      </w:r>
      <w:smartTag w:uri="urn:schemas-microsoft-com:office:smarttags" w:element="PlaceName">
        <w:r>
          <w:rPr>
            <w:rFonts w:ascii="Arial" w:hAnsi="Arial"/>
            <w:lang w:val="en-GB"/>
          </w:rPr>
          <w:t>Baptist</w:t>
        </w:r>
      </w:smartTag>
      <w:r>
        <w:rPr>
          <w:rFonts w:ascii="Arial" w:hAnsi="Arial"/>
          <w:lang w:val="en-GB"/>
        </w:rPr>
        <w:t xml:space="preserve"> </w:t>
      </w:r>
      <w:smartTag w:uri="urn:schemas-microsoft-com:office:smarttags" w:element="PlaceType">
        <w:r>
          <w:rPr>
            <w:rFonts w:ascii="Arial" w:hAnsi="Arial"/>
            <w:lang w:val="en-GB"/>
          </w:rPr>
          <w:t>Church</w:t>
        </w:r>
      </w:smartTag>
      <w:r w:rsidR="0083796E">
        <w:rPr>
          <w:rFonts w:ascii="Arial" w:hAnsi="Arial"/>
          <w:lang w:val="en-GB"/>
        </w:rPr>
        <w:t xml:space="preserve">, </w:t>
      </w:r>
      <w:smartTag w:uri="urn:schemas-microsoft-com:office:smarttags" w:element="place">
        <w:smartTag w:uri="urn:schemas-microsoft-com:office:smarttags" w:element="City">
          <w:r w:rsidR="0083796E">
            <w:rPr>
              <w:rFonts w:ascii="Arial" w:hAnsi="Arial"/>
              <w:lang w:val="en-GB"/>
            </w:rPr>
            <w:t>Kingston</w:t>
          </w:r>
        </w:smartTag>
      </w:smartTag>
      <w:r>
        <w:rPr>
          <w:rFonts w:ascii="Arial" w:hAnsi="Arial"/>
          <w:lang w:val="en-GB"/>
        </w:rPr>
        <w:t xml:space="preserve"> is designed in the Inter-War Gothic style. Cons</w:t>
      </w:r>
      <w:r w:rsidR="005629E1">
        <w:rPr>
          <w:rFonts w:ascii="Arial" w:hAnsi="Arial"/>
          <w:lang w:val="en-GB"/>
        </w:rPr>
        <w:t>truction is red-face brickwork with h</w:t>
      </w:r>
      <w:r>
        <w:rPr>
          <w:rFonts w:ascii="Arial" w:hAnsi="Arial"/>
          <w:lang w:val="en-GB"/>
        </w:rPr>
        <w:t>orizon</w:t>
      </w:r>
      <w:r w:rsidR="005629E1">
        <w:rPr>
          <w:rFonts w:ascii="Arial" w:hAnsi="Arial"/>
          <w:lang w:val="en-GB"/>
        </w:rPr>
        <w:t>tal bands of contrast in black-b</w:t>
      </w:r>
      <w:r>
        <w:rPr>
          <w:rFonts w:ascii="Arial" w:hAnsi="Arial"/>
          <w:lang w:val="en-GB"/>
        </w:rPr>
        <w:t>rown bricks</w:t>
      </w:r>
      <w:r w:rsidR="005629E1">
        <w:rPr>
          <w:rFonts w:ascii="Arial" w:hAnsi="Arial"/>
          <w:lang w:val="en-GB"/>
        </w:rPr>
        <w:t>.</w:t>
      </w:r>
      <w:r>
        <w:rPr>
          <w:rFonts w:ascii="Arial" w:hAnsi="Arial"/>
          <w:lang w:val="en-GB"/>
        </w:rPr>
        <w:t xml:space="preserve"> The building is a basic cruciform shape in plan, with the functions of each area of the building being defined externally by its massing. </w:t>
      </w:r>
    </w:p>
    <w:p w:rsidR="00DE0142" w:rsidRDefault="00DE0142" w:rsidP="00D73125">
      <w:pPr>
        <w:rPr>
          <w:rFonts w:ascii="Arial" w:hAnsi="Arial"/>
          <w:lang w:val="en-GB"/>
        </w:rPr>
      </w:pPr>
    </w:p>
    <w:p w:rsidR="0024715A" w:rsidRDefault="0024715A" w:rsidP="00D73125">
      <w:pPr>
        <w:rPr>
          <w:rFonts w:ascii="Arial" w:hAnsi="Arial"/>
          <w:lang w:val="en-GB"/>
        </w:rPr>
      </w:pPr>
      <w:r>
        <w:rPr>
          <w:rFonts w:ascii="Arial" w:hAnsi="Arial"/>
          <w:lang w:val="en-GB"/>
        </w:rPr>
        <w:t>Behind the nave section of the Church, the Baptist</w:t>
      </w:r>
      <w:r w:rsidR="00CF58B3">
        <w:rPr>
          <w:rFonts w:ascii="Arial" w:hAnsi="Arial"/>
          <w:lang w:val="en-GB"/>
        </w:rPr>
        <w:t>e</w:t>
      </w:r>
      <w:r>
        <w:rPr>
          <w:rFonts w:ascii="Arial" w:hAnsi="Arial"/>
          <w:lang w:val="en-GB"/>
        </w:rPr>
        <w:t>ry and large meeting room are contained within a lower section of pitched roof which extends on the same axis of the main roof. To the north and south of these are located vestry and small service rooms, expressed as projecting wings to the sides of the main building axis. The wings have flat roofs concealed behind a castellated parapet similar to that of the vestry and small service rooms.</w:t>
      </w:r>
    </w:p>
    <w:p w:rsidR="0024715A" w:rsidRDefault="0024715A" w:rsidP="00D73125">
      <w:pPr>
        <w:rPr>
          <w:rFonts w:ascii="Arial" w:hAnsi="Arial"/>
          <w:lang w:val="en-GB"/>
        </w:rPr>
      </w:pPr>
    </w:p>
    <w:p w:rsidR="0024715A" w:rsidRDefault="0024715A" w:rsidP="00D73125">
      <w:pPr>
        <w:rPr>
          <w:rFonts w:ascii="Arial" w:hAnsi="Arial"/>
          <w:lang w:val="en-GB"/>
        </w:rPr>
      </w:pPr>
      <w:r>
        <w:rPr>
          <w:rFonts w:ascii="Arial" w:hAnsi="Arial"/>
          <w:lang w:val="en-GB"/>
        </w:rPr>
        <w:t>The top of the entry walls is a castellated parapet. The entry door location is reflected in the parapet by a steeply pitched gable element, highlighted by a white painted concrete moulding. The feature of the entry walls is the buttressing at the corners and either side of the main doorway. Buttressing is also featured in the side and front elevations of the nave of the church building.</w:t>
      </w:r>
      <w:r w:rsidR="001E4F87">
        <w:rPr>
          <w:rFonts w:ascii="Arial" w:hAnsi="Arial"/>
          <w:lang w:val="en-GB"/>
        </w:rPr>
        <w:t xml:space="preserve">  A key feature is the regular fenestration articulation and vertical emphasis of the façades, and symmetry of the east façade</w:t>
      </w:r>
      <w:r w:rsidR="00975417">
        <w:rPr>
          <w:rFonts w:ascii="Arial" w:hAnsi="Arial"/>
          <w:lang w:val="en-GB"/>
        </w:rPr>
        <w:t>.</w:t>
      </w:r>
    </w:p>
    <w:p w:rsidR="0024715A" w:rsidRDefault="0024715A" w:rsidP="00D73125">
      <w:pPr>
        <w:rPr>
          <w:rFonts w:ascii="Arial" w:hAnsi="Arial"/>
          <w:lang w:val="en-GB"/>
        </w:rPr>
      </w:pPr>
    </w:p>
    <w:p w:rsidR="0024715A" w:rsidRDefault="0024715A" w:rsidP="00D73125">
      <w:pPr>
        <w:rPr>
          <w:rFonts w:ascii="Arial" w:hAnsi="Arial"/>
          <w:lang w:val="en-GB"/>
        </w:rPr>
      </w:pPr>
      <w:r>
        <w:rPr>
          <w:rFonts w:ascii="Arial" w:hAnsi="Arial"/>
          <w:lang w:val="en-GB"/>
        </w:rPr>
        <w:t xml:space="preserve">The church and entry windows are steel framed with stained glass in the side walls of the sanctuary area and </w:t>
      </w:r>
      <w:r w:rsidR="00163F10">
        <w:rPr>
          <w:rFonts w:ascii="Arial" w:hAnsi="Arial"/>
          <w:lang w:val="en-GB"/>
        </w:rPr>
        <w:t>stained glass</w:t>
      </w:r>
      <w:r>
        <w:rPr>
          <w:rFonts w:ascii="Arial" w:hAnsi="Arial"/>
          <w:lang w:val="en-GB"/>
        </w:rPr>
        <w:t xml:space="preserve"> the front and entry wall windows. </w:t>
      </w:r>
      <w:r w:rsidR="00163F10">
        <w:rPr>
          <w:rFonts w:ascii="Arial" w:hAnsi="Arial"/>
          <w:lang w:val="en-GB"/>
        </w:rPr>
        <w:t xml:space="preserve">Two of the original windows with diagonal wired glass have been replaced with stained-glass winders in memory of former ministers/members of the Church.  </w:t>
      </w:r>
      <w:r>
        <w:rPr>
          <w:rFonts w:ascii="Arial" w:hAnsi="Arial"/>
          <w:lang w:val="en-GB"/>
        </w:rPr>
        <w:t>Mesh security grilles have been installed over all of the stained-glass windows.</w:t>
      </w:r>
      <w:r w:rsidR="00216373">
        <w:rPr>
          <w:rFonts w:ascii="Arial" w:hAnsi="Arial"/>
          <w:lang w:val="en-GB"/>
        </w:rPr>
        <w:t xml:space="preserve">  </w:t>
      </w:r>
      <w:r>
        <w:rPr>
          <w:rFonts w:ascii="Arial" w:hAnsi="Arial"/>
          <w:lang w:val="en-GB"/>
        </w:rPr>
        <w:t>Windows in the rear wings, Greening and basement rooms of the building are double hung sash timber framed units, generally larger than the sanctuary.  All windows in these areas are clear glazed.</w:t>
      </w:r>
    </w:p>
    <w:p w:rsidR="005629E1" w:rsidRDefault="005629E1" w:rsidP="00D73125">
      <w:pPr>
        <w:rPr>
          <w:rFonts w:ascii="Arial" w:hAnsi="Arial"/>
          <w:lang w:val="en-GB"/>
        </w:rPr>
      </w:pPr>
    </w:p>
    <w:p w:rsidR="0024715A" w:rsidRDefault="0024715A" w:rsidP="00D73125">
      <w:pPr>
        <w:rPr>
          <w:rFonts w:ascii="Arial" w:hAnsi="Arial"/>
          <w:lang w:val="en-GB"/>
        </w:rPr>
      </w:pPr>
      <w:r>
        <w:rPr>
          <w:rFonts w:ascii="Arial" w:hAnsi="Arial"/>
          <w:lang w:val="en-GB"/>
        </w:rPr>
        <w:t>Gothic styled stained glass windows are grouped in pairs on the south and north wall of the nave. The windows are highlighted with a plaster label mould, which runs continuously along the wall near the head of the windows. The windows are dedicated to former ministers and members. At the base of each window is an inward opening sash.</w:t>
      </w:r>
    </w:p>
    <w:p w:rsidR="0024715A" w:rsidRDefault="0024715A" w:rsidP="00D73125">
      <w:pPr>
        <w:rPr>
          <w:rFonts w:ascii="Arial" w:hAnsi="Arial"/>
          <w:lang w:val="en-GB"/>
        </w:rPr>
      </w:pPr>
    </w:p>
    <w:p w:rsidR="0024715A" w:rsidRDefault="0024715A" w:rsidP="00D73125">
      <w:pPr>
        <w:rPr>
          <w:rFonts w:ascii="Arial" w:hAnsi="Arial"/>
          <w:lang w:val="en-GB"/>
        </w:rPr>
      </w:pPr>
      <w:r>
        <w:rPr>
          <w:rFonts w:ascii="Arial" w:hAnsi="Arial"/>
          <w:lang w:val="en-GB"/>
        </w:rPr>
        <w:t>The floor of the nave is stained tongue and grooved timber. The aisles, front section before the sanctuary and the sanctuary and choir ar</w:t>
      </w:r>
      <w:r w:rsidR="00216373">
        <w:rPr>
          <w:rFonts w:ascii="Arial" w:hAnsi="Arial"/>
          <w:lang w:val="en-GB"/>
        </w:rPr>
        <w:t xml:space="preserve">eas have been carpeted in red.  </w:t>
      </w:r>
      <w:r>
        <w:rPr>
          <w:rFonts w:ascii="Arial" w:hAnsi="Arial"/>
          <w:lang w:val="en-GB"/>
        </w:rPr>
        <w:t>The nave ceiling is fibrous plaster and is divided into structural bays by the large section finely detailed roof trusses. The ceiling bays are further defined by ornate plaster mouldings. The roof trusses are buttressed off the side wal</w:t>
      </w:r>
      <w:r w:rsidR="00216373">
        <w:rPr>
          <w:rFonts w:ascii="Arial" w:hAnsi="Arial"/>
          <w:lang w:val="en-GB"/>
        </w:rPr>
        <w:t xml:space="preserve">ls and sit on a rendered plinth.  </w:t>
      </w:r>
      <w:r>
        <w:rPr>
          <w:rFonts w:ascii="Arial" w:hAnsi="Arial"/>
          <w:lang w:val="en-GB"/>
        </w:rPr>
        <w:t>Original pendant lights illuminate the nave. The lamping of the lights has been upgraded since construction. Additional task spotlights have been introduced on two trusses. Ceiling fans have also been introduced and are suspended from the roof trusses.</w:t>
      </w:r>
    </w:p>
    <w:p w:rsidR="0024715A" w:rsidRDefault="0024715A" w:rsidP="00D73125">
      <w:pPr>
        <w:rPr>
          <w:rFonts w:ascii="Arial" w:hAnsi="Arial"/>
          <w:lang w:val="en-GB"/>
        </w:rPr>
      </w:pPr>
    </w:p>
    <w:p w:rsidR="0024715A" w:rsidRDefault="0024715A" w:rsidP="00D73125">
      <w:pPr>
        <w:rPr>
          <w:rFonts w:ascii="Arial" w:hAnsi="Arial"/>
          <w:lang w:val="en-GB"/>
        </w:rPr>
      </w:pPr>
      <w:r>
        <w:rPr>
          <w:rFonts w:ascii="Arial" w:hAnsi="Arial"/>
          <w:lang w:val="en-GB"/>
        </w:rPr>
        <w:t>The sanctuary sits below a large arched opening in the western wall. The sanctuary layout is a 1989 design but retains original pulpit, ministers’ chairs and communion table. A baptistery with ceramic tiled pool is located behind the sanctuary.</w:t>
      </w:r>
      <w:r w:rsidR="00216373">
        <w:rPr>
          <w:rFonts w:ascii="Arial" w:hAnsi="Arial"/>
          <w:lang w:val="en-GB"/>
        </w:rPr>
        <w:t xml:space="preserve"> </w:t>
      </w:r>
      <w:r>
        <w:rPr>
          <w:rFonts w:ascii="Arial" w:hAnsi="Arial"/>
          <w:lang w:val="en-GB"/>
        </w:rPr>
        <w:t>Either side of the sanctuary, timber panelled doors lead to corridors serving rooms at the rear of the Church.</w:t>
      </w:r>
    </w:p>
    <w:p w:rsidR="0024715A" w:rsidRDefault="0024715A" w:rsidP="00D73125">
      <w:pPr>
        <w:rPr>
          <w:rFonts w:ascii="Arial" w:hAnsi="Arial"/>
          <w:lang w:val="en-GB"/>
        </w:rPr>
      </w:pPr>
    </w:p>
    <w:p w:rsidR="0024715A" w:rsidRDefault="0024715A" w:rsidP="00D73125">
      <w:pPr>
        <w:rPr>
          <w:rFonts w:ascii="Arial" w:hAnsi="Arial"/>
          <w:lang w:val="en-GB"/>
        </w:rPr>
      </w:pPr>
      <w:r>
        <w:rPr>
          <w:rFonts w:ascii="Arial" w:hAnsi="Arial"/>
          <w:lang w:val="en-GB"/>
        </w:rPr>
        <w:t>A doorway in the north wall of the south passage opens into the James Greening room, a large meeting room located directly behind the sanctuary. The Greening room is detailed and finished similar to the vestries. The principle variance is that a suspended ceiling has been installed below the original moulded and panelled plaster ceiling. The room contains a large face brick fireplace on the east wall. A heater has been installed into the hearth.</w:t>
      </w:r>
    </w:p>
    <w:p w:rsidR="0024715A" w:rsidRDefault="0024715A" w:rsidP="00D73125">
      <w:pPr>
        <w:rPr>
          <w:rFonts w:ascii="Arial" w:hAnsi="Arial"/>
          <w:lang w:val="en-GB"/>
        </w:rPr>
      </w:pPr>
    </w:p>
    <w:p w:rsidR="00D27AF3" w:rsidRPr="00D27AF3" w:rsidRDefault="00D27AF3" w:rsidP="00D27AF3">
      <w:pPr>
        <w:rPr>
          <w:rFonts w:ascii="Arial" w:hAnsi="Arial"/>
          <w:i/>
          <w:lang w:val="en-GB"/>
        </w:rPr>
      </w:pPr>
      <w:r w:rsidRPr="00D27AF3">
        <w:rPr>
          <w:rFonts w:ascii="Arial" w:hAnsi="Arial"/>
          <w:i/>
          <w:lang w:val="en-GB"/>
        </w:rPr>
        <w:t>Landscape</w:t>
      </w:r>
    </w:p>
    <w:p w:rsidR="00D27AF3" w:rsidRDefault="00D27AF3" w:rsidP="00D27AF3">
      <w:pPr>
        <w:rPr>
          <w:rFonts w:ascii="Arial" w:hAnsi="Arial"/>
          <w:lang w:val="en-GB"/>
        </w:rPr>
      </w:pPr>
      <w:r>
        <w:rPr>
          <w:rFonts w:ascii="Arial" w:hAnsi="Arial"/>
          <w:lang w:val="en-GB"/>
        </w:rPr>
        <w:t xml:space="preserve">The overall impression of the landscape is one of mature trees in keeping with the period of the suburb’s development. Dominant species of trees include </w:t>
      </w:r>
      <w:r w:rsidR="00301A59">
        <w:rPr>
          <w:rFonts w:ascii="Arial" w:hAnsi="Arial"/>
          <w:lang w:val="en-GB"/>
        </w:rPr>
        <w:t xml:space="preserve">Monterey </w:t>
      </w:r>
      <w:r>
        <w:rPr>
          <w:rFonts w:ascii="Arial" w:hAnsi="Arial"/>
          <w:lang w:val="en-GB"/>
        </w:rPr>
        <w:t xml:space="preserve">Pines </w:t>
      </w:r>
      <w:r w:rsidR="00301A59">
        <w:rPr>
          <w:rFonts w:ascii="Arial" w:hAnsi="Arial"/>
          <w:lang w:val="en-GB"/>
        </w:rPr>
        <w:t>(Pinus radiate)</w:t>
      </w:r>
      <w:r>
        <w:rPr>
          <w:rFonts w:ascii="Arial" w:hAnsi="Arial"/>
          <w:lang w:val="en-GB"/>
        </w:rPr>
        <w:t>and Eucalypts. The pines appear to be the oldest plantings on the site and is estimated that they were planted c1930.  Blue gums have been used near the manse and to a lesser extent at the northern end of the site.  Eucalypt Grove near the tennis court contains three species of tree (</w:t>
      </w:r>
      <w:r>
        <w:rPr>
          <w:rFonts w:ascii="Arial" w:hAnsi="Arial"/>
          <w:i/>
          <w:lang w:val="en-GB"/>
        </w:rPr>
        <w:t>Eucalyptus mannifera</w:t>
      </w:r>
      <w:r>
        <w:rPr>
          <w:rFonts w:ascii="Arial" w:hAnsi="Arial"/>
          <w:lang w:val="en-GB"/>
        </w:rPr>
        <w:t>,</w:t>
      </w:r>
      <w:r>
        <w:rPr>
          <w:rFonts w:ascii="Arial" w:hAnsi="Arial"/>
          <w:i/>
          <w:lang w:val="en-GB"/>
        </w:rPr>
        <w:t xml:space="preserve"> Eucalyptus bridgesiana</w:t>
      </w:r>
      <w:r>
        <w:rPr>
          <w:rFonts w:ascii="Arial" w:hAnsi="Arial"/>
          <w:lang w:val="en-GB"/>
        </w:rPr>
        <w:t xml:space="preserve"> and </w:t>
      </w:r>
      <w:r>
        <w:rPr>
          <w:rFonts w:ascii="Arial" w:hAnsi="Arial"/>
          <w:i/>
          <w:lang w:val="en-GB"/>
        </w:rPr>
        <w:t>Eucalyptus cinerea</w:t>
      </w:r>
      <w:r>
        <w:rPr>
          <w:rFonts w:ascii="Arial" w:hAnsi="Arial"/>
          <w:lang w:val="en-GB"/>
        </w:rPr>
        <w:t>).</w:t>
      </w:r>
    </w:p>
    <w:p w:rsidR="00D27AF3" w:rsidRDefault="00D27AF3" w:rsidP="00D27AF3">
      <w:pPr>
        <w:rPr>
          <w:rFonts w:ascii="Arial" w:hAnsi="Arial"/>
          <w:lang w:val="en-GB"/>
        </w:rPr>
      </w:pPr>
    </w:p>
    <w:p w:rsidR="00D27AF3" w:rsidRDefault="00D27AF3" w:rsidP="00D27AF3">
      <w:pPr>
        <w:rPr>
          <w:rFonts w:ascii="Arial" w:hAnsi="Arial"/>
          <w:lang w:val="en-GB"/>
        </w:rPr>
      </w:pPr>
      <w:r>
        <w:rPr>
          <w:rFonts w:ascii="Arial" w:hAnsi="Arial"/>
          <w:lang w:val="en-GB"/>
        </w:rPr>
        <w:t xml:space="preserve">There </w:t>
      </w:r>
      <w:r w:rsidR="00F80938">
        <w:rPr>
          <w:rFonts w:ascii="Arial" w:hAnsi="Arial"/>
          <w:lang w:val="en-GB"/>
        </w:rPr>
        <w:t>is a</w:t>
      </w:r>
      <w:r>
        <w:rPr>
          <w:rFonts w:ascii="Arial" w:hAnsi="Arial"/>
          <w:lang w:val="en-GB"/>
        </w:rPr>
        <w:t xml:space="preserve"> pin oak</w:t>
      </w:r>
      <w:r w:rsidR="00F80938">
        <w:rPr>
          <w:rFonts w:ascii="Arial" w:hAnsi="Arial"/>
          <w:lang w:val="en-GB"/>
        </w:rPr>
        <w:t xml:space="preserve"> tree </w:t>
      </w:r>
      <w:r>
        <w:rPr>
          <w:rFonts w:ascii="Arial" w:hAnsi="Arial"/>
          <w:lang w:val="en-GB"/>
        </w:rPr>
        <w:t xml:space="preserve"> located between the church and the hall, which </w:t>
      </w:r>
      <w:r w:rsidR="00F80938">
        <w:rPr>
          <w:rFonts w:ascii="Arial" w:hAnsi="Arial"/>
          <w:lang w:val="en-GB"/>
        </w:rPr>
        <w:t xml:space="preserve">is </w:t>
      </w:r>
      <w:r>
        <w:rPr>
          <w:rFonts w:ascii="Arial" w:hAnsi="Arial"/>
          <w:lang w:val="en-GB"/>
        </w:rPr>
        <w:t xml:space="preserve">considered to be </w:t>
      </w:r>
      <w:r w:rsidR="00F80938">
        <w:rPr>
          <w:rFonts w:ascii="Arial" w:hAnsi="Arial"/>
          <w:lang w:val="en-GB"/>
        </w:rPr>
        <w:t>an</w:t>
      </w:r>
      <w:r>
        <w:rPr>
          <w:rFonts w:ascii="Arial" w:hAnsi="Arial"/>
          <w:lang w:val="en-GB"/>
        </w:rPr>
        <w:t xml:space="preserve"> important </w:t>
      </w:r>
      <w:r w:rsidR="00F80938">
        <w:rPr>
          <w:rFonts w:ascii="Arial" w:hAnsi="Arial"/>
          <w:lang w:val="en-GB"/>
        </w:rPr>
        <w:t xml:space="preserve">landscape </w:t>
      </w:r>
      <w:r>
        <w:rPr>
          <w:rFonts w:ascii="Arial" w:hAnsi="Arial"/>
          <w:lang w:val="en-GB"/>
        </w:rPr>
        <w:t xml:space="preserve">tree on the site. </w:t>
      </w:r>
      <w:r w:rsidR="00F80938">
        <w:rPr>
          <w:rFonts w:ascii="Arial" w:hAnsi="Arial"/>
          <w:lang w:val="en-GB"/>
        </w:rPr>
        <w:t>It is an</w:t>
      </w:r>
      <w:r>
        <w:rPr>
          <w:rFonts w:ascii="Arial" w:hAnsi="Arial"/>
          <w:lang w:val="en-GB"/>
        </w:rPr>
        <w:t xml:space="preserve"> excellent specimen in good condition.  </w:t>
      </w:r>
      <w:r w:rsidR="00F80938">
        <w:rPr>
          <w:rFonts w:ascii="Arial" w:hAnsi="Arial"/>
          <w:lang w:val="en-GB"/>
        </w:rPr>
        <w:t>It has</w:t>
      </w:r>
      <w:r>
        <w:rPr>
          <w:rFonts w:ascii="Arial" w:hAnsi="Arial"/>
          <w:lang w:val="en-GB"/>
        </w:rPr>
        <w:t xml:space="preserve"> significance from the social viewpoint as </w:t>
      </w:r>
      <w:r w:rsidR="00F80938">
        <w:rPr>
          <w:rFonts w:ascii="Arial" w:hAnsi="Arial"/>
          <w:lang w:val="en-GB"/>
        </w:rPr>
        <w:t xml:space="preserve">it </w:t>
      </w:r>
      <w:r>
        <w:rPr>
          <w:rFonts w:ascii="Arial" w:hAnsi="Arial"/>
          <w:lang w:val="en-GB"/>
        </w:rPr>
        <w:t>provide</w:t>
      </w:r>
      <w:r w:rsidR="00F80938">
        <w:rPr>
          <w:rFonts w:ascii="Arial" w:hAnsi="Arial"/>
          <w:lang w:val="en-GB"/>
        </w:rPr>
        <w:t>s</w:t>
      </w:r>
      <w:r>
        <w:rPr>
          <w:rFonts w:ascii="Arial" w:hAnsi="Arial"/>
          <w:lang w:val="en-GB"/>
        </w:rPr>
        <w:t xml:space="preserve"> a canopy when morning teas are served in this space.</w:t>
      </w:r>
    </w:p>
    <w:p w:rsidR="00D27AF3" w:rsidRDefault="00D27AF3" w:rsidP="00D27AF3">
      <w:pPr>
        <w:rPr>
          <w:rFonts w:ascii="Arial" w:hAnsi="Arial"/>
          <w:lang w:val="en-GB"/>
        </w:rPr>
      </w:pPr>
    </w:p>
    <w:p w:rsidR="00D27AF3" w:rsidRDefault="00D27AF3" w:rsidP="00D27AF3">
      <w:pPr>
        <w:rPr>
          <w:rFonts w:ascii="Arial" w:hAnsi="Arial"/>
          <w:lang w:val="en-GB"/>
        </w:rPr>
      </w:pPr>
      <w:r>
        <w:rPr>
          <w:rFonts w:ascii="Arial" w:hAnsi="Arial"/>
          <w:lang w:val="en-GB"/>
        </w:rPr>
        <w:t>There are shrub beds associated with the buildings. There is a memorial pink rose is planted in the front planter bed to the memory of Professor Gordon Reid AG.</w:t>
      </w:r>
    </w:p>
    <w:p w:rsidR="004A0B47" w:rsidRDefault="004A0B47" w:rsidP="00D27AF3">
      <w:pPr>
        <w:rPr>
          <w:rFonts w:ascii="Arial" w:hAnsi="Arial"/>
          <w:lang w:val="en-GB"/>
        </w:rPr>
      </w:pPr>
    </w:p>
    <w:p w:rsidR="0024715A" w:rsidRDefault="0024715A" w:rsidP="00D73125">
      <w:pPr>
        <w:rPr>
          <w:rFonts w:ascii="Arial" w:hAnsi="Arial"/>
          <w:lang w:val="en-GB"/>
        </w:rPr>
      </w:pPr>
      <w:r>
        <w:rPr>
          <w:rFonts w:ascii="Arial" w:hAnsi="Arial"/>
          <w:lang w:val="en-GB"/>
        </w:rPr>
        <w:t xml:space="preserve">Remnants of the native grassland landscape which existed before </w:t>
      </w:r>
      <w:smartTag w:uri="urn:schemas-microsoft-com:office:smarttags" w:element="City">
        <w:r>
          <w:rPr>
            <w:rFonts w:ascii="Arial" w:hAnsi="Arial"/>
            <w:lang w:val="en-GB"/>
          </w:rPr>
          <w:t>Canberra</w:t>
        </w:r>
      </w:smartTag>
      <w:r>
        <w:rPr>
          <w:rFonts w:ascii="Arial" w:hAnsi="Arial"/>
          <w:lang w:val="en-GB"/>
        </w:rPr>
        <w:t xml:space="preserve"> was developed remain along the </w:t>
      </w:r>
      <w:smartTag w:uri="urn:schemas-microsoft-com:office:smarttags" w:element="place">
        <w:smartTag w:uri="urn:schemas-microsoft-com:office:smarttags" w:element="PlaceName">
          <w:r>
            <w:rPr>
              <w:rFonts w:ascii="Arial" w:hAnsi="Arial"/>
              <w:lang w:val="en-GB"/>
            </w:rPr>
            <w:t>Telopea</w:t>
          </w:r>
        </w:smartTag>
        <w:r>
          <w:rPr>
            <w:rFonts w:ascii="Arial" w:hAnsi="Arial"/>
            <w:lang w:val="en-GB"/>
          </w:rPr>
          <w:t xml:space="preserve"> </w:t>
        </w:r>
        <w:smartTag w:uri="urn:schemas-microsoft-com:office:smarttags" w:element="PlaceType">
          <w:r>
            <w:rPr>
              <w:rFonts w:ascii="Arial" w:hAnsi="Arial"/>
              <w:lang w:val="en-GB"/>
            </w:rPr>
            <w:t>Park</w:t>
          </w:r>
        </w:smartTag>
      </w:smartTag>
      <w:r>
        <w:rPr>
          <w:rFonts w:ascii="Arial" w:hAnsi="Arial"/>
          <w:lang w:val="en-GB"/>
        </w:rPr>
        <w:t xml:space="preserve"> edge of the site near the tennis court.  This native grassland comprises of kangaroo grass (</w:t>
      </w:r>
      <w:r>
        <w:rPr>
          <w:rFonts w:ascii="Arial" w:hAnsi="Arial"/>
          <w:i/>
          <w:lang w:val="en-GB"/>
        </w:rPr>
        <w:t>Themeda australis</w:t>
      </w:r>
      <w:r>
        <w:rPr>
          <w:rFonts w:ascii="Arial" w:hAnsi="Arial"/>
          <w:lang w:val="en-GB"/>
        </w:rPr>
        <w:t>) and redleg grass (</w:t>
      </w:r>
      <w:r>
        <w:rPr>
          <w:rFonts w:ascii="Arial" w:hAnsi="Arial"/>
          <w:i/>
          <w:lang w:val="en-GB"/>
        </w:rPr>
        <w:t>Bothriochloa macra)</w:t>
      </w:r>
      <w:r w:rsidR="00E04466">
        <w:rPr>
          <w:rFonts w:ascii="Arial" w:hAnsi="Arial"/>
          <w:lang w:val="en-GB"/>
        </w:rPr>
        <w:t xml:space="preserve"> and was once the habitat of the Golden Sun Moth (recent evidence of its presence is lacking)</w:t>
      </w:r>
      <w:r w:rsidR="00254865">
        <w:rPr>
          <w:rFonts w:ascii="Arial" w:hAnsi="Arial"/>
          <w:lang w:val="en-GB"/>
        </w:rPr>
        <w:t xml:space="preserve">.  Similar grasslands can be </w:t>
      </w:r>
      <w:r>
        <w:rPr>
          <w:rFonts w:ascii="Arial" w:hAnsi="Arial"/>
          <w:lang w:val="en-GB"/>
        </w:rPr>
        <w:t xml:space="preserve">found throughout old </w:t>
      </w:r>
      <w:smartTag w:uri="urn:schemas-microsoft-com:office:smarttags" w:element="City">
        <w:smartTag w:uri="urn:schemas-microsoft-com:office:smarttags" w:element="place">
          <w:r>
            <w:rPr>
              <w:rFonts w:ascii="Arial" w:hAnsi="Arial"/>
              <w:lang w:val="en-GB"/>
            </w:rPr>
            <w:t>Canberra</w:t>
          </w:r>
        </w:smartTag>
      </w:smartTag>
      <w:r>
        <w:rPr>
          <w:rFonts w:ascii="Arial" w:hAnsi="Arial"/>
          <w:lang w:val="en-GB"/>
        </w:rPr>
        <w:t xml:space="preserve"> on areas where the land has never been disturbed</w:t>
      </w:r>
      <w:r w:rsidR="00E04466">
        <w:rPr>
          <w:rFonts w:ascii="Arial" w:hAnsi="Arial"/>
          <w:lang w:val="en-GB"/>
        </w:rPr>
        <w:t>.</w:t>
      </w:r>
    </w:p>
    <w:p w:rsidR="0024715A" w:rsidRDefault="0024715A" w:rsidP="0024715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DE0142" w:rsidRDefault="00DE014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6926D2" w:rsidRDefault="00DE014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t>References</w:t>
      </w:r>
    </w:p>
    <w:p w:rsidR="006926D2" w:rsidRPr="009A11CD" w:rsidRDefault="006926D2" w:rsidP="009A11C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477006" w:rsidRDefault="00477006" w:rsidP="00477006">
      <w:pPr>
        <w:rPr>
          <w:rFonts w:ascii="Arial" w:hAnsi="Arial"/>
          <w:lang w:val="en-US"/>
        </w:rPr>
      </w:pPr>
      <w:r>
        <w:rPr>
          <w:rFonts w:ascii="Arial" w:hAnsi="Arial"/>
          <w:lang w:val="en-US"/>
        </w:rPr>
        <w:t xml:space="preserve">Cox Architects and Planners August 1997 </w:t>
      </w:r>
      <w:smartTag w:uri="urn:schemas-microsoft-com:office:smarttags" w:element="place">
        <w:smartTag w:uri="urn:schemas-microsoft-com:office:smarttags" w:element="PlaceName">
          <w:r>
            <w:rPr>
              <w:rFonts w:ascii="Arial" w:hAnsi="Arial"/>
              <w:i/>
              <w:lang w:val="en-US"/>
            </w:rPr>
            <w:t>Canberra</w:t>
          </w:r>
        </w:smartTag>
        <w:r>
          <w:rPr>
            <w:rFonts w:ascii="Arial" w:hAnsi="Arial"/>
            <w:i/>
            <w:lang w:val="en-US"/>
          </w:rPr>
          <w:t xml:space="preserve"> </w:t>
        </w:r>
        <w:smartTag w:uri="urn:schemas-microsoft-com:office:smarttags" w:element="PlaceName">
          <w:r>
            <w:rPr>
              <w:rFonts w:ascii="Arial" w:hAnsi="Arial"/>
              <w:i/>
              <w:lang w:val="en-US"/>
            </w:rPr>
            <w:t>Baptist</w:t>
          </w:r>
        </w:smartTag>
        <w:r>
          <w:rPr>
            <w:rFonts w:ascii="Arial" w:hAnsi="Arial"/>
            <w:i/>
            <w:lang w:val="en-US"/>
          </w:rPr>
          <w:t xml:space="preserve"> </w:t>
        </w:r>
        <w:smartTag w:uri="urn:schemas-microsoft-com:office:smarttags" w:element="PlaceType">
          <w:r>
            <w:rPr>
              <w:rFonts w:ascii="Arial" w:hAnsi="Arial"/>
              <w:i/>
              <w:lang w:val="en-US"/>
            </w:rPr>
            <w:t>Church</w:t>
          </w:r>
        </w:smartTag>
      </w:smartTag>
      <w:r>
        <w:rPr>
          <w:rFonts w:ascii="Arial" w:hAnsi="Arial"/>
          <w:i/>
          <w:lang w:val="en-US"/>
        </w:rPr>
        <w:t>, Conservation Plan.</w:t>
      </w:r>
    </w:p>
    <w:p w:rsidR="00477006" w:rsidRDefault="00477006" w:rsidP="00477006">
      <w:pPr>
        <w:spacing w:line="240" w:lineRule="exact"/>
        <w:rPr>
          <w:rFonts w:ascii="Arial" w:hAnsi="Arial"/>
        </w:rPr>
      </w:pPr>
    </w:p>
    <w:p w:rsidR="00477006" w:rsidRDefault="00477006" w:rsidP="00DE0142">
      <w:pPr>
        <w:spacing w:line="240" w:lineRule="exact"/>
        <w:ind w:left="851" w:hanging="851"/>
        <w:rPr>
          <w:rFonts w:ascii="Arial" w:hAnsi="Arial"/>
        </w:rPr>
      </w:pPr>
      <w:r>
        <w:rPr>
          <w:rFonts w:ascii="Arial" w:hAnsi="Arial"/>
        </w:rPr>
        <w:t xml:space="preserve">Hughes R W 2004 </w:t>
      </w:r>
      <w:r>
        <w:rPr>
          <w:rFonts w:ascii="Arial" w:hAnsi="Arial"/>
          <w:i/>
        </w:rPr>
        <w:t xml:space="preserve">Recalling with Gratitude – the Memorials of the </w:t>
      </w:r>
      <w:smartTag w:uri="urn:schemas-microsoft-com:office:smarttags" w:element="PlaceName">
        <w:r>
          <w:rPr>
            <w:rFonts w:ascii="Arial" w:hAnsi="Arial"/>
            <w:i/>
          </w:rPr>
          <w:t>Canberra</w:t>
        </w:r>
      </w:smartTag>
      <w:r>
        <w:rPr>
          <w:rFonts w:ascii="Arial" w:hAnsi="Arial"/>
          <w:i/>
        </w:rPr>
        <w:t xml:space="preserve"> </w:t>
      </w:r>
      <w:smartTag w:uri="urn:schemas-microsoft-com:office:smarttags" w:element="PlaceName">
        <w:r>
          <w:rPr>
            <w:rFonts w:ascii="Arial" w:hAnsi="Arial"/>
            <w:i/>
          </w:rPr>
          <w:t>Baptist</w:t>
        </w:r>
      </w:smartTag>
      <w:r>
        <w:rPr>
          <w:rFonts w:ascii="Arial" w:hAnsi="Arial"/>
          <w:i/>
        </w:rPr>
        <w:t xml:space="preserve"> </w:t>
      </w:r>
      <w:smartTag w:uri="urn:schemas-microsoft-com:office:smarttags" w:element="PlaceType">
        <w:r>
          <w:rPr>
            <w:rFonts w:ascii="Arial" w:hAnsi="Arial"/>
            <w:i/>
          </w:rPr>
          <w:t>Church</w:t>
        </w:r>
      </w:smartTag>
      <w:r>
        <w:rPr>
          <w:rFonts w:ascii="Arial" w:hAnsi="Arial"/>
          <w:i/>
        </w:rPr>
        <w:t xml:space="preserve">, </w:t>
      </w:r>
      <w:smartTag w:uri="urn:schemas-microsoft-com:office:smarttags" w:element="place">
        <w:smartTag w:uri="urn:schemas-microsoft-com:office:smarttags" w:element="PlaceName">
          <w:r>
            <w:rPr>
              <w:rFonts w:ascii="Arial" w:hAnsi="Arial"/>
            </w:rPr>
            <w:t>Canberra</w:t>
          </w:r>
        </w:smartTag>
        <w:r>
          <w:rPr>
            <w:rFonts w:ascii="Arial" w:hAnsi="Arial"/>
          </w:rPr>
          <w:t xml:space="preserve"> </w:t>
        </w:r>
        <w:smartTag w:uri="urn:schemas-microsoft-com:office:smarttags" w:element="PlaceName">
          <w:r>
            <w:rPr>
              <w:rFonts w:ascii="Arial" w:hAnsi="Arial"/>
            </w:rPr>
            <w:t>Baptist</w:t>
          </w:r>
        </w:smartTag>
        <w:r>
          <w:rPr>
            <w:rFonts w:ascii="Arial" w:hAnsi="Arial"/>
          </w:rPr>
          <w:t xml:space="preserve"> </w:t>
        </w:r>
        <w:smartTag w:uri="urn:schemas-microsoft-com:office:smarttags" w:element="PlaceType">
          <w:r>
            <w:rPr>
              <w:rFonts w:ascii="Arial" w:hAnsi="Arial"/>
            </w:rPr>
            <w:t>Church</w:t>
          </w:r>
        </w:smartTag>
      </w:smartTag>
      <w:r>
        <w:rPr>
          <w:rFonts w:ascii="Arial" w:hAnsi="Arial"/>
        </w:rPr>
        <w:t>, February.</w:t>
      </w:r>
    </w:p>
    <w:p w:rsidR="00477006" w:rsidRDefault="00477006" w:rsidP="00477006">
      <w:pPr>
        <w:spacing w:line="240" w:lineRule="exact"/>
        <w:rPr>
          <w:rFonts w:ascii="Arial" w:hAnsi="Arial"/>
        </w:rPr>
      </w:pPr>
    </w:p>
    <w:p w:rsidR="00477006" w:rsidRDefault="00477006" w:rsidP="00477006">
      <w:pPr>
        <w:spacing w:line="240" w:lineRule="exact"/>
        <w:rPr>
          <w:rFonts w:ascii="Arial" w:hAnsi="Arial"/>
        </w:rPr>
      </w:pPr>
      <w:r>
        <w:rPr>
          <w:rFonts w:ascii="Arial" w:hAnsi="Arial"/>
        </w:rPr>
        <w:t>Metcalf, Andrew 2003</w:t>
      </w:r>
      <w:r>
        <w:rPr>
          <w:rFonts w:ascii="Arial" w:hAnsi="Arial"/>
          <w:i/>
        </w:rPr>
        <w:t xml:space="preserve"> </w:t>
      </w:r>
      <w:smartTag w:uri="urn:schemas-microsoft-com:office:smarttags" w:element="place">
        <w:smartTag w:uri="urn:schemas-microsoft-com:office:smarttags" w:element="City">
          <w:r>
            <w:rPr>
              <w:rFonts w:ascii="Arial" w:hAnsi="Arial"/>
              <w:i/>
            </w:rPr>
            <w:t>Canberra</w:t>
          </w:r>
        </w:smartTag>
      </w:smartTag>
      <w:r>
        <w:rPr>
          <w:rFonts w:ascii="Arial" w:hAnsi="Arial"/>
          <w:i/>
        </w:rPr>
        <w:t xml:space="preserve"> Architecture, </w:t>
      </w:r>
      <w:r>
        <w:rPr>
          <w:rFonts w:ascii="Arial" w:hAnsi="Arial"/>
        </w:rPr>
        <w:t>The Watermark Press, Sydney, p 106.</w:t>
      </w:r>
    </w:p>
    <w:p w:rsidR="00477006" w:rsidRDefault="00477006" w:rsidP="00477006">
      <w:pPr>
        <w:spacing w:line="240" w:lineRule="exact"/>
        <w:rPr>
          <w:rFonts w:ascii="Arial" w:hAnsi="Arial"/>
        </w:rPr>
      </w:pPr>
    </w:p>
    <w:p w:rsidR="00477006" w:rsidRDefault="00477006" w:rsidP="00DE0142">
      <w:pPr>
        <w:spacing w:line="240" w:lineRule="atLeast"/>
        <w:ind w:left="851" w:hanging="851"/>
        <w:rPr>
          <w:rFonts w:ascii="Arial" w:hAnsi="Arial"/>
        </w:rPr>
      </w:pPr>
      <w:r>
        <w:rPr>
          <w:rFonts w:ascii="Arial" w:hAnsi="Arial"/>
        </w:rPr>
        <w:t>Robb, R K</w:t>
      </w:r>
      <w:r w:rsidR="008F0C4B">
        <w:rPr>
          <w:rFonts w:ascii="Arial" w:hAnsi="Arial"/>
        </w:rPr>
        <w:t xml:space="preserve"> (</w:t>
      </w:r>
      <w:r>
        <w:rPr>
          <w:rFonts w:ascii="Arial" w:hAnsi="Arial"/>
        </w:rPr>
        <w:t>ed</w:t>
      </w:r>
      <w:r w:rsidR="008F0C4B">
        <w:rPr>
          <w:rFonts w:ascii="Arial" w:hAnsi="Arial"/>
        </w:rPr>
        <w:t>)</w:t>
      </w:r>
      <w:r>
        <w:rPr>
          <w:rFonts w:ascii="Arial" w:hAnsi="Arial"/>
        </w:rPr>
        <w:t xml:space="preserve"> 1979 </w:t>
      </w:r>
      <w:r>
        <w:rPr>
          <w:rFonts w:ascii="Arial" w:hAnsi="Arial"/>
          <w:i/>
        </w:rPr>
        <w:t xml:space="preserve">Fifty Capital Years – A History of the foundation of Baptist Witness in the ACT, </w:t>
      </w:r>
      <w:r>
        <w:rPr>
          <w:rFonts w:ascii="Arial" w:hAnsi="Arial"/>
        </w:rPr>
        <w:t>Summit Press, ACT.</w:t>
      </w:r>
    </w:p>
    <w:p w:rsidR="00E84F2E" w:rsidRPr="00F130D0" w:rsidRDefault="00E84F2E" w:rsidP="00DE0142">
      <w:pPr>
        <w:spacing w:line="240" w:lineRule="atLeast"/>
        <w:ind w:left="851" w:hanging="851"/>
        <w:rPr>
          <w:rFonts w:ascii="Arial" w:hAnsi="Arial"/>
          <w:sz w:val="16"/>
          <w:szCs w:val="16"/>
        </w:rPr>
      </w:pPr>
    </w:p>
    <w:p w:rsidR="00E84F2E" w:rsidRPr="00F130D0" w:rsidRDefault="00E84F2E" w:rsidP="00DE0142">
      <w:pPr>
        <w:spacing w:line="240" w:lineRule="atLeast"/>
        <w:ind w:left="851" w:hanging="851"/>
        <w:rPr>
          <w:rFonts w:ascii="Arial" w:hAnsi="Arial"/>
          <w:sz w:val="16"/>
          <w:szCs w:val="16"/>
        </w:rPr>
      </w:pPr>
    </w:p>
    <w:p w:rsidR="006926D2" w:rsidRDefault="00A7029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t>PHOTOGRAPHS AND PLANS</w:t>
      </w:r>
    </w:p>
    <w:p w:rsidR="00A7029B" w:rsidRDefault="00A7029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EE6D71" w:rsidRDefault="00EE6D7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8B0B3F" w:rsidRDefault="000C4B0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Pr>
          <w:rFonts w:ascii="Arial" w:hAnsi="Arial"/>
        </w:rPr>
        <w:pict>
          <v:shape id="_x0000_i1027" type="#_x0000_t75" style="width:423pt;height:226.5pt">
            <v:imagedata r:id="rId9" o:title=""/>
          </v:shape>
        </w:pict>
      </w:r>
    </w:p>
    <w:p w:rsidR="00E53E8E" w:rsidRDefault="00E53E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E53E8E" w:rsidRPr="00BB563C" w:rsidRDefault="00E53E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sidRPr="00BB563C">
        <w:rPr>
          <w:rFonts w:ascii="Arial" w:hAnsi="Arial"/>
        </w:rPr>
        <w:t xml:space="preserve">Figure 1. Location of </w:t>
      </w:r>
      <w:smartTag w:uri="urn:schemas-microsoft-com:office:smarttags" w:element="PlaceName">
        <w:r w:rsidRPr="00BB563C">
          <w:rPr>
            <w:rFonts w:ascii="Arial" w:hAnsi="Arial"/>
          </w:rPr>
          <w:t>Kingston</w:t>
        </w:r>
      </w:smartTag>
      <w:r w:rsidRPr="00BB563C">
        <w:rPr>
          <w:rFonts w:ascii="Arial" w:hAnsi="Arial"/>
        </w:rPr>
        <w:t xml:space="preserve"> </w:t>
      </w:r>
      <w:smartTag w:uri="urn:schemas-microsoft-com:office:smarttags" w:element="PlaceName">
        <w:r w:rsidRPr="00BB563C">
          <w:rPr>
            <w:rFonts w:ascii="Arial" w:hAnsi="Arial"/>
          </w:rPr>
          <w:t>Baptist</w:t>
        </w:r>
      </w:smartTag>
      <w:r w:rsidRPr="00BB563C">
        <w:rPr>
          <w:rFonts w:ascii="Arial" w:hAnsi="Arial"/>
        </w:rPr>
        <w:t xml:space="preserve"> </w:t>
      </w:r>
      <w:smartTag w:uri="urn:schemas-microsoft-com:office:smarttags" w:element="PlaceType">
        <w:r w:rsidRPr="00BB563C">
          <w:rPr>
            <w:rFonts w:ascii="Arial" w:hAnsi="Arial"/>
          </w:rPr>
          <w:t>Church</w:t>
        </w:r>
      </w:smartTag>
      <w:r w:rsidRPr="00BB563C">
        <w:rPr>
          <w:rFonts w:ascii="Arial" w:hAnsi="Arial"/>
        </w:rPr>
        <w:t xml:space="preserve">, </w:t>
      </w:r>
      <w:smartTag w:uri="urn:schemas-microsoft-com:office:smarttags" w:element="City">
        <w:smartTag w:uri="urn:schemas-microsoft-com:office:smarttags" w:element="place">
          <w:r w:rsidRPr="00BB563C">
            <w:rPr>
              <w:rFonts w:ascii="Arial" w:hAnsi="Arial"/>
            </w:rPr>
            <w:t>Kingston</w:t>
          </w:r>
        </w:smartTag>
      </w:smartTag>
    </w:p>
    <w:p w:rsidR="00E53E8E" w:rsidRPr="00F130D0" w:rsidRDefault="00E53E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rsidR="00FE2DE6" w:rsidRPr="00F130D0" w:rsidRDefault="00FE2DE6"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lang w:val="en-GB"/>
        </w:rPr>
      </w:pPr>
    </w:p>
    <w:p w:rsidR="00FE2DE6" w:rsidRDefault="004001FE"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r>
        <w:rPr>
          <w:noProof/>
        </w:rPr>
        <w:pict>
          <v:shape id="_x0000_s1026" type="#_x0000_t75" style="position:absolute;left:0;text-align:left;margin-left:247.05pt;margin-top:2.9pt;width:222pt;height:166.5pt;z-index:251658240">
            <v:imagedata r:id="rId10" o:title=""/>
            <w10:wrap type="square"/>
          </v:shape>
        </w:pict>
      </w:r>
      <w:r w:rsidR="000C4B0B">
        <w:rPr>
          <w:highlight w:val="yellow"/>
          <w:lang w:val="en-GB"/>
        </w:rPr>
        <w:pict>
          <v:shape id="_x0000_i1028" type="#_x0000_t75" style="width:221.25pt;height:165.75pt">
            <v:imagedata r:id="rId11" o:title=""/>
          </v:shape>
        </w:pict>
      </w:r>
    </w:p>
    <w:p w:rsidR="00A96C3B" w:rsidRDefault="00A96C3B"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p>
    <w:p w:rsidR="00A96C3B" w:rsidRPr="00F97C50" w:rsidRDefault="00BB563C" w:rsidP="00F97C5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rPr>
      </w:pPr>
      <w:r w:rsidRPr="00F97C50">
        <w:rPr>
          <w:rFonts w:ascii="Arial" w:hAnsi="Arial"/>
        </w:rPr>
        <w:t>Figure 2.  Church En</w:t>
      </w:r>
      <w:r w:rsidR="00F97C50" w:rsidRPr="00F97C50">
        <w:rPr>
          <w:rFonts w:ascii="Arial" w:hAnsi="Arial"/>
        </w:rPr>
        <w:t>trance (1987)</w:t>
      </w:r>
      <w:r w:rsidR="00F97C50">
        <w:rPr>
          <w:rFonts w:ascii="Arial" w:hAnsi="Arial"/>
        </w:rPr>
        <w:tab/>
      </w:r>
      <w:r w:rsidR="00F97C50">
        <w:rPr>
          <w:rFonts w:ascii="Arial" w:hAnsi="Arial"/>
        </w:rPr>
        <w:tab/>
        <w:t xml:space="preserve">           Figure 3. View of Church from </w:t>
      </w:r>
      <w:smartTag w:uri="urn:schemas-microsoft-com:office:smarttags" w:element="Street">
        <w:smartTag w:uri="urn:schemas-microsoft-com:office:smarttags" w:element="address">
          <w:r w:rsidR="00F97C50">
            <w:rPr>
              <w:rFonts w:ascii="Arial" w:hAnsi="Arial"/>
            </w:rPr>
            <w:t>Currie Cres</w:t>
          </w:r>
        </w:smartTag>
      </w:smartTag>
      <w:r w:rsidR="00F130D0">
        <w:rPr>
          <w:rFonts w:ascii="Arial" w:hAnsi="Arial"/>
        </w:rPr>
        <w:t xml:space="preserve"> (1987)</w:t>
      </w:r>
    </w:p>
    <w:p w:rsidR="00A7260A" w:rsidRDefault="004001FE"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r>
        <w:rPr>
          <w:noProof/>
        </w:rPr>
        <w:pict>
          <v:shape id="_x0000_s1027" type="#_x0000_t75" style="position:absolute;left:0;text-align:left;margin-left:247.05pt;margin-top:-1.3pt;width:222pt;height:166.5pt;z-index:251659264">
            <v:imagedata r:id="rId12" o:title=""/>
            <w10:wrap type="square"/>
          </v:shape>
        </w:pict>
      </w:r>
      <w:r w:rsidR="000C4B0B">
        <w:rPr>
          <w:lang w:val="en-GB"/>
        </w:rPr>
        <w:pict>
          <v:shape id="_x0000_i1029" type="#_x0000_t75" style="width:221.25pt;height:165.75pt">
            <v:imagedata r:id="rId13" o:title=""/>
          </v:shape>
        </w:pict>
      </w:r>
    </w:p>
    <w:p w:rsidR="00A7260A" w:rsidRPr="00F97C50" w:rsidRDefault="00F97C50" w:rsidP="00F97C5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rFonts w:ascii="Arial" w:hAnsi="Arial"/>
        </w:rPr>
      </w:pPr>
      <w:r w:rsidRPr="00F97C50">
        <w:rPr>
          <w:rFonts w:ascii="Arial" w:hAnsi="Arial"/>
        </w:rPr>
        <w:t>Figure 4. Church Manse – Front  (1987)</w:t>
      </w:r>
      <w:r w:rsidRPr="00F97C50">
        <w:rPr>
          <w:rFonts w:ascii="Arial" w:hAnsi="Arial"/>
        </w:rPr>
        <w:tab/>
      </w:r>
      <w:r w:rsidRPr="00F97C50">
        <w:rPr>
          <w:rFonts w:ascii="Arial" w:hAnsi="Arial"/>
        </w:rPr>
        <w:tab/>
      </w:r>
      <w:r w:rsidRPr="00F97C50">
        <w:rPr>
          <w:rFonts w:ascii="Arial" w:hAnsi="Arial"/>
        </w:rPr>
        <w:tab/>
        <w:t>Figure 5.  Church Manse – Rear (1987)</w:t>
      </w:r>
    </w:p>
    <w:p w:rsidR="00A7260A" w:rsidRDefault="00A7260A"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p>
    <w:p w:rsidR="00A7260A" w:rsidRDefault="000C4B0B"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r>
        <w:rPr>
          <w:lang w:val="en-GB"/>
        </w:rPr>
        <w:pict>
          <v:shape id="_x0000_i1030" type="#_x0000_t75" style="width:221.25pt;height:165.75pt">
            <v:imagedata r:id="rId14" o:title=""/>
          </v:shape>
        </w:pict>
      </w:r>
    </w:p>
    <w:p w:rsidR="006256E8" w:rsidRPr="00F97C50" w:rsidRDefault="00F97C50" w:rsidP="00F97C5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rFonts w:ascii="Arial" w:hAnsi="Arial"/>
        </w:rPr>
      </w:pPr>
      <w:r w:rsidRPr="00F97C50">
        <w:rPr>
          <w:rFonts w:ascii="Arial" w:hAnsi="Arial"/>
        </w:rPr>
        <w:t>Figure 6. Rear of Church (1987)</w:t>
      </w:r>
    </w:p>
    <w:p w:rsidR="00E04466" w:rsidRDefault="00E04466"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p>
    <w:p w:rsidR="00E04466" w:rsidRDefault="00E04466"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p>
    <w:p w:rsidR="00E04466" w:rsidRDefault="00E04466"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p>
    <w:p w:rsidR="00E04466" w:rsidRDefault="000C4B0B"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r>
        <w:rPr>
          <w:rFonts w:ascii="Arial" w:hAnsi="Arial"/>
        </w:rPr>
        <w:pict>
          <v:shape id="_x0000_i1031" type="#_x0000_t75" style="width:381pt;height:559.5pt">
            <v:imagedata r:id="rId15" o:title=""/>
          </v:shape>
        </w:pict>
      </w:r>
    </w:p>
    <w:p w:rsidR="00E04466" w:rsidRDefault="00E04466"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p>
    <w:p w:rsidR="00E04466" w:rsidRDefault="00E04466"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E04466" w:rsidRPr="00AE3A77" w:rsidRDefault="00E04466" w:rsidP="00E0446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lang w:val="en-GB"/>
        </w:rPr>
      </w:pPr>
      <w:r>
        <w:rPr>
          <w:rFonts w:ascii="Arial" w:hAnsi="Arial" w:cs="Arial"/>
          <w:b/>
          <w:lang w:val="en-GB"/>
        </w:rPr>
        <w:t xml:space="preserve">Figure 2. </w:t>
      </w:r>
      <w:r w:rsidRPr="00AE3A77">
        <w:rPr>
          <w:rFonts w:ascii="Arial" w:hAnsi="Arial" w:cs="Arial"/>
          <w:b/>
          <w:lang w:val="en-GB"/>
        </w:rPr>
        <w:t>Site plan as at 1997, Cox 1997</w:t>
      </w:r>
    </w:p>
    <w:p w:rsidR="00E04466" w:rsidRPr="00EE6D71" w:rsidRDefault="00E04466" w:rsidP="006018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p>
    <w:sectPr w:rsidR="00E04466" w:rsidRPr="00EE6D71" w:rsidSect="007E5646">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1440" w:right="1440" w:bottom="1440" w:left="1440" w:header="720" w:footer="720" w:gutter="0"/>
      <w:pgNumType w:start="1"/>
      <w:cols w:space="0"/>
      <w:titlePg/>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822" w:rsidRDefault="00861822">
      <w:r>
        <w:separator/>
      </w:r>
    </w:p>
  </w:endnote>
  <w:endnote w:type="continuationSeparator" w:id="0">
    <w:p w:rsidR="00861822" w:rsidRDefault="00861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G Times (WN)">
    <w:panose1 w:val="00000000000000000000"/>
    <w:charset w:val="00"/>
    <w:family w:val="auto"/>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822" w:rsidRDefault="00861822" w:rsidP="007E56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1822" w:rsidRDefault="00861822" w:rsidP="007E5646">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822" w:rsidRDefault="00861822" w:rsidP="007E56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4106">
      <w:rPr>
        <w:rStyle w:val="PageNumber"/>
        <w:noProof/>
      </w:rPr>
      <w:t>2</w:t>
    </w:r>
    <w:r>
      <w:rPr>
        <w:rStyle w:val="PageNumber"/>
      </w:rPr>
      <w:fldChar w:fldCharType="end"/>
    </w:r>
  </w:p>
  <w:p w:rsidR="00861822" w:rsidRPr="00DD4106" w:rsidRDefault="00DD4106" w:rsidP="00DD4106">
    <w:pPr>
      <w:pStyle w:val="Footer"/>
      <w:pBdr>
        <w:top w:val="single" w:sz="4" w:space="1" w:color="auto"/>
      </w:pBdr>
      <w:ind w:firstLine="360"/>
      <w:jc w:val="center"/>
      <w:rPr>
        <w:rFonts w:ascii="Arial" w:hAnsi="Arial" w:cs="Arial"/>
        <w:sz w:val="14"/>
      </w:rPr>
    </w:pPr>
    <w:r w:rsidRPr="00DD4106">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822" w:rsidRDefault="00861822" w:rsidP="005D5EAF">
    <w:pPr>
      <w:pStyle w:val="Footer"/>
      <w:rPr>
        <w:rFonts w:ascii="Arial" w:hAnsi="Arial" w:cs="Arial"/>
        <w:sz w:val="18"/>
        <w:szCs w:val="18"/>
      </w:rPr>
    </w:pPr>
    <w:r>
      <w:rPr>
        <w:rFonts w:ascii="Arial" w:hAnsi="Arial" w:cs="Arial"/>
        <w:sz w:val="18"/>
        <w:szCs w:val="18"/>
      </w:rPr>
      <w:t>*Name amended under Legislation Act, s 60</w:t>
    </w:r>
  </w:p>
  <w:p w:rsidR="00861822" w:rsidRPr="00DD4106" w:rsidRDefault="00DD4106" w:rsidP="00DD4106">
    <w:pPr>
      <w:pStyle w:val="Footer"/>
      <w:jc w:val="center"/>
      <w:rPr>
        <w:rFonts w:ascii="Arial" w:hAnsi="Arial" w:cs="Arial"/>
        <w:sz w:val="14"/>
      </w:rPr>
    </w:pPr>
    <w:r w:rsidRPr="00DD4106">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822" w:rsidRDefault="00861822">
      <w:r>
        <w:separator/>
      </w:r>
    </w:p>
  </w:footnote>
  <w:footnote w:type="continuationSeparator" w:id="0">
    <w:p w:rsidR="00861822" w:rsidRDefault="00861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2AF" w:rsidRDefault="00E912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2AF" w:rsidRDefault="00E912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2AF" w:rsidRDefault="00E912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10D7D92"/>
    <w:multiLevelType w:val="hybridMultilevel"/>
    <w:tmpl w:val="10F286D6"/>
    <w:lvl w:ilvl="0" w:tplc="07B4FB2C">
      <w:start w:val="1"/>
      <w:numFmt w:val="lowerLetter"/>
      <w:lvlText w:val="(%1)"/>
      <w:lvlJc w:val="left"/>
      <w:pPr>
        <w:tabs>
          <w:tab w:val="num" w:pos="705"/>
        </w:tabs>
        <w:ind w:left="705" w:hanging="705"/>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028B4735"/>
    <w:multiLevelType w:val="hybridMultilevel"/>
    <w:tmpl w:val="0848149A"/>
    <w:lvl w:ilvl="0" w:tplc="C9766DC6">
      <w:start w:val="6"/>
      <w:numFmt w:val="lowerLetter"/>
      <w:lvlText w:val="(%1)"/>
      <w:lvlJc w:val="left"/>
      <w:pPr>
        <w:tabs>
          <w:tab w:val="num" w:pos="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28A5B53"/>
    <w:multiLevelType w:val="hybridMultilevel"/>
    <w:tmpl w:val="8B0CE64C"/>
    <w:lvl w:ilvl="0" w:tplc="D87EFD32">
      <w:start w:val="1"/>
      <w:numFmt w:val="lowerLetter"/>
      <w:lvlText w:val="(%1)"/>
      <w:lvlJc w:val="left"/>
      <w:pPr>
        <w:tabs>
          <w:tab w:val="num" w:pos="1800"/>
        </w:tabs>
        <w:ind w:left="1800" w:hanging="720"/>
      </w:pPr>
      <w:rPr>
        <w:rFonts w:cs="Times New Roman" w:hint="default"/>
        <w:b w:val="0"/>
        <w:i w:val="0"/>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96A3F36"/>
    <w:multiLevelType w:val="hybridMultilevel"/>
    <w:tmpl w:val="7B9EBEF2"/>
    <w:lvl w:ilvl="0" w:tplc="D3364D84">
      <w:start w:val="10"/>
      <w:numFmt w:val="lowerLetter"/>
      <w:lvlText w:val="(%1)"/>
      <w:lvlJc w:val="left"/>
      <w:pPr>
        <w:tabs>
          <w:tab w:val="num" w:pos="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9BB5174"/>
    <w:multiLevelType w:val="multilevel"/>
    <w:tmpl w:val="0848149A"/>
    <w:lvl w:ilvl="0">
      <w:start w:val="6"/>
      <w:numFmt w:val="lowerLetter"/>
      <w:lvlText w:val="(%1)"/>
      <w:lvlJc w:val="left"/>
      <w:pPr>
        <w:tabs>
          <w:tab w:val="num" w:pos="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AFC58C9"/>
    <w:multiLevelType w:val="hybridMultilevel"/>
    <w:tmpl w:val="CD20D602"/>
    <w:lvl w:ilvl="0" w:tplc="0AA4B278">
      <w:start w:val="4"/>
      <w:numFmt w:val="lowerLetter"/>
      <w:lvlText w:val="(%1)"/>
      <w:lvlJc w:val="left"/>
      <w:pPr>
        <w:tabs>
          <w:tab w:val="num" w:pos="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CD170E2"/>
    <w:multiLevelType w:val="hybridMultilevel"/>
    <w:tmpl w:val="9796EA48"/>
    <w:lvl w:ilvl="0" w:tplc="1E3094AA">
      <w:start w:val="1"/>
      <w:numFmt w:val="decimal"/>
      <w:lvlText w:val="%1"/>
      <w:lvlJc w:val="left"/>
      <w:pPr>
        <w:tabs>
          <w:tab w:val="num" w:pos="96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31D365E"/>
    <w:multiLevelType w:val="hybridMultilevel"/>
    <w:tmpl w:val="EE5CC4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3D0302"/>
    <w:multiLevelType w:val="multilevel"/>
    <w:tmpl w:val="CD20D602"/>
    <w:lvl w:ilvl="0">
      <w:start w:val="4"/>
      <w:numFmt w:val="lowerLetter"/>
      <w:lvlText w:val="(%1)"/>
      <w:lvlJc w:val="left"/>
      <w:pPr>
        <w:tabs>
          <w:tab w:val="num" w:pos="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5C0D32CE"/>
    <w:multiLevelType w:val="hybridMultilevel"/>
    <w:tmpl w:val="AD2CF7A6"/>
    <w:lvl w:ilvl="0" w:tplc="D87EFD32">
      <w:start w:val="1"/>
      <w:numFmt w:val="lowerLetter"/>
      <w:lvlText w:val="(%1)"/>
      <w:lvlJc w:val="left"/>
      <w:pPr>
        <w:tabs>
          <w:tab w:val="num" w:pos="1080"/>
        </w:tabs>
        <w:ind w:left="1080" w:hanging="72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7A90F6F"/>
    <w:multiLevelType w:val="hybridMultilevel"/>
    <w:tmpl w:val="6AA6047C"/>
    <w:lvl w:ilvl="0" w:tplc="D87EFD32">
      <w:start w:val="1"/>
      <w:numFmt w:val="lowerLetter"/>
      <w:lvlText w:val="(%1)"/>
      <w:lvlJc w:val="left"/>
      <w:pPr>
        <w:tabs>
          <w:tab w:val="num" w:pos="1800"/>
        </w:tabs>
        <w:ind w:left="1800" w:hanging="720"/>
      </w:pPr>
      <w:rPr>
        <w:rFonts w:cs="Times New Roman" w:hint="default"/>
        <w:b w:val="0"/>
        <w:i w:val="0"/>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70B63969"/>
    <w:multiLevelType w:val="singleLevel"/>
    <w:tmpl w:val="7B668030"/>
    <w:lvl w:ilvl="0">
      <w:start w:val="2"/>
      <w:numFmt w:val="lowerLetter"/>
      <w:lvlText w:val="(%1)"/>
      <w:lvlJc w:val="left"/>
      <w:pPr>
        <w:tabs>
          <w:tab w:val="num" w:pos="0"/>
        </w:tabs>
        <w:ind w:left="720" w:hanging="360"/>
      </w:pPr>
      <w:rPr>
        <w:rFonts w:cs="Times New Roman" w:hint="default"/>
      </w:rPr>
    </w:lvl>
  </w:abstractNum>
  <w:abstractNum w:abstractNumId="14"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7CA4059F"/>
    <w:multiLevelType w:val="hybridMultilevel"/>
    <w:tmpl w:val="9E58104A"/>
    <w:lvl w:ilvl="0" w:tplc="D87EFD32">
      <w:start w:val="1"/>
      <w:numFmt w:val="lowerLetter"/>
      <w:lvlText w:val="(%1)"/>
      <w:lvlJc w:val="left"/>
      <w:pPr>
        <w:tabs>
          <w:tab w:val="num" w:pos="1069"/>
        </w:tabs>
        <w:ind w:left="1069" w:hanging="720"/>
      </w:pPr>
      <w:rPr>
        <w:rFonts w:cs="Times New Roman" w:hint="default"/>
        <w:b w:val="0"/>
        <w:i w:val="0"/>
      </w:rPr>
    </w:lvl>
    <w:lvl w:ilvl="1" w:tplc="04090019">
      <w:start w:val="1"/>
      <w:numFmt w:val="lowerLetter"/>
      <w:lvlText w:val="%2."/>
      <w:lvlJc w:val="left"/>
      <w:pPr>
        <w:tabs>
          <w:tab w:val="num" w:pos="1429"/>
        </w:tabs>
        <w:ind w:left="1429" w:hanging="360"/>
      </w:pPr>
      <w:rPr>
        <w:rFonts w:cs="Times New Roman"/>
      </w:rPr>
    </w:lvl>
    <w:lvl w:ilvl="2" w:tplc="0409001B" w:tentative="1">
      <w:start w:val="1"/>
      <w:numFmt w:val="lowerRoman"/>
      <w:lvlText w:val="%3."/>
      <w:lvlJc w:val="right"/>
      <w:pPr>
        <w:tabs>
          <w:tab w:val="num" w:pos="2149"/>
        </w:tabs>
        <w:ind w:left="2149" w:hanging="180"/>
      </w:pPr>
      <w:rPr>
        <w:rFonts w:cs="Times New Roman"/>
      </w:rPr>
    </w:lvl>
    <w:lvl w:ilvl="3" w:tplc="0409000F" w:tentative="1">
      <w:start w:val="1"/>
      <w:numFmt w:val="decimal"/>
      <w:lvlText w:val="%4."/>
      <w:lvlJc w:val="left"/>
      <w:pPr>
        <w:tabs>
          <w:tab w:val="num" w:pos="2869"/>
        </w:tabs>
        <w:ind w:left="2869" w:hanging="360"/>
      </w:pPr>
      <w:rPr>
        <w:rFonts w:cs="Times New Roman"/>
      </w:rPr>
    </w:lvl>
    <w:lvl w:ilvl="4" w:tplc="04090019" w:tentative="1">
      <w:start w:val="1"/>
      <w:numFmt w:val="lowerLetter"/>
      <w:lvlText w:val="%5."/>
      <w:lvlJc w:val="left"/>
      <w:pPr>
        <w:tabs>
          <w:tab w:val="num" w:pos="3589"/>
        </w:tabs>
        <w:ind w:left="3589" w:hanging="360"/>
      </w:pPr>
      <w:rPr>
        <w:rFonts w:cs="Times New Roman"/>
      </w:rPr>
    </w:lvl>
    <w:lvl w:ilvl="5" w:tplc="0409001B" w:tentative="1">
      <w:start w:val="1"/>
      <w:numFmt w:val="lowerRoman"/>
      <w:lvlText w:val="%6."/>
      <w:lvlJc w:val="right"/>
      <w:pPr>
        <w:tabs>
          <w:tab w:val="num" w:pos="4309"/>
        </w:tabs>
        <w:ind w:left="4309" w:hanging="180"/>
      </w:pPr>
      <w:rPr>
        <w:rFonts w:cs="Times New Roman"/>
      </w:rPr>
    </w:lvl>
    <w:lvl w:ilvl="6" w:tplc="0409000F" w:tentative="1">
      <w:start w:val="1"/>
      <w:numFmt w:val="decimal"/>
      <w:lvlText w:val="%7."/>
      <w:lvlJc w:val="left"/>
      <w:pPr>
        <w:tabs>
          <w:tab w:val="num" w:pos="5029"/>
        </w:tabs>
        <w:ind w:left="5029" w:hanging="360"/>
      </w:pPr>
      <w:rPr>
        <w:rFonts w:cs="Times New Roman"/>
      </w:rPr>
    </w:lvl>
    <w:lvl w:ilvl="7" w:tplc="04090019" w:tentative="1">
      <w:start w:val="1"/>
      <w:numFmt w:val="lowerLetter"/>
      <w:lvlText w:val="%8."/>
      <w:lvlJc w:val="left"/>
      <w:pPr>
        <w:tabs>
          <w:tab w:val="num" w:pos="5749"/>
        </w:tabs>
        <w:ind w:left="5749" w:hanging="360"/>
      </w:pPr>
      <w:rPr>
        <w:rFonts w:cs="Times New Roman"/>
      </w:rPr>
    </w:lvl>
    <w:lvl w:ilvl="8" w:tplc="0409001B" w:tentative="1">
      <w:start w:val="1"/>
      <w:numFmt w:val="lowerRoman"/>
      <w:lvlText w:val="%9."/>
      <w:lvlJc w:val="right"/>
      <w:pPr>
        <w:tabs>
          <w:tab w:val="num" w:pos="6469"/>
        </w:tabs>
        <w:ind w:left="6469" w:hanging="180"/>
      </w:pPr>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3"/>
  </w:num>
  <w:num w:numId="4">
    <w:abstractNumId w:val="1"/>
  </w:num>
  <w:num w:numId="5">
    <w:abstractNumId w:val="9"/>
  </w:num>
  <w:num w:numId="6">
    <w:abstractNumId w:val="8"/>
  </w:num>
  <w:num w:numId="7">
    <w:abstractNumId w:val="12"/>
  </w:num>
  <w:num w:numId="8">
    <w:abstractNumId w:val="3"/>
  </w:num>
  <w:num w:numId="9">
    <w:abstractNumId w:val="11"/>
  </w:num>
  <w:num w:numId="10">
    <w:abstractNumId w:val="15"/>
  </w:num>
  <w:num w:numId="11">
    <w:abstractNumId w:val="6"/>
  </w:num>
  <w:num w:numId="12">
    <w:abstractNumId w:val="14"/>
  </w:num>
  <w:num w:numId="13">
    <w:abstractNumId w:val="7"/>
  </w:num>
  <w:num w:numId="14">
    <w:abstractNumId w:val="10"/>
  </w:num>
  <w:num w:numId="15">
    <w:abstractNumId w:val="2"/>
  </w:num>
  <w:num w:numId="16">
    <w:abstractNumId w:val="5"/>
  </w:num>
  <w:num w:numId="1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68E2"/>
    <w:rsid w:val="00002C2E"/>
    <w:rsid w:val="00007F56"/>
    <w:rsid w:val="00014FBF"/>
    <w:rsid w:val="00040B0D"/>
    <w:rsid w:val="00041C3F"/>
    <w:rsid w:val="000440A6"/>
    <w:rsid w:val="00044B8D"/>
    <w:rsid w:val="00051D31"/>
    <w:rsid w:val="00051F75"/>
    <w:rsid w:val="00053E36"/>
    <w:rsid w:val="000626C9"/>
    <w:rsid w:val="000632A3"/>
    <w:rsid w:val="00064892"/>
    <w:rsid w:val="00066728"/>
    <w:rsid w:val="0007432A"/>
    <w:rsid w:val="000753DE"/>
    <w:rsid w:val="00077F67"/>
    <w:rsid w:val="000822EB"/>
    <w:rsid w:val="000839A1"/>
    <w:rsid w:val="0008489D"/>
    <w:rsid w:val="000861D7"/>
    <w:rsid w:val="00093F9E"/>
    <w:rsid w:val="000973B6"/>
    <w:rsid w:val="000A0E0E"/>
    <w:rsid w:val="000A5C6F"/>
    <w:rsid w:val="000A6D90"/>
    <w:rsid w:val="000B4A90"/>
    <w:rsid w:val="000C19EA"/>
    <w:rsid w:val="000C29D9"/>
    <w:rsid w:val="000C42EE"/>
    <w:rsid w:val="000C47F9"/>
    <w:rsid w:val="000C4B0B"/>
    <w:rsid w:val="000D1B43"/>
    <w:rsid w:val="000D4FBB"/>
    <w:rsid w:val="000D6EEB"/>
    <w:rsid w:val="000E068D"/>
    <w:rsid w:val="000E1B8E"/>
    <w:rsid w:val="000E2628"/>
    <w:rsid w:val="000F2B2C"/>
    <w:rsid w:val="00104CFC"/>
    <w:rsid w:val="0010700C"/>
    <w:rsid w:val="00112FBE"/>
    <w:rsid w:val="00117A57"/>
    <w:rsid w:val="0012445C"/>
    <w:rsid w:val="001255CC"/>
    <w:rsid w:val="00127C44"/>
    <w:rsid w:val="00131BF3"/>
    <w:rsid w:val="00140B6C"/>
    <w:rsid w:val="00141866"/>
    <w:rsid w:val="00141C81"/>
    <w:rsid w:val="00143E38"/>
    <w:rsid w:val="0014418A"/>
    <w:rsid w:val="00145A88"/>
    <w:rsid w:val="00146D35"/>
    <w:rsid w:val="00154E0D"/>
    <w:rsid w:val="00156C64"/>
    <w:rsid w:val="001614E2"/>
    <w:rsid w:val="00163F10"/>
    <w:rsid w:val="00182AA9"/>
    <w:rsid w:val="00184031"/>
    <w:rsid w:val="00190716"/>
    <w:rsid w:val="00196D02"/>
    <w:rsid w:val="001A057D"/>
    <w:rsid w:val="001A1CF9"/>
    <w:rsid w:val="001A7CAD"/>
    <w:rsid w:val="001A7FE0"/>
    <w:rsid w:val="001B05DB"/>
    <w:rsid w:val="001B1E4A"/>
    <w:rsid w:val="001B23AA"/>
    <w:rsid w:val="001B7E5E"/>
    <w:rsid w:val="001C1644"/>
    <w:rsid w:val="001D0B83"/>
    <w:rsid w:val="001D0BC6"/>
    <w:rsid w:val="001D6831"/>
    <w:rsid w:val="001E0D10"/>
    <w:rsid w:val="001E385F"/>
    <w:rsid w:val="001E4458"/>
    <w:rsid w:val="001E4F87"/>
    <w:rsid w:val="001E6D69"/>
    <w:rsid w:val="001F1B11"/>
    <w:rsid w:val="001F2114"/>
    <w:rsid w:val="001F4BE9"/>
    <w:rsid w:val="001F50CB"/>
    <w:rsid w:val="001F739D"/>
    <w:rsid w:val="0020358B"/>
    <w:rsid w:val="00204320"/>
    <w:rsid w:val="002107DA"/>
    <w:rsid w:val="00211C56"/>
    <w:rsid w:val="00215ECB"/>
    <w:rsid w:val="00216373"/>
    <w:rsid w:val="00236B11"/>
    <w:rsid w:val="0024630B"/>
    <w:rsid w:val="0024715A"/>
    <w:rsid w:val="00254865"/>
    <w:rsid w:val="0026010B"/>
    <w:rsid w:val="00267CFD"/>
    <w:rsid w:val="002765F0"/>
    <w:rsid w:val="00277613"/>
    <w:rsid w:val="00284086"/>
    <w:rsid w:val="00284C34"/>
    <w:rsid w:val="00286277"/>
    <w:rsid w:val="002874A4"/>
    <w:rsid w:val="002900E5"/>
    <w:rsid w:val="00290DBF"/>
    <w:rsid w:val="0029296E"/>
    <w:rsid w:val="00294A98"/>
    <w:rsid w:val="00296BB9"/>
    <w:rsid w:val="0029796B"/>
    <w:rsid w:val="002A0479"/>
    <w:rsid w:val="002A1360"/>
    <w:rsid w:val="002A270F"/>
    <w:rsid w:val="002A3194"/>
    <w:rsid w:val="002A40F4"/>
    <w:rsid w:val="002B75C3"/>
    <w:rsid w:val="002B7A64"/>
    <w:rsid w:val="002D1D11"/>
    <w:rsid w:val="002E58CA"/>
    <w:rsid w:val="002F3636"/>
    <w:rsid w:val="002F5B54"/>
    <w:rsid w:val="00301A59"/>
    <w:rsid w:val="003022C6"/>
    <w:rsid w:val="00305E3D"/>
    <w:rsid w:val="003214BD"/>
    <w:rsid w:val="00321CC4"/>
    <w:rsid w:val="00323EBF"/>
    <w:rsid w:val="003265FE"/>
    <w:rsid w:val="003300FC"/>
    <w:rsid w:val="00344BB1"/>
    <w:rsid w:val="00345693"/>
    <w:rsid w:val="0035146C"/>
    <w:rsid w:val="003571E8"/>
    <w:rsid w:val="00357678"/>
    <w:rsid w:val="00357B41"/>
    <w:rsid w:val="00360076"/>
    <w:rsid w:val="00363216"/>
    <w:rsid w:val="00370916"/>
    <w:rsid w:val="00370E45"/>
    <w:rsid w:val="00371E47"/>
    <w:rsid w:val="00373B24"/>
    <w:rsid w:val="00393E36"/>
    <w:rsid w:val="0039578F"/>
    <w:rsid w:val="00395841"/>
    <w:rsid w:val="003968E2"/>
    <w:rsid w:val="003971E4"/>
    <w:rsid w:val="00397909"/>
    <w:rsid w:val="003A10C4"/>
    <w:rsid w:val="003A1226"/>
    <w:rsid w:val="003A28F6"/>
    <w:rsid w:val="003A4587"/>
    <w:rsid w:val="003A547A"/>
    <w:rsid w:val="003B62C0"/>
    <w:rsid w:val="003B7B4B"/>
    <w:rsid w:val="003C045A"/>
    <w:rsid w:val="003C061E"/>
    <w:rsid w:val="003D5923"/>
    <w:rsid w:val="003D62CB"/>
    <w:rsid w:val="003E221D"/>
    <w:rsid w:val="003E29E7"/>
    <w:rsid w:val="003E46F0"/>
    <w:rsid w:val="003E7015"/>
    <w:rsid w:val="003F2CBE"/>
    <w:rsid w:val="004001FE"/>
    <w:rsid w:val="00400B15"/>
    <w:rsid w:val="00400E33"/>
    <w:rsid w:val="00406C20"/>
    <w:rsid w:val="00413558"/>
    <w:rsid w:val="004156D8"/>
    <w:rsid w:val="004214B4"/>
    <w:rsid w:val="00422023"/>
    <w:rsid w:val="00423B05"/>
    <w:rsid w:val="00433BEB"/>
    <w:rsid w:val="004435D5"/>
    <w:rsid w:val="0044763E"/>
    <w:rsid w:val="00454449"/>
    <w:rsid w:val="00456327"/>
    <w:rsid w:val="00457E00"/>
    <w:rsid w:val="004635DD"/>
    <w:rsid w:val="004642A3"/>
    <w:rsid w:val="00470C10"/>
    <w:rsid w:val="00470FEE"/>
    <w:rsid w:val="0047365C"/>
    <w:rsid w:val="00475A66"/>
    <w:rsid w:val="004764DC"/>
    <w:rsid w:val="00477006"/>
    <w:rsid w:val="00483C38"/>
    <w:rsid w:val="00485F47"/>
    <w:rsid w:val="004946A1"/>
    <w:rsid w:val="0049524D"/>
    <w:rsid w:val="00495ED4"/>
    <w:rsid w:val="0049737E"/>
    <w:rsid w:val="004A0B47"/>
    <w:rsid w:val="004B2AD3"/>
    <w:rsid w:val="004C0B54"/>
    <w:rsid w:val="004C1D3B"/>
    <w:rsid w:val="004C223A"/>
    <w:rsid w:val="004C2A28"/>
    <w:rsid w:val="004C5A31"/>
    <w:rsid w:val="004D0792"/>
    <w:rsid w:val="004D1B2D"/>
    <w:rsid w:val="00504AA8"/>
    <w:rsid w:val="0050734F"/>
    <w:rsid w:val="0051485D"/>
    <w:rsid w:val="00516AE7"/>
    <w:rsid w:val="00516E67"/>
    <w:rsid w:val="005233C0"/>
    <w:rsid w:val="005409F2"/>
    <w:rsid w:val="005424E3"/>
    <w:rsid w:val="00544A95"/>
    <w:rsid w:val="0054533B"/>
    <w:rsid w:val="00546568"/>
    <w:rsid w:val="00550CC6"/>
    <w:rsid w:val="00551B34"/>
    <w:rsid w:val="00554676"/>
    <w:rsid w:val="00555687"/>
    <w:rsid w:val="005566F2"/>
    <w:rsid w:val="005629E1"/>
    <w:rsid w:val="005669CC"/>
    <w:rsid w:val="0056742B"/>
    <w:rsid w:val="00572DB1"/>
    <w:rsid w:val="005762FC"/>
    <w:rsid w:val="0058014D"/>
    <w:rsid w:val="005811A3"/>
    <w:rsid w:val="0058372C"/>
    <w:rsid w:val="005857C6"/>
    <w:rsid w:val="00587516"/>
    <w:rsid w:val="00591442"/>
    <w:rsid w:val="005917F4"/>
    <w:rsid w:val="00592374"/>
    <w:rsid w:val="00594168"/>
    <w:rsid w:val="00594337"/>
    <w:rsid w:val="005961CD"/>
    <w:rsid w:val="005A16D9"/>
    <w:rsid w:val="005A412C"/>
    <w:rsid w:val="005A50FF"/>
    <w:rsid w:val="005B075F"/>
    <w:rsid w:val="005B15BF"/>
    <w:rsid w:val="005C1120"/>
    <w:rsid w:val="005C344A"/>
    <w:rsid w:val="005D0ED8"/>
    <w:rsid w:val="005D41F1"/>
    <w:rsid w:val="005D5EAF"/>
    <w:rsid w:val="005D7BE1"/>
    <w:rsid w:val="005F06CD"/>
    <w:rsid w:val="005F4230"/>
    <w:rsid w:val="005F48A7"/>
    <w:rsid w:val="00600739"/>
    <w:rsid w:val="0060184D"/>
    <w:rsid w:val="00602D08"/>
    <w:rsid w:val="00604CBC"/>
    <w:rsid w:val="00611022"/>
    <w:rsid w:val="0061182A"/>
    <w:rsid w:val="00611EF3"/>
    <w:rsid w:val="00617E40"/>
    <w:rsid w:val="006220F3"/>
    <w:rsid w:val="006256E8"/>
    <w:rsid w:val="0062572D"/>
    <w:rsid w:val="00630707"/>
    <w:rsid w:val="00632258"/>
    <w:rsid w:val="00632F40"/>
    <w:rsid w:val="006351ED"/>
    <w:rsid w:val="0064205B"/>
    <w:rsid w:val="006423D9"/>
    <w:rsid w:val="00645C5C"/>
    <w:rsid w:val="00652D99"/>
    <w:rsid w:val="00653337"/>
    <w:rsid w:val="006572BA"/>
    <w:rsid w:val="00660B39"/>
    <w:rsid w:val="00665712"/>
    <w:rsid w:val="006701BA"/>
    <w:rsid w:val="00673AE1"/>
    <w:rsid w:val="00677B29"/>
    <w:rsid w:val="00681569"/>
    <w:rsid w:val="006926D2"/>
    <w:rsid w:val="00695901"/>
    <w:rsid w:val="006B13D4"/>
    <w:rsid w:val="006B1E0A"/>
    <w:rsid w:val="006B38B4"/>
    <w:rsid w:val="006C382C"/>
    <w:rsid w:val="006C4423"/>
    <w:rsid w:val="006C5279"/>
    <w:rsid w:val="006C6A59"/>
    <w:rsid w:val="006C79B6"/>
    <w:rsid w:val="006D2133"/>
    <w:rsid w:val="006D3025"/>
    <w:rsid w:val="006D3596"/>
    <w:rsid w:val="006D39ED"/>
    <w:rsid w:val="006D7A0B"/>
    <w:rsid w:val="006E05AC"/>
    <w:rsid w:val="006E1ECF"/>
    <w:rsid w:val="006F085D"/>
    <w:rsid w:val="006F7782"/>
    <w:rsid w:val="006F7C17"/>
    <w:rsid w:val="007012BB"/>
    <w:rsid w:val="00703FB2"/>
    <w:rsid w:val="00712467"/>
    <w:rsid w:val="00717367"/>
    <w:rsid w:val="00733B1F"/>
    <w:rsid w:val="00734C63"/>
    <w:rsid w:val="00734C9D"/>
    <w:rsid w:val="007368DB"/>
    <w:rsid w:val="0074484E"/>
    <w:rsid w:val="00752026"/>
    <w:rsid w:val="00752DDC"/>
    <w:rsid w:val="00753A43"/>
    <w:rsid w:val="00753CC9"/>
    <w:rsid w:val="0077672C"/>
    <w:rsid w:val="0077751A"/>
    <w:rsid w:val="00781EA6"/>
    <w:rsid w:val="0078502A"/>
    <w:rsid w:val="007908E7"/>
    <w:rsid w:val="0079471D"/>
    <w:rsid w:val="007A103E"/>
    <w:rsid w:val="007B3336"/>
    <w:rsid w:val="007B48CC"/>
    <w:rsid w:val="007C0CEC"/>
    <w:rsid w:val="007C5340"/>
    <w:rsid w:val="007C6D14"/>
    <w:rsid w:val="007D0799"/>
    <w:rsid w:val="007D0C5F"/>
    <w:rsid w:val="007D30DE"/>
    <w:rsid w:val="007D4E05"/>
    <w:rsid w:val="007D511A"/>
    <w:rsid w:val="007E11D5"/>
    <w:rsid w:val="007E140E"/>
    <w:rsid w:val="007E1891"/>
    <w:rsid w:val="007E5646"/>
    <w:rsid w:val="007F0E8A"/>
    <w:rsid w:val="007F2B8C"/>
    <w:rsid w:val="007F420E"/>
    <w:rsid w:val="007F43DA"/>
    <w:rsid w:val="007F6585"/>
    <w:rsid w:val="007F7ACA"/>
    <w:rsid w:val="00801645"/>
    <w:rsid w:val="00826078"/>
    <w:rsid w:val="008334FD"/>
    <w:rsid w:val="00835395"/>
    <w:rsid w:val="0083796E"/>
    <w:rsid w:val="00840760"/>
    <w:rsid w:val="0084450D"/>
    <w:rsid w:val="008565E7"/>
    <w:rsid w:val="00856D45"/>
    <w:rsid w:val="00860DBB"/>
    <w:rsid w:val="00861822"/>
    <w:rsid w:val="00872560"/>
    <w:rsid w:val="0087524A"/>
    <w:rsid w:val="00877672"/>
    <w:rsid w:val="008803BA"/>
    <w:rsid w:val="008804AC"/>
    <w:rsid w:val="008805D9"/>
    <w:rsid w:val="008817B1"/>
    <w:rsid w:val="008836A7"/>
    <w:rsid w:val="008861A8"/>
    <w:rsid w:val="0088628E"/>
    <w:rsid w:val="008871E8"/>
    <w:rsid w:val="008879B6"/>
    <w:rsid w:val="0089568E"/>
    <w:rsid w:val="008A454D"/>
    <w:rsid w:val="008A799F"/>
    <w:rsid w:val="008A7E4E"/>
    <w:rsid w:val="008B0891"/>
    <w:rsid w:val="008B0B3F"/>
    <w:rsid w:val="008B1D2A"/>
    <w:rsid w:val="008B58B4"/>
    <w:rsid w:val="008C01E7"/>
    <w:rsid w:val="008C0EF6"/>
    <w:rsid w:val="008C35EA"/>
    <w:rsid w:val="008D05D4"/>
    <w:rsid w:val="008D1D97"/>
    <w:rsid w:val="008D1FA6"/>
    <w:rsid w:val="008D42D6"/>
    <w:rsid w:val="008E0FA8"/>
    <w:rsid w:val="008E448E"/>
    <w:rsid w:val="008F00BA"/>
    <w:rsid w:val="008F0C4B"/>
    <w:rsid w:val="008F2C36"/>
    <w:rsid w:val="008F419C"/>
    <w:rsid w:val="008F42FD"/>
    <w:rsid w:val="008F73F7"/>
    <w:rsid w:val="00900F40"/>
    <w:rsid w:val="00904740"/>
    <w:rsid w:val="00904C4B"/>
    <w:rsid w:val="0090553B"/>
    <w:rsid w:val="00910E58"/>
    <w:rsid w:val="00911209"/>
    <w:rsid w:val="00911909"/>
    <w:rsid w:val="0091252B"/>
    <w:rsid w:val="0091742F"/>
    <w:rsid w:val="00920226"/>
    <w:rsid w:val="00921962"/>
    <w:rsid w:val="0092614D"/>
    <w:rsid w:val="00927272"/>
    <w:rsid w:val="0093108C"/>
    <w:rsid w:val="0095242A"/>
    <w:rsid w:val="00957B58"/>
    <w:rsid w:val="0096338A"/>
    <w:rsid w:val="00963475"/>
    <w:rsid w:val="009641CC"/>
    <w:rsid w:val="00964FF4"/>
    <w:rsid w:val="00967487"/>
    <w:rsid w:val="00975417"/>
    <w:rsid w:val="009761FF"/>
    <w:rsid w:val="00976ACC"/>
    <w:rsid w:val="00977973"/>
    <w:rsid w:val="0098362F"/>
    <w:rsid w:val="00986815"/>
    <w:rsid w:val="0099020D"/>
    <w:rsid w:val="00993CEB"/>
    <w:rsid w:val="00997A0A"/>
    <w:rsid w:val="009A11CD"/>
    <w:rsid w:val="009A18C4"/>
    <w:rsid w:val="009B2097"/>
    <w:rsid w:val="009B4244"/>
    <w:rsid w:val="009B6C85"/>
    <w:rsid w:val="009C172D"/>
    <w:rsid w:val="009C7EA0"/>
    <w:rsid w:val="009E0A95"/>
    <w:rsid w:val="009F001C"/>
    <w:rsid w:val="00A024FD"/>
    <w:rsid w:val="00A11AD8"/>
    <w:rsid w:val="00A1447B"/>
    <w:rsid w:val="00A17045"/>
    <w:rsid w:val="00A20CDF"/>
    <w:rsid w:val="00A2347C"/>
    <w:rsid w:val="00A31E07"/>
    <w:rsid w:val="00A3479E"/>
    <w:rsid w:val="00A422F5"/>
    <w:rsid w:val="00A45057"/>
    <w:rsid w:val="00A45FC2"/>
    <w:rsid w:val="00A46CB0"/>
    <w:rsid w:val="00A5096D"/>
    <w:rsid w:val="00A509E2"/>
    <w:rsid w:val="00A7029B"/>
    <w:rsid w:val="00A709B3"/>
    <w:rsid w:val="00A71B9D"/>
    <w:rsid w:val="00A7260A"/>
    <w:rsid w:val="00A72FA0"/>
    <w:rsid w:val="00A74BCC"/>
    <w:rsid w:val="00A802AE"/>
    <w:rsid w:val="00A830DE"/>
    <w:rsid w:val="00A92333"/>
    <w:rsid w:val="00A93F13"/>
    <w:rsid w:val="00A945A7"/>
    <w:rsid w:val="00A96C3B"/>
    <w:rsid w:val="00AA3FF1"/>
    <w:rsid w:val="00AB156E"/>
    <w:rsid w:val="00AB22CC"/>
    <w:rsid w:val="00AB3008"/>
    <w:rsid w:val="00AB57EC"/>
    <w:rsid w:val="00AC26F5"/>
    <w:rsid w:val="00AC2D08"/>
    <w:rsid w:val="00AC4D20"/>
    <w:rsid w:val="00AC666D"/>
    <w:rsid w:val="00AD20DD"/>
    <w:rsid w:val="00AD788E"/>
    <w:rsid w:val="00AE3A77"/>
    <w:rsid w:val="00AE4C37"/>
    <w:rsid w:val="00AE5BBF"/>
    <w:rsid w:val="00AE68C6"/>
    <w:rsid w:val="00AE7FF6"/>
    <w:rsid w:val="00AF3D73"/>
    <w:rsid w:val="00AF5292"/>
    <w:rsid w:val="00B00D43"/>
    <w:rsid w:val="00B04A7F"/>
    <w:rsid w:val="00B07F94"/>
    <w:rsid w:val="00B13325"/>
    <w:rsid w:val="00B1458B"/>
    <w:rsid w:val="00B16A67"/>
    <w:rsid w:val="00B214AB"/>
    <w:rsid w:val="00B235A7"/>
    <w:rsid w:val="00B24E00"/>
    <w:rsid w:val="00B33DDC"/>
    <w:rsid w:val="00B41C63"/>
    <w:rsid w:val="00B5105D"/>
    <w:rsid w:val="00B63257"/>
    <w:rsid w:val="00B70F25"/>
    <w:rsid w:val="00B71538"/>
    <w:rsid w:val="00B72726"/>
    <w:rsid w:val="00B7410D"/>
    <w:rsid w:val="00B906A1"/>
    <w:rsid w:val="00B92EE4"/>
    <w:rsid w:val="00B944B8"/>
    <w:rsid w:val="00B946AF"/>
    <w:rsid w:val="00B95ACE"/>
    <w:rsid w:val="00BB4CF6"/>
    <w:rsid w:val="00BB563C"/>
    <w:rsid w:val="00BB607B"/>
    <w:rsid w:val="00BC6142"/>
    <w:rsid w:val="00BC6FCB"/>
    <w:rsid w:val="00BD0589"/>
    <w:rsid w:val="00BD7FCC"/>
    <w:rsid w:val="00BE1E06"/>
    <w:rsid w:val="00BE301A"/>
    <w:rsid w:val="00BE5614"/>
    <w:rsid w:val="00BE7306"/>
    <w:rsid w:val="00BE7346"/>
    <w:rsid w:val="00BE7B8A"/>
    <w:rsid w:val="00BF1D12"/>
    <w:rsid w:val="00BF64A9"/>
    <w:rsid w:val="00C004CD"/>
    <w:rsid w:val="00C065B4"/>
    <w:rsid w:val="00C22C4C"/>
    <w:rsid w:val="00C2322C"/>
    <w:rsid w:val="00C2343F"/>
    <w:rsid w:val="00C30A16"/>
    <w:rsid w:val="00C32C12"/>
    <w:rsid w:val="00C363ED"/>
    <w:rsid w:val="00C3660E"/>
    <w:rsid w:val="00C36655"/>
    <w:rsid w:val="00C473C7"/>
    <w:rsid w:val="00C50868"/>
    <w:rsid w:val="00C51CDB"/>
    <w:rsid w:val="00C54645"/>
    <w:rsid w:val="00C56D73"/>
    <w:rsid w:val="00C56DBD"/>
    <w:rsid w:val="00C6131F"/>
    <w:rsid w:val="00C64761"/>
    <w:rsid w:val="00C675AB"/>
    <w:rsid w:val="00C70FE9"/>
    <w:rsid w:val="00C71813"/>
    <w:rsid w:val="00C71CE2"/>
    <w:rsid w:val="00C72A29"/>
    <w:rsid w:val="00C72CDC"/>
    <w:rsid w:val="00C7481F"/>
    <w:rsid w:val="00C74B75"/>
    <w:rsid w:val="00C76EC0"/>
    <w:rsid w:val="00C7795B"/>
    <w:rsid w:val="00C81EDD"/>
    <w:rsid w:val="00C83AF1"/>
    <w:rsid w:val="00C90F8A"/>
    <w:rsid w:val="00C932A8"/>
    <w:rsid w:val="00CA4556"/>
    <w:rsid w:val="00CA4B62"/>
    <w:rsid w:val="00CB72BD"/>
    <w:rsid w:val="00CC2688"/>
    <w:rsid w:val="00CC661D"/>
    <w:rsid w:val="00CC6C1D"/>
    <w:rsid w:val="00CC6D2D"/>
    <w:rsid w:val="00CD0913"/>
    <w:rsid w:val="00CD122F"/>
    <w:rsid w:val="00CD5DD2"/>
    <w:rsid w:val="00CD683D"/>
    <w:rsid w:val="00CE03D4"/>
    <w:rsid w:val="00CE457D"/>
    <w:rsid w:val="00CF033F"/>
    <w:rsid w:val="00CF1637"/>
    <w:rsid w:val="00CF1A1E"/>
    <w:rsid w:val="00CF58B3"/>
    <w:rsid w:val="00CF79F6"/>
    <w:rsid w:val="00D1252D"/>
    <w:rsid w:val="00D13236"/>
    <w:rsid w:val="00D27AF3"/>
    <w:rsid w:val="00D34409"/>
    <w:rsid w:val="00D40B4C"/>
    <w:rsid w:val="00D44BE2"/>
    <w:rsid w:val="00D46F9F"/>
    <w:rsid w:val="00D501A7"/>
    <w:rsid w:val="00D514C8"/>
    <w:rsid w:val="00D533D1"/>
    <w:rsid w:val="00D54CFB"/>
    <w:rsid w:val="00D5722D"/>
    <w:rsid w:val="00D615DF"/>
    <w:rsid w:val="00D73125"/>
    <w:rsid w:val="00D8117B"/>
    <w:rsid w:val="00D869D8"/>
    <w:rsid w:val="00D934B8"/>
    <w:rsid w:val="00DA6007"/>
    <w:rsid w:val="00DB139D"/>
    <w:rsid w:val="00DB243C"/>
    <w:rsid w:val="00DB25F4"/>
    <w:rsid w:val="00DB28FE"/>
    <w:rsid w:val="00DB2DE9"/>
    <w:rsid w:val="00DB57DC"/>
    <w:rsid w:val="00DB73D8"/>
    <w:rsid w:val="00DB7E65"/>
    <w:rsid w:val="00DC0486"/>
    <w:rsid w:val="00DC0DE5"/>
    <w:rsid w:val="00DC41F0"/>
    <w:rsid w:val="00DC560C"/>
    <w:rsid w:val="00DC730A"/>
    <w:rsid w:val="00DD290E"/>
    <w:rsid w:val="00DD4106"/>
    <w:rsid w:val="00DD6FBA"/>
    <w:rsid w:val="00DE0142"/>
    <w:rsid w:val="00DE7B74"/>
    <w:rsid w:val="00DF6992"/>
    <w:rsid w:val="00E04466"/>
    <w:rsid w:val="00E048B4"/>
    <w:rsid w:val="00E07F60"/>
    <w:rsid w:val="00E156E1"/>
    <w:rsid w:val="00E23D8F"/>
    <w:rsid w:val="00E24DDA"/>
    <w:rsid w:val="00E2575F"/>
    <w:rsid w:val="00E30E1C"/>
    <w:rsid w:val="00E3150A"/>
    <w:rsid w:val="00E417FD"/>
    <w:rsid w:val="00E424C5"/>
    <w:rsid w:val="00E42618"/>
    <w:rsid w:val="00E42F4F"/>
    <w:rsid w:val="00E453D0"/>
    <w:rsid w:val="00E46346"/>
    <w:rsid w:val="00E47010"/>
    <w:rsid w:val="00E53E8E"/>
    <w:rsid w:val="00E55F66"/>
    <w:rsid w:val="00E8183F"/>
    <w:rsid w:val="00E84F2E"/>
    <w:rsid w:val="00E85B3A"/>
    <w:rsid w:val="00E903FC"/>
    <w:rsid w:val="00E912AF"/>
    <w:rsid w:val="00E919BD"/>
    <w:rsid w:val="00E931A9"/>
    <w:rsid w:val="00E95CD4"/>
    <w:rsid w:val="00EA00DF"/>
    <w:rsid w:val="00EC49DC"/>
    <w:rsid w:val="00EC7A35"/>
    <w:rsid w:val="00EC7F10"/>
    <w:rsid w:val="00ED2E45"/>
    <w:rsid w:val="00ED33C0"/>
    <w:rsid w:val="00ED3A38"/>
    <w:rsid w:val="00ED3B50"/>
    <w:rsid w:val="00EE6D71"/>
    <w:rsid w:val="00EF353E"/>
    <w:rsid w:val="00EF5921"/>
    <w:rsid w:val="00EF746E"/>
    <w:rsid w:val="00F007F3"/>
    <w:rsid w:val="00F012F2"/>
    <w:rsid w:val="00F040F3"/>
    <w:rsid w:val="00F05949"/>
    <w:rsid w:val="00F07F64"/>
    <w:rsid w:val="00F10289"/>
    <w:rsid w:val="00F124DC"/>
    <w:rsid w:val="00F130D0"/>
    <w:rsid w:val="00F16F4F"/>
    <w:rsid w:val="00F17126"/>
    <w:rsid w:val="00F33829"/>
    <w:rsid w:val="00F40DB6"/>
    <w:rsid w:val="00F415AF"/>
    <w:rsid w:val="00F438D2"/>
    <w:rsid w:val="00F43E32"/>
    <w:rsid w:val="00F44998"/>
    <w:rsid w:val="00F471D1"/>
    <w:rsid w:val="00F61B75"/>
    <w:rsid w:val="00F7717E"/>
    <w:rsid w:val="00F77F3C"/>
    <w:rsid w:val="00F80938"/>
    <w:rsid w:val="00F83037"/>
    <w:rsid w:val="00F833A3"/>
    <w:rsid w:val="00F91865"/>
    <w:rsid w:val="00F9414E"/>
    <w:rsid w:val="00F97C50"/>
    <w:rsid w:val="00FA67B6"/>
    <w:rsid w:val="00FB1063"/>
    <w:rsid w:val="00FB2C5E"/>
    <w:rsid w:val="00FB5559"/>
    <w:rsid w:val="00FB7EE0"/>
    <w:rsid w:val="00FC16E9"/>
    <w:rsid w:val="00FC2924"/>
    <w:rsid w:val="00FC3371"/>
    <w:rsid w:val="00FC3577"/>
    <w:rsid w:val="00FD7C25"/>
    <w:rsid w:val="00FD7C81"/>
    <w:rsid w:val="00FE2DE6"/>
    <w:rsid w:val="00FE34BC"/>
    <w:rsid w:val="00FE466A"/>
    <w:rsid w:val="00FF5F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35"/>
    <o:shapelayout v:ext="edit">
      <o:idmap v:ext="edit" data="1"/>
    </o:shapelayout>
  </w:shapeDefaults>
  <w:decimalSymbol w:val="."/>
  <w:listSeparator w:val=","/>
  <w14:defaultImageDpi w14:val="0"/>
  <w15:docId w15:val="{C5DEAEC2-40B6-4BFE-88B0-EB37368BE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0" w:line="240" w:lineRule="auto"/>
      <w:textAlignment w:val="baseline"/>
    </w:pPr>
    <w:rPr>
      <w:sz w:val="20"/>
      <w:szCs w:val="20"/>
    </w:rPr>
  </w:style>
  <w:style w:type="paragraph" w:styleId="Heading1">
    <w:name w:val="heading 1"/>
    <w:basedOn w:val="Normal"/>
    <w:next w:val="Normal"/>
    <w:link w:val="Heading1Char"/>
    <w:uiPriority w:val="99"/>
    <w:qFormat/>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9"/>
    <w:qFormat/>
    <w:pPr>
      <w:keepNext/>
      <w:spacing w:line="240" w:lineRule="exact"/>
      <w:jc w:val="both"/>
      <w:outlineLvl w:val="3"/>
    </w:pPr>
    <w:rPr>
      <w:rFonts w:ascii="Arial" w:hAnsi="Arial"/>
      <w:b/>
    </w:rPr>
  </w:style>
  <w:style w:type="paragraph" w:styleId="Heading5">
    <w:name w:val="heading 5"/>
    <w:basedOn w:val="Normal"/>
    <w:next w:val="Normal"/>
    <w:link w:val="Heading5Char"/>
    <w:uiPriority w:val="99"/>
    <w:qFormat/>
    <w:pPr>
      <w:keepNext/>
      <w:jc w:val="right"/>
      <w:outlineLvl w:val="4"/>
    </w:pPr>
    <w:rPr>
      <w:rFonts w:ascii="Arial" w:hAnsi="Arial"/>
      <w:b/>
      <w:sz w:val="28"/>
    </w:rPr>
  </w:style>
  <w:style w:type="paragraph" w:styleId="Heading6">
    <w:name w:val="heading 6"/>
    <w:basedOn w:val="Normal"/>
    <w:next w:val="Normal"/>
    <w:link w:val="Heading6Char"/>
    <w:uiPriority w:val="9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9"/>
    <w:qFormat/>
    <w:pPr>
      <w:keepNext/>
      <w:spacing w:line="240" w:lineRule="exact"/>
      <w:jc w:val="both"/>
      <w:outlineLvl w:val="6"/>
    </w:pPr>
    <w:rPr>
      <w:b/>
      <w:sz w:val="18"/>
    </w:rPr>
  </w:style>
  <w:style w:type="paragraph" w:styleId="Heading8">
    <w:name w:val="heading 8"/>
    <w:basedOn w:val="Normal"/>
    <w:next w:val="Normal"/>
    <w:link w:val="Heading8Char"/>
    <w:uiPriority w:val="99"/>
    <w:qFormat/>
    <w:pPr>
      <w:keepNext/>
      <w:spacing w:line="240" w:lineRule="exact"/>
      <w:outlineLvl w:val="7"/>
    </w:pPr>
    <w:rPr>
      <w:b/>
      <w:sz w:val="18"/>
    </w:rPr>
  </w:style>
  <w:style w:type="paragraph" w:styleId="Heading9">
    <w:name w:val="heading 9"/>
    <w:basedOn w:val="Normal"/>
    <w:next w:val="Normal"/>
    <w:link w:val="Heading9Char"/>
    <w:uiPriority w:val="99"/>
    <w:qFormat/>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Footer">
    <w:name w:val="footer"/>
    <w:basedOn w:val="Normal"/>
    <w:link w:val="FooterChar"/>
    <w:uiPriority w:val="99"/>
    <w:pPr>
      <w:tabs>
        <w:tab w:val="center" w:pos="4153"/>
        <w:tab w:val="right" w:pos="8306"/>
      </w:tabs>
    </w:pPr>
    <w:rPr>
      <w:lang w:val="en-GB"/>
    </w:rPr>
  </w:style>
  <w:style w:type="character" w:customStyle="1" w:styleId="FooterChar">
    <w:name w:val="Footer Char"/>
    <w:basedOn w:val="DefaultParagraphFont"/>
    <w:link w:val="Footer"/>
    <w:uiPriority w:val="99"/>
    <w:semiHidden/>
    <w:rPr>
      <w:sz w:val="20"/>
      <w:szCs w:val="20"/>
    </w:rPr>
  </w:style>
  <w:style w:type="paragraph" w:styleId="Header">
    <w:name w:val="header"/>
    <w:basedOn w:val="Normal"/>
    <w:link w:val="HeaderChar"/>
    <w:uiPriority w:val="99"/>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rPr>
      <w:sz w:val="20"/>
      <w:szCs w:val="20"/>
    </w:rPr>
  </w:style>
  <w:style w:type="paragraph" w:styleId="BodyText">
    <w:name w:val="Body Text"/>
    <w:basedOn w:val="Normal"/>
    <w:link w:val="BodyTextChar"/>
    <w:uiPriority w:val="99"/>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rPr>
      <w:sz w:val="20"/>
      <w:szCs w:val="20"/>
    </w:rPr>
  </w:style>
  <w:style w:type="paragraph" w:styleId="BodyText3">
    <w:name w:val="Body Text 3"/>
    <w:basedOn w:val="Normal"/>
    <w:link w:val="BodyText3Char"/>
    <w:uiPriority w:val="99"/>
    <w:pPr>
      <w:jc w:val="both"/>
    </w:pPr>
  </w:style>
  <w:style w:type="character" w:customStyle="1" w:styleId="BodyText3Char">
    <w:name w:val="Body Text 3 Char"/>
    <w:basedOn w:val="DefaultParagraphFont"/>
    <w:link w:val="BodyText3"/>
    <w:uiPriority w:val="99"/>
    <w:semiHidden/>
    <w:rPr>
      <w:sz w:val="16"/>
      <w:szCs w:val="16"/>
    </w:rPr>
  </w:style>
  <w:style w:type="paragraph" w:styleId="BodyText2">
    <w:name w:val="Body Text 2"/>
    <w:basedOn w:val="Normal"/>
    <w:link w:val="BodyText2Char"/>
    <w:uiPriority w:val="99"/>
    <w:pPr>
      <w:ind w:left="720" w:hanging="720"/>
      <w:jc w:val="both"/>
    </w:pPr>
    <w:rPr>
      <w:rFonts w:ascii="Arial" w:hAnsi="Arial"/>
      <w:b/>
    </w:rPr>
  </w:style>
  <w:style w:type="character" w:customStyle="1" w:styleId="BodyText2Char">
    <w:name w:val="Body Text 2 Char"/>
    <w:basedOn w:val="DefaultParagraphFont"/>
    <w:link w:val="BodyText2"/>
    <w:uiPriority w:val="99"/>
    <w:semiHidden/>
    <w:rPr>
      <w:sz w:val="20"/>
      <w:szCs w:val="20"/>
    </w:rPr>
  </w:style>
  <w:style w:type="paragraph" w:styleId="BodyTextIndent2">
    <w:name w:val="Body Text Indent 2"/>
    <w:basedOn w:val="Normal"/>
    <w:link w:val="BodyTextIndent2Char"/>
    <w:uiPriority w:val="99"/>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rPr>
      <w:sz w:val="20"/>
      <w:szCs w:val="20"/>
    </w:rPr>
  </w:style>
  <w:style w:type="character" w:styleId="PageNumber">
    <w:name w:val="page number"/>
    <w:basedOn w:val="DefaultParagraphFont"/>
    <w:uiPriority w:val="99"/>
    <w:rPr>
      <w:rFonts w:cs="Times New Roman"/>
    </w:rPr>
  </w:style>
  <w:style w:type="paragraph" w:styleId="BodyTextIndent3">
    <w:name w:val="Body Text Indent 3"/>
    <w:basedOn w:val="Normal"/>
    <w:link w:val="BodyTextIndent3Char"/>
    <w:uiPriority w:val="99"/>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rPr>
      <w:sz w:val="16"/>
      <w:szCs w:val="16"/>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PlainText">
    <w:name w:val="Plain Text"/>
    <w:basedOn w:val="Normal"/>
    <w:link w:val="PlainTextChar"/>
    <w:uiPriority w:val="99"/>
    <w:rsid w:val="00FB1063"/>
    <w:pPr>
      <w:overflowPunct/>
      <w:autoSpaceDE/>
      <w:autoSpaceDN/>
      <w:adjustRightInd/>
      <w:textAlignment w:val="auto"/>
    </w:pPr>
    <w:rPr>
      <w:rFonts w:ascii="Courier New" w:hAnsi="Courier New" w:cs="Courier New"/>
      <w:lang w:eastAsia="en-US"/>
    </w:rPr>
  </w:style>
  <w:style w:type="character" w:customStyle="1" w:styleId="PlainTextChar">
    <w:name w:val="Plain Text Char"/>
    <w:basedOn w:val="DefaultParagraphFont"/>
    <w:link w:val="PlainText"/>
    <w:uiPriority w:val="99"/>
    <w:semiHidden/>
    <w:rPr>
      <w:rFonts w:ascii="Courier New" w:hAnsi="Courier New" w:cs="Courier New"/>
      <w:sz w:val="20"/>
      <w:szCs w:val="20"/>
    </w:rPr>
  </w:style>
  <w:style w:type="paragraph" w:styleId="EndnoteText">
    <w:name w:val="endnote text"/>
    <w:basedOn w:val="Normal"/>
    <w:link w:val="EndnoteTextChar"/>
    <w:uiPriority w:val="99"/>
    <w:semiHidden/>
    <w:rsid w:val="00FB1063"/>
    <w:rPr>
      <w:rFonts w:ascii="CG Times (WN)" w:hAnsi="CG Times (WN)"/>
      <w:lang w:eastAsia="en-US"/>
    </w:rPr>
  </w:style>
  <w:style w:type="character" w:customStyle="1" w:styleId="EndnoteTextChar">
    <w:name w:val="Endnote Text Char"/>
    <w:basedOn w:val="DefaultParagraphFont"/>
    <w:link w:val="EndnoteText"/>
    <w:uiPriority w:val="99"/>
    <w:semiHidden/>
    <w:rPr>
      <w:sz w:val="20"/>
      <w:szCs w:val="20"/>
    </w:rPr>
  </w:style>
  <w:style w:type="paragraph" w:styleId="BodyTextIndent">
    <w:name w:val="Body Text Indent"/>
    <w:basedOn w:val="Normal"/>
    <w:link w:val="BodyTextIndentChar"/>
    <w:uiPriority w:val="99"/>
    <w:rsid w:val="00FA67B6"/>
    <w:pPr>
      <w:spacing w:after="120"/>
      <w:ind w:left="283"/>
    </w:pPr>
  </w:style>
  <w:style w:type="character" w:customStyle="1" w:styleId="BodyTextIndentChar">
    <w:name w:val="Body Text Indent Char"/>
    <w:basedOn w:val="DefaultParagraphFont"/>
    <w:link w:val="BodyTextIndent"/>
    <w:uiPriority w:val="99"/>
    <w:semiHidden/>
    <w:rPr>
      <w:sz w:val="20"/>
      <w:szCs w:val="20"/>
    </w:rPr>
  </w:style>
  <w:style w:type="character" w:styleId="Hyperlink">
    <w:name w:val="Hyperlink"/>
    <w:basedOn w:val="DefaultParagraphFont"/>
    <w:uiPriority w:val="99"/>
    <w:rsid w:val="00F012F2"/>
    <w:rPr>
      <w:rFonts w:cs="Times New Roman"/>
      <w:color w:val="0000FF"/>
      <w:u w:val="single"/>
    </w:rPr>
  </w:style>
  <w:style w:type="paragraph" w:styleId="FootnoteText">
    <w:name w:val="footnote text"/>
    <w:basedOn w:val="Normal"/>
    <w:link w:val="FootnoteTextChar"/>
    <w:uiPriority w:val="99"/>
    <w:semiHidden/>
    <w:rsid w:val="007E1891"/>
    <w:pPr>
      <w:overflowPunct/>
      <w:autoSpaceDE/>
      <w:autoSpaceDN/>
      <w:adjustRightInd/>
      <w:spacing w:after="120"/>
      <w:textAlignment w:val="auto"/>
    </w:pPr>
    <w:rPr>
      <w:rFonts w:ascii="Georgia" w:hAnsi="Georgia"/>
      <w:color w:val="800080"/>
      <w:lang w:eastAsia="en-US"/>
    </w:rPr>
  </w:style>
  <w:style w:type="character" w:customStyle="1" w:styleId="FootnoteTextChar">
    <w:name w:val="Footnote Text Char"/>
    <w:basedOn w:val="DefaultParagraphFont"/>
    <w:link w:val="FootnoteText"/>
    <w:uiPriority w:val="99"/>
    <w:semiHidden/>
    <w:rPr>
      <w:sz w:val="20"/>
      <w:szCs w:val="20"/>
    </w:rPr>
  </w:style>
  <w:style w:type="paragraph" w:styleId="HTMLPreformatted">
    <w:name w:val="HTML Preformatted"/>
    <w:basedOn w:val="Normal"/>
    <w:link w:val="HTMLPreformattedChar"/>
    <w:uiPriority w:val="99"/>
    <w:rsid w:val="00FD7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lang w:eastAsia="en-US"/>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rPr>
  </w:style>
  <w:style w:type="paragraph" w:customStyle="1" w:styleId="Billname">
    <w:name w:val="Billname"/>
    <w:basedOn w:val="Normal"/>
    <w:uiPriority w:val="99"/>
    <w:rsid w:val="00E07F60"/>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uiPriority w:val="99"/>
    <w:rsid w:val="00E07F60"/>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uiPriority w:val="99"/>
    <w:rsid w:val="00E07F60"/>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uiPriority w:val="99"/>
    <w:rsid w:val="00E07F60"/>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uiPriority w:val="99"/>
    <w:rsid w:val="00E07F60"/>
    <w:pPr>
      <w:tabs>
        <w:tab w:val="left" w:pos="2600"/>
      </w:tabs>
      <w:overflowPunct/>
      <w:autoSpaceDE/>
      <w:autoSpaceDN/>
      <w:adjustRightInd/>
      <w:spacing w:before="200" w:after="60"/>
      <w:jc w:val="both"/>
      <w:textAlignment w:val="auto"/>
    </w:pPr>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2913</Words>
  <Characters>15266</Characters>
  <Application>Microsoft Office Word</Application>
  <DocSecurity>0</DocSecurity>
  <Lines>402</Lines>
  <Paragraphs>114</Paragraphs>
  <ScaleCrop>false</ScaleCrop>
  <HeadingPairs>
    <vt:vector size="2" baseType="variant">
      <vt:variant>
        <vt:lpstr>Title</vt:lpstr>
      </vt:variant>
      <vt:variant>
        <vt:i4>1</vt:i4>
      </vt:variant>
    </vt:vector>
  </HeadingPairs>
  <TitlesOfParts>
    <vt:vector size="1" baseType="lpstr">
      <vt:lpstr> </vt:lpstr>
    </vt:vector>
  </TitlesOfParts>
  <Company>InTACT</Company>
  <LinksUpToDate>false</LinksUpToDate>
  <CharactersWithSpaces>18294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2008-07-11T04:51:00Z</cp:lastPrinted>
  <dcterms:created xsi:type="dcterms:W3CDTF">2018-08-27T05:08:00Z</dcterms:created>
  <dcterms:modified xsi:type="dcterms:W3CDTF">2018-08-27T05:08:00Z</dcterms:modified>
</cp:coreProperties>
</file>