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7F3" w:rsidRDefault="00E637F3" w:rsidP="002030AE">
      <w:pPr>
        <w:pStyle w:val="BodyText"/>
        <w:jc w:val="right"/>
        <w:rPr>
          <w:sz w:val="32"/>
          <w:szCs w:val="32"/>
        </w:rPr>
      </w:pPr>
      <w:bookmarkStart w:id="0" w:name="_GoBack"/>
      <w:bookmarkEnd w:id="0"/>
    </w:p>
    <w:p w:rsidR="00CE148D" w:rsidRDefault="00CE148D" w:rsidP="00CE148D">
      <w:pPr>
        <w:pStyle w:val="Header"/>
        <w:spacing w:before="120"/>
      </w:pPr>
      <w:smartTag w:uri="urn:schemas-microsoft-com:office:smarttags" w:element="place">
        <w:smartTag w:uri="urn:schemas-microsoft-com:office:smarttags" w:element="State">
          <w:r>
            <w:t>Australian Capital Territory</w:t>
          </w:r>
        </w:smartTag>
      </w:smartTag>
    </w:p>
    <w:p w:rsidR="00CE148D" w:rsidRPr="00CE0CEA" w:rsidRDefault="00CE148D" w:rsidP="00CE148D">
      <w:pPr>
        <w:pStyle w:val="Header"/>
        <w:spacing w:before="120"/>
        <w:rPr>
          <w:rFonts w:cs="Arial"/>
        </w:rPr>
      </w:pPr>
    </w:p>
    <w:p w:rsidR="00CE148D" w:rsidRDefault="00CE148D" w:rsidP="00CE148D">
      <w:pPr>
        <w:pStyle w:val="TAheading"/>
      </w:pPr>
      <w:r>
        <w:t>Planning and Development (Technical Amendment</w:t>
      </w:r>
      <w:r>
        <w:rPr>
          <w:color w:val="000000"/>
        </w:rPr>
        <w:t>—</w:t>
      </w:r>
      <w:r>
        <w:t>Miscellaneous amendments and c</w:t>
      </w:r>
      <w:r w:rsidR="00A04E8F">
        <w:t>orrections) Plan Variation 2011 (No 3)*</w:t>
      </w:r>
    </w:p>
    <w:p w:rsidR="00CE148D" w:rsidRPr="0088077E" w:rsidRDefault="00CE148D" w:rsidP="00CE148D">
      <w:pPr>
        <w:rPr>
          <w:rStyle w:val="TAannexureAtext"/>
        </w:rPr>
      </w:pPr>
      <w:r w:rsidRPr="0088077E">
        <w:rPr>
          <w:rStyle w:val="TAannexureAtext"/>
        </w:rPr>
        <w:t xml:space="preserve">Notifiable instrument </w:t>
      </w:r>
      <w:bookmarkStart w:id="1" w:name="Notifiable_instrument"/>
      <w:r w:rsidRPr="0007514E">
        <w:rPr>
          <w:rStyle w:val="TAannexureAtext"/>
        </w:rPr>
        <w:t>NI</w:t>
      </w:r>
      <w:bookmarkEnd w:id="1"/>
      <w:r w:rsidR="0006434D">
        <w:rPr>
          <w:rStyle w:val="TAannexureAtext"/>
        </w:rPr>
        <w:t>2011—788</w:t>
      </w:r>
    </w:p>
    <w:p w:rsidR="00CE148D" w:rsidRPr="0088077E" w:rsidRDefault="00CE148D" w:rsidP="00CE148D">
      <w:pPr>
        <w:rPr>
          <w:rStyle w:val="TAannexureAtext"/>
        </w:rPr>
      </w:pPr>
      <w:r w:rsidRPr="0088077E">
        <w:rPr>
          <w:rStyle w:val="TAannexureAtext"/>
        </w:rPr>
        <w:t xml:space="preserve">Technical Amendment No </w:t>
      </w:r>
      <w:r w:rsidRPr="0007514E">
        <w:rPr>
          <w:rStyle w:val="TAannexureAtext"/>
        </w:rPr>
        <w:t>2011-</w:t>
      </w:r>
      <w:r>
        <w:rPr>
          <w:rStyle w:val="TAannexureAtext"/>
        </w:rPr>
        <w:t>39</w:t>
      </w:r>
    </w:p>
    <w:p w:rsidR="00CE148D" w:rsidRDefault="00CE148D" w:rsidP="00CE148D">
      <w:pPr>
        <w:pStyle w:val="TALAtext"/>
      </w:pPr>
      <w:r>
        <w:t>made under the</w:t>
      </w:r>
    </w:p>
    <w:p w:rsidR="00CE148D" w:rsidRDefault="00CE148D" w:rsidP="00CE148D">
      <w:pPr>
        <w:pStyle w:val="TA-LAitalicstext"/>
      </w:pPr>
      <w:r w:rsidRPr="00233737">
        <w:t>Planning and Development Act 2007, section 89 (Making technical amendments</w:t>
      </w:r>
      <w:r>
        <w:t xml:space="preserve">) </w:t>
      </w:r>
      <w:r w:rsidRPr="00233737">
        <w:t xml:space="preserve">  </w:t>
      </w:r>
    </w:p>
    <w:p w:rsidR="00CE148D" w:rsidRPr="008C3F65" w:rsidRDefault="00CE148D" w:rsidP="00CE148D">
      <w:pPr>
        <w:pStyle w:val="TAline"/>
      </w:pPr>
    </w:p>
    <w:p w:rsidR="00CE148D" w:rsidRPr="00D16112" w:rsidRDefault="00CE148D" w:rsidP="00CE148D">
      <w:pPr>
        <w:pStyle w:val="TAbody"/>
        <w:rPr>
          <w:color w:val="000000"/>
        </w:rPr>
      </w:pPr>
      <w:r w:rsidRPr="00D16112">
        <w:rPr>
          <w:color w:val="000000"/>
        </w:rPr>
        <w:t xml:space="preserve">This Technical Amendment commences on </w:t>
      </w:r>
      <w:r>
        <w:rPr>
          <w:color w:val="000000"/>
        </w:rPr>
        <w:t>16 December 2011</w:t>
      </w:r>
      <w:r w:rsidRPr="00D16112">
        <w:rPr>
          <w:color w:val="000000"/>
        </w:rPr>
        <w:t>.</w:t>
      </w:r>
    </w:p>
    <w:p w:rsidR="00CE148D" w:rsidRPr="00D16112" w:rsidRDefault="00CE148D" w:rsidP="00CE148D">
      <w:pPr>
        <w:pStyle w:val="TAbody"/>
        <w:rPr>
          <w:color w:val="000000"/>
        </w:rPr>
      </w:pPr>
    </w:p>
    <w:p w:rsidR="00CE148D" w:rsidRPr="00D16112" w:rsidRDefault="00CE148D" w:rsidP="00CE148D">
      <w:pPr>
        <w:pStyle w:val="TAbody"/>
        <w:rPr>
          <w:color w:val="000000"/>
        </w:rPr>
      </w:pPr>
      <w:r w:rsidRPr="00D16112">
        <w:rPr>
          <w:color w:val="000000"/>
        </w:rPr>
        <w:t xml:space="preserve">Technical Amendment Number </w:t>
      </w:r>
      <w:r>
        <w:rPr>
          <w:color w:val="000000"/>
        </w:rPr>
        <w:t xml:space="preserve">2011-39 </w:t>
      </w:r>
      <w:r w:rsidRPr="00D16112">
        <w:rPr>
          <w:color w:val="000000"/>
        </w:rPr>
        <w:t>to the Territory Plan has been approved by the Planning and Land Authority</w:t>
      </w:r>
      <w:r>
        <w:rPr>
          <w:color w:val="000000"/>
        </w:rPr>
        <w:t>.</w:t>
      </w:r>
    </w:p>
    <w:p w:rsidR="00CE148D" w:rsidRPr="00D16112" w:rsidRDefault="00CE148D" w:rsidP="00CE148D">
      <w:pPr>
        <w:pStyle w:val="TAbody"/>
        <w:rPr>
          <w:color w:val="000000"/>
        </w:rPr>
      </w:pPr>
    </w:p>
    <w:p w:rsidR="00CE148D" w:rsidRPr="00D16112" w:rsidRDefault="00CE148D" w:rsidP="00CE148D">
      <w:pPr>
        <w:pStyle w:val="TAbody"/>
        <w:rPr>
          <w:color w:val="000000"/>
          <w:szCs w:val="24"/>
        </w:rPr>
      </w:pPr>
    </w:p>
    <w:p w:rsidR="00CE148D" w:rsidRPr="00D16112" w:rsidRDefault="00CE148D" w:rsidP="00CE148D">
      <w:pPr>
        <w:pStyle w:val="TAbody"/>
        <w:rPr>
          <w:color w:val="000000"/>
        </w:rPr>
      </w:pPr>
    </w:p>
    <w:p w:rsidR="00CE148D" w:rsidRPr="00D16112" w:rsidRDefault="00CE148D" w:rsidP="00CE148D">
      <w:pPr>
        <w:pStyle w:val="TAbody"/>
        <w:rPr>
          <w:color w:val="000000"/>
        </w:rPr>
      </w:pPr>
    </w:p>
    <w:p w:rsidR="00CE148D" w:rsidRPr="00D16112" w:rsidRDefault="00CE148D" w:rsidP="00CE148D">
      <w:pPr>
        <w:pStyle w:val="TAbody"/>
        <w:rPr>
          <w:color w:val="000000"/>
        </w:rPr>
      </w:pPr>
    </w:p>
    <w:p w:rsidR="00895774" w:rsidRDefault="004472B2" w:rsidP="00895774">
      <w:pPr>
        <w:pStyle w:val="TAbody"/>
        <w:rPr>
          <w:color w:val="000000"/>
        </w:rPr>
      </w:pPr>
      <w:r>
        <w:rPr>
          <w:color w:val="000000"/>
        </w:rPr>
        <w:t>Ben Ponton</w:t>
      </w:r>
    </w:p>
    <w:p w:rsidR="004472B2" w:rsidRPr="00D16112" w:rsidRDefault="004472B2" w:rsidP="00895774">
      <w:pPr>
        <w:pStyle w:val="TAbody"/>
        <w:rPr>
          <w:color w:val="000000"/>
        </w:rPr>
      </w:pPr>
      <w:r>
        <w:rPr>
          <w:color w:val="000000"/>
        </w:rPr>
        <w:t>Delegate of the ACT Planning and Land Authority</w:t>
      </w:r>
    </w:p>
    <w:p w:rsidR="00CE148D" w:rsidRPr="003778EC" w:rsidRDefault="00CE148D" w:rsidP="00CE148D">
      <w:pPr>
        <w:pStyle w:val="TAbody"/>
        <w:rPr>
          <w:color w:val="FF0000"/>
        </w:rPr>
      </w:pPr>
    </w:p>
    <w:p w:rsidR="00CE148D" w:rsidRPr="0007514E" w:rsidRDefault="0006434D" w:rsidP="00CE148D">
      <w:pPr>
        <w:pStyle w:val="TAbody"/>
      </w:pPr>
      <w:r w:rsidRPr="0006434D">
        <w:rPr>
          <w:color w:val="000000" w:themeColor="text1"/>
        </w:rPr>
        <w:t xml:space="preserve">13 </w:t>
      </w:r>
      <w:r w:rsidR="00CE148D" w:rsidRPr="0006434D">
        <w:rPr>
          <w:color w:val="000000" w:themeColor="text1"/>
        </w:rPr>
        <w:t>December</w:t>
      </w:r>
      <w:r w:rsidR="00CE148D" w:rsidRPr="0007514E">
        <w:t xml:space="preserve"> 2011 </w:t>
      </w:r>
    </w:p>
    <w:p w:rsidR="00E637F3" w:rsidRDefault="00E637F3" w:rsidP="00E637F3">
      <w:pPr>
        <w:rPr>
          <w:color w:val="000000"/>
        </w:rPr>
      </w:pPr>
    </w:p>
    <w:p w:rsidR="00CE148D" w:rsidRDefault="00CE148D" w:rsidP="00E637F3">
      <w:pPr>
        <w:rPr>
          <w:color w:val="000000"/>
        </w:rPr>
      </w:pPr>
    </w:p>
    <w:p w:rsidR="00CE148D" w:rsidRDefault="00CE148D" w:rsidP="00E637F3">
      <w:pPr>
        <w:rPr>
          <w:color w:val="000000"/>
        </w:rPr>
      </w:pPr>
    </w:p>
    <w:p w:rsidR="00CE148D" w:rsidRDefault="00CE148D" w:rsidP="00E637F3">
      <w:pPr>
        <w:rPr>
          <w:color w:val="000000"/>
        </w:rPr>
      </w:pPr>
    </w:p>
    <w:p w:rsidR="00CE148D" w:rsidRDefault="00CE148D" w:rsidP="00E637F3">
      <w:pPr>
        <w:rPr>
          <w:color w:val="000000"/>
        </w:rPr>
      </w:pPr>
    </w:p>
    <w:p w:rsidR="00CE148D" w:rsidRDefault="00CE148D" w:rsidP="00E637F3">
      <w:pPr>
        <w:rPr>
          <w:color w:val="000000"/>
        </w:rPr>
      </w:pPr>
    </w:p>
    <w:p w:rsidR="00CE148D" w:rsidRDefault="00CE148D" w:rsidP="00E637F3">
      <w:pPr>
        <w:rPr>
          <w:color w:val="000000"/>
        </w:rPr>
      </w:pPr>
    </w:p>
    <w:p w:rsidR="00CE148D" w:rsidRDefault="00CE148D" w:rsidP="00E637F3">
      <w:pPr>
        <w:rPr>
          <w:color w:val="000000"/>
        </w:rPr>
      </w:pPr>
    </w:p>
    <w:p w:rsidR="00CE148D" w:rsidRDefault="00CE148D" w:rsidP="00E637F3">
      <w:pPr>
        <w:rPr>
          <w:color w:val="000000"/>
        </w:rPr>
        <w:sectPr w:rsidR="00CE148D" w:rsidSect="00A04E8F">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20" w:footer="825" w:gutter="0"/>
          <w:pgNumType w:start="0"/>
          <w:cols w:space="720"/>
          <w:titlePg/>
        </w:sectPr>
      </w:pPr>
    </w:p>
    <w:p w:rsidR="002030AE" w:rsidRDefault="00174D7A" w:rsidP="002030AE">
      <w:pPr>
        <w:pStyle w:val="BodyText"/>
        <w:jc w:val="right"/>
        <w:rPr>
          <w:sz w:val="32"/>
          <w:szCs w:val="32"/>
        </w:rPr>
      </w:pPr>
      <w:r>
        <w:rPr>
          <w:noProof/>
          <w:lang w:val="en-AU" w:eastAsia="en-AU"/>
        </w:rPr>
        <w:lastRenderedPageBreak/>
        <w:drawing>
          <wp:anchor distT="0" distB="0" distL="114300" distR="114300" simplePos="0" relativeHeight="251658240" behindDoc="1" locked="0" layoutInCell="1" allowOverlap="1">
            <wp:simplePos x="0" y="0"/>
            <wp:positionH relativeFrom="column">
              <wp:posOffset>-5080</wp:posOffset>
            </wp:positionH>
            <wp:positionV relativeFrom="paragraph">
              <wp:posOffset>-37465</wp:posOffset>
            </wp:positionV>
            <wp:extent cx="2818130" cy="1048385"/>
            <wp:effectExtent l="0" t="0" r="0" b="0"/>
            <wp:wrapNone/>
            <wp:docPr id="5" name="Picture 2" descr="ESDDlogo_2cm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DDlogo_2cmhig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8130" cy="1048385"/>
                    </a:xfrm>
                    <a:prstGeom prst="rect">
                      <a:avLst/>
                    </a:prstGeom>
                    <a:noFill/>
                    <a:ln>
                      <a:noFill/>
                    </a:ln>
                  </pic:spPr>
                </pic:pic>
              </a:graphicData>
            </a:graphic>
            <wp14:sizeRelH relativeFrom="page">
              <wp14:pctWidth>0</wp14:pctWidth>
            </wp14:sizeRelH>
            <wp14:sizeRelV relativeFrom="page">
              <wp14:pctHeight>0</wp14:pctHeight>
            </wp14:sizeRelV>
          </wp:anchor>
        </w:drawing>
      </w:r>
      <w:r w:rsidR="002030AE" w:rsidRPr="00134873">
        <w:rPr>
          <w:sz w:val="32"/>
          <w:szCs w:val="32"/>
        </w:rPr>
        <w:t xml:space="preserve"> </w:t>
      </w:r>
    </w:p>
    <w:p w:rsidR="002030AE" w:rsidRPr="00134873" w:rsidRDefault="002030AE" w:rsidP="002030AE">
      <w:pPr>
        <w:pStyle w:val="BodyText"/>
        <w:jc w:val="right"/>
        <w:rPr>
          <w:sz w:val="32"/>
          <w:szCs w:val="32"/>
        </w:rPr>
      </w:pPr>
      <w:r w:rsidRPr="00134873">
        <w:rPr>
          <w:sz w:val="32"/>
          <w:szCs w:val="32"/>
        </w:rPr>
        <w:t>Planning and</w:t>
      </w:r>
      <w:r w:rsidRPr="00134873">
        <w:rPr>
          <w:sz w:val="32"/>
          <w:szCs w:val="32"/>
        </w:rPr>
        <w:br/>
        <w:t>Land Authority</w:t>
      </w:r>
    </w:p>
    <w:p w:rsidR="002030AE" w:rsidRDefault="002030AE" w:rsidP="00434165">
      <w:pPr>
        <w:pStyle w:val="BodyText"/>
        <w:jc w:val="center"/>
        <w:rPr>
          <w:rFonts w:cs="Arial"/>
          <w:sz w:val="32"/>
        </w:rPr>
      </w:pPr>
    </w:p>
    <w:p w:rsidR="002030AE" w:rsidRDefault="002030AE" w:rsidP="00434165">
      <w:pPr>
        <w:pStyle w:val="BodyText"/>
        <w:jc w:val="center"/>
        <w:rPr>
          <w:rFonts w:cs="Arial"/>
          <w:sz w:val="32"/>
        </w:rPr>
      </w:pPr>
    </w:p>
    <w:p w:rsidR="002030AE" w:rsidRDefault="002030AE" w:rsidP="00434165">
      <w:pPr>
        <w:pStyle w:val="BodyText"/>
        <w:jc w:val="center"/>
        <w:rPr>
          <w:rFonts w:cs="Arial"/>
          <w:sz w:val="32"/>
        </w:rPr>
      </w:pPr>
    </w:p>
    <w:p w:rsidR="002030AE" w:rsidRPr="00330ED2" w:rsidRDefault="002030AE" w:rsidP="00434165">
      <w:pPr>
        <w:pStyle w:val="BodyText"/>
        <w:jc w:val="center"/>
        <w:rPr>
          <w:rFonts w:cs="Arial"/>
          <w:sz w:val="32"/>
        </w:rPr>
      </w:pPr>
    </w:p>
    <w:p w:rsidR="00434165" w:rsidRPr="00330ED2" w:rsidRDefault="00434165" w:rsidP="00434165">
      <w:pPr>
        <w:pStyle w:val="BodyText"/>
        <w:jc w:val="center"/>
        <w:rPr>
          <w:rFonts w:cs="Arial"/>
          <w:b w:val="0"/>
          <w:sz w:val="32"/>
        </w:rPr>
      </w:pPr>
      <w:r w:rsidRPr="00330ED2">
        <w:rPr>
          <w:rFonts w:cs="Arial"/>
          <w:b w:val="0"/>
          <w:sz w:val="32"/>
        </w:rPr>
        <w:t>Planning &amp; Development Act 2007</w:t>
      </w:r>
    </w:p>
    <w:p w:rsidR="00434165" w:rsidRPr="00330ED2" w:rsidRDefault="00434165" w:rsidP="00434165">
      <w:pPr>
        <w:jc w:val="center"/>
        <w:rPr>
          <w:rFonts w:cs="Arial"/>
          <w:sz w:val="36"/>
        </w:rPr>
      </w:pPr>
    </w:p>
    <w:p w:rsidR="00434165" w:rsidRPr="00330ED2" w:rsidRDefault="00434165" w:rsidP="00434165">
      <w:pPr>
        <w:jc w:val="center"/>
        <w:rPr>
          <w:rFonts w:cs="Arial"/>
          <w:sz w:val="36"/>
        </w:rPr>
      </w:pPr>
    </w:p>
    <w:p w:rsidR="00434165" w:rsidRPr="00330ED2" w:rsidRDefault="00434165" w:rsidP="00434165">
      <w:pPr>
        <w:jc w:val="center"/>
        <w:rPr>
          <w:rFonts w:cs="Arial"/>
          <w:sz w:val="36"/>
        </w:rPr>
      </w:pPr>
    </w:p>
    <w:p w:rsidR="00434165" w:rsidRPr="00330ED2" w:rsidRDefault="00434165" w:rsidP="00434165">
      <w:pPr>
        <w:pStyle w:val="Header"/>
        <w:tabs>
          <w:tab w:val="left" w:pos="-720"/>
        </w:tabs>
        <w:rPr>
          <w:rFonts w:cs="Arial"/>
        </w:rPr>
      </w:pPr>
    </w:p>
    <w:p w:rsidR="00434165" w:rsidRPr="00330ED2" w:rsidRDefault="00434165" w:rsidP="00434165">
      <w:pPr>
        <w:pStyle w:val="BodyText"/>
        <w:pBdr>
          <w:top w:val="single" w:sz="4" w:space="1" w:color="auto"/>
          <w:left w:val="single" w:sz="4" w:space="4" w:color="auto"/>
          <w:bottom w:val="single" w:sz="4" w:space="1" w:color="auto"/>
          <w:right w:val="single" w:sz="4" w:space="4" w:color="auto"/>
        </w:pBdr>
        <w:shd w:val="clear" w:color="auto" w:fill="F3F3F3"/>
        <w:jc w:val="center"/>
        <w:rPr>
          <w:rFonts w:cs="Arial"/>
          <w:bCs/>
          <w:sz w:val="72"/>
        </w:rPr>
      </w:pPr>
      <w:r w:rsidRPr="00330ED2">
        <w:rPr>
          <w:rFonts w:cs="Arial"/>
          <w:bCs/>
          <w:sz w:val="72"/>
        </w:rPr>
        <w:t xml:space="preserve">Technical Amendment </w:t>
      </w:r>
    </w:p>
    <w:p w:rsidR="00434165" w:rsidRPr="00330ED2" w:rsidRDefault="00434165" w:rsidP="00434165">
      <w:pPr>
        <w:pStyle w:val="BodyText"/>
        <w:pBdr>
          <w:top w:val="single" w:sz="4" w:space="1" w:color="auto"/>
          <w:left w:val="single" w:sz="4" w:space="4" w:color="auto"/>
          <w:bottom w:val="single" w:sz="4" w:space="1" w:color="auto"/>
          <w:right w:val="single" w:sz="4" w:space="4" w:color="auto"/>
        </w:pBdr>
        <w:shd w:val="clear" w:color="auto" w:fill="F3F3F3"/>
        <w:jc w:val="center"/>
        <w:rPr>
          <w:rFonts w:cs="Arial"/>
          <w:bCs/>
          <w:sz w:val="72"/>
        </w:rPr>
      </w:pPr>
      <w:r w:rsidRPr="00330ED2">
        <w:rPr>
          <w:rFonts w:cs="Arial"/>
          <w:bCs/>
          <w:sz w:val="72"/>
        </w:rPr>
        <w:t>to the Territory Plan</w:t>
      </w:r>
    </w:p>
    <w:p w:rsidR="00434165" w:rsidRPr="00330ED2" w:rsidRDefault="00434165" w:rsidP="00434165">
      <w:pPr>
        <w:pStyle w:val="BodyText"/>
        <w:pBdr>
          <w:top w:val="single" w:sz="4" w:space="1" w:color="auto"/>
          <w:left w:val="single" w:sz="4" w:space="4" w:color="auto"/>
          <w:bottom w:val="single" w:sz="4" w:space="1" w:color="auto"/>
          <w:right w:val="single" w:sz="4" w:space="4" w:color="auto"/>
        </w:pBdr>
        <w:shd w:val="clear" w:color="auto" w:fill="F3F3F3"/>
        <w:jc w:val="center"/>
        <w:rPr>
          <w:rFonts w:cs="Arial"/>
          <w:sz w:val="72"/>
        </w:rPr>
      </w:pPr>
      <w:r w:rsidRPr="00330ED2">
        <w:rPr>
          <w:rFonts w:cs="Arial"/>
          <w:bCs/>
          <w:sz w:val="72"/>
        </w:rPr>
        <w:t xml:space="preserve">Variation </w:t>
      </w:r>
      <w:r w:rsidR="00960486">
        <w:rPr>
          <w:rFonts w:cs="Arial"/>
          <w:bCs/>
          <w:sz w:val="72"/>
        </w:rPr>
        <w:t>201</w:t>
      </w:r>
      <w:r w:rsidR="004E4A9E">
        <w:rPr>
          <w:rFonts w:cs="Arial"/>
          <w:bCs/>
          <w:sz w:val="72"/>
        </w:rPr>
        <w:t>1</w:t>
      </w:r>
      <w:r w:rsidR="00960486">
        <w:rPr>
          <w:rFonts w:cs="Arial"/>
          <w:bCs/>
          <w:sz w:val="72"/>
        </w:rPr>
        <w:t>-</w:t>
      </w:r>
      <w:r w:rsidR="00FF4A2E">
        <w:rPr>
          <w:rFonts w:cs="Arial"/>
          <w:bCs/>
          <w:sz w:val="72"/>
        </w:rPr>
        <w:t>39</w:t>
      </w:r>
    </w:p>
    <w:p w:rsidR="00434165" w:rsidRPr="00330ED2" w:rsidRDefault="00434165" w:rsidP="00434165">
      <w:pPr>
        <w:tabs>
          <w:tab w:val="left" w:pos="-720"/>
        </w:tabs>
        <w:rPr>
          <w:rFonts w:cs="Arial"/>
          <w:sz w:val="48"/>
        </w:rPr>
      </w:pPr>
    </w:p>
    <w:p w:rsidR="00434165" w:rsidRPr="00330ED2" w:rsidRDefault="00434165" w:rsidP="00434165">
      <w:pPr>
        <w:jc w:val="center"/>
        <w:rPr>
          <w:rFonts w:cs="Arial"/>
          <w:sz w:val="48"/>
        </w:rPr>
      </w:pPr>
    </w:p>
    <w:p w:rsidR="00434165" w:rsidRPr="00463091" w:rsidRDefault="00960486" w:rsidP="00434165">
      <w:pPr>
        <w:jc w:val="center"/>
        <w:rPr>
          <w:rFonts w:cs="Arial"/>
          <w:sz w:val="44"/>
          <w:szCs w:val="44"/>
        </w:rPr>
      </w:pPr>
      <w:r>
        <w:rPr>
          <w:rFonts w:cs="Arial"/>
          <w:sz w:val="44"/>
          <w:szCs w:val="44"/>
        </w:rPr>
        <w:t>Miscellaneous amendments and corrections</w:t>
      </w:r>
    </w:p>
    <w:p w:rsidR="00434165" w:rsidRPr="00463091" w:rsidRDefault="00434165" w:rsidP="00434165">
      <w:pPr>
        <w:rPr>
          <w:rFonts w:cs="Arial"/>
          <w:sz w:val="44"/>
          <w:szCs w:val="44"/>
        </w:rPr>
      </w:pPr>
    </w:p>
    <w:p w:rsidR="00434165" w:rsidRPr="00463091" w:rsidRDefault="00434165" w:rsidP="00434165">
      <w:pPr>
        <w:rPr>
          <w:rFonts w:cs="Arial"/>
          <w:sz w:val="44"/>
          <w:szCs w:val="44"/>
        </w:rPr>
      </w:pPr>
    </w:p>
    <w:p w:rsidR="00434165" w:rsidRPr="000B23B7" w:rsidRDefault="00444101" w:rsidP="00434165">
      <w:pPr>
        <w:jc w:val="center"/>
        <w:rPr>
          <w:rFonts w:cs="Arial"/>
          <w:sz w:val="44"/>
          <w:szCs w:val="44"/>
        </w:rPr>
      </w:pPr>
      <w:bookmarkStart w:id="2" w:name="Month_Year"/>
      <w:r>
        <w:rPr>
          <w:rFonts w:cs="Arial"/>
          <w:sz w:val="44"/>
          <w:szCs w:val="44"/>
        </w:rPr>
        <w:t>Decemb</w:t>
      </w:r>
      <w:r w:rsidR="00030A0A">
        <w:rPr>
          <w:rFonts w:cs="Arial"/>
          <w:sz w:val="44"/>
          <w:szCs w:val="44"/>
        </w:rPr>
        <w:t xml:space="preserve">er </w:t>
      </w:r>
      <w:r w:rsidR="004E4A9E">
        <w:rPr>
          <w:rFonts w:cs="Arial"/>
          <w:sz w:val="44"/>
          <w:szCs w:val="44"/>
        </w:rPr>
        <w:t>2011</w:t>
      </w:r>
    </w:p>
    <w:bookmarkEnd w:id="2"/>
    <w:p w:rsidR="00434165" w:rsidRPr="00330ED2" w:rsidRDefault="00434165" w:rsidP="00434165">
      <w:pPr>
        <w:jc w:val="center"/>
        <w:rPr>
          <w:rFonts w:cs="Arial"/>
          <w:b/>
          <w:sz w:val="32"/>
          <w:szCs w:val="32"/>
        </w:rPr>
      </w:pPr>
      <w:r w:rsidRPr="00330ED2">
        <w:rPr>
          <w:rFonts w:cs="Arial"/>
          <w:b/>
          <w:sz w:val="32"/>
          <w:szCs w:val="32"/>
        </w:rPr>
        <w:br w:type="page"/>
      </w:r>
      <w:r w:rsidRPr="00330ED2">
        <w:rPr>
          <w:rFonts w:cs="Arial"/>
          <w:b/>
          <w:sz w:val="32"/>
          <w:szCs w:val="32"/>
        </w:rPr>
        <w:lastRenderedPageBreak/>
        <w:t>Table of Contents</w:t>
      </w:r>
    </w:p>
    <w:p w:rsidR="00434165" w:rsidRPr="004D4817" w:rsidRDefault="00434165" w:rsidP="00434165">
      <w:pPr>
        <w:rPr>
          <w:rFonts w:cs="Arial"/>
          <w:color w:val="0066CC"/>
        </w:rPr>
      </w:pPr>
    </w:p>
    <w:p w:rsidR="00D441AD" w:rsidRPr="00AF1F2B" w:rsidRDefault="00434165">
      <w:pPr>
        <w:pStyle w:val="TOC1"/>
        <w:tabs>
          <w:tab w:val="left" w:pos="480"/>
          <w:tab w:val="right" w:leader="dot" w:pos="9061"/>
        </w:tabs>
        <w:rPr>
          <w:rFonts w:ascii="Arial" w:hAnsi="Arial" w:cs="Arial"/>
          <w:caps w:val="0"/>
          <w:szCs w:val="24"/>
          <w:lang w:eastAsia="en-AU"/>
        </w:rPr>
      </w:pPr>
      <w:r w:rsidRPr="00AF1F2B">
        <w:rPr>
          <w:rFonts w:ascii="Arial" w:hAnsi="Arial" w:cs="Arial"/>
          <w:color w:val="0066CC"/>
        </w:rPr>
        <w:fldChar w:fldCharType="begin"/>
      </w:r>
      <w:r w:rsidRPr="00AF1F2B">
        <w:rPr>
          <w:rFonts w:ascii="Arial" w:hAnsi="Arial" w:cs="Arial"/>
          <w:color w:val="0066CC"/>
        </w:rPr>
        <w:instrText xml:space="preserve"> TOC \o "1-3" \h \z \u </w:instrText>
      </w:r>
      <w:r w:rsidRPr="00AF1F2B">
        <w:rPr>
          <w:rFonts w:ascii="Arial" w:hAnsi="Arial" w:cs="Arial"/>
          <w:color w:val="0066CC"/>
        </w:rPr>
        <w:fldChar w:fldCharType="separate"/>
      </w:r>
      <w:hyperlink w:anchor="_Toc296609095" w:history="1">
        <w:r w:rsidR="00D441AD" w:rsidRPr="00AF1F2B">
          <w:rPr>
            <w:rStyle w:val="Hyperlink"/>
            <w:rFonts w:ascii="Arial" w:hAnsi="Arial" w:cs="Arial"/>
          </w:rPr>
          <w:t>1</w:t>
        </w:r>
        <w:r w:rsidR="00D441AD" w:rsidRPr="00AF1F2B">
          <w:rPr>
            <w:rFonts w:ascii="Arial" w:hAnsi="Arial" w:cs="Arial"/>
            <w:caps w:val="0"/>
            <w:szCs w:val="24"/>
            <w:lang w:eastAsia="en-AU"/>
          </w:rPr>
          <w:tab/>
        </w:r>
        <w:r w:rsidR="00D441AD" w:rsidRPr="00AF1F2B">
          <w:rPr>
            <w:rStyle w:val="Hyperlink"/>
            <w:rFonts w:ascii="Arial" w:hAnsi="Arial" w:cs="Arial"/>
          </w:rPr>
          <w:t>INTRODUCTION</w:t>
        </w:r>
        <w:r w:rsidR="00D441AD" w:rsidRPr="00AF1F2B">
          <w:rPr>
            <w:rFonts w:ascii="Arial" w:hAnsi="Arial" w:cs="Arial"/>
            <w:webHidden/>
          </w:rPr>
          <w:tab/>
        </w:r>
        <w:r w:rsidR="00D441AD" w:rsidRPr="00AF1F2B">
          <w:rPr>
            <w:rFonts w:ascii="Arial" w:hAnsi="Arial" w:cs="Arial"/>
            <w:webHidden/>
          </w:rPr>
          <w:fldChar w:fldCharType="begin"/>
        </w:r>
        <w:r w:rsidR="00D441AD" w:rsidRPr="00AF1F2B">
          <w:rPr>
            <w:rFonts w:ascii="Arial" w:hAnsi="Arial" w:cs="Arial"/>
            <w:webHidden/>
          </w:rPr>
          <w:instrText xml:space="preserve"> PAGEREF _Toc296609095 \h </w:instrText>
        </w:r>
        <w:r w:rsidR="00D441AD" w:rsidRPr="00AF1F2B">
          <w:rPr>
            <w:rFonts w:ascii="Arial" w:hAnsi="Arial" w:cs="Arial"/>
            <w:webHidden/>
          </w:rPr>
        </w:r>
        <w:r w:rsidR="00D441AD" w:rsidRPr="00AF1F2B">
          <w:rPr>
            <w:rFonts w:ascii="Arial" w:hAnsi="Arial" w:cs="Arial"/>
            <w:webHidden/>
          </w:rPr>
          <w:fldChar w:fldCharType="separate"/>
        </w:r>
        <w:r w:rsidR="004472B2">
          <w:rPr>
            <w:rFonts w:ascii="Arial" w:hAnsi="Arial" w:cs="Arial"/>
            <w:webHidden/>
          </w:rPr>
          <w:t>2</w:t>
        </w:r>
        <w:r w:rsidR="00D441AD" w:rsidRPr="00AF1F2B">
          <w:rPr>
            <w:rFonts w:ascii="Arial" w:hAnsi="Arial" w:cs="Arial"/>
            <w:webHidden/>
          </w:rPr>
          <w:fldChar w:fldCharType="end"/>
        </w:r>
      </w:hyperlink>
    </w:p>
    <w:p w:rsidR="00D441AD" w:rsidRPr="00AF1F2B" w:rsidRDefault="0014589F">
      <w:pPr>
        <w:pStyle w:val="TOC2"/>
        <w:tabs>
          <w:tab w:val="right" w:leader="dot" w:pos="9061"/>
        </w:tabs>
        <w:rPr>
          <w:rFonts w:ascii="Arial" w:hAnsi="Arial" w:cs="Arial"/>
          <w:noProof/>
          <w:szCs w:val="24"/>
          <w:lang w:eastAsia="en-AU"/>
        </w:rPr>
      </w:pPr>
      <w:hyperlink w:anchor="_Toc296609096" w:history="1">
        <w:r w:rsidR="00D441AD" w:rsidRPr="00AF1F2B">
          <w:rPr>
            <w:rStyle w:val="Hyperlink"/>
            <w:rFonts w:ascii="Arial" w:hAnsi="Arial" w:cs="Arial"/>
            <w:noProof/>
          </w:rPr>
          <w:t>Outline of the process</w:t>
        </w:r>
        <w:r w:rsidR="00D441AD" w:rsidRPr="00AF1F2B">
          <w:rPr>
            <w:rFonts w:ascii="Arial" w:hAnsi="Arial" w:cs="Arial"/>
            <w:noProof/>
            <w:webHidden/>
          </w:rPr>
          <w:tab/>
        </w:r>
        <w:r w:rsidR="00D441AD" w:rsidRPr="00AF1F2B">
          <w:rPr>
            <w:rFonts w:ascii="Arial" w:hAnsi="Arial" w:cs="Arial"/>
            <w:noProof/>
            <w:webHidden/>
          </w:rPr>
          <w:fldChar w:fldCharType="begin"/>
        </w:r>
        <w:r w:rsidR="00D441AD" w:rsidRPr="00AF1F2B">
          <w:rPr>
            <w:rFonts w:ascii="Arial" w:hAnsi="Arial" w:cs="Arial"/>
            <w:noProof/>
            <w:webHidden/>
          </w:rPr>
          <w:instrText xml:space="preserve"> PAGEREF _Toc296609096 \h </w:instrText>
        </w:r>
        <w:r w:rsidR="00D441AD" w:rsidRPr="00AF1F2B">
          <w:rPr>
            <w:rFonts w:ascii="Arial" w:hAnsi="Arial" w:cs="Arial"/>
            <w:noProof/>
            <w:webHidden/>
          </w:rPr>
        </w:r>
        <w:r w:rsidR="00D441AD" w:rsidRPr="00AF1F2B">
          <w:rPr>
            <w:rFonts w:ascii="Arial" w:hAnsi="Arial" w:cs="Arial"/>
            <w:noProof/>
            <w:webHidden/>
          </w:rPr>
          <w:fldChar w:fldCharType="separate"/>
        </w:r>
        <w:r w:rsidR="004472B2">
          <w:rPr>
            <w:rFonts w:ascii="Arial" w:hAnsi="Arial" w:cs="Arial"/>
            <w:noProof/>
            <w:webHidden/>
          </w:rPr>
          <w:t>2</w:t>
        </w:r>
        <w:r w:rsidR="00D441AD" w:rsidRPr="00AF1F2B">
          <w:rPr>
            <w:rFonts w:ascii="Arial" w:hAnsi="Arial" w:cs="Arial"/>
            <w:noProof/>
            <w:webHidden/>
          </w:rPr>
          <w:fldChar w:fldCharType="end"/>
        </w:r>
      </w:hyperlink>
    </w:p>
    <w:p w:rsidR="00D441AD" w:rsidRPr="00AF1F2B" w:rsidRDefault="0014589F">
      <w:pPr>
        <w:pStyle w:val="TOC1"/>
        <w:tabs>
          <w:tab w:val="left" w:pos="480"/>
          <w:tab w:val="right" w:leader="dot" w:pos="9061"/>
        </w:tabs>
        <w:rPr>
          <w:rFonts w:ascii="Arial" w:hAnsi="Arial" w:cs="Arial"/>
          <w:caps w:val="0"/>
          <w:szCs w:val="24"/>
          <w:lang w:eastAsia="en-AU"/>
        </w:rPr>
      </w:pPr>
      <w:hyperlink w:anchor="_Toc296609097" w:history="1">
        <w:r w:rsidR="00D441AD" w:rsidRPr="00AF1F2B">
          <w:rPr>
            <w:rStyle w:val="Hyperlink"/>
            <w:rFonts w:ascii="Arial" w:hAnsi="Arial" w:cs="Arial"/>
          </w:rPr>
          <w:t>2</w:t>
        </w:r>
        <w:r w:rsidR="00D441AD" w:rsidRPr="00AF1F2B">
          <w:rPr>
            <w:rFonts w:ascii="Arial" w:hAnsi="Arial" w:cs="Arial"/>
            <w:caps w:val="0"/>
            <w:szCs w:val="24"/>
            <w:lang w:eastAsia="en-AU"/>
          </w:rPr>
          <w:tab/>
        </w:r>
        <w:r w:rsidR="00D441AD" w:rsidRPr="00AF1F2B">
          <w:rPr>
            <w:rStyle w:val="Hyperlink"/>
            <w:rFonts w:ascii="Arial" w:hAnsi="Arial" w:cs="Arial"/>
          </w:rPr>
          <w:t>EXPLANATORY STATEMENT</w:t>
        </w:r>
        <w:r w:rsidR="00D441AD" w:rsidRPr="00AF1F2B">
          <w:rPr>
            <w:rFonts w:ascii="Arial" w:hAnsi="Arial" w:cs="Arial"/>
            <w:webHidden/>
          </w:rPr>
          <w:tab/>
        </w:r>
        <w:r w:rsidR="00D441AD" w:rsidRPr="00AF1F2B">
          <w:rPr>
            <w:rFonts w:ascii="Arial" w:hAnsi="Arial" w:cs="Arial"/>
            <w:webHidden/>
          </w:rPr>
          <w:fldChar w:fldCharType="begin"/>
        </w:r>
        <w:r w:rsidR="00D441AD" w:rsidRPr="00AF1F2B">
          <w:rPr>
            <w:rFonts w:ascii="Arial" w:hAnsi="Arial" w:cs="Arial"/>
            <w:webHidden/>
          </w:rPr>
          <w:instrText xml:space="preserve"> PAGEREF _Toc296609097 \h </w:instrText>
        </w:r>
        <w:r w:rsidR="00D441AD" w:rsidRPr="00AF1F2B">
          <w:rPr>
            <w:rFonts w:ascii="Arial" w:hAnsi="Arial" w:cs="Arial"/>
            <w:webHidden/>
          </w:rPr>
        </w:r>
        <w:r w:rsidR="00D441AD" w:rsidRPr="00AF1F2B">
          <w:rPr>
            <w:rFonts w:ascii="Arial" w:hAnsi="Arial" w:cs="Arial"/>
            <w:webHidden/>
          </w:rPr>
          <w:fldChar w:fldCharType="separate"/>
        </w:r>
        <w:r w:rsidR="004472B2">
          <w:rPr>
            <w:rFonts w:ascii="Arial" w:hAnsi="Arial" w:cs="Arial"/>
            <w:webHidden/>
          </w:rPr>
          <w:t>3</w:t>
        </w:r>
        <w:r w:rsidR="00D441AD" w:rsidRPr="00AF1F2B">
          <w:rPr>
            <w:rFonts w:ascii="Arial" w:hAnsi="Arial" w:cs="Arial"/>
            <w:webHidden/>
          </w:rPr>
          <w:fldChar w:fldCharType="end"/>
        </w:r>
      </w:hyperlink>
    </w:p>
    <w:p w:rsidR="00D441AD" w:rsidRPr="00AF1F2B" w:rsidRDefault="0014589F">
      <w:pPr>
        <w:pStyle w:val="TOC2"/>
        <w:tabs>
          <w:tab w:val="left" w:pos="720"/>
          <w:tab w:val="right" w:leader="dot" w:pos="9061"/>
        </w:tabs>
        <w:rPr>
          <w:rFonts w:ascii="Arial" w:hAnsi="Arial" w:cs="Arial"/>
          <w:noProof/>
          <w:szCs w:val="24"/>
          <w:lang w:eastAsia="en-AU"/>
        </w:rPr>
      </w:pPr>
      <w:hyperlink w:anchor="_Toc296609098" w:history="1">
        <w:r w:rsidR="00D441AD" w:rsidRPr="00AF1F2B">
          <w:rPr>
            <w:rStyle w:val="Hyperlink"/>
            <w:rFonts w:ascii="Arial" w:hAnsi="Arial" w:cs="Arial"/>
            <w:noProof/>
          </w:rPr>
          <w:t>2.1</w:t>
        </w:r>
        <w:r w:rsidR="00D441AD" w:rsidRPr="00AF1F2B">
          <w:rPr>
            <w:rFonts w:ascii="Arial" w:hAnsi="Arial" w:cs="Arial"/>
            <w:noProof/>
            <w:szCs w:val="24"/>
            <w:lang w:eastAsia="en-AU"/>
          </w:rPr>
          <w:tab/>
        </w:r>
        <w:r w:rsidR="00D441AD" w:rsidRPr="00AF1F2B">
          <w:rPr>
            <w:rStyle w:val="Hyperlink"/>
            <w:rFonts w:ascii="Arial" w:hAnsi="Arial" w:cs="Arial"/>
            <w:noProof/>
          </w:rPr>
          <w:t>Proposed Changes and Reasons</w:t>
        </w:r>
        <w:r w:rsidR="00D441AD" w:rsidRPr="00AF1F2B">
          <w:rPr>
            <w:rFonts w:ascii="Arial" w:hAnsi="Arial" w:cs="Arial"/>
            <w:noProof/>
            <w:webHidden/>
          </w:rPr>
          <w:tab/>
        </w:r>
        <w:r w:rsidR="00D441AD" w:rsidRPr="00AF1F2B">
          <w:rPr>
            <w:rFonts w:ascii="Arial" w:hAnsi="Arial" w:cs="Arial"/>
            <w:noProof/>
            <w:webHidden/>
          </w:rPr>
          <w:fldChar w:fldCharType="begin"/>
        </w:r>
        <w:r w:rsidR="00D441AD" w:rsidRPr="00AF1F2B">
          <w:rPr>
            <w:rFonts w:ascii="Arial" w:hAnsi="Arial" w:cs="Arial"/>
            <w:noProof/>
            <w:webHidden/>
          </w:rPr>
          <w:instrText xml:space="preserve"> PAGEREF _Toc296609098 \h </w:instrText>
        </w:r>
        <w:r w:rsidR="00D441AD" w:rsidRPr="00AF1F2B">
          <w:rPr>
            <w:rFonts w:ascii="Arial" w:hAnsi="Arial" w:cs="Arial"/>
            <w:noProof/>
            <w:webHidden/>
          </w:rPr>
        </w:r>
        <w:r w:rsidR="00D441AD" w:rsidRPr="00AF1F2B">
          <w:rPr>
            <w:rFonts w:ascii="Arial" w:hAnsi="Arial" w:cs="Arial"/>
            <w:noProof/>
            <w:webHidden/>
          </w:rPr>
          <w:fldChar w:fldCharType="separate"/>
        </w:r>
        <w:r w:rsidR="004472B2">
          <w:rPr>
            <w:rFonts w:ascii="Arial" w:hAnsi="Arial" w:cs="Arial"/>
            <w:noProof/>
            <w:webHidden/>
          </w:rPr>
          <w:t>3</w:t>
        </w:r>
        <w:r w:rsidR="00D441AD" w:rsidRPr="00AF1F2B">
          <w:rPr>
            <w:rFonts w:ascii="Arial" w:hAnsi="Arial" w:cs="Arial"/>
            <w:noProof/>
            <w:webHidden/>
          </w:rPr>
          <w:fldChar w:fldCharType="end"/>
        </w:r>
      </w:hyperlink>
    </w:p>
    <w:p w:rsidR="00D441AD" w:rsidRPr="00AF1F2B" w:rsidRDefault="0014589F">
      <w:pPr>
        <w:pStyle w:val="TOC1"/>
        <w:tabs>
          <w:tab w:val="left" w:pos="480"/>
          <w:tab w:val="right" w:leader="dot" w:pos="9061"/>
        </w:tabs>
        <w:rPr>
          <w:rFonts w:ascii="Arial" w:hAnsi="Arial" w:cs="Arial"/>
          <w:caps w:val="0"/>
          <w:szCs w:val="24"/>
          <w:lang w:eastAsia="en-AU"/>
        </w:rPr>
      </w:pPr>
      <w:hyperlink w:anchor="_Toc296609099" w:history="1">
        <w:r w:rsidR="00D441AD" w:rsidRPr="00AF1F2B">
          <w:rPr>
            <w:rStyle w:val="Hyperlink"/>
            <w:rFonts w:ascii="Arial" w:hAnsi="Arial" w:cs="Arial"/>
          </w:rPr>
          <w:t>3.</w:t>
        </w:r>
        <w:r w:rsidR="00D441AD" w:rsidRPr="00AF1F2B">
          <w:rPr>
            <w:rFonts w:ascii="Arial" w:hAnsi="Arial" w:cs="Arial"/>
            <w:caps w:val="0"/>
            <w:szCs w:val="24"/>
            <w:lang w:eastAsia="en-AU"/>
          </w:rPr>
          <w:tab/>
        </w:r>
        <w:r w:rsidR="00D441AD" w:rsidRPr="00AF1F2B">
          <w:rPr>
            <w:rStyle w:val="Hyperlink"/>
            <w:rFonts w:ascii="Arial" w:hAnsi="Arial" w:cs="Arial"/>
          </w:rPr>
          <w:t>TECHNICAL AMENDMENT</w:t>
        </w:r>
        <w:r w:rsidR="00D441AD" w:rsidRPr="00AF1F2B">
          <w:rPr>
            <w:rFonts w:ascii="Arial" w:hAnsi="Arial" w:cs="Arial"/>
            <w:webHidden/>
          </w:rPr>
          <w:tab/>
        </w:r>
        <w:r w:rsidR="00D441AD" w:rsidRPr="00AF1F2B">
          <w:rPr>
            <w:rFonts w:ascii="Arial" w:hAnsi="Arial" w:cs="Arial"/>
            <w:webHidden/>
          </w:rPr>
          <w:fldChar w:fldCharType="begin"/>
        </w:r>
        <w:r w:rsidR="00D441AD" w:rsidRPr="00AF1F2B">
          <w:rPr>
            <w:rFonts w:ascii="Arial" w:hAnsi="Arial" w:cs="Arial"/>
            <w:webHidden/>
          </w:rPr>
          <w:instrText xml:space="preserve"> PAGEREF _Toc296609099 \h </w:instrText>
        </w:r>
        <w:r w:rsidR="00D441AD" w:rsidRPr="00AF1F2B">
          <w:rPr>
            <w:rFonts w:ascii="Arial" w:hAnsi="Arial" w:cs="Arial"/>
            <w:webHidden/>
          </w:rPr>
        </w:r>
        <w:r w:rsidR="00D441AD" w:rsidRPr="00AF1F2B">
          <w:rPr>
            <w:rFonts w:ascii="Arial" w:hAnsi="Arial" w:cs="Arial"/>
            <w:webHidden/>
          </w:rPr>
          <w:fldChar w:fldCharType="separate"/>
        </w:r>
        <w:r w:rsidR="004472B2">
          <w:rPr>
            <w:rFonts w:ascii="Arial" w:hAnsi="Arial" w:cs="Arial"/>
            <w:webHidden/>
          </w:rPr>
          <w:t>7</w:t>
        </w:r>
        <w:r w:rsidR="00D441AD" w:rsidRPr="00AF1F2B">
          <w:rPr>
            <w:rFonts w:ascii="Arial" w:hAnsi="Arial" w:cs="Arial"/>
            <w:webHidden/>
          </w:rPr>
          <w:fldChar w:fldCharType="end"/>
        </w:r>
      </w:hyperlink>
    </w:p>
    <w:p w:rsidR="00434165" w:rsidRPr="004D4817" w:rsidRDefault="00434165" w:rsidP="00434165">
      <w:pPr>
        <w:rPr>
          <w:rFonts w:cs="Arial"/>
          <w:color w:val="0066CC"/>
        </w:rPr>
      </w:pPr>
      <w:r w:rsidRPr="00AF1F2B">
        <w:rPr>
          <w:rFonts w:cs="Arial"/>
          <w:color w:val="0066CC"/>
        </w:rPr>
        <w:fldChar w:fldCharType="end"/>
      </w:r>
      <w:bookmarkStart w:id="3" w:name="_Toc199324057"/>
      <w:r w:rsidRPr="004D4817">
        <w:rPr>
          <w:rFonts w:cs="Arial"/>
          <w:color w:val="0066CC"/>
        </w:rPr>
        <w:t xml:space="preserve"> </w:t>
      </w:r>
    </w:p>
    <w:p w:rsidR="00434165" w:rsidRPr="004D4817" w:rsidRDefault="00434165" w:rsidP="00434165">
      <w:pPr>
        <w:rPr>
          <w:rFonts w:cs="Arial"/>
          <w:color w:val="0066CC"/>
        </w:rPr>
        <w:sectPr w:rsidR="00434165" w:rsidRPr="004D4817" w:rsidSect="00A04E8F">
          <w:footerReference w:type="first" r:id="rId15"/>
          <w:pgSz w:w="11907" w:h="16840" w:code="9"/>
          <w:pgMar w:top="1418" w:right="1418" w:bottom="1418" w:left="1418" w:header="720" w:footer="825" w:gutter="0"/>
          <w:pgNumType w:start="0"/>
          <w:cols w:space="720"/>
          <w:titlePg/>
        </w:sectPr>
      </w:pPr>
    </w:p>
    <w:p w:rsidR="00434165" w:rsidRPr="00330ED2" w:rsidRDefault="00434165" w:rsidP="00434165">
      <w:pPr>
        <w:pStyle w:val="Heading1"/>
        <w:ind w:firstLine="0"/>
        <w:rPr>
          <w:rFonts w:cs="Arial"/>
          <w:sz w:val="36"/>
          <w:szCs w:val="36"/>
        </w:rPr>
      </w:pPr>
      <w:bookmarkStart w:id="4" w:name="_Toc296609095"/>
      <w:r w:rsidRPr="00330ED2">
        <w:rPr>
          <w:rFonts w:cs="Arial"/>
          <w:sz w:val="36"/>
          <w:szCs w:val="36"/>
        </w:rPr>
        <w:t>1</w:t>
      </w:r>
      <w:r w:rsidRPr="00330ED2">
        <w:rPr>
          <w:rFonts w:cs="Arial"/>
          <w:sz w:val="36"/>
          <w:szCs w:val="36"/>
        </w:rPr>
        <w:tab/>
        <w:t>INTRODUCTION</w:t>
      </w:r>
      <w:bookmarkEnd w:id="4"/>
    </w:p>
    <w:p w:rsidR="00434165" w:rsidRPr="00330ED2" w:rsidRDefault="00434165" w:rsidP="00434165">
      <w:pPr>
        <w:pStyle w:val="Heading2"/>
        <w:rPr>
          <w:i w:val="0"/>
          <w:sz w:val="32"/>
          <w:szCs w:val="32"/>
        </w:rPr>
      </w:pPr>
      <w:bookmarkStart w:id="5" w:name="_Toc296609096"/>
      <w:r w:rsidRPr="00330ED2">
        <w:rPr>
          <w:i w:val="0"/>
          <w:sz w:val="32"/>
          <w:szCs w:val="32"/>
        </w:rPr>
        <w:t>Outline of the process</w:t>
      </w:r>
      <w:bookmarkEnd w:id="3"/>
      <w:bookmarkEnd w:id="5"/>
    </w:p>
    <w:p w:rsidR="00434165" w:rsidRPr="00AF1F2B" w:rsidRDefault="00434165" w:rsidP="00AF1F2B"/>
    <w:p w:rsidR="00AF1F2B" w:rsidRPr="00AF1F2B" w:rsidRDefault="00C370E7" w:rsidP="00AF1F2B">
      <w:pPr>
        <w:rPr>
          <w:szCs w:val="24"/>
          <w:lang w:eastAsia="en-AU"/>
        </w:rPr>
      </w:pPr>
      <w:r w:rsidRPr="00AF1F2B">
        <w:rPr>
          <w:szCs w:val="24"/>
          <w:lang w:eastAsia="en-AU"/>
        </w:rPr>
        <w:t xml:space="preserve">The Commonwealth’s </w:t>
      </w:r>
      <w:r w:rsidRPr="00AF1F2B">
        <w:rPr>
          <w:i/>
          <w:iCs/>
          <w:szCs w:val="24"/>
          <w:lang w:eastAsia="en-AU"/>
        </w:rPr>
        <w:t xml:space="preserve">Australian Capital Territory (Planning and Land Management) Act 1988 </w:t>
      </w:r>
      <w:r w:rsidRPr="00AF1F2B">
        <w:rPr>
          <w:szCs w:val="24"/>
          <w:lang w:eastAsia="en-AU"/>
        </w:rPr>
        <w:t xml:space="preserve">allows for the Legislative Assembly to make laws to establish a Territory Planning Authority and for that Authority to prepare and administer a </w:t>
      </w:r>
      <w:r w:rsidR="00DF63E9">
        <w:rPr>
          <w:szCs w:val="24"/>
          <w:lang w:eastAsia="en-AU"/>
        </w:rPr>
        <w:t>T</w:t>
      </w:r>
      <w:r w:rsidRPr="00AF1F2B">
        <w:rPr>
          <w:szCs w:val="24"/>
          <w:lang w:eastAsia="en-AU"/>
        </w:rPr>
        <w:t xml:space="preserve">erritory </w:t>
      </w:r>
      <w:r w:rsidR="00DF63E9">
        <w:rPr>
          <w:szCs w:val="24"/>
          <w:lang w:eastAsia="en-AU"/>
        </w:rPr>
        <w:t>P</w:t>
      </w:r>
      <w:r w:rsidRPr="00AF1F2B">
        <w:rPr>
          <w:szCs w:val="24"/>
          <w:lang w:eastAsia="en-AU"/>
        </w:rPr>
        <w:t xml:space="preserve">lan.  </w:t>
      </w:r>
    </w:p>
    <w:p w:rsidR="00AF1F2B" w:rsidRPr="00AF1F2B" w:rsidRDefault="00AF1F2B" w:rsidP="00AF1F2B">
      <w:pPr>
        <w:rPr>
          <w:szCs w:val="24"/>
          <w:lang w:eastAsia="en-AU"/>
        </w:rPr>
      </w:pPr>
    </w:p>
    <w:p w:rsidR="00C370E7" w:rsidRPr="00AF1F2B" w:rsidRDefault="00C370E7" w:rsidP="00AF1F2B">
      <w:pPr>
        <w:rPr>
          <w:szCs w:val="24"/>
        </w:rPr>
      </w:pPr>
      <w:r w:rsidRPr="00AF1F2B">
        <w:rPr>
          <w:szCs w:val="24"/>
          <w:lang w:eastAsia="en-AU"/>
        </w:rPr>
        <w:t xml:space="preserve">The </w:t>
      </w:r>
      <w:r w:rsidRPr="00AF1F2B">
        <w:rPr>
          <w:i/>
          <w:iCs/>
          <w:szCs w:val="24"/>
          <w:lang w:eastAsia="en-AU"/>
        </w:rPr>
        <w:t xml:space="preserve">Planning and Development Act 2007 </w:t>
      </w:r>
      <w:r w:rsidRPr="00AF1F2B">
        <w:rPr>
          <w:iCs/>
          <w:szCs w:val="24"/>
          <w:lang w:eastAsia="en-AU"/>
        </w:rPr>
        <w:t>(the Act)</w:t>
      </w:r>
      <w:r w:rsidRPr="00AF1F2B">
        <w:rPr>
          <w:i/>
          <w:iCs/>
          <w:szCs w:val="24"/>
          <w:lang w:eastAsia="en-AU"/>
        </w:rPr>
        <w:t xml:space="preserve"> </w:t>
      </w:r>
      <w:r w:rsidRPr="00AF1F2B">
        <w:rPr>
          <w:szCs w:val="24"/>
          <w:lang w:eastAsia="en-AU"/>
        </w:rPr>
        <w:t xml:space="preserve">establishes the ACT Planning and Land Authority as the Authority which prepares and administers the Territory Plan, including continually reviewing and proposing amendments as necessary.  </w:t>
      </w:r>
    </w:p>
    <w:p w:rsidR="00C370E7" w:rsidRPr="00AF1F2B" w:rsidRDefault="00C370E7" w:rsidP="00AF1F2B">
      <w:pPr>
        <w:rPr>
          <w:szCs w:val="24"/>
          <w:lang w:eastAsia="en-AU"/>
        </w:rPr>
      </w:pPr>
    </w:p>
    <w:p w:rsidR="00AF1F2B" w:rsidRPr="00AF1F2B" w:rsidRDefault="00DF63E9" w:rsidP="00AF1F2B">
      <w:pPr>
        <w:rPr>
          <w:szCs w:val="24"/>
        </w:rPr>
      </w:pPr>
      <w:r>
        <w:rPr>
          <w:szCs w:val="24"/>
        </w:rPr>
        <w:t>Technical amendments to the T</w:t>
      </w:r>
      <w:r w:rsidR="00AF1F2B" w:rsidRPr="00AF1F2B">
        <w:rPr>
          <w:szCs w:val="24"/>
        </w:rPr>
        <w:t xml:space="preserve">erritory </w:t>
      </w:r>
      <w:r>
        <w:rPr>
          <w:szCs w:val="24"/>
        </w:rPr>
        <w:t>P</w:t>
      </w:r>
      <w:r w:rsidR="00AF1F2B" w:rsidRPr="00AF1F2B">
        <w:rPr>
          <w:szCs w:val="24"/>
        </w:rPr>
        <w:t xml:space="preserve">lan are prepared in accordance with the </w:t>
      </w:r>
      <w:r w:rsidR="00AF1F2B" w:rsidRPr="00AF1F2B">
        <w:rPr>
          <w:iCs/>
          <w:szCs w:val="24"/>
        </w:rPr>
        <w:t>Act</w:t>
      </w:r>
      <w:r w:rsidR="00AF1F2B" w:rsidRPr="00AF1F2B">
        <w:rPr>
          <w:szCs w:val="24"/>
        </w:rPr>
        <w:t>.  This technical amendment has been prepared in accordance with the following section</w:t>
      </w:r>
      <w:r w:rsidR="006600B3">
        <w:rPr>
          <w:szCs w:val="24"/>
        </w:rPr>
        <w:t>s</w:t>
      </w:r>
      <w:r w:rsidR="00AF1F2B" w:rsidRPr="00AF1F2B">
        <w:rPr>
          <w:szCs w:val="24"/>
        </w:rPr>
        <w:t xml:space="preserve"> of the Act:</w:t>
      </w:r>
    </w:p>
    <w:p w:rsidR="00AF1F2B" w:rsidRPr="00AF1F2B" w:rsidRDefault="00AF1F2B" w:rsidP="00AF1F2B">
      <w:pPr>
        <w:rPr>
          <w:szCs w:val="24"/>
          <w:lang w:eastAsia="en-AU"/>
        </w:rPr>
      </w:pPr>
    </w:p>
    <w:p w:rsidR="00C370E7" w:rsidRPr="00C370E7" w:rsidRDefault="00C370E7" w:rsidP="00C370E7">
      <w:pPr>
        <w:pStyle w:val="TAIntroductiontext"/>
      </w:pPr>
      <w:r w:rsidRPr="00C370E7">
        <w:t>A variation under section 87(a) is a technical amendment that</w:t>
      </w:r>
      <w:r>
        <w:t>:</w:t>
      </w:r>
    </w:p>
    <w:p w:rsidR="00C370E7" w:rsidRPr="00C370E7" w:rsidRDefault="00C370E7" w:rsidP="00C370E7">
      <w:pPr>
        <w:pStyle w:val="BodyText"/>
        <w:tabs>
          <w:tab w:val="left" w:pos="540"/>
          <w:tab w:val="left" w:pos="1080"/>
        </w:tabs>
        <w:rPr>
          <w:b w:val="0"/>
          <w:sz w:val="24"/>
          <w:szCs w:val="24"/>
        </w:rPr>
      </w:pPr>
      <w:r w:rsidRPr="00C370E7">
        <w:rPr>
          <w:b w:val="0"/>
          <w:sz w:val="24"/>
          <w:szCs w:val="24"/>
        </w:rPr>
        <w:tab/>
        <w:t>(i)</w:t>
      </w:r>
      <w:r w:rsidRPr="00C370E7">
        <w:rPr>
          <w:b w:val="0"/>
          <w:sz w:val="24"/>
          <w:szCs w:val="24"/>
        </w:rPr>
        <w:tab/>
        <w:t>would not adversely affect anyone’s rights if approved; and</w:t>
      </w:r>
    </w:p>
    <w:p w:rsidR="00C370E7" w:rsidRPr="00C370E7" w:rsidRDefault="00C370E7" w:rsidP="00C370E7">
      <w:pPr>
        <w:pStyle w:val="BodyText"/>
        <w:tabs>
          <w:tab w:val="left" w:pos="540"/>
          <w:tab w:val="left" w:pos="1080"/>
        </w:tabs>
        <w:rPr>
          <w:b w:val="0"/>
          <w:sz w:val="24"/>
          <w:szCs w:val="24"/>
        </w:rPr>
      </w:pPr>
      <w:r w:rsidRPr="00C370E7">
        <w:rPr>
          <w:b w:val="0"/>
          <w:sz w:val="24"/>
          <w:szCs w:val="24"/>
        </w:rPr>
        <w:tab/>
        <w:t>(ii)</w:t>
      </w:r>
      <w:r w:rsidRPr="00C370E7">
        <w:rPr>
          <w:b w:val="0"/>
          <w:sz w:val="24"/>
          <w:szCs w:val="24"/>
        </w:rPr>
        <w:tab/>
        <w:t xml:space="preserve">has as its only object the correction of a formal error in the plan. </w:t>
      </w:r>
    </w:p>
    <w:p w:rsidR="004E4A9E" w:rsidRDefault="004E4A9E" w:rsidP="004E4A9E">
      <w:pPr>
        <w:autoSpaceDE w:val="0"/>
        <w:autoSpaceDN w:val="0"/>
        <w:adjustRightInd w:val="0"/>
        <w:rPr>
          <w:szCs w:val="24"/>
          <w:lang w:eastAsia="en-AU"/>
        </w:rPr>
      </w:pPr>
    </w:p>
    <w:p w:rsidR="00D0415B" w:rsidRDefault="00D0415B" w:rsidP="004E4A9E">
      <w:pPr>
        <w:autoSpaceDE w:val="0"/>
        <w:autoSpaceDN w:val="0"/>
        <w:adjustRightInd w:val="0"/>
        <w:rPr>
          <w:szCs w:val="24"/>
          <w:lang w:eastAsia="en-AU"/>
        </w:rPr>
      </w:pPr>
      <w:r>
        <w:rPr>
          <w:szCs w:val="24"/>
          <w:lang w:eastAsia="en-AU"/>
        </w:rPr>
        <w:t>A variation under section 87(f) is a technical amendment to omit something that is obsolete or redundant in the Territory Plan.</w:t>
      </w:r>
    </w:p>
    <w:p w:rsidR="00D0415B" w:rsidRPr="00BA2A9B" w:rsidRDefault="00D0415B" w:rsidP="004E4A9E">
      <w:pPr>
        <w:autoSpaceDE w:val="0"/>
        <w:autoSpaceDN w:val="0"/>
        <w:adjustRightInd w:val="0"/>
        <w:rPr>
          <w:szCs w:val="24"/>
          <w:lang w:eastAsia="en-AU"/>
        </w:rPr>
      </w:pPr>
    </w:p>
    <w:p w:rsidR="00AF1F2B" w:rsidRDefault="00AF1F2B" w:rsidP="00BA2A9B">
      <w:pPr>
        <w:pStyle w:val="BodyText"/>
        <w:tabs>
          <w:tab w:val="left" w:pos="1440"/>
        </w:tabs>
        <w:rPr>
          <w:rFonts w:cs="Arial"/>
          <w:b w:val="0"/>
          <w:sz w:val="24"/>
          <w:szCs w:val="24"/>
        </w:rPr>
      </w:pPr>
      <w:r>
        <w:rPr>
          <w:rFonts w:cs="Arial"/>
          <w:b w:val="0"/>
          <w:sz w:val="24"/>
          <w:szCs w:val="24"/>
        </w:rPr>
        <w:t xml:space="preserve">This technical amendment has been approved by the ACT Planning and Land Authority. </w:t>
      </w:r>
    </w:p>
    <w:p w:rsidR="00AF1F2B" w:rsidRDefault="00AF1F2B" w:rsidP="00BA2A9B">
      <w:pPr>
        <w:pStyle w:val="BodyText"/>
        <w:tabs>
          <w:tab w:val="left" w:pos="1440"/>
        </w:tabs>
        <w:rPr>
          <w:rFonts w:cs="Arial"/>
          <w:b w:val="0"/>
          <w:sz w:val="24"/>
          <w:szCs w:val="24"/>
        </w:rPr>
      </w:pPr>
    </w:p>
    <w:p w:rsidR="004551A4" w:rsidRPr="00BA2A9B" w:rsidRDefault="004551A4" w:rsidP="00C370E7">
      <w:pPr>
        <w:autoSpaceDE w:val="0"/>
        <w:autoSpaceDN w:val="0"/>
        <w:adjustRightInd w:val="0"/>
        <w:rPr>
          <w:szCs w:val="24"/>
          <w:lang w:eastAsia="en-AU"/>
        </w:rPr>
      </w:pPr>
    </w:p>
    <w:p w:rsidR="00F001FB" w:rsidRDefault="00F001FB" w:rsidP="00C370E7">
      <w:pPr>
        <w:autoSpaceDE w:val="0"/>
        <w:autoSpaceDN w:val="0"/>
        <w:adjustRightInd w:val="0"/>
        <w:rPr>
          <w:szCs w:val="24"/>
          <w:lang w:eastAsia="en-AU"/>
        </w:rPr>
      </w:pPr>
    </w:p>
    <w:p w:rsidR="00F001FB" w:rsidRDefault="00F001FB" w:rsidP="00C370E7">
      <w:pPr>
        <w:autoSpaceDE w:val="0"/>
        <w:autoSpaceDN w:val="0"/>
        <w:adjustRightInd w:val="0"/>
        <w:rPr>
          <w:szCs w:val="24"/>
          <w:lang w:eastAsia="en-AU"/>
        </w:rPr>
      </w:pPr>
    </w:p>
    <w:p w:rsidR="00F001FB" w:rsidRPr="000D0540" w:rsidRDefault="00F001FB" w:rsidP="00C370E7">
      <w:pPr>
        <w:autoSpaceDE w:val="0"/>
        <w:autoSpaceDN w:val="0"/>
        <w:adjustRightInd w:val="0"/>
        <w:rPr>
          <w:szCs w:val="24"/>
          <w:lang w:eastAsia="en-AU"/>
        </w:rPr>
      </w:pPr>
    </w:p>
    <w:p w:rsidR="001741D3" w:rsidRDefault="001741D3" w:rsidP="000D0540">
      <w:pPr>
        <w:pStyle w:val="BodyText"/>
        <w:tabs>
          <w:tab w:val="left" w:pos="1440"/>
        </w:tabs>
        <w:rPr>
          <w:rFonts w:cs="Arial"/>
          <w:b w:val="0"/>
          <w:sz w:val="24"/>
          <w:szCs w:val="24"/>
        </w:rPr>
      </w:pPr>
    </w:p>
    <w:p w:rsidR="001741D3" w:rsidRDefault="001741D3" w:rsidP="000D0540">
      <w:pPr>
        <w:pStyle w:val="BodyText"/>
        <w:tabs>
          <w:tab w:val="left" w:pos="1440"/>
        </w:tabs>
        <w:rPr>
          <w:rFonts w:cs="Arial"/>
          <w:b w:val="0"/>
          <w:sz w:val="24"/>
          <w:szCs w:val="24"/>
        </w:rPr>
      </w:pPr>
    </w:p>
    <w:p w:rsidR="001741D3" w:rsidRDefault="001741D3" w:rsidP="000D0540">
      <w:pPr>
        <w:pStyle w:val="BodyText"/>
        <w:tabs>
          <w:tab w:val="left" w:pos="1440"/>
        </w:tabs>
        <w:rPr>
          <w:rFonts w:cs="Arial"/>
          <w:b w:val="0"/>
          <w:sz w:val="24"/>
          <w:szCs w:val="24"/>
        </w:rPr>
      </w:pPr>
    </w:p>
    <w:p w:rsidR="001741D3" w:rsidRDefault="001741D3" w:rsidP="000D0540">
      <w:pPr>
        <w:pStyle w:val="BodyText"/>
        <w:tabs>
          <w:tab w:val="left" w:pos="1440"/>
        </w:tabs>
        <w:rPr>
          <w:rFonts w:cs="Arial"/>
          <w:b w:val="0"/>
          <w:sz w:val="24"/>
          <w:szCs w:val="24"/>
        </w:rPr>
      </w:pPr>
    </w:p>
    <w:p w:rsidR="001741D3" w:rsidRDefault="001741D3" w:rsidP="000D0540">
      <w:pPr>
        <w:pStyle w:val="BodyText"/>
        <w:tabs>
          <w:tab w:val="left" w:pos="1440"/>
        </w:tabs>
        <w:rPr>
          <w:rFonts w:cs="Arial"/>
          <w:b w:val="0"/>
          <w:sz w:val="24"/>
          <w:szCs w:val="24"/>
        </w:rPr>
      </w:pPr>
    </w:p>
    <w:p w:rsidR="001741D3" w:rsidRDefault="001741D3" w:rsidP="000D0540">
      <w:pPr>
        <w:pStyle w:val="BodyText"/>
        <w:tabs>
          <w:tab w:val="left" w:pos="1440"/>
        </w:tabs>
        <w:rPr>
          <w:rFonts w:cs="Arial"/>
          <w:b w:val="0"/>
          <w:sz w:val="24"/>
          <w:szCs w:val="24"/>
        </w:rPr>
      </w:pPr>
    </w:p>
    <w:p w:rsidR="001741D3" w:rsidRDefault="001741D3" w:rsidP="000D0540">
      <w:pPr>
        <w:pStyle w:val="BodyText"/>
        <w:tabs>
          <w:tab w:val="left" w:pos="1440"/>
        </w:tabs>
        <w:rPr>
          <w:rFonts w:cs="Arial"/>
          <w:b w:val="0"/>
          <w:sz w:val="24"/>
          <w:szCs w:val="24"/>
        </w:rPr>
      </w:pPr>
    </w:p>
    <w:p w:rsidR="001741D3" w:rsidRDefault="001741D3" w:rsidP="000D0540">
      <w:pPr>
        <w:pStyle w:val="BodyText"/>
        <w:tabs>
          <w:tab w:val="left" w:pos="1440"/>
        </w:tabs>
        <w:rPr>
          <w:rFonts w:cs="Arial"/>
          <w:b w:val="0"/>
          <w:sz w:val="24"/>
          <w:szCs w:val="24"/>
        </w:rPr>
      </w:pPr>
    </w:p>
    <w:p w:rsidR="001741D3" w:rsidRDefault="001741D3" w:rsidP="000D0540">
      <w:pPr>
        <w:pStyle w:val="BodyText"/>
        <w:tabs>
          <w:tab w:val="left" w:pos="1440"/>
        </w:tabs>
        <w:rPr>
          <w:rFonts w:cs="Arial"/>
          <w:b w:val="0"/>
          <w:sz w:val="24"/>
          <w:szCs w:val="24"/>
        </w:rPr>
      </w:pPr>
    </w:p>
    <w:p w:rsidR="001741D3" w:rsidRDefault="001741D3" w:rsidP="000D0540">
      <w:pPr>
        <w:pStyle w:val="BodyText"/>
        <w:tabs>
          <w:tab w:val="left" w:pos="1440"/>
        </w:tabs>
        <w:rPr>
          <w:rFonts w:cs="Arial"/>
          <w:b w:val="0"/>
          <w:sz w:val="24"/>
          <w:szCs w:val="24"/>
        </w:rPr>
      </w:pPr>
    </w:p>
    <w:p w:rsidR="001741D3" w:rsidRDefault="001741D3" w:rsidP="000D0540">
      <w:pPr>
        <w:pStyle w:val="BodyText"/>
        <w:tabs>
          <w:tab w:val="left" w:pos="1440"/>
        </w:tabs>
        <w:rPr>
          <w:rFonts w:cs="Arial"/>
          <w:b w:val="0"/>
          <w:sz w:val="24"/>
          <w:szCs w:val="24"/>
        </w:rPr>
      </w:pPr>
    </w:p>
    <w:p w:rsidR="001741D3" w:rsidRDefault="001741D3" w:rsidP="000D0540">
      <w:pPr>
        <w:pStyle w:val="BodyText"/>
        <w:tabs>
          <w:tab w:val="left" w:pos="1440"/>
        </w:tabs>
        <w:rPr>
          <w:rFonts w:cs="Arial"/>
          <w:b w:val="0"/>
          <w:sz w:val="24"/>
          <w:szCs w:val="24"/>
        </w:rPr>
      </w:pPr>
    </w:p>
    <w:p w:rsidR="001741D3" w:rsidRDefault="001741D3" w:rsidP="000D0540">
      <w:pPr>
        <w:pStyle w:val="BodyText"/>
        <w:tabs>
          <w:tab w:val="left" w:pos="1440"/>
        </w:tabs>
        <w:rPr>
          <w:rFonts w:cs="Arial"/>
          <w:b w:val="0"/>
          <w:sz w:val="24"/>
          <w:szCs w:val="24"/>
        </w:rPr>
      </w:pPr>
    </w:p>
    <w:p w:rsidR="001741D3" w:rsidRDefault="001741D3" w:rsidP="000D0540">
      <w:pPr>
        <w:pStyle w:val="BodyText"/>
        <w:tabs>
          <w:tab w:val="left" w:pos="1440"/>
        </w:tabs>
        <w:rPr>
          <w:rFonts w:cs="Arial"/>
          <w:b w:val="0"/>
          <w:sz w:val="24"/>
          <w:szCs w:val="24"/>
        </w:rPr>
      </w:pPr>
    </w:p>
    <w:p w:rsidR="00244043" w:rsidRDefault="00244043" w:rsidP="000D0540">
      <w:pPr>
        <w:pStyle w:val="BodyText"/>
        <w:tabs>
          <w:tab w:val="left" w:pos="1440"/>
        </w:tabs>
        <w:rPr>
          <w:rFonts w:cs="Arial"/>
          <w:b w:val="0"/>
          <w:sz w:val="24"/>
          <w:szCs w:val="24"/>
        </w:rPr>
      </w:pPr>
    </w:p>
    <w:p w:rsidR="00244043" w:rsidRDefault="00244043" w:rsidP="000D0540">
      <w:pPr>
        <w:pStyle w:val="BodyText"/>
        <w:tabs>
          <w:tab w:val="left" w:pos="1440"/>
        </w:tabs>
        <w:rPr>
          <w:rFonts w:cs="Arial"/>
          <w:b w:val="0"/>
          <w:sz w:val="24"/>
          <w:szCs w:val="24"/>
        </w:rPr>
      </w:pPr>
    </w:p>
    <w:p w:rsidR="004551A4" w:rsidRDefault="004551A4" w:rsidP="000D0540">
      <w:pPr>
        <w:pStyle w:val="BodyText"/>
        <w:tabs>
          <w:tab w:val="left" w:pos="1440"/>
        </w:tabs>
        <w:rPr>
          <w:rFonts w:cs="Arial"/>
          <w:b w:val="0"/>
          <w:sz w:val="24"/>
          <w:szCs w:val="24"/>
        </w:rPr>
      </w:pPr>
    </w:p>
    <w:p w:rsidR="004551A4" w:rsidRDefault="004551A4" w:rsidP="000D0540">
      <w:pPr>
        <w:pStyle w:val="BodyText"/>
        <w:tabs>
          <w:tab w:val="left" w:pos="1440"/>
        </w:tabs>
        <w:rPr>
          <w:rFonts w:cs="Arial"/>
          <w:b w:val="0"/>
          <w:sz w:val="24"/>
          <w:szCs w:val="24"/>
        </w:rPr>
      </w:pPr>
    </w:p>
    <w:p w:rsidR="004551A4" w:rsidRDefault="004551A4" w:rsidP="000D0540">
      <w:pPr>
        <w:pStyle w:val="BodyText"/>
        <w:tabs>
          <w:tab w:val="left" w:pos="1440"/>
        </w:tabs>
        <w:rPr>
          <w:rFonts w:cs="Arial"/>
          <w:b w:val="0"/>
          <w:sz w:val="24"/>
          <w:szCs w:val="24"/>
        </w:rPr>
      </w:pPr>
    </w:p>
    <w:p w:rsidR="00434165" w:rsidRDefault="0092063B" w:rsidP="00434165">
      <w:pPr>
        <w:pStyle w:val="Heading1"/>
        <w:ind w:firstLine="0"/>
        <w:rPr>
          <w:rFonts w:cs="Arial"/>
          <w:sz w:val="36"/>
          <w:szCs w:val="36"/>
        </w:rPr>
      </w:pPr>
      <w:bookmarkStart w:id="6" w:name="_Toc296609097"/>
      <w:r>
        <w:rPr>
          <w:rFonts w:cs="Arial"/>
          <w:sz w:val="36"/>
          <w:szCs w:val="36"/>
        </w:rPr>
        <w:t>2</w:t>
      </w:r>
      <w:r w:rsidR="00434165" w:rsidRPr="00330ED2">
        <w:rPr>
          <w:rFonts w:cs="Arial"/>
          <w:sz w:val="36"/>
          <w:szCs w:val="36"/>
        </w:rPr>
        <w:tab/>
        <w:t>EXPLANATORY STATEMENT</w:t>
      </w:r>
      <w:bookmarkEnd w:id="6"/>
    </w:p>
    <w:p w:rsidR="00434165" w:rsidRPr="00330ED2" w:rsidRDefault="00244043" w:rsidP="00434165">
      <w:pPr>
        <w:pStyle w:val="Heading2"/>
        <w:rPr>
          <w:i w:val="0"/>
          <w:sz w:val="32"/>
          <w:szCs w:val="32"/>
        </w:rPr>
      </w:pPr>
      <w:bookmarkStart w:id="7" w:name="_Toc296501034"/>
      <w:bookmarkStart w:id="8" w:name="_Toc296609098"/>
      <w:r>
        <w:rPr>
          <w:i w:val="0"/>
          <w:sz w:val="32"/>
          <w:szCs w:val="32"/>
        </w:rPr>
        <w:t>2.1</w:t>
      </w:r>
      <w:r>
        <w:rPr>
          <w:i w:val="0"/>
          <w:sz w:val="32"/>
          <w:szCs w:val="32"/>
        </w:rPr>
        <w:tab/>
      </w:r>
      <w:r w:rsidR="00434165" w:rsidRPr="00330ED2">
        <w:rPr>
          <w:i w:val="0"/>
          <w:sz w:val="32"/>
          <w:szCs w:val="32"/>
        </w:rPr>
        <w:t>Proposed Changes and Reasons</w:t>
      </w:r>
      <w:bookmarkEnd w:id="7"/>
      <w:bookmarkEnd w:id="8"/>
    </w:p>
    <w:p w:rsidR="00434165" w:rsidRPr="00330ED2" w:rsidRDefault="00434165" w:rsidP="00434165">
      <w:pPr>
        <w:rPr>
          <w:rFonts w:cs="Arial"/>
        </w:rPr>
      </w:pPr>
    </w:p>
    <w:p w:rsidR="00272DC9" w:rsidRPr="00F53117" w:rsidRDefault="00D150CB" w:rsidP="00470310">
      <w:pPr>
        <w:numPr>
          <w:ilvl w:val="0"/>
          <w:numId w:val="3"/>
        </w:numPr>
        <w:rPr>
          <w:b/>
        </w:rPr>
      </w:pPr>
      <w:r>
        <w:rPr>
          <w:b/>
        </w:rPr>
        <w:t>Remov</w:t>
      </w:r>
      <w:r w:rsidR="00163B3F">
        <w:rPr>
          <w:b/>
        </w:rPr>
        <w:t>al</w:t>
      </w:r>
      <w:r>
        <w:rPr>
          <w:b/>
        </w:rPr>
        <w:t xml:space="preserve"> </w:t>
      </w:r>
      <w:r w:rsidR="00163B3F">
        <w:rPr>
          <w:b/>
        </w:rPr>
        <w:t xml:space="preserve">of </w:t>
      </w:r>
      <w:r w:rsidR="00BD722C">
        <w:rPr>
          <w:b/>
        </w:rPr>
        <w:t xml:space="preserve">redundant </w:t>
      </w:r>
      <w:r w:rsidR="00031E69">
        <w:rPr>
          <w:b/>
        </w:rPr>
        <w:t xml:space="preserve">Bruce </w:t>
      </w:r>
      <w:r w:rsidR="00D03C55">
        <w:rPr>
          <w:b/>
        </w:rPr>
        <w:t>c</w:t>
      </w:r>
      <w:r w:rsidR="00031E69">
        <w:rPr>
          <w:b/>
        </w:rPr>
        <w:t xml:space="preserve">entral </w:t>
      </w:r>
      <w:r w:rsidR="00D03C55">
        <w:rPr>
          <w:b/>
        </w:rPr>
        <w:t>precinct s</w:t>
      </w:r>
      <w:r w:rsidR="00031E69">
        <w:rPr>
          <w:b/>
        </w:rPr>
        <w:t xml:space="preserve">tructure </w:t>
      </w:r>
      <w:r w:rsidR="00D03C55">
        <w:rPr>
          <w:b/>
        </w:rPr>
        <w:t>p</w:t>
      </w:r>
      <w:r w:rsidR="00031E69">
        <w:rPr>
          <w:b/>
        </w:rPr>
        <w:t>lan from the Territory Plan (item</w:t>
      </w:r>
      <w:r w:rsidR="002B4BDD">
        <w:rPr>
          <w:b/>
        </w:rPr>
        <w:t> </w:t>
      </w:r>
      <w:r w:rsidR="008F79CB">
        <w:rPr>
          <w:b/>
        </w:rPr>
        <w:t>9</w:t>
      </w:r>
      <w:r w:rsidR="00395337">
        <w:rPr>
          <w:b/>
        </w:rPr>
        <w:t>9</w:t>
      </w:r>
      <w:r w:rsidR="008F79CB">
        <w:rPr>
          <w:b/>
        </w:rPr>
        <w:t>)</w:t>
      </w:r>
    </w:p>
    <w:p w:rsidR="00272DC9" w:rsidRDefault="00272DC9" w:rsidP="00272DC9"/>
    <w:p w:rsidR="000C3697" w:rsidRDefault="00F34BAC" w:rsidP="0092063B">
      <w:pPr>
        <w:ind w:left="540" w:hanging="540"/>
        <w:rPr>
          <w:rFonts w:cs="Arial"/>
          <w:color w:val="000000"/>
        </w:rPr>
      </w:pPr>
      <w:r>
        <w:rPr>
          <w:rFonts w:cs="Arial"/>
          <w:color w:val="000000"/>
        </w:rPr>
        <w:tab/>
      </w:r>
      <w:r w:rsidR="00956F6A">
        <w:rPr>
          <w:rFonts w:cs="Arial"/>
          <w:color w:val="000000"/>
        </w:rPr>
        <w:t xml:space="preserve">The future urban area overlay which applied to land within the Bruce Structure Plan has now been uplifted and no longer applies. The provisions contained in the plan regarding setbacks </w:t>
      </w:r>
      <w:r w:rsidR="000C3697">
        <w:rPr>
          <w:rFonts w:cs="Arial"/>
          <w:color w:val="000000"/>
        </w:rPr>
        <w:t xml:space="preserve">can be found in the </w:t>
      </w:r>
      <w:r w:rsidR="00956F6A">
        <w:rPr>
          <w:rFonts w:cs="Arial"/>
          <w:color w:val="000000"/>
        </w:rPr>
        <w:t xml:space="preserve">commercial CZ5 mixed use zone development </w:t>
      </w:r>
      <w:r w:rsidR="000C3697">
        <w:rPr>
          <w:rFonts w:cs="Arial"/>
          <w:color w:val="000000"/>
        </w:rPr>
        <w:t>code. The structure plan is now redundant and it is proposed that it be omitted from the Territory Plan.</w:t>
      </w:r>
    </w:p>
    <w:p w:rsidR="00F34BAC" w:rsidRDefault="00F34BAC" w:rsidP="0092063B">
      <w:pPr>
        <w:ind w:left="540" w:hanging="540"/>
        <w:rPr>
          <w:rFonts w:cs="Arial"/>
          <w:color w:val="000000"/>
        </w:rPr>
      </w:pPr>
      <w:r>
        <w:rPr>
          <w:rFonts w:cs="Arial"/>
          <w:color w:val="00000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725"/>
      </w:tblGrid>
      <w:tr w:rsidR="00031E69" w:rsidRPr="004F3186" w:rsidTr="00D25894">
        <w:tc>
          <w:tcPr>
            <w:tcW w:w="1980" w:type="dxa"/>
          </w:tcPr>
          <w:p w:rsidR="00031E69" w:rsidRPr="004F3186" w:rsidRDefault="00031E69" w:rsidP="00D25894">
            <w:pPr>
              <w:rPr>
                <w:rFonts w:cs="Arial"/>
                <w:b/>
              </w:rPr>
            </w:pPr>
            <w:r w:rsidRPr="004F3186">
              <w:rPr>
                <w:rFonts w:cs="Arial"/>
                <w:b/>
              </w:rPr>
              <w:t>Section of Act</w:t>
            </w:r>
          </w:p>
        </w:tc>
        <w:tc>
          <w:tcPr>
            <w:tcW w:w="6725" w:type="dxa"/>
          </w:tcPr>
          <w:p w:rsidR="00031E69" w:rsidRPr="004F3186" w:rsidRDefault="00031E69" w:rsidP="00D25894">
            <w:pPr>
              <w:rPr>
                <w:rFonts w:cs="Arial"/>
                <w:b/>
              </w:rPr>
            </w:pPr>
            <w:r w:rsidRPr="004F3186">
              <w:rPr>
                <w:rFonts w:cs="Arial"/>
                <w:b/>
              </w:rPr>
              <w:t>Statement of compliance with Act</w:t>
            </w:r>
          </w:p>
        </w:tc>
      </w:tr>
      <w:tr w:rsidR="00031E69" w:rsidRPr="004F3186" w:rsidTr="00D25894">
        <w:tc>
          <w:tcPr>
            <w:tcW w:w="1980" w:type="dxa"/>
          </w:tcPr>
          <w:p w:rsidR="00031E69" w:rsidRPr="004F3186" w:rsidRDefault="00031E69" w:rsidP="00D25894">
            <w:pPr>
              <w:rPr>
                <w:rFonts w:cs="Arial"/>
              </w:rPr>
            </w:pPr>
            <w:r w:rsidRPr="004F3186">
              <w:rPr>
                <w:rFonts w:cs="Arial"/>
              </w:rPr>
              <w:t>s87(</w:t>
            </w:r>
            <w:r>
              <w:rPr>
                <w:rFonts w:cs="Arial"/>
              </w:rPr>
              <w:t>f</w:t>
            </w:r>
            <w:r w:rsidRPr="004F3186">
              <w:rPr>
                <w:rFonts w:cs="Arial"/>
              </w:rPr>
              <w:t xml:space="preserve">) a variation </w:t>
            </w:r>
            <w:r>
              <w:rPr>
                <w:rFonts w:cs="Arial"/>
              </w:rPr>
              <w:t>to omit something that is obsolete or redundant in the Territory Plan</w:t>
            </w:r>
          </w:p>
        </w:tc>
        <w:tc>
          <w:tcPr>
            <w:tcW w:w="6725" w:type="dxa"/>
          </w:tcPr>
          <w:p w:rsidR="00031E69" w:rsidRPr="00387887" w:rsidRDefault="000C3697" w:rsidP="000C3697">
            <w:pPr>
              <w:rPr>
                <w:rFonts w:cs="Arial"/>
              </w:rPr>
            </w:pPr>
            <w:r>
              <w:rPr>
                <w:rFonts w:cs="Arial"/>
              </w:rPr>
              <w:t>No land specified in the structure plan remains under FUA and all ongoing area specific provisions have been translated into the Territory Plan, therefore the structure plan is now redundant.</w:t>
            </w:r>
          </w:p>
        </w:tc>
      </w:tr>
    </w:tbl>
    <w:p w:rsidR="00031E69" w:rsidRDefault="00031E69" w:rsidP="0092063B">
      <w:pPr>
        <w:ind w:left="540" w:hanging="540"/>
        <w:rPr>
          <w:rFonts w:cs="Arial"/>
          <w:color w:val="000000"/>
        </w:rPr>
      </w:pPr>
    </w:p>
    <w:p w:rsidR="00031E69" w:rsidRDefault="00031E69" w:rsidP="0092063B">
      <w:pPr>
        <w:ind w:left="540" w:hanging="540"/>
        <w:rPr>
          <w:rFonts w:cs="Arial"/>
          <w:color w:val="000000"/>
        </w:rPr>
      </w:pPr>
    </w:p>
    <w:p w:rsidR="00B51D46" w:rsidRDefault="00163B3F" w:rsidP="00470310">
      <w:pPr>
        <w:numPr>
          <w:ilvl w:val="0"/>
          <w:numId w:val="3"/>
        </w:numPr>
        <w:rPr>
          <w:b/>
        </w:rPr>
      </w:pPr>
      <w:r w:rsidRPr="00163B3F">
        <w:rPr>
          <w:b/>
        </w:rPr>
        <w:t xml:space="preserve">Removal of ‘street’ from ‘front street setbacks’ </w:t>
      </w:r>
      <w:r w:rsidR="00BD722C">
        <w:rPr>
          <w:b/>
        </w:rPr>
        <w:t xml:space="preserve">to reflect the intent of the provision </w:t>
      </w:r>
      <w:r w:rsidRPr="00163B3F">
        <w:rPr>
          <w:b/>
        </w:rPr>
        <w:t xml:space="preserve">in </w:t>
      </w:r>
      <w:r w:rsidR="00D03C55">
        <w:rPr>
          <w:b/>
        </w:rPr>
        <w:t>p</w:t>
      </w:r>
      <w:r w:rsidR="002022DE" w:rsidRPr="00163B3F">
        <w:rPr>
          <w:b/>
        </w:rPr>
        <w:t xml:space="preserve">art C3 of the </w:t>
      </w:r>
      <w:r w:rsidR="00D03C55">
        <w:rPr>
          <w:b/>
        </w:rPr>
        <w:t>m</w:t>
      </w:r>
      <w:r w:rsidR="002022DE" w:rsidRPr="00163B3F">
        <w:rPr>
          <w:b/>
        </w:rPr>
        <w:t>ulti</w:t>
      </w:r>
      <w:r w:rsidR="00D03C55">
        <w:rPr>
          <w:b/>
        </w:rPr>
        <w:t>-unit h</w:t>
      </w:r>
      <w:r w:rsidR="000A35B0" w:rsidRPr="00163B3F">
        <w:rPr>
          <w:b/>
        </w:rPr>
        <w:t xml:space="preserve">ousing </w:t>
      </w:r>
      <w:r w:rsidR="00D03C55">
        <w:rPr>
          <w:b/>
        </w:rPr>
        <w:t>d</w:t>
      </w:r>
      <w:r w:rsidR="000A35B0" w:rsidRPr="00163B3F">
        <w:rPr>
          <w:b/>
        </w:rPr>
        <w:t xml:space="preserve">evelopment </w:t>
      </w:r>
      <w:r w:rsidR="00D03C55">
        <w:rPr>
          <w:b/>
        </w:rPr>
        <w:t>c</w:t>
      </w:r>
      <w:r w:rsidR="000A35B0" w:rsidRPr="00163B3F">
        <w:rPr>
          <w:b/>
        </w:rPr>
        <w:t xml:space="preserve">ode </w:t>
      </w:r>
    </w:p>
    <w:p w:rsidR="002022DE" w:rsidRPr="00163B3F" w:rsidRDefault="000A35B0" w:rsidP="00B51D46">
      <w:pPr>
        <w:ind w:left="540"/>
        <w:rPr>
          <w:b/>
        </w:rPr>
      </w:pPr>
      <w:r w:rsidRPr="00163B3F">
        <w:rPr>
          <w:b/>
        </w:rPr>
        <w:t xml:space="preserve">(items </w:t>
      </w:r>
      <w:r w:rsidR="008F79CB">
        <w:rPr>
          <w:b/>
        </w:rPr>
        <w:t>1</w:t>
      </w:r>
      <w:r w:rsidR="005549B3">
        <w:rPr>
          <w:b/>
        </w:rPr>
        <w:t>8</w:t>
      </w:r>
      <w:r w:rsidR="008F79CB">
        <w:rPr>
          <w:b/>
        </w:rPr>
        <w:t xml:space="preserve"> – 2</w:t>
      </w:r>
      <w:r w:rsidR="005549B3">
        <w:rPr>
          <w:b/>
        </w:rPr>
        <w:t>1</w:t>
      </w:r>
      <w:r w:rsidR="008F79CB">
        <w:rPr>
          <w:b/>
        </w:rPr>
        <w:t>)</w:t>
      </w:r>
    </w:p>
    <w:p w:rsidR="002022DE" w:rsidRDefault="002022DE" w:rsidP="002022DE"/>
    <w:p w:rsidR="00E17EF1" w:rsidRDefault="002022DE" w:rsidP="00E17EF1">
      <w:pPr>
        <w:ind w:left="540" w:hanging="540"/>
        <w:rPr>
          <w:rFonts w:cs="Arial"/>
          <w:color w:val="000000"/>
        </w:rPr>
      </w:pPr>
      <w:r>
        <w:rPr>
          <w:rFonts w:cs="Arial"/>
          <w:color w:val="000000"/>
        </w:rPr>
        <w:tab/>
      </w:r>
      <w:r w:rsidR="004E59F0">
        <w:rPr>
          <w:rFonts w:cs="Arial"/>
          <w:color w:val="000000"/>
        </w:rPr>
        <w:t>Element 2.2 refers to front street setbacks. However, in accordance with Table</w:t>
      </w:r>
      <w:r w:rsidR="00C468DB">
        <w:rPr>
          <w:rFonts w:cs="Arial"/>
          <w:color w:val="000000"/>
        </w:rPr>
        <w:t> </w:t>
      </w:r>
      <w:r w:rsidR="004E59F0">
        <w:rPr>
          <w:rFonts w:cs="Arial"/>
          <w:color w:val="000000"/>
        </w:rPr>
        <w:t>5, the intent of the provision is to ensure that setbacks are also applied to other frontages and not only to street</w:t>
      </w:r>
      <w:r w:rsidR="00300614">
        <w:rPr>
          <w:rFonts w:cs="Arial"/>
          <w:color w:val="000000"/>
        </w:rPr>
        <w:t xml:space="preserve"> frontages</w:t>
      </w:r>
      <w:r w:rsidR="004E59F0">
        <w:rPr>
          <w:rFonts w:cs="Arial"/>
          <w:color w:val="000000"/>
        </w:rPr>
        <w:t>. Therefore ‘street’ is removed from</w:t>
      </w:r>
      <w:r w:rsidR="00C468DB">
        <w:rPr>
          <w:rFonts w:cs="Arial"/>
          <w:color w:val="000000"/>
        </w:rPr>
        <w:t xml:space="preserve"> heading 2.2 and criterion C105 and </w:t>
      </w:r>
      <w:r w:rsidR="004E59F0">
        <w:rPr>
          <w:rFonts w:cs="Arial"/>
          <w:color w:val="000000"/>
        </w:rPr>
        <w:t xml:space="preserve">removed from the heading of Table 5 and the corresponding notes. </w:t>
      </w:r>
    </w:p>
    <w:p w:rsidR="004E59F0" w:rsidRDefault="004E59F0" w:rsidP="00E17EF1">
      <w:pPr>
        <w:ind w:left="540" w:hanging="540"/>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725"/>
      </w:tblGrid>
      <w:tr w:rsidR="002F7A9C" w:rsidRPr="004F3186" w:rsidTr="00D25894">
        <w:tc>
          <w:tcPr>
            <w:tcW w:w="1980" w:type="dxa"/>
          </w:tcPr>
          <w:p w:rsidR="002F7A9C" w:rsidRPr="004F3186" w:rsidRDefault="002F7A9C" w:rsidP="00D25894">
            <w:pPr>
              <w:rPr>
                <w:rFonts w:cs="Arial"/>
                <w:b/>
              </w:rPr>
            </w:pPr>
            <w:r w:rsidRPr="004F3186">
              <w:rPr>
                <w:rFonts w:cs="Arial"/>
                <w:b/>
              </w:rPr>
              <w:t>Section of Act</w:t>
            </w:r>
          </w:p>
        </w:tc>
        <w:tc>
          <w:tcPr>
            <w:tcW w:w="6725" w:type="dxa"/>
          </w:tcPr>
          <w:p w:rsidR="002F7A9C" w:rsidRPr="004F3186" w:rsidRDefault="002F7A9C" w:rsidP="00D25894">
            <w:pPr>
              <w:rPr>
                <w:rFonts w:cs="Arial"/>
                <w:b/>
              </w:rPr>
            </w:pPr>
            <w:r w:rsidRPr="004F3186">
              <w:rPr>
                <w:rFonts w:cs="Arial"/>
                <w:b/>
              </w:rPr>
              <w:t>Statement of compliance with Act</w:t>
            </w:r>
          </w:p>
        </w:tc>
      </w:tr>
      <w:tr w:rsidR="002F7A9C" w:rsidRPr="004F3186" w:rsidTr="00D25894">
        <w:tc>
          <w:tcPr>
            <w:tcW w:w="1980" w:type="dxa"/>
          </w:tcPr>
          <w:p w:rsidR="002F7A9C" w:rsidRPr="004F3186" w:rsidRDefault="002F7A9C" w:rsidP="00D25894">
            <w:pPr>
              <w:rPr>
                <w:rFonts w:cs="Arial"/>
              </w:rPr>
            </w:pPr>
            <w:r w:rsidRPr="004F3186">
              <w:rPr>
                <w:rFonts w:cs="Arial"/>
              </w:rPr>
              <w:t>s87(a) a variation that -</w:t>
            </w:r>
          </w:p>
        </w:tc>
        <w:tc>
          <w:tcPr>
            <w:tcW w:w="6725" w:type="dxa"/>
          </w:tcPr>
          <w:p w:rsidR="002F7A9C" w:rsidRPr="004F3186" w:rsidRDefault="002F7A9C" w:rsidP="00D25894">
            <w:pPr>
              <w:rPr>
                <w:rFonts w:cs="Arial"/>
                <w:b/>
              </w:rPr>
            </w:pPr>
          </w:p>
        </w:tc>
      </w:tr>
      <w:tr w:rsidR="002F7A9C" w:rsidRPr="004F3186" w:rsidTr="00D25894">
        <w:tc>
          <w:tcPr>
            <w:tcW w:w="1980" w:type="dxa"/>
          </w:tcPr>
          <w:p w:rsidR="002F7A9C" w:rsidRPr="004F3186" w:rsidRDefault="002F7A9C" w:rsidP="00D25894">
            <w:pPr>
              <w:rPr>
                <w:rFonts w:cs="Arial"/>
              </w:rPr>
            </w:pPr>
            <w:r w:rsidRPr="004F3186">
              <w:rPr>
                <w:szCs w:val="24"/>
              </w:rPr>
              <w:t>(i) would not adversely affect anyone’s rights if approved; and</w:t>
            </w:r>
          </w:p>
        </w:tc>
        <w:tc>
          <w:tcPr>
            <w:tcW w:w="6725" w:type="dxa"/>
          </w:tcPr>
          <w:p w:rsidR="002F7A9C" w:rsidRPr="004F3186" w:rsidRDefault="002F7A9C" w:rsidP="00D25894">
            <w:pPr>
              <w:rPr>
                <w:rFonts w:cs="Arial"/>
              </w:rPr>
            </w:pPr>
            <w:r>
              <w:rPr>
                <w:rFonts w:cs="Arial"/>
              </w:rPr>
              <w:t>This amendment will not adversely affect anyone’s rights.</w:t>
            </w:r>
          </w:p>
        </w:tc>
      </w:tr>
      <w:tr w:rsidR="002F7A9C" w:rsidRPr="004F3186" w:rsidTr="00D25894">
        <w:tc>
          <w:tcPr>
            <w:tcW w:w="1980" w:type="dxa"/>
          </w:tcPr>
          <w:p w:rsidR="002F7A9C" w:rsidRPr="004F3186" w:rsidRDefault="002F7A9C" w:rsidP="00D25894">
            <w:pPr>
              <w:rPr>
                <w:rFonts w:cs="Arial"/>
              </w:rPr>
            </w:pPr>
            <w:r w:rsidRPr="004F3186">
              <w:rPr>
                <w:rFonts w:cs="Arial"/>
              </w:rPr>
              <w:t xml:space="preserve">(ii) </w:t>
            </w:r>
            <w:r w:rsidRPr="004F3186">
              <w:rPr>
                <w:szCs w:val="24"/>
              </w:rPr>
              <w:t>has as its only object the correction of a formal error in the plan</w:t>
            </w:r>
          </w:p>
        </w:tc>
        <w:tc>
          <w:tcPr>
            <w:tcW w:w="6725" w:type="dxa"/>
          </w:tcPr>
          <w:p w:rsidR="002F7A9C" w:rsidRPr="004F3186" w:rsidRDefault="002F7A9C" w:rsidP="00E05DBE">
            <w:pPr>
              <w:rPr>
                <w:rFonts w:cs="Arial"/>
              </w:rPr>
            </w:pPr>
            <w:r>
              <w:rPr>
                <w:rFonts w:cs="Arial"/>
              </w:rPr>
              <w:t xml:space="preserve">This amendment will </w:t>
            </w:r>
            <w:r w:rsidR="00D5612C">
              <w:rPr>
                <w:rFonts w:cs="Arial"/>
              </w:rPr>
              <w:t xml:space="preserve">remove the word ‘street’ from the </w:t>
            </w:r>
            <w:r>
              <w:rPr>
                <w:rFonts w:cs="Arial"/>
              </w:rPr>
              <w:t>title</w:t>
            </w:r>
            <w:r w:rsidR="00D5612C">
              <w:rPr>
                <w:rFonts w:cs="Arial"/>
              </w:rPr>
              <w:t xml:space="preserve"> of both </w:t>
            </w:r>
            <w:r w:rsidR="0090255C">
              <w:rPr>
                <w:rFonts w:cs="Arial"/>
              </w:rPr>
              <w:t>Element 2.2 and Table 5</w:t>
            </w:r>
            <w:r w:rsidR="00163B3F">
              <w:rPr>
                <w:rFonts w:cs="Arial"/>
              </w:rPr>
              <w:t>, c</w:t>
            </w:r>
            <w:r w:rsidR="00D5612C">
              <w:rPr>
                <w:rFonts w:cs="Arial"/>
              </w:rPr>
              <w:t>riterion C105 and the notes in Table 5</w:t>
            </w:r>
            <w:r w:rsidR="00163B3F">
              <w:rPr>
                <w:rFonts w:cs="Arial"/>
              </w:rPr>
              <w:t>,</w:t>
            </w:r>
            <w:r w:rsidR="00D5612C">
              <w:rPr>
                <w:rFonts w:cs="Arial"/>
              </w:rPr>
              <w:t xml:space="preserve"> </w:t>
            </w:r>
            <w:r w:rsidR="00E05DBE">
              <w:rPr>
                <w:rFonts w:cs="Arial"/>
              </w:rPr>
              <w:t>to ensure the original intent of the prov</w:t>
            </w:r>
            <w:r w:rsidR="00D5612C">
              <w:rPr>
                <w:rFonts w:cs="Arial"/>
              </w:rPr>
              <w:t>ision</w:t>
            </w:r>
            <w:r w:rsidR="00E05DBE">
              <w:rPr>
                <w:rFonts w:cs="Arial"/>
              </w:rPr>
              <w:t>s.</w:t>
            </w:r>
          </w:p>
        </w:tc>
      </w:tr>
    </w:tbl>
    <w:p w:rsidR="00031E69" w:rsidRDefault="00031E69" w:rsidP="009A640A">
      <w:pPr>
        <w:ind w:left="540"/>
        <w:rPr>
          <w:rFonts w:cs="Arial"/>
        </w:rPr>
      </w:pPr>
    </w:p>
    <w:p w:rsidR="00031E69" w:rsidRDefault="00031E69" w:rsidP="009A640A">
      <w:pPr>
        <w:ind w:left="540"/>
        <w:rPr>
          <w:rFonts w:cs="Arial"/>
        </w:rPr>
      </w:pPr>
    </w:p>
    <w:p w:rsidR="00031E69" w:rsidRDefault="00031E69" w:rsidP="009A640A">
      <w:pPr>
        <w:ind w:left="540"/>
        <w:rPr>
          <w:rFonts w:cs="Arial"/>
        </w:rPr>
      </w:pPr>
    </w:p>
    <w:p w:rsidR="00031E69" w:rsidRDefault="00031E69" w:rsidP="009A640A">
      <w:pPr>
        <w:ind w:left="540"/>
        <w:rPr>
          <w:rFonts w:cs="Arial"/>
        </w:rPr>
      </w:pPr>
    </w:p>
    <w:p w:rsidR="00D150CB" w:rsidRDefault="00D150CB" w:rsidP="009A640A">
      <w:pPr>
        <w:ind w:left="540"/>
        <w:rPr>
          <w:rFonts w:cs="Arial"/>
        </w:rPr>
      </w:pPr>
    </w:p>
    <w:p w:rsidR="00D150CB" w:rsidRPr="00F53117" w:rsidRDefault="000A35B0" w:rsidP="00470310">
      <w:pPr>
        <w:numPr>
          <w:ilvl w:val="0"/>
          <w:numId w:val="3"/>
        </w:numPr>
        <w:rPr>
          <w:b/>
        </w:rPr>
      </w:pPr>
      <w:r>
        <w:rPr>
          <w:b/>
        </w:rPr>
        <w:t xml:space="preserve">Addition of a note </w:t>
      </w:r>
      <w:r w:rsidR="001B724E">
        <w:rPr>
          <w:b/>
        </w:rPr>
        <w:t>t</w:t>
      </w:r>
      <w:r>
        <w:rPr>
          <w:b/>
        </w:rPr>
        <w:t xml:space="preserve">o </w:t>
      </w:r>
      <w:r w:rsidR="00D03C55">
        <w:rPr>
          <w:b/>
        </w:rPr>
        <w:t>s</w:t>
      </w:r>
      <w:r>
        <w:rPr>
          <w:b/>
        </w:rPr>
        <w:t>chedule</w:t>
      </w:r>
      <w:r w:rsidR="008F79CB">
        <w:rPr>
          <w:b/>
        </w:rPr>
        <w:t>s</w:t>
      </w:r>
      <w:r>
        <w:rPr>
          <w:b/>
        </w:rPr>
        <w:t xml:space="preserve"> 1 </w:t>
      </w:r>
      <w:r w:rsidR="008F79CB">
        <w:rPr>
          <w:b/>
        </w:rPr>
        <w:t xml:space="preserve">– 9 </w:t>
      </w:r>
      <w:r>
        <w:rPr>
          <w:b/>
        </w:rPr>
        <w:t xml:space="preserve">of the </w:t>
      </w:r>
      <w:r w:rsidR="00D03C55">
        <w:rPr>
          <w:b/>
        </w:rPr>
        <w:t>p</w:t>
      </w:r>
      <w:r w:rsidR="00D150CB">
        <w:rPr>
          <w:b/>
        </w:rPr>
        <w:t xml:space="preserve">arking and </w:t>
      </w:r>
      <w:r w:rsidR="00D03C55">
        <w:rPr>
          <w:b/>
        </w:rPr>
        <w:t>v</w:t>
      </w:r>
      <w:r w:rsidR="00D150CB">
        <w:rPr>
          <w:b/>
        </w:rPr>
        <w:t xml:space="preserve">ehicular </w:t>
      </w:r>
      <w:r w:rsidR="00D03C55">
        <w:rPr>
          <w:b/>
        </w:rPr>
        <w:t>a</w:t>
      </w:r>
      <w:r w:rsidR="00D150CB">
        <w:rPr>
          <w:b/>
        </w:rPr>
        <w:t xml:space="preserve">ccess </w:t>
      </w:r>
      <w:r w:rsidR="00D03C55">
        <w:rPr>
          <w:b/>
        </w:rPr>
        <w:t>g</w:t>
      </w:r>
      <w:r w:rsidR="00D150CB">
        <w:rPr>
          <w:b/>
        </w:rPr>
        <w:t xml:space="preserve">eneral </w:t>
      </w:r>
      <w:r w:rsidR="00D03C55">
        <w:rPr>
          <w:b/>
        </w:rPr>
        <w:t>c</w:t>
      </w:r>
      <w:r w:rsidR="00D150CB">
        <w:rPr>
          <w:b/>
        </w:rPr>
        <w:t>ode</w:t>
      </w:r>
      <w:r w:rsidR="001B724E">
        <w:rPr>
          <w:b/>
        </w:rPr>
        <w:t xml:space="preserve"> which reflects the intention that ‘spaces’ mean ‘car spaces’</w:t>
      </w:r>
      <w:r w:rsidR="00D150CB">
        <w:rPr>
          <w:b/>
        </w:rPr>
        <w:t xml:space="preserve"> (item</w:t>
      </w:r>
      <w:r w:rsidR="008F79CB">
        <w:rPr>
          <w:b/>
        </w:rPr>
        <w:t>s</w:t>
      </w:r>
      <w:r w:rsidR="00D150CB">
        <w:rPr>
          <w:b/>
        </w:rPr>
        <w:t> </w:t>
      </w:r>
      <w:r w:rsidR="00395337">
        <w:rPr>
          <w:b/>
        </w:rPr>
        <w:t>84</w:t>
      </w:r>
      <w:r w:rsidR="008F79CB">
        <w:rPr>
          <w:b/>
        </w:rPr>
        <w:t xml:space="preserve"> –</w:t>
      </w:r>
      <w:r w:rsidR="00C64FE6">
        <w:rPr>
          <w:b/>
        </w:rPr>
        <w:t>9</w:t>
      </w:r>
      <w:r w:rsidR="00395337">
        <w:rPr>
          <w:b/>
        </w:rPr>
        <w:t>2</w:t>
      </w:r>
      <w:r w:rsidR="008F79CB">
        <w:rPr>
          <w:b/>
        </w:rPr>
        <w:t>)</w:t>
      </w:r>
    </w:p>
    <w:p w:rsidR="00D150CB" w:rsidRDefault="00D150CB" w:rsidP="00D150CB"/>
    <w:p w:rsidR="00D150CB" w:rsidRDefault="00D150CB" w:rsidP="00D150CB">
      <w:pPr>
        <w:ind w:left="540" w:hanging="540"/>
        <w:rPr>
          <w:rFonts w:cs="Arial"/>
          <w:color w:val="000000"/>
        </w:rPr>
      </w:pPr>
      <w:r>
        <w:rPr>
          <w:rFonts w:cs="Arial"/>
          <w:color w:val="000000"/>
        </w:rPr>
        <w:tab/>
      </w:r>
      <w:r w:rsidR="00C64FE6">
        <w:rPr>
          <w:rFonts w:cs="Arial"/>
          <w:color w:val="000000"/>
        </w:rPr>
        <w:t xml:space="preserve">The schedules </w:t>
      </w:r>
      <w:r w:rsidR="000A35B0">
        <w:rPr>
          <w:rFonts w:cs="Arial"/>
          <w:color w:val="000000"/>
        </w:rPr>
        <w:t>list the number of parking spaces that are required according to</w:t>
      </w:r>
      <w:r w:rsidR="00C64FE6">
        <w:rPr>
          <w:rFonts w:cs="Arial"/>
          <w:color w:val="000000"/>
        </w:rPr>
        <w:t xml:space="preserve"> zone and </w:t>
      </w:r>
      <w:r w:rsidR="000A35B0">
        <w:rPr>
          <w:rFonts w:cs="Arial"/>
          <w:color w:val="000000"/>
        </w:rPr>
        <w:t xml:space="preserve">development type, however the spaces are not specifically referred to as ‘car’ spaces. Therefore a note </w:t>
      </w:r>
      <w:r w:rsidR="00C468DB">
        <w:rPr>
          <w:rFonts w:cs="Arial"/>
          <w:color w:val="000000"/>
        </w:rPr>
        <w:t xml:space="preserve">is to </w:t>
      </w:r>
      <w:r w:rsidR="000A35B0">
        <w:rPr>
          <w:rFonts w:cs="Arial"/>
          <w:color w:val="000000"/>
        </w:rPr>
        <w:t xml:space="preserve">be included at the end of the Schedule to make it clear that, unless otherwise stated, ‘spaces’ </w:t>
      </w:r>
      <w:r w:rsidR="0048296F">
        <w:rPr>
          <w:rFonts w:cs="Arial"/>
          <w:color w:val="000000"/>
        </w:rPr>
        <w:t xml:space="preserve">refer to </w:t>
      </w:r>
      <w:r w:rsidR="000A35B0">
        <w:rPr>
          <w:rFonts w:cs="Arial"/>
          <w:color w:val="000000"/>
        </w:rPr>
        <w:t>‘car</w:t>
      </w:r>
      <w:r w:rsidR="0048296F">
        <w:rPr>
          <w:rFonts w:cs="Arial"/>
          <w:color w:val="000000"/>
        </w:rPr>
        <w:t xml:space="preserve"> parking </w:t>
      </w:r>
      <w:r w:rsidR="000A35B0">
        <w:rPr>
          <w:rFonts w:cs="Arial"/>
          <w:color w:val="000000"/>
        </w:rPr>
        <w:t>spaces’.</w:t>
      </w:r>
    </w:p>
    <w:p w:rsidR="00D150CB" w:rsidRDefault="00D150CB" w:rsidP="00D150CB">
      <w:pPr>
        <w:ind w:left="540" w:hanging="540"/>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725"/>
      </w:tblGrid>
      <w:tr w:rsidR="00D150CB" w:rsidRPr="004F3186" w:rsidTr="00D25894">
        <w:tc>
          <w:tcPr>
            <w:tcW w:w="1980" w:type="dxa"/>
          </w:tcPr>
          <w:p w:rsidR="00D150CB" w:rsidRPr="004F3186" w:rsidRDefault="00D150CB" w:rsidP="00D25894">
            <w:pPr>
              <w:rPr>
                <w:rFonts w:cs="Arial"/>
                <w:b/>
              </w:rPr>
            </w:pPr>
            <w:r w:rsidRPr="004F3186">
              <w:rPr>
                <w:rFonts w:cs="Arial"/>
                <w:b/>
              </w:rPr>
              <w:t>Section of Act</w:t>
            </w:r>
          </w:p>
        </w:tc>
        <w:tc>
          <w:tcPr>
            <w:tcW w:w="6725" w:type="dxa"/>
          </w:tcPr>
          <w:p w:rsidR="00D150CB" w:rsidRPr="004F3186" w:rsidRDefault="00D150CB" w:rsidP="00D25894">
            <w:pPr>
              <w:rPr>
                <w:rFonts w:cs="Arial"/>
                <w:b/>
              </w:rPr>
            </w:pPr>
            <w:r w:rsidRPr="004F3186">
              <w:rPr>
                <w:rFonts w:cs="Arial"/>
                <w:b/>
              </w:rPr>
              <w:t>Statement of compliance with Act</w:t>
            </w:r>
          </w:p>
        </w:tc>
      </w:tr>
      <w:tr w:rsidR="00D150CB" w:rsidRPr="004F3186" w:rsidTr="00D25894">
        <w:tc>
          <w:tcPr>
            <w:tcW w:w="1980" w:type="dxa"/>
          </w:tcPr>
          <w:p w:rsidR="00D150CB" w:rsidRPr="004F3186" w:rsidRDefault="00D150CB" w:rsidP="00D25894">
            <w:pPr>
              <w:rPr>
                <w:rFonts w:cs="Arial"/>
              </w:rPr>
            </w:pPr>
            <w:r w:rsidRPr="004F3186">
              <w:rPr>
                <w:rFonts w:cs="Arial"/>
              </w:rPr>
              <w:t>s87(a) a variation that -</w:t>
            </w:r>
          </w:p>
        </w:tc>
        <w:tc>
          <w:tcPr>
            <w:tcW w:w="6725" w:type="dxa"/>
          </w:tcPr>
          <w:p w:rsidR="00D150CB" w:rsidRPr="004F3186" w:rsidRDefault="00D150CB" w:rsidP="00D25894">
            <w:pPr>
              <w:rPr>
                <w:rFonts w:cs="Arial"/>
                <w:b/>
              </w:rPr>
            </w:pPr>
          </w:p>
        </w:tc>
      </w:tr>
      <w:tr w:rsidR="00D150CB" w:rsidRPr="004F3186" w:rsidTr="00D25894">
        <w:tc>
          <w:tcPr>
            <w:tcW w:w="1980" w:type="dxa"/>
          </w:tcPr>
          <w:p w:rsidR="00D150CB" w:rsidRPr="004F3186" w:rsidRDefault="00D150CB" w:rsidP="00D25894">
            <w:pPr>
              <w:rPr>
                <w:rFonts w:cs="Arial"/>
              </w:rPr>
            </w:pPr>
            <w:r w:rsidRPr="004F3186">
              <w:rPr>
                <w:szCs w:val="24"/>
              </w:rPr>
              <w:t>(i) would not adversely affect anyone’s rights if approved; and</w:t>
            </w:r>
          </w:p>
        </w:tc>
        <w:tc>
          <w:tcPr>
            <w:tcW w:w="6725" w:type="dxa"/>
          </w:tcPr>
          <w:p w:rsidR="00D150CB" w:rsidRPr="004F3186" w:rsidRDefault="00D150CB" w:rsidP="00D25894">
            <w:pPr>
              <w:rPr>
                <w:rFonts w:cs="Arial"/>
              </w:rPr>
            </w:pPr>
            <w:r>
              <w:rPr>
                <w:rFonts w:cs="Arial"/>
              </w:rPr>
              <w:t>This amendment will not adversely affect anyone’s rights.</w:t>
            </w:r>
          </w:p>
        </w:tc>
      </w:tr>
      <w:tr w:rsidR="00D150CB" w:rsidRPr="004F3186" w:rsidTr="00D25894">
        <w:tc>
          <w:tcPr>
            <w:tcW w:w="1980" w:type="dxa"/>
          </w:tcPr>
          <w:p w:rsidR="00D150CB" w:rsidRPr="004F3186" w:rsidRDefault="00D150CB" w:rsidP="00D25894">
            <w:pPr>
              <w:rPr>
                <w:rFonts w:cs="Arial"/>
              </w:rPr>
            </w:pPr>
            <w:r w:rsidRPr="004F3186">
              <w:rPr>
                <w:rFonts w:cs="Arial"/>
              </w:rPr>
              <w:t xml:space="preserve">(ii) </w:t>
            </w:r>
            <w:r w:rsidRPr="004F3186">
              <w:rPr>
                <w:szCs w:val="24"/>
              </w:rPr>
              <w:t>has as its only object the correction of a formal error in the plan</w:t>
            </w:r>
          </w:p>
        </w:tc>
        <w:tc>
          <w:tcPr>
            <w:tcW w:w="6725" w:type="dxa"/>
          </w:tcPr>
          <w:p w:rsidR="00D150CB" w:rsidRPr="004F3186" w:rsidRDefault="00D150CB" w:rsidP="000A35B0">
            <w:pPr>
              <w:rPr>
                <w:rFonts w:cs="Arial"/>
              </w:rPr>
            </w:pPr>
            <w:r>
              <w:rPr>
                <w:rFonts w:cs="Arial"/>
              </w:rPr>
              <w:t xml:space="preserve">This amendment will </w:t>
            </w:r>
            <w:r w:rsidR="000A35B0">
              <w:rPr>
                <w:rFonts w:cs="Arial"/>
              </w:rPr>
              <w:t xml:space="preserve">include a note to ensure the original intent of the provisions, namely that ‘spaces’ refer to ‘car </w:t>
            </w:r>
            <w:r w:rsidR="0048296F">
              <w:rPr>
                <w:rFonts w:cs="Arial"/>
              </w:rPr>
              <w:t xml:space="preserve">parking </w:t>
            </w:r>
            <w:r w:rsidR="000A35B0">
              <w:rPr>
                <w:rFonts w:cs="Arial"/>
              </w:rPr>
              <w:t xml:space="preserve">spaces’ unless otherwise stated. </w:t>
            </w:r>
          </w:p>
        </w:tc>
      </w:tr>
    </w:tbl>
    <w:p w:rsidR="00031E69" w:rsidRDefault="00031E69" w:rsidP="009A640A">
      <w:pPr>
        <w:ind w:left="540"/>
        <w:rPr>
          <w:rFonts w:cs="Arial"/>
        </w:rPr>
      </w:pPr>
    </w:p>
    <w:p w:rsidR="00031E69" w:rsidRDefault="00031E69" w:rsidP="009A640A">
      <w:pPr>
        <w:ind w:left="540"/>
        <w:rPr>
          <w:rFonts w:cs="Arial"/>
        </w:rPr>
      </w:pPr>
    </w:p>
    <w:p w:rsidR="00D736A6" w:rsidRPr="00D736A6" w:rsidRDefault="00D736A6" w:rsidP="00470310">
      <w:pPr>
        <w:numPr>
          <w:ilvl w:val="0"/>
          <w:numId w:val="3"/>
        </w:numPr>
        <w:rPr>
          <w:b/>
        </w:rPr>
      </w:pPr>
      <w:r>
        <w:rPr>
          <w:b/>
        </w:rPr>
        <w:t xml:space="preserve">Correction to </w:t>
      </w:r>
      <w:r w:rsidR="00163B3F">
        <w:rPr>
          <w:b/>
        </w:rPr>
        <w:t xml:space="preserve">the term </w:t>
      </w:r>
      <w:r w:rsidR="001B724E">
        <w:rPr>
          <w:b/>
        </w:rPr>
        <w:t xml:space="preserve">‘Retirement complex’ by correcting to </w:t>
      </w:r>
      <w:r>
        <w:rPr>
          <w:b/>
        </w:rPr>
        <w:t>‘Retirement Village’</w:t>
      </w:r>
      <w:r w:rsidRPr="00D736A6">
        <w:rPr>
          <w:b/>
        </w:rPr>
        <w:t xml:space="preserve"> (item</w:t>
      </w:r>
      <w:r w:rsidR="008F79CB">
        <w:rPr>
          <w:b/>
        </w:rPr>
        <w:t xml:space="preserve">s 3, 6, 9,12, 15, </w:t>
      </w:r>
      <w:r w:rsidR="00FD2DAC">
        <w:rPr>
          <w:b/>
        </w:rPr>
        <w:t>49</w:t>
      </w:r>
      <w:r w:rsidR="008F79CB">
        <w:rPr>
          <w:b/>
        </w:rPr>
        <w:t xml:space="preserve">, </w:t>
      </w:r>
      <w:r w:rsidR="00FD2DAC">
        <w:rPr>
          <w:b/>
        </w:rPr>
        <w:t>54, 57, 61, 64, 70, 73, 76, 79, 83, 9</w:t>
      </w:r>
      <w:r w:rsidR="007A506B">
        <w:rPr>
          <w:b/>
        </w:rPr>
        <w:t>3</w:t>
      </w:r>
      <w:r w:rsidR="00FD2DAC">
        <w:rPr>
          <w:b/>
        </w:rPr>
        <w:t xml:space="preserve"> - 98</w:t>
      </w:r>
      <w:r w:rsidR="008F79CB">
        <w:rPr>
          <w:b/>
        </w:rPr>
        <w:t>)</w:t>
      </w:r>
    </w:p>
    <w:p w:rsidR="00D736A6" w:rsidRDefault="00D736A6" w:rsidP="00D736A6"/>
    <w:p w:rsidR="00D736A6" w:rsidRDefault="00D736A6" w:rsidP="00D736A6">
      <w:pPr>
        <w:ind w:left="540" w:hanging="540"/>
        <w:rPr>
          <w:rFonts w:cs="Arial"/>
          <w:color w:val="000000"/>
        </w:rPr>
      </w:pPr>
      <w:r>
        <w:rPr>
          <w:rFonts w:cs="Arial"/>
          <w:color w:val="000000"/>
        </w:rPr>
        <w:tab/>
      </w:r>
      <w:r w:rsidR="009B37F1">
        <w:rPr>
          <w:rFonts w:cs="Arial"/>
          <w:color w:val="000000"/>
        </w:rPr>
        <w:t>V</w:t>
      </w:r>
      <w:r>
        <w:rPr>
          <w:rFonts w:cs="Arial"/>
          <w:color w:val="000000"/>
        </w:rPr>
        <w:t xml:space="preserve">ariation 302 Community Facilities </w:t>
      </w:r>
      <w:r w:rsidR="009B37F1">
        <w:rPr>
          <w:rFonts w:cs="Arial"/>
          <w:color w:val="000000"/>
        </w:rPr>
        <w:t xml:space="preserve">resulted in changing the term ‘retirement complex’ to </w:t>
      </w:r>
      <w:r>
        <w:rPr>
          <w:rFonts w:cs="Arial"/>
          <w:color w:val="000000"/>
        </w:rPr>
        <w:t>‘retirement village’</w:t>
      </w:r>
      <w:r w:rsidR="00E90017">
        <w:rPr>
          <w:rFonts w:cs="Arial"/>
          <w:color w:val="000000"/>
        </w:rPr>
        <w:t xml:space="preserve"> within the </w:t>
      </w:r>
      <w:r w:rsidR="009B37F1">
        <w:rPr>
          <w:rFonts w:cs="Arial"/>
          <w:color w:val="000000"/>
        </w:rPr>
        <w:t xml:space="preserve">CFZ development table. To ensure consistency, </w:t>
      </w:r>
      <w:r>
        <w:rPr>
          <w:rFonts w:cs="Arial"/>
          <w:color w:val="000000"/>
        </w:rPr>
        <w:t xml:space="preserve">‘retirement complex’ </w:t>
      </w:r>
      <w:r w:rsidR="00C468DB">
        <w:rPr>
          <w:rFonts w:cs="Arial"/>
          <w:color w:val="000000"/>
        </w:rPr>
        <w:t xml:space="preserve">is </w:t>
      </w:r>
      <w:r w:rsidR="001B724E">
        <w:rPr>
          <w:rFonts w:cs="Arial"/>
          <w:color w:val="000000"/>
        </w:rPr>
        <w:t xml:space="preserve">corrected </w:t>
      </w:r>
      <w:r w:rsidR="009A6417">
        <w:rPr>
          <w:rFonts w:cs="Arial"/>
          <w:color w:val="000000"/>
        </w:rPr>
        <w:t>throughout the Territory Plan t</w:t>
      </w:r>
      <w:r w:rsidR="001B724E">
        <w:rPr>
          <w:rFonts w:cs="Arial"/>
          <w:color w:val="000000"/>
        </w:rPr>
        <w:t xml:space="preserve">o reflect the intent of this change. </w:t>
      </w:r>
    </w:p>
    <w:p w:rsidR="00D736A6" w:rsidRDefault="00D736A6" w:rsidP="00D736A6">
      <w:pPr>
        <w:ind w:left="540" w:hanging="540"/>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725"/>
      </w:tblGrid>
      <w:tr w:rsidR="00D736A6" w:rsidRPr="004F3186" w:rsidTr="00D25894">
        <w:tc>
          <w:tcPr>
            <w:tcW w:w="1980" w:type="dxa"/>
          </w:tcPr>
          <w:p w:rsidR="00D736A6" w:rsidRPr="004F3186" w:rsidRDefault="00D736A6" w:rsidP="00D25894">
            <w:pPr>
              <w:rPr>
                <w:rFonts w:cs="Arial"/>
                <w:b/>
              </w:rPr>
            </w:pPr>
            <w:r w:rsidRPr="004F3186">
              <w:rPr>
                <w:rFonts w:cs="Arial"/>
                <w:b/>
              </w:rPr>
              <w:t>Section of Act</w:t>
            </w:r>
          </w:p>
        </w:tc>
        <w:tc>
          <w:tcPr>
            <w:tcW w:w="6725" w:type="dxa"/>
          </w:tcPr>
          <w:p w:rsidR="00D736A6" w:rsidRPr="004F3186" w:rsidRDefault="00D736A6" w:rsidP="00D25894">
            <w:pPr>
              <w:rPr>
                <w:rFonts w:cs="Arial"/>
                <w:b/>
              </w:rPr>
            </w:pPr>
            <w:r w:rsidRPr="004F3186">
              <w:rPr>
                <w:rFonts w:cs="Arial"/>
                <w:b/>
              </w:rPr>
              <w:t>Statement of compliance with Act</w:t>
            </w:r>
          </w:p>
        </w:tc>
      </w:tr>
      <w:tr w:rsidR="00D736A6" w:rsidRPr="004F3186" w:rsidTr="00D25894">
        <w:tc>
          <w:tcPr>
            <w:tcW w:w="1980" w:type="dxa"/>
          </w:tcPr>
          <w:p w:rsidR="00D736A6" w:rsidRPr="004F3186" w:rsidRDefault="00D736A6" w:rsidP="00D25894">
            <w:pPr>
              <w:rPr>
                <w:rFonts w:cs="Arial"/>
              </w:rPr>
            </w:pPr>
            <w:r w:rsidRPr="004F3186">
              <w:rPr>
                <w:rFonts w:cs="Arial"/>
              </w:rPr>
              <w:t>s87(a) a variation that -</w:t>
            </w:r>
          </w:p>
        </w:tc>
        <w:tc>
          <w:tcPr>
            <w:tcW w:w="6725" w:type="dxa"/>
          </w:tcPr>
          <w:p w:rsidR="00D736A6" w:rsidRPr="004F3186" w:rsidRDefault="00D736A6" w:rsidP="00D25894">
            <w:pPr>
              <w:rPr>
                <w:rFonts w:cs="Arial"/>
                <w:b/>
              </w:rPr>
            </w:pPr>
          </w:p>
        </w:tc>
      </w:tr>
      <w:tr w:rsidR="00D736A6" w:rsidRPr="004F3186" w:rsidTr="00D25894">
        <w:tc>
          <w:tcPr>
            <w:tcW w:w="1980" w:type="dxa"/>
          </w:tcPr>
          <w:p w:rsidR="00D736A6" w:rsidRPr="004F3186" w:rsidRDefault="00D736A6" w:rsidP="00D25894">
            <w:pPr>
              <w:rPr>
                <w:rFonts w:cs="Arial"/>
              </w:rPr>
            </w:pPr>
            <w:r w:rsidRPr="004F3186">
              <w:rPr>
                <w:szCs w:val="24"/>
              </w:rPr>
              <w:t>(i) would not adversely affect anyone’s rights if approved; and</w:t>
            </w:r>
          </w:p>
        </w:tc>
        <w:tc>
          <w:tcPr>
            <w:tcW w:w="6725" w:type="dxa"/>
          </w:tcPr>
          <w:p w:rsidR="00D736A6" w:rsidRPr="004F3186" w:rsidRDefault="00D736A6" w:rsidP="00D25894">
            <w:pPr>
              <w:rPr>
                <w:rFonts w:cs="Arial"/>
              </w:rPr>
            </w:pPr>
            <w:r>
              <w:rPr>
                <w:rFonts w:cs="Arial"/>
              </w:rPr>
              <w:t>This amendment will not adversely affect anyone’s rights.</w:t>
            </w:r>
          </w:p>
        </w:tc>
      </w:tr>
      <w:tr w:rsidR="00D736A6" w:rsidRPr="004F3186" w:rsidTr="00D25894">
        <w:tc>
          <w:tcPr>
            <w:tcW w:w="1980" w:type="dxa"/>
          </w:tcPr>
          <w:p w:rsidR="00D736A6" w:rsidRPr="004F3186" w:rsidRDefault="00D736A6" w:rsidP="00D25894">
            <w:pPr>
              <w:rPr>
                <w:rFonts w:cs="Arial"/>
              </w:rPr>
            </w:pPr>
            <w:r w:rsidRPr="004F3186">
              <w:rPr>
                <w:rFonts w:cs="Arial"/>
              </w:rPr>
              <w:t xml:space="preserve">(ii) </w:t>
            </w:r>
            <w:r w:rsidRPr="004F3186">
              <w:rPr>
                <w:szCs w:val="24"/>
              </w:rPr>
              <w:t>has as its only object the correction of a formal error in the plan</w:t>
            </w:r>
          </w:p>
        </w:tc>
        <w:tc>
          <w:tcPr>
            <w:tcW w:w="6725" w:type="dxa"/>
          </w:tcPr>
          <w:p w:rsidR="00D736A6" w:rsidRPr="004F3186" w:rsidRDefault="00D736A6" w:rsidP="001B724E">
            <w:pPr>
              <w:rPr>
                <w:rFonts w:cs="Arial"/>
              </w:rPr>
            </w:pPr>
            <w:r>
              <w:rPr>
                <w:rFonts w:cs="Arial"/>
              </w:rPr>
              <w:t xml:space="preserve">This amendment will correct the term ‘retirement complex’ by </w:t>
            </w:r>
            <w:r w:rsidR="001B724E">
              <w:rPr>
                <w:rFonts w:cs="Arial"/>
              </w:rPr>
              <w:t>correcting it to</w:t>
            </w:r>
            <w:r>
              <w:rPr>
                <w:rFonts w:cs="Arial"/>
              </w:rPr>
              <w:t xml:space="preserve"> ‘retirement village’ in accordance with </w:t>
            </w:r>
            <w:r w:rsidR="00E90017">
              <w:rPr>
                <w:rFonts w:cs="Arial"/>
              </w:rPr>
              <w:t xml:space="preserve">the intention of </w:t>
            </w:r>
            <w:r w:rsidR="009B37F1">
              <w:rPr>
                <w:rFonts w:cs="Arial"/>
              </w:rPr>
              <w:t>variation 302.</w:t>
            </w:r>
          </w:p>
        </w:tc>
      </w:tr>
    </w:tbl>
    <w:p w:rsidR="00D736A6" w:rsidRDefault="00D736A6" w:rsidP="00D736A6">
      <w:pPr>
        <w:ind w:left="540"/>
        <w:rPr>
          <w:rFonts w:cs="Arial"/>
        </w:rPr>
      </w:pPr>
    </w:p>
    <w:p w:rsidR="000A35B0" w:rsidRDefault="000A35B0" w:rsidP="009A640A">
      <w:pPr>
        <w:ind w:left="540"/>
        <w:rPr>
          <w:rFonts w:cs="Arial"/>
        </w:rPr>
      </w:pPr>
    </w:p>
    <w:p w:rsidR="009030EE" w:rsidRDefault="009030EE" w:rsidP="009A640A">
      <w:pPr>
        <w:ind w:left="540"/>
        <w:rPr>
          <w:rFonts w:cs="Arial"/>
        </w:rPr>
      </w:pPr>
    </w:p>
    <w:p w:rsidR="008B1966" w:rsidRDefault="008B1966" w:rsidP="009A640A">
      <w:pPr>
        <w:ind w:left="540"/>
        <w:rPr>
          <w:rFonts w:cs="Arial"/>
        </w:rPr>
      </w:pPr>
    </w:p>
    <w:p w:rsidR="008B1966" w:rsidRDefault="008B1966" w:rsidP="009A640A">
      <w:pPr>
        <w:ind w:left="540"/>
        <w:rPr>
          <w:rFonts w:cs="Arial"/>
        </w:rPr>
      </w:pPr>
    </w:p>
    <w:p w:rsidR="009030EE" w:rsidRPr="00D736A6" w:rsidRDefault="00D03C55" w:rsidP="00470310">
      <w:pPr>
        <w:numPr>
          <w:ilvl w:val="0"/>
          <w:numId w:val="3"/>
        </w:numPr>
        <w:rPr>
          <w:b/>
        </w:rPr>
      </w:pPr>
      <w:r>
        <w:rPr>
          <w:b/>
        </w:rPr>
        <w:t xml:space="preserve">Correction to </w:t>
      </w:r>
      <w:r w:rsidR="00D95929">
        <w:rPr>
          <w:b/>
        </w:rPr>
        <w:t xml:space="preserve">zone boundaries in </w:t>
      </w:r>
      <w:r>
        <w:rPr>
          <w:b/>
        </w:rPr>
        <w:t>the town c</w:t>
      </w:r>
      <w:r w:rsidR="009030EE">
        <w:rPr>
          <w:b/>
        </w:rPr>
        <w:t xml:space="preserve">entres </w:t>
      </w:r>
      <w:r w:rsidR="008D0FCA">
        <w:rPr>
          <w:b/>
        </w:rPr>
        <w:t xml:space="preserve">and group centres </w:t>
      </w:r>
      <w:r>
        <w:rPr>
          <w:b/>
        </w:rPr>
        <w:t>d</w:t>
      </w:r>
      <w:r w:rsidR="009030EE">
        <w:rPr>
          <w:b/>
        </w:rPr>
        <w:t xml:space="preserve">evelopment </w:t>
      </w:r>
      <w:r>
        <w:rPr>
          <w:b/>
        </w:rPr>
        <w:t>c</w:t>
      </w:r>
      <w:r w:rsidR="009030EE">
        <w:rPr>
          <w:b/>
        </w:rPr>
        <w:t>ode</w:t>
      </w:r>
      <w:r w:rsidR="0048296F">
        <w:rPr>
          <w:b/>
        </w:rPr>
        <w:t>s</w:t>
      </w:r>
      <w:r w:rsidR="009030EE">
        <w:rPr>
          <w:b/>
        </w:rPr>
        <w:t xml:space="preserve"> </w:t>
      </w:r>
      <w:r w:rsidR="009030EE" w:rsidRPr="00D736A6">
        <w:rPr>
          <w:b/>
        </w:rPr>
        <w:t>(item</w:t>
      </w:r>
      <w:r w:rsidR="00FD2DAC">
        <w:rPr>
          <w:b/>
        </w:rPr>
        <w:t>s 35</w:t>
      </w:r>
      <w:r w:rsidR="008F79CB">
        <w:rPr>
          <w:b/>
        </w:rPr>
        <w:t>, 3</w:t>
      </w:r>
      <w:r w:rsidR="00FD2DAC">
        <w:rPr>
          <w:b/>
        </w:rPr>
        <w:t>7</w:t>
      </w:r>
      <w:r w:rsidR="008F79CB">
        <w:rPr>
          <w:b/>
        </w:rPr>
        <w:t xml:space="preserve"> and 3</w:t>
      </w:r>
      <w:r w:rsidR="00FD2DAC">
        <w:rPr>
          <w:b/>
        </w:rPr>
        <w:t>8</w:t>
      </w:r>
      <w:r w:rsidR="008F79CB">
        <w:rPr>
          <w:b/>
        </w:rPr>
        <w:t>)</w:t>
      </w:r>
    </w:p>
    <w:p w:rsidR="009030EE" w:rsidRDefault="009030EE" w:rsidP="009030EE"/>
    <w:p w:rsidR="0048296F" w:rsidRDefault="00D95929" w:rsidP="00D95929">
      <w:pPr>
        <w:ind w:left="540" w:hanging="540"/>
        <w:rPr>
          <w:rFonts w:cs="Arial"/>
          <w:color w:val="000000"/>
        </w:rPr>
      </w:pPr>
      <w:r>
        <w:rPr>
          <w:rFonts w:cs="Arial"/>
          <w:color w:val="000000"/>
        </w:rPr>
        <w:tab/>
        <w:t xml:space="preserve">The commencement of TA2010-15 under section 96A </w:t>
      </w:r>
      <w:r w:rsidR="00D25894">
        <w:rPr>
          <w:rFonts w:cs="Arial"/>
          <w:color w:val="000000"/>
        </w:rPr>
        <w:t xml:space="preserve">(Rezoning – boundary changes) </w:t>
      </w:r>
      <w:r>
        <w:rPr>
          <w:rFonts w:cs="Arial"/>
          <w:color w:val="000000"/>
        </w:rPr>
        <w:t xml:space="preserve">of the </w:t>
      </w:r>
      <w:r w:rsidRPr="00D87788">
        <w:rPr>
          <w:rFonts w:cs="Arial"/>
          <w:i/>
          <w:color w:val="000000"/>
        </w:rPr>
        <w:t>Planning and Development Act 2007</w:t>
      </w:r>
      <w:r>
        <w:rPr>
          <w:rFonts w:cs="Arial"/>
          <w:color w:val="000000"/>
        </w:rPr>
        <w:t xml:space="preserve"> resulted in a number of changes to zone boundaries</w:t>
      </w:r>
      <w:r w:rsidR="0048296F">
        <w:rPr>
          <w:rFonts w:cs="Arial"/>
          <w:color w:val="000000"/>
        </w:rPr>
        <w:t>. T</w:t>
      </w:r>
      <w:r>
        <w:rPr>
          <w:rFonts w:cs="Arial"/>
          <w:color w:val="000000"/>
        </w:rPr>
        <w:t>o ensure consistency with amendments to block boundaries in the districts of Belconnen, Woden and Tuggeranong</w:t>
      </w:r>
      <w:r w:rsidR="0048296F">
        <w:rPr>
          <w:rFonts w:cs="Arial"/>
          <w:color w:val="000000"/>
        </w:rPr>
        <w:t>, the following figures are corrected:</w:t>
      </w:r>
    </w:p>
    <w:p w:rsidR="0048296F" w:rsidRDefault="00D95929" w:rsidP="00470310">
      <w:pPr>
        <w:pStyle w:val="ListParagraph"/>
        <w:numPr>
          <w:ilvl w:val="0"/>
          <w:numId w:val="8"/>
        </w:numPr>
        <w:ind w:left="851" w:hanging="284"/>
        <w:rPr>
          <w:rFonts w:cs="Arial"/>
          <w:color w:val="000000"/>
        </w:rPr>
      </w:pPr>
      <w:r w:rsidRPr="0048296F">
        <w:rPr>
          <w:rFonts w:cs="Arial"/>
          <w:color w:val="000000"/>
        </w:rPr>
        <w:t>A4 Woden Town Centre Zones</w:t>
      </w:r>
    </w:p>
    <w:p w:rsidR="0048296F" w:rsidRDefault="008D0FCA" w:rsidP="00470310">
      <w:pPr>
        <w:pStyle w:val="ListParagraph"/>
        <w:numPr>
          <w:ilvl w:val="0"/>
          <w:numId w:val="8"/>
        </w:numPr>
        <w:ind w:left="851" w:hanging="284"/>
        <w:rPr>
          <w:rFonts w:cs="Arial"/>
          <w:color w:val="000000"/>
        </w:rPr>
      </w:pPr>
      <w:r w:rsidRPr="0048296F">
        <w:rPr>
          <w:rFonts w:cs="Arial"/>
          <w:color w:val="000000"/>
        </w:rPr>
        <w:t>A3 Jamison Group Centre Zones (Macquarie)</w:t>
      </w:r>
    </w:p>
    <w:p w:rsidR="00D95929" w:rsidRPr="0048296F" w:rsidRDefault="008D0FCA" w:rsidP="00470310">
      <w:pPr>
        <w:pStyle w:val="ListParagraph"/>
        <w:numPr>
          <w:ilvl w:val="0"/>
          <w:numId w:val="8"/>
        </w:numPr>
        <w:ind w:left="851" w:hanging="284"/>
        <w:rPr>
          <w:rFonts w:cs="Arial"/>
          <w:color w:val="000000"/>
        </w:rPr>
      </w:pPr>
      <w:r w:rsidRPr="0048296F">
        <w:rPr>
          <w:rFonts w:cs="Arial"/>
          <w:color w:val="000000"/>
        </w:rPr>
        <w:t>A12 Erindale Group Centre Zones (Wanniassa)</w:t>
      </w:r>
      <w:r w:rsidR="00D95929" w:rsidRPr="0048296F">
        <w:rPr>
          <w:rFonts w:cs="Arial"/>
          <w:color w:val="000000"/>
        </w:rPr>
        <w:tab/>
      </w:r>
    </w:p>
    <w:p w:rsidR="009030EE" w:rsidRDefault="009030EE" w:rsidP="009030EE">
      <w:pPr>
        <w:ind w:left="540" w:hanging="540"/>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725"/>
      </w:tblGrid>
      <w:tr w:rsidR="009030EE" w:rsidRPr="004F3186" w:rsidTr="00D25894">
        <w:tc>
          <w:tcPr>
            <w:tcW w:w="1980" w:type="dxa"/>
          </w:tcPr>
          <w:p w:rsidR="009030EE" w:rsidRPr="004F3186" w:rsidRDefault="009030EE" w:rsidP="00D25894">
            <w:pPr>
              <w:rPr>
                <w:rFonts w:cs="Arial"/>
                <w:b/>
              </w:rPr>
            </w:pPr>
            <w:r w:rsidRPr="004F3186">
              <w:rPr>
                <w:rFonts w:cs="Arial"/>
                <w:b/>
              </w:rPr>
              <w:t>Section of Act</w:t>
            </w:r>
          </w:p>
        </w:tc>
        <w:tc>
          <w:tcPr>
            <w:tcW w:w="6725" w:type="dxa"/>
          </w:tcPr>
          <w:p w:rsidR="009030EE" w:rsidRPr="004F3186" w:rsidRDefault="009030EE" w:rsidP="00D25894">
            <w:pPr>
              <w:rPr>
                <w:rFonts w:cs="Arial"/>
                <w:b/>
              </w:rPr>
            </w:pPr>
            <w:r w:rsidRPr="004F3186">
              <w:rPr>
                <w:rFonts w:cs="Arial"/>
                <w:b/>
              </w:rPr>
              <w:t>Statement of compliance with Act</w:t>
            </w:r>
          </w:p>
        </w:tc>
      </w:tr>
      <w:tr w:rsidR="009030EE" w:rsidRPr="004F3186" w:rsidTr="00D25894">
        <w:tc>
          <w:tcPr>
            <w:tcW w:w="1980" w:type="dxa"/>
          </w:tcPr>
          <w:p w:rsidR="009030EE" w:rsidRPr="004F3186" w:rsidRDefault="009030EE" w:rsidP="00D25894">
            <w:pPr>
              <w:rPr>
                <w:rFonts w:cs="Arial"/>
              </w:rPr>
            </w:pPr>
            <w:r w:rsidRPr="004F3186">
              <w:rPr>
                <w:rFonts w:cs="Arial"/>
              </w:rPr>
              <w:t>s87(a) a variation that -</w:t>
            </w:r>
          </w:p>
        </w:tc>
        <w:tc>
          <w:tcPr>
            <w:tcW w:w="6725" w:type="dxa"/>
          </w:tcPr>
          <w:p w:rsidR="009030EE" w:rsidRPr="004F3186" w:rsidRDefault="009030EE" w:rsidP="00D25894">
            <w:pPr>
              <w:rPr>
                <w:rFonts w:cs="Arial"/>
                <w:b/>
              </w:rPr>
            </w:pPr>
          </w:p>
        </w:tc>
      </w:tr>
      <w:tr w:rsidR="009030EE" w:rsidRPr="004F3186" w:rsidTr="00D25894">
        <w:tc>
          <w:tcPr>
            <w:tcW w:w="1980" w:type="dxa"/>
          </w:tcPr>
          <w:p w:rsidR="009030EE" w:rsidRPr="004F3186" w:rsidRDefault="009030EE" w:rsidP="00D25894">
            <w:pPr>
              <w:rPr>
                <w:rFonts w:cs="Arial"/>
              </w:rPr>
            </w:pPr>
            <w:r w:rsidRPr="004F3186">
              <w:rPr>
                <w:szCs w:val="24"/>
              </w:rPr>
              <w:t>(i) would not adversely affect anyone’s rights if approved; and</w:t>
            </w:r>
          </w:p>
        </w:tc>
        <w:tc>
          <w:tcPr>
            <w:tcW w:w="6725" w:type="dxa"/>
          </w:tcPr>
          <w:p w:rsidR="009030EE" w:rsidRPr="004F3186" w:rsidRDefault="009030EE" w:rsidP="00D25894">
            <w:pPr>
              <w:rPr>
                <w:rFonts w:cs="Arial"/>
              </w:rPr>
            </w:pPr>
            <w:r>
              <w:rPr>
                <w:rFonts w:cs="Arial"/>
              </w:rPr>
              <w:t>This amendment will not adversely affect anyone’s rights.</w:t>
            </w:r>
          </w:p>
        </w:tc>
      </w:tr>
      <w:tr w:rsidR="009030EE" w:rsidRPr="004F3186" w:rsidTr="00D25894">
        <w:tc>
          <w:tcPr>
            <w:tcW w:w="1980" w:type="dxa"/>
          </w:tcPr>
          <w:p w:rsidR="009030EE" w:rsidRPr="004F3186" w:rsidRDefault="009030EE" w:rsidP="00D25894">
            <w:pPr>
              <w:rPr>
                <w:rFonts w:cs="Arial"/>
              </w:rPr>
            </w:pPr>
            <w:r w:rsidRPr="004F3186">
              <w:rPr>
                <w:rFonts w:cs="Arial"/>
              </w:rPr>
              <w:t xml:space="preserve">(ii) </w:t>
            </w:r>
            <w:r w:rsidRPr="004F3186">
              <w:rPr>
                <w:szCs w:val="24"/>
              </w:rPr>
              <w:t>has as its only object the correction of a formal error in the plan</w:t>
            </w:r>
          </w:p>
        </w:tc>
        <w:tc>
          <w:tcPr>
            <w:tcW w:w="6725" w:type="dxa"/>
          </w:tcPr>
          <w:p w:rsidR="009030EE" w:rsidRPr="004F3186" w:rsidRDefault="009030EE" w:rsidP="008D0FCA">
            <w:pPr>
              <w:rPr>
                <w:rFonts w:cs="Arial"/>
              </w:rPr>
            </w:pPr>
            <w:r>
              <w:rPr>
                <w:rFonts w:cs="Arial"/>
              </w:rPr>
              <w:t xml:space="preserve">This amendment will replace </w:t>
            </w:r>
            <w:r w:rsidR="008D0FCA">
              <w:rPr>
                <w:rFonts w:cs="Arial"/>
              </w:rPr>
              <w:t xml:space="preserve">the relevant figures </w:t>
            </w:r>
            <w:r>
              <w:rPr>
                <w:rFonts w:cs="Arial"/>
              </w:rPr>
              <w:t>with an accurate representation of the Territory Plan zoning.</w:t>
            </w:r>
          </w:p>
        </w:tc>
      </w:tr>
    </w:tbl>
    <w:p w:rsidR="000A35B0" w:rsidRDefault="000A35B0" w:rsidP="009A640A">
      <w:pPr>
        <w:ind w:left="540"/>
        <w:rPr>
          <w:rFonts w:cs="Arial"/>
        </w:rPr>
      </w:pPr>
    </w:p>
    <w:p w:rsidR="008B1966" w:rsidRDefault="008B1966" w:rsidP="009030EE">
      <w:pPr>
        <w:ind w:left="540"/>
        <w:rPr>
          <w:rFonts w:cs="Arial"/>
        </w:rPr>
      </w:pPr>
    </w:p>
    <w:p w:rsidR="004A4F29" w:rsidRPr="00FD2DAC" w:rsidRDefault="00E00E48" w:rsidP="004A4F29">
      <w:pPr>
        <w:numPr>
          <w:ilvl w:val="0"/>
          <w:numId w:val="3"/>
        </w:numPr>
      </w:pPr>
      <w:r w:rsidRPr="00FD2DAC">
        <w:rPr>
          <w:b/>
        </w:rPr>
        <w:t xml:space="preserve">Insertion of statement into all development tables requiring development on leased land to be authorised by a lease </w:t>
      </w:r>
      <w:r w:rsidR="004A4F29" w:rsidRPr="00FD2DAC">
        <w:rPr>
          <w:b/>
        </w:rPr>
        <w:t>(item</w:t>
      </w:r>
      <w:r w:rsidR="009A6417" w:rsidRPr="00FD2DAC">
        <w:rPr>
          <w:b/>
        </w:rPr>
        <w:t>s</w:t>
      </w:r>
      <w:r w:rsidR="004A4F29" w:rsidRPr="00FD2DAC">
        <w:rPr>
          <w:b/>
        </w:rPr>
        <w:t> </w:t>
      </w:r>
      <w:r w:rsidR="00FD2DAC">
        <w:rPr>
          <w:b/>
        </w:rPr>
        <w:t>1, 2, 4, 5, 7, 8, 10, 11, 13, 14, 22</w:t>
      </w:r>
      <w:r w:rsidR="00560E29">
        <w:rPr>
          <w:b/>
        </w:rPr>
        <w:t xml:space="preserve"> – 33, 44, 45, 47, 48, 52, 53, 55, 56, 59, 60, 62, 63, 66, 67, 68, 69, 71, 72, 74, 75, 77, 78)</w:t>
      </w:r>
      <w:r w:rsidR="00FD2DAC">
        <w:rPr>
          <w:b/>
        </w:rPr>
        <w:t xml:space="preserve"> </w:t>
      </w:r>
    </w:p>
    <w:p w:rsidR="00FD2DAC" w:rsidRDefault="00FD2DAC" w:rsidP="00FD2DAC">
      <w:pPr>
        <w:ind w:left="540"/>
      </w:pPr>
    </w:p>
    <w:p w:rsidR="00E00E48" w:rsidRDefault="004A4F29" w:rsidP="004A4F29">
      <w:pPr>
        <w:ind w:left="540" w:hanging="540"/>
        <w:rPr>
          <w:rFonts w:cs="Arial"/>
          <w:color w:val="000000"/>
        </w:rPr>
      </w:pPr>
      <w:r>
        <w:rPr>
          <w:rFonts w:cs="Arial"/>
          <w:color w:val="000000"/>
        </w:rPr>
        <w:tab/>
      </w:r>
      <w:r w:rsidR="00D73938">
        <w:rPr>
          <w:rFonts w:cs="Arial"/>
          <w:color w:val="000000"/>
        </w:rPr>
        <w:t>V</w:t>
      </w:r>
      <w:r w:rsidR="00E00E48">
        <w:rPr>
          <w:rFonts w:cs="Arial"/>
          <w:color w:val="000000"/>
        </w:rPr>
        <w:t>ariation 302 Community Facility</w:t>
      </w:r>
      <w:r w:rsidR="00B51D46">
        <w:rPr>
          <w:rFonts w:cs="Arial"/>
          <w:color w:val="000000"/>
        </w:rPr>
        <w:t xml:space="preserve"> Zone inserted ‘On leased land, development must be authorised by a lease’ into the </w:t>
      </w:r>
      <w:r w:rsidR="00E00E48">
        <w:rPr>
          <w:rFonts w:cs="Arial"/>
          <w:color w:val="000000"/>
        </w:rPr>
        <w:t>CFZ – Community Facility Zone Development Table under both Exempt Develop</w:t>
      </w:r>
      <w:r w:rsidR="00B51D46">
        <w:rPr>
          <w:rFonts w:cs="Arial"/>
          <w:color w:val="000000"/>
        </w:rPr>
        <w:t>ment and Assessable Development headings.</w:t>
      </w:r>
    </w:p>
    <w:p w:rsidR="004A4F29" w:rsidRDefault="004A4F29" w:rsidP="004A4F29">
      <w:pPr>
        <w:ind w:left="540" w:hanging="540"/>
        <w:rPr>
          <w:rFonts w:cs="Arial"/>
          <w:color w:val="000000"/>
        </w:rPr>
      </w:pPr>
    </w:p>
    <w:p w:rsidR="00B51D46" w:rsidRDefault="00B51D46" w:rsidP="004A4F29">
      <w:pPr>
        <w:ind w:left="540" w:hanging="540"/>
        <w:rPr>
          <w:rFonts w:cs="Arial"/>
          <w:color w:val="000000"/>
        </w:rPr>
      </w:pPr>
      <w:r>
        <w:rPr>
          <w:rFonts w:cs="Arial"/>
          <w:color w:val="000000"/>
        </w:rPr>
        <w:tab/>
        <w:t>This requirement reinforces the requirement</w:t>
      </w:r>
      <w:r w:rsidR="00376B6E">
        <w:rPr>
          <w:rFonts w:cs="Arial"/>
          <w:color w:val="000000"/>
        </w:rPr>
        <w:t>s u</w:t>
      </w:r>
      <w:r>
        <w:rPr>
          <w:rFonts w:cs="Arial"/>
          <w:color w:val="000000"/>
        </w:rPr>
        <w:t xml:space="preserve">nder the </w:t>
      </w:r>
      <w:r w:rsidRPr="00B51D46">
        <w:rPr>
          <w:rFonts w:cs="Arial"/>
          <w:i/>
          <w:color w:val="000000"/>
        </w:rPr>
        <w:t>Planning and Development Act 2007</w:t>
      </w:r>
      <w:r>
        <w:rPr>
          <w:rFonts w:cs="Arial"/>
          <w:color w:val="000000"/>
        </w:rPr>
        <w:t>.</w:t>
      </w:r>
    </w:p>
    <w:p w:rsidR="00B51D46" w:rsidRDefault="00B51D46" w:rsidP="004A4F29">
      <w:pPr>
        <w:ind w:left="540" w:hanging="540"/>
        <w:rPr>
          <w:rFonts w:cs="Arial"/>
          <w:color w:val="000000"/>
        </w:rPr>
      </w:pPr>
    </w:p>
    <w:p w:rsidR="00E00E48" w:rsidRDefault="00E00E48" w:rsidP="004A4F29">
      <w:pPr>
        <w:ind w:left="540" w:hanging="540"/>
        <w:rPr>
          <w:rFonts w:cs="Arial"/>
          <w:color w:val="000000"/>
        </w:rPr>
      </w:pPr>
    </w:p>
    <w:p w:rsidR="002F7327" w:rsidRDefault="002F7327" w:rsidP="004A4F29">
      <w:pPr>
        <w:ind w:left="540" w:hanging="540"/>
        <w:rPr>
          <w:rFonts w:cs="Arial"/>
          <w:color w:val="000000"/>
        </w:rPr>
      </w:pPr>
    </w:p>
    <w:p w:rsidR="002F7327" w:rsidRDefault="002F7327" w:rsidP="004A4F29">
      <w:pPr>
        <w:ind w:left="540" w:hanging="540"/>
        <w:rPr>
          <w:rFonts w:cs="Arial"/>
          <w:color w:val="000000"/>
        </w:rPr>
      </w:pPr>
    </w:p>
    <w:p w:rsidR="00127F46" w:rsidRDefault="00127F46" w:rsidP="004A4F29">
      <w:pPr>
        <w:ind w:left="540" w:hanging="540"/>
        <w:rPr>
          <w:rFonts w:cs="Arial"/>
          <w:color w:val="000000"/>
        </w:rPr>
      </w:pPr>
    </w:p>
    <w:p w:rsidR="00127F46" w:rsidRDefault="00127F46" w:rsidP="004A4F29">
      <w:pPr>
        <w:ind w:left="540" w:hanging="540"/>
        <w:rPr>
          <w:rFonts w:cs="Arial"/>
          <w:color w:val="000000"/>
        </w:rPr>
      </w:pPr>
    </w:p>
    <w:p w:rsidR="00127F46" w:rsidRDefault="00127F46" w:rsidP="004A4F29">
      <w:pPr>
        <w:ind w:left="540" w:hanging="540"/>
        <w:rPr>
          <w:rFonts w:cs="Arial"/>
          <w:color w:val="000000"/>
        </w:rPr>
      </w:pPr>
    </w:p>
    <w:p w:rsidR="00127F46" w:rsidRDefault="00127F46" w:rsidP="004A4F29">
      <w:pPr>
        <w:ind w:left="540" w:hanging="540"/>
        <w:rPr>
          <w:rFonts w:cs="Arial"/>
          <w:color w:val="000000"/>
        </w:rPr>
      </w:pPr>
    </w:p>
    <w:p w:rsidR="00127F46" w:rsidRDefault="00127F46" w:rsidP="004A4F29">
      <w:pPr>
        <w:ind w:left="540" w:hanging="540"/>
        <w:rPr>
          <w:rFonts w:cs="Arial"/>
          <w:color w:val="000000"/>
        </w:rPr>
      </w:pPr>
    </w:p>
    <w:p w:rsidR="00127F46" w:rsidRDefault="00127F46" w:rsidP="004A4F29">
      <w:pPr>
        <w:ind w:left="540" w:hanging="540"/>
        <w:rPr>
          <w:rFonts w:cs="Arial"/>
          <w:color w:val="000000"/>
        </w:rPr>
      </w:pPr>
    </w:p>
    <w:p w:rsidR="00127F46" w:rsidRDefault="00127F46" w:rsidP="004A4F29">
      <w:pPr>
        <w:ind w:left="540" w:hanging="540"/>
        <w:rPr>
          <w:rFonts w:cs="Arial"/>
          <w:color w:val="000000"/>
        </w:rPr>
      </w:pPr>
    </w:p>
    <w:p w:rsidR="00127F46" w:rsidRDefault="00127F46" w:rsidP="004A4F29">
      <w:pPr>
        <w:ind w:left="540" w:hanging="540"/>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725"/>
      </w:tblGrid>
      <w:tr w:rsidR="004A4F29" w:rsidRPr="004F3186" w:rsidTr="00D25894">
        <w:tc>
          <w:tcPr>
            <w:tcW w:w="1980" w:type="dxa"/>
          </w:tcPr>
          <w:p w:rsidR="004A4F29" w:rsidRPr="004F3186" w:rsidRDefault="004A4F29" w:rsidP="00D25894">
            <w:pPr>
              <w:rPr>
                <w:rFonts w:cs="Arial"/>
                <w:b/>
              </w:rPr>
            </w:pPr>
            <w:r w:rsidRPr="004F3186">
              <w:rPr>
                <w:rFonts w:cs="Arial"/>
                <w:b/>
              </w:rPr>
              <w:t>Section of Act</w:t>
            </w:r>
          </w:p>
        </w:tc>
        <w:tc>
          <w:tcPr>
            <w:tcW w:w="6725" w:type="dxa"/>
          </w:tcPr>
          <w:p w:rsidR="004A4F29" w:rsidRPr="004F3186" w:rsidRDefault="004A4F29" w:rsidP="00D25894">
            <w:pPr>
              <w:rPr>
                <w:rFonts w:cs="Arial"/>
                <w:b/>
              </w:rPr>
            </w:pPr>
            <w:r w:rsidRPr="004F3186">
              <w:rPr>
                <w:rFonts w:cs="Arial"/>
                <w:b/>
              </w:rPr>
              <w:t>Statement of compliance with Act</w:t>
            </w:r>
          </w:p>
        </w:tc>
      </w:tr>
      <w:tr w:rsidR="004A4F29" w:rsidRPr="004F3186" w:rsidTr="00D25894">
        <w:tc>
          <w:tcPr>
            <w:tcW w:w="1980" w:type="dxa"/>
          </w:tcPr>
          <w:p w:rsidR="004A4F29" w:rsidRPr="004F3186" w:rsidRDefault="004A4F29" w:rsidP="00D25894">
            <w:pPr>
              <w:rPr>
                <w:rFonts w:cs="Arial"/>
              </w:rPr>
            </w:pPr>
            <w:r w:rsidRPr="004F3186">
              <w:rPr>
                <w:rFonts w:cs="Arial"/>
              </w:rPr>
              <w:t>s87(a) a variation that -</w:t>
            </w:r>
          </w:p>
        </w:tc>
        <w:tc>
          <w:tcPr>
            <w:tcW w:w="6725" w:type="dxa"/>
          </w:tcPr>
          <w:p w:rsidR="004A4F29" w:rsidRPr="004F3186" w:rsidRDefault="004A4F29" w:rsidP="00D25894">
            <w:pPr>
              <w:rPr>
                <w:rFonts w:cs="Arial"/>
                <w:b/>
              </w:rPr>
            </w:pPr>
          </w:p>
        </w:tc>
      </w:tr>
      <w:tr w:rsidR="004A4F29" w:rsidRPr="004F3186" w:rsidTr="00D25894">
        <w:tc>
          <w:tcPr>
            <w:tcW w:w="1980" w:type="dxa"/>
          </w:tcPr>
          <w:p w:rsidR="004A4F29" w:rsidRPr="004F3186" w:rsidRDefault="004A4F29" w:rsidP="00D25894">
            <w:pPr>
              <w:rPr>
                <w:rFonts w:cs="Arial"/>
              </w:rPr>
            </w:pPr>
            <w:r w:rsidRPr="004F3186">
              <w:rPr>
                <w:szCs w:val="24"/>
              </w:rPr>
              <w:t>(i) would not adversely affect anyone’s rights if approved; and</w:t>
            </w:r>
          </w:p>
        </w:tc>
        <w:tc>
          <w:tcPr>
            <w:tcW w:w="6725" w:type="dxa"/>
          </w:tcPr>
          <w:p w:rsidR="004A4F29" w:rsidRPr="004F3186" w:rsidRDefault="004A4F29" w:rsidP="00D25894">
            <w:pPr>
              <w:rPr>
                <w:rFonts w:cs="Arial"/>
              </w:rPr>
            </w:pPr>
            <w:r>
              <w:rPr>
                <w:rFonts w:cs="Arial"/>
              </w:rPr>
              <w:t>This amendment will not adversely affect anyone’s rights.</w:t>
            </w:r>
          </w:p>
        </w:tc>
      </w:tr>
      <w:tr w:rsidR="004A4F29" w:rsidRPr="004F3186" w:rsidTr="00D25894">
        <w:tc>
          <w:tcPr>
            <w:tcW w:w="1980" w:type="dxa"/>
          </w:tcPr>
          <w:p w:rsidR="004A4F29" w:rsidRPr="004F3186" w:rsidRDefault="004A4F29" w:rsidP="00D25894">
            <w:pPr>
              <w:rPr>
                <w:rFonts w:cs="Arial"/>
              </w:rPr>
            </w:pPr>
            <w:r w:rsidRPr="004F3186">
              <w:rPr>
                <w:rFonts w:cs="Arial"/>
              </w:rPr>
              <w:t xml:space="preserve">(ii) </w:t>
            </w:r>
            <w:r w:rsidRPr="004F3186">
              <w:rPr>
                <w:szCs w:val="24"/>
              </w:rPr>
              <w:t>has as its only object the correction of a formal error in the plan</w:t>
            </w:r>
          </w:p>
        </w:tc>
        <w:tc>
          <w:tcPr>
            <w:tcW w:w="6725" w:type="dxa"/>
          </w:tcPr>
          <w:p w:rsidR="004A4F29" w:rsidRPr="004F3186" w:rsidRDefault="00F4723A" w:rsidP="00F4723A">
            <w:pPr>
              <w:rPr>
                <w:rFonts w:cs="Arial"/>
              </w:rPr>
            </w:pPr>
            <w:r>
              <w:rPr>
                <w:rFonts w:cs="Arial"/>
              </w:rPr>
              <w:t>This statement is being inserted as it is considered to be a defect in form of the development tables.</w:t>
            </w:r>
          </w:p>
        </w:tc>
      </w:tr>
    </w:tbl>
    <w:p w:rsidR="004A4F29" w:rsidRDefault="004A4F29" w:rsidP="009030EE">
      <w:pPr>
        <w:ind w:left="540"/>
        <w:rPr>
          <w:rFonts w:cs="Arial"/>
        </w:rPr>
      </w:pPr>
    </w:p>
    <w:p w:rsidR="008B1966" w:rsidRDefault="008B1966" w:rsidP="009030EE">
      <w:pPr>
        <w:ind w:left="540"/>
        <w:rPr>
          <w:rFonts w:cs="Arial"/>
        </w:rPr>
      </w:pPr>
    </w:p>
    <w:p w:rsidR="00D03C55" w:rsidRPr="000779D6" w:rsidRDefault="00D03C55" w:rsidP="00D03C55">
      <w:pPr>
        <w:numPr>
          <w:ilvl w:val="0"/>
          <w:numId w:val="3"/>
        </w:numPr>
      </w:pPr>
      <w:r w:rsidRPr="000779D6">
        <w:rPr>
          <w:b/>
        </w:rPr>
        <w:t xml:space="preserve">Correction </w:t>
      </w:r>
      <w:r w:rsidR="008A1823" w:rsidRPr="000779D6">
        <w:rPr>
          <w:b/>
        </w:rPr>
        <w:t xml:space="preserve">to tree protection provisions in </w:t>
      </w:r>
      <w:r w:rsidR="00AF46B1" w:rsidRPr="000779D6">
        <w:rPr>
          <w:b/>
        </w:rPr>
        <w:t xml:space="preserve">zone(s) </w:t>
      </w:r>
      <w:r w:rsidR="008A1823" w:rsidRPr="000779D6">
        <w:rPr>
          <w:b/>
        </w:rPr>
        <w:t>development codes</w:t>
      </w:r>
      <w:r w:rsidR="00AF46B1" w:rsidRPr="000779D6">
        <w:rPr>
          <w:b/>
        </w:rPr>
        <w:t>, commercial centres development codes and the Northbourne Avenue precinct code</w:t>
      </w:r>
      <w:r w:rsidR="008A1823" w:rsidRPr="000779D6">
        <w:rPr>
          <w:b/>
        </w:rPr>
        <w:t xml:space="preserve"> </w:t>
      </w:r>
      <w:r w:rsidRPr="000779D6">
        <w:rPr>
          <w:b/>
        </w:rPr>
        <w:t>(item </w:t>
      </w:r>
      <w:r w:rsidR="000779D6" w:rsidRPr="000779D6">
        <w:rPr>
          <w:b/>
        </w:rPr>
        <w:t>16, 17, 3</w:t>
      </w:r>
      <w:r w:rsidR="00560E29">
        <w:rPr>
          <w:b/>
        </w:rPr>
        <w:t>4</w:t>
      </w:r>
      <w:r w:rsidR="000779D6" w:rsidRPr="000779D6">
        <w:rPr>
          <w:b/>
        </w:rPr>
        <w:t>, 3</w:t>
      </w:r>
      <w:r w:rsidR="00560E29">
        <w:rPr>
          <w:b/>
        </w:rPr>
        <w:t>6</w:t>
      </w:r>
      <w:r w:rsidR="000779D6" w:rsidRPr="000779D6">
        <w:rPr>
          <w:b/>
        </w:rPr>
        <w:t xml:space="preserve">, 39, 40, 41, 42, </w:t>
      </w:r>
      <w:r w:rsidR="00560E29">
        <w:rPr>
          <w:b/>
        </w:rPr>
        <w:t>43, 50, 51, 58</w:t>
      </w:r>
      <w:r w:rsidR="000779D6" w:rsidRPr="000779D6">
        <w:rPr>
          <w:b/>
        </w:rPr>
        <w:t xml:space="preserve">, </w:t>
      </w:r>
      <w:r w:rsidR="00560E29">
        <w:rPr>
          <w:b/>
        </w:rPr>
        <w:t>65, 80, 82</w:t>
      </w:r>
      <w:r w:rsidR="000779D6" w:rsidRPr="000779D6">
        <w:rPr>
          <w:b/>
        </w:rPr>
        <w:t>)</w:t>
      </w:r>
    </w:p>
    <w:p w:rsidR="000779D6" w:rsidRDefault="000779D6" w:rsidP="000779D6">
      <w:pPr>
        <w:ind w:left="540"/>
      </w:pPr>
    </w:p>
    <w:p w:rsidR="00D03C55" w:rsidRDefault="00444101" w:rsidP="00D03C55">
      <w:pPr>
        <w:ind w:left="540" w:hanging="540"/>
        <w:rPr>
          <w:rFonts w:cs="Arial"/>
          <w:color w:val="000000"/>
        </w:rPr>
      </w:pPr>
      <w:r>
        <w:rPr>
          <w:rFonts w:cs="Arial"/>
          <w:color w:val="000000"/>
        </w:rPr>
        <w:tab/>
        <w:t>The provisions relating to tree protection in the Territory Plan ar</w:t>
      </w:r>
      <w:r w:rsidR="00AF46B1">
        <w:rPr>
          <w:rFonts w:cs="Arial"/>
          <w:color w:val="000000"/>
        </w:rPr>
        <w:t>e not consistent</w:t>
      </w:r>
      <w:r>
        <w:rPr>
          <w:rFonts w:cs="Arial"/>
          <w:color w:val="000000"/>
        </w:rPr>
        <w:t>. The change</w:t>
      </w:r>
      <w:r w:rsidR="00AF46B1">
        <w:rPr>
          <w:rFonts w:cs="Arial"/>
          <w:color w:val="000000"/>
        </w:rPr>
        <w:t>s</w:t>
      </w:r>
      <w:r>
        <w:rPr>
          <w:rFonts w:cs="Arial"/>
          <w:color w:val="000000"/>
        </w:rPr>
        <w:t xml:space="preserve"> will make the provisions consistent </w:t>
      </w:r>
      <w:r w:rsidR="00AF46B1">
        <w:rPr>
          <w:rFonts w:cs="Arial"/>
          <w:color w:val="000000"/>
        </w:rPr>
        <w:t xml:space="preserve">by </w:t>
      </w:r>
      <w:r>
        <w:rPr>
          <w:rFonts w:cs="Arial"/>
          <w:color w:val="000000"/>
        </w:rPr>
        <w:t>making it clear that the Planning and Land Authority will refer applications to the Conservator of Flora and Fauna</w:t>
      </w:r>
      <w:r w:rsidR="00AF46B1">
        <w:rPr>
          <w:rFonts w:cs="Arial"/>
          <w:color w:val="000000"/>
        </w:rPr>
        <w:t>,</w:t>
      </w:r>
      <w:r>
        <w:rPr>
          <w:rFonts w:cs="Arial"/>
          <w:color w:val="000000"/>
        </w:rPr>
        <w:t xml:space="preserve"> and the circumstances under which such referrals are made, in accordance with clause 26 of the </w:t>
      </w:r>
      <w:r w:rsidRPr="00444101">
        <w:rPr>
          <w:rFonts w:cs="Arial"/>
          <w:i/>
          <w:color w:val="000000"/>
        </w:rPr>
        <w:t>Planning and Development Regulation 200</w:t>
      </w:r>
      <w:r>
        <w:rPr>
          <w:rFonts w:cs="Arial"/>
          <w:i/>
          <w:color w:val="000000"/>
        </w:rPr>
        <w:t>8</w:t>
      </w:r>
      <w:r>
        <w:rPr>
          <w:rFonts w:cs="Arial"/>
          <w:color w:val="000000"/>
        </w:rPr>
        <w:t xml:space="preserve">. </w:t>
      </w:r>
    </w:p>
    <w:p w:rsidR="00222BB4" w:rsidRDefault="00222BB4" w:rsidP="00D03C55">
      <w:pPr>
        <w:ind w:left="540" w:hanging="540"/>
        <w:rPr>
          <w:rFonts w:cs="Arial"/>
          <w:color w:val="000000"/>
        </w:rPr>
      </w:pPr>
    </w:p>
    <w:p w:rsidR="00444101" w:rsidRDefault="00222BB4" w:rsidP="00444101">
      <w:pPr>
        <w:ind w:left="567"/>
        <w:rPr>
          <w:rFonts w:cs="Arial"/>
          <w:color w:val="000000"/>
        </w:rPr>
      </w:pPr>
      <w:r>
        <w:rPr>
          <w:rFonts w:cs="Arial"/>
          <w:color w:val="000000"/>
        </w:rPr>
        <w:t xml:space="preserve">On this basis, it is considered a defect of form that this rule is not applied </w:t>
      </w:r>
    </w:p>
    <w:p w:rsidR="00222BB4" w:rsidRDefault="00222BB4" w:rsidP="00444101">
      <w:pPr>
        <w:ind w:left="567"/>
        <w:rPr>
          <w:rFonts w:cs="Arial"/>
          <w:color w:val="000000"/>
        </w:rPr>
      </w:pPr>
      <w:r>
        <w:rPr>
          <w:rFonts w:cs="Arial"/>
          <w:color w:val="000000"/>
        </w:rPr>
        <w:t>consistently throughout the Territory Plan.</w:t>
      </w:r>
    </w:p>
    <w:p w:rsidR="00D03C55" w:rsidRDefault="00D03C55" w:rsidP="00D03C55">
      <w:pPr>
        <w:ind w:left="540" w:hanging="540"/>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725"/>
      </w:tblGrid>
      <w:tr w:rsidR="00D03C55" w:rsidRPr="004F3186" w:rsidTr="00D25894">
        <w:tc>
          <w:tcPr>
            <w:tcW w:w="1980" w:type="dxa"/>
          </w:tcPr>
          <w:p w:rsidR="00D03C55" w:rsidRPr="004F3186" w:rsidRDefault="00D03C55" w:rsidP="00D25894">
            <w:pPr>
              <w:rPr>
                <w:rFonts w:cs="Arial"/>
                <w:b/>
              </w:rPr>
            </w:pPr>
            <w:r w:rsidRPr="004F3186">
              <w:rPr>
                <w:rFonts w:cs="Arial"/>
                <w:b/>
              </w:rPr>
              <w:t>Section of Act</w:t>
            </w:r>
          </w:p>
        </w:tc>
        <w:tc>
          <w:tcPr>
            <w:tcW w:w="6725" w:type="dxa"/>
          </w:tcPr>
          <w:p w:rsidR="00D03C55" w:rsidRPr="004F3186" w:rsidRDefault="00D03C55" w:rsidP="00D25894">
            <w:pPr>
              <w:rPr>
                <w:rFonts w:cs="Arial"/>
                <w:b/>
              </w:rPr>
            </w:pPr>
            <w:r w:rsidRPr="004F3186">
              <w:rPr>
                <w:rFonts w:cs="Arial"/>
                <w:b/>
              </w:rPr>
              <w:t>Statement of compliance with Act</w:t>
            </w:r>
          </w:p>
        </w:tc>
      </w:tr>
      <w:tr w:rsidR="00D03C55" w:rsidRPr="004F3186" w:rsidTr="00D25894">
        <w:tc>
          <w:tcPr>
            <w:tcW w:w="1980" w:type="dxa"/>
          </w:tcPr>
          <w:p w:rsidR="00D03C55" w:rsidRPr="004F3186" w:rsidRDefault="00D03C55" w:rsidP="00D25894">
            <w:pPr>
              <w:rPr>
                <w:rFonts w:cs="Arial"/>
              </w:rPr>
            </w:pPr>
            <w:r w:rsidRPr="004F3186">
              <w:rPr>
                <w:rFonts w:cs="Arial"/>
              </w:rPr>
              <w:t>s87(a) a variation that -</w:t>
            </w:r>
          </w:p>
        </w:tc>
        <w:tc>
          <w:tcPr>
            <w:tcW w:w="6725" w:type="dxa"/>
          </w:tcPr>
          <w:p w:rsidR="00D03C55" w:rsidRPr="004F3186" w:rsidRDefault="00D03C55" w:rsidP="00D25894">
            <w:pPr>
              <w:rPr>
                <w:rFonts w:cs="Arial"/>
                <w:b/>
              </w:rPr>
            </w:pPr>
          </w:p>
        </w:tc>
      </w:tr>
      <w:tr w:rsidR="00D03C55" w:rsidRPr="004F3186" w:rsidTr="00D25894">
        <w:tc>
          <w:tcPr>
            <w:tcW w:w="1980" w:type="dxa"/>
          </w:tcPr>
          <w:p w:rsidR="00D03C55" w:rsidRPr="004F3186" w:rsidRDefault="00D03C55" w:rsidP="00D25894">
            <w:pPr>
              <w:rPr>
                <w:rFonts w:cs="Arial"/>
              </w:rPr>
            </w:pPr>
            <w:r w:rsidRPr="004F3186">
              <w:rPr>
                <w:szCs w:val="24"/>
              </w:rPr>
              <w:t>(i) would not adversely affect anyone’s rights if approved; and</w:t>
            </w:r>
          </w:p>
        </w:tc>
        <w:tc>
          <w:tcPr>
            <w:tcW w:w="6725" w:type="dxa"/>
          </w:tcPr>
          <w:p w:rsidR="00D03C55" w:rsidRPr="004F3186" w:rsidRDefault="00D03C55" w:rsidP="00D25894">
            <w:pPr>
              <w:rPr>
                <w:rFonts w:cs="Arial"/>
              </w:rPr>
            </w:pPr>
            <w:r>
              <w:rPr>
                <w:rFonts w:cs="Arial"/>
              </w:rPr>
              <w:t>This amendment will not adversely affect anyone’s rights.</w:t>
            </w:r>
          </w:p>
        </w:tc>
      </w:tr>
      <w:tr w:rsidR="00D03C55" w:rsidRPr="004F3186" w:rsidTr="00D25894">
        <w:tc>
          <w:tcPr>
            <w:tcW w:w="1980" w:type="dxa"/>
          </w:tcPr>
          <w:p w:rsidR="00D03C55" w:rsidRPr="004F3186" w:rsidRDefault="00D03C55" w:rsidP="00D25894">
            <w:pPr>
              <w:rPr>
                <w:rFonts w:cs="Arial"/>
              </w:rPr>
            </w:pPr>
            <w:r w:rsidRPr="004F3186">
              <w:rPr>
                <w:rFonts w:cs="Arial"/>
              </w:rPr>
              <w:t xml:space="preserve">(ii) </w:t>
            </w:r>
            <w:r w:rsidRPr="004F3186">
              <w:rPr>
                <w:szCs w:val="24"/>
              </w:rPr>
              <w:t>has as its only object the correction of a formal error in the plan</w:t>
            </w:r>
          </w:p>
        </w:tc>
        <w:tc>
          <w:tcPr>
            <w:tcW w:w="6725" w:type="dxa"/>
          </w:tcPr>
          <w:p w:rsidR="00D03C55" w:rsidRPr="004F3186" w:rsidRDefault="00D03C55" w:rsidP="00B70878">
            <w:pPr>
              <w:rPr>
                <w:rFonts w:cs="Arial"/>
              </w:rPr>
            </w:pPr>
            <w:r>
              <w:rPr>
                <w:rFonts w:cs="Arial"/>
              </w:rPr>
              <w:t xml:space="preserve">This amendment will </w:t>
            </w:r>
            <w:r w:rsidR="008A1823">
              <w:rPr>
                <w:rFonts w:cs="Arial"/>
              </w:rPr>
              <w:t xml:space="preserve">correct the relevant </w:t>
            </w:r>
            <w:r w:rsidR="00B70878">
              <w:rPr>
                <w:rFonts w:cs="Arial"/>
              </w:rPr>
              <w:t>provisions</w:t>
            </w:r>
            <w:r w:rsidR="008A1823">
              <w:rPr>
                <w:rFonts w:cs="Arial"/>
              </w:rPr>
              <w:t xml:space="preserve"> </w:t>
            </w:r>
            <w:r w:rsidR="00395EB2">
              <w:rPr>
                <w:rFonts w:cs="Arial"/>
              </w:rPr>
              <w:t xml:space="preserve">and will apply </w:t>
            </w:r>
            <w:r w:rsidR="008A1823">
              <w:rPr>
                <w:rFonts w:cs="Arial"/>
              </w:rPr>
              <w:t>consistently throughout the Territory Plan.</w:t>
            </w:r>
          </w:p>
        </w:tc>
      </w:tr>
    </w:tbl>
    <w:p w:rsidR="008A1823" w:rsidRDefault="008A1823" w:rsidP="00247C2C">
      <w:pPr>
        <w:pStyle w:val="Heading1"/>
        <w:ind w:firstLine="0"/>
        <w:rPr>
          <w:rFonts w:cs="Arial"/>
          <w:szCs w:val="24"/>
        </w:rPr>
      </w:pPr>
      <w:bookmarkStart w:id="9" w:name="_Toc296609099"/>
    </w:p>
    <w:p w:rsidR="00633534" w:rsidRDefault="00633534" w:rsidP="00633534">
      <w:pPr>
        <w:ind w:left="540"/>
        <w:rPr>
          <w:b/>
        </w:rPr>
      </w:pPr>
    </w:p>
    <w:p w:rsidR="00633534" w:rsidRDefault="00633534" w:rsidP="00633534">
      <w:pPr>
        <w:ind w:left="540" w:hanging="540"/>
        <w:rPr>
          <w:rFonts w:cs="Arial"/>
          <w:color w:val="000000"/>
        </w:rPr>
      </w:pPr>
    </w:p>
    <w:p w:rsidR="0081227C" w:rsidRDefault="0081227C" w:rsidP="00633534">
      <w:pPr>
        <w:ind w:left="540" w:hanging="540"/>
        <w:rPr>
          <w:rFonts w:cs="Arial"/>
          <w:color w:val="000000"/>
        </w:rPr>
      </w:pPr>
    </w:p>
    <w:p w:rsidR="00472B9A" w:rsidRDefault="00472B9A" w:rsidP="00633534">
      <w:pPr>
        <w:ind w:left="540" w:hanging="540"/>
        <w:rPr>
          <w:rFonts w:cs="Arial"/>
          <w:color w:val="000000"/>
        </w:rPr>
      </w:pPr>
    </w:p>
    <w:p w:rsidR="0081227C" w:rsidRDefault="0081227C" w:rsidP="00633534">
      <w:pPr>
        <w:ind w:left="540" w:hanging="540"/>
        <w:rPr>
          <w:rFonts w:cs="Arial"/>
          <w:color w:val="000000"/>
        </w:rPr>
      </w:pPr>
    </w:p>
    <w:p w:rsidR="0081227C" w:rsidRDefault="0081227C" w:rsidP="00633534">
      <w:pPr>
        <w:ind w:left="540" w:hanging="540"/>
        <w:rPr>
          <w:rFonts w:cs="Arial"/>
          <w:color w:val="000000"/>
        </w:rPr>
      </w:pPr>
    </w:p>
    <w:p w:rsidR="0081227C" w:rsidRDefault="0081227C" w:rsidP="00633534">
      <w:pPr>
        <w:ind w:left="540" w:hanging="540"/>
        <w:rPr>
          <w:rFonts w:cs="Arial"/>
          <w:color w:val="000000"/>
        </w:rPr>
      </w:pPr>
    </w:p>
    <w:p w:rsidR="0081227C" w:rsidRDefault="0081227C" w:rsidP="00633534">
      <w:pPr>
        <w:ind w:left="540" w:hanging="540"/>
        <w:rPr>
          <w:rFonts w:cs="Arial"/>
          <w:color w:val="000000"/>
        </w:rPr>
      </w:pPr>
    </w:p>
    <w:p w:rsidR="0081227C" w:rsidRDefault="0081227C" w:rsidP="00633534">
      <w:pPr>
        <w:ind w:left="540" w:hanging="540"/>
        <w:rPr>
          <w:rFonts w:cs="Arial"/>
          <w:color w:val="000000"/>
        </w:rPr>
      </w:pPr>
    </w:p>
    <w:p w:rsidR="00E731B9" w:rsidRPr="00D736A6" w:rsidRDefault="00E731B9" w:rsidP="00470310">
      <w:pPr>
        <w:numPr>
          <w:ilvl w:val="0"/>
          <w:numId w:val="3"/>
        </w:numPr>
        <w:rPr>
          <w:b/>
        </w:rPr>
      </w:pPr>
      <w:r>
        <w:rPr>
          <w:b/>
        </w:rPr>
        <w:t xml:space="preserve">Correction </w:t>
      </w:r>
      <w:r w:rsidR="00F42ADF">
        <w:rPr>
          <w:b/>
        </w:rPr>
        <w:t xml:space="preserve">to building </w:t>
      </w:r>
      <w:r w:rsidR="000D35CD">
        <w:rPr>
          <w:b/>
        </w:rPr>
        <w:t>height c</w:t>
      </w:r>
      <w:r w:rsidR="00F42ADF">
        <w:rPr>
          <w:b/>
        </w:rPr>
        <w:t xml:space="preserve">ontrols in the Gungahlin </w:t>
      </w:r>
      <w:r w:rsidR="000D35CD">
        <w:rPr>
          <w:b/>
        </w:rPr>
        <w:t xml:space="preserve">town centre </w:t>
      </w:r>
      <w:r w:rsidR="00F42ADF">
        <w:rPr>
          <w:b/>
        </w:rPr>
        <w:t xml:space="preserve">precinct code </w:t>
      </w:r>
      <w:r w:rsidRPr="00D736A6">
        <w:rPr>
          <w:b/>
        </w:rPr>
        <w:t>(item </w:t>
      </w:r>
      <w:r w:rsidR="000779D6">
        <w:rPr>
          <w:b/>
        </w:rPr>
        <w:t>8</w:t>
      </w:r>
      <w:r w:rsidR="00560E29">
        <w:rPr>
          <w:b/>
        </w:rPr>
        <w:t>1</w:t>
      </w:r>
      <w:r w:rsidRPr="00D736A6">
        <w:rPr>
          <w:b/>
        </w:rPr>
        <w:t>)</w:t>
      </w:r>
    </w:p>
    <w:p w:rsidR="00E731B9" w:rsidRDefault="00E731B9" w:rsidP="00E731B9"/>
    <w:p w:rsidR="00E731B9" w:rsidRDefault="000D35CD" w:rsidP="00E731B9">
      <w:pPr>
        <w:ind w:left="540" w:hanging="540"/>
        <w:rPr>
          <w:rFonts w:cs="Arial"/>
          <w:color w:val="000000"/>
        </w:rPr>
      </w:pPr>
      <w:r>
        <w:rPr>
          <w:rFonts w:cs="Arial"/>
          <w:color w:val="000000"/>
        </w:rPr>
        <w:tab/>
        <w:t>The current building height in precinct 2b – Office park in the Gungahlin town centre precinct code is 18 metres. The precinct code is part of draft variation 300 Gungahlin Town Centre which has been approved but has not yet commenced</w:t>
      </w:r>
      <w:r w:rsidR="009566C5">
        <w:rPr>
          <w:rFonts w:cs="Arial"/>
          <w:color w:val="000000"/>
        </w:rPr>
        <w:t xml:space="preserve">. It is proposed to increase the height limit to 23 metres in line with outcomes contained within the planning report. </w:t>
      </w:r>
    </w:p>
    <w:p w:rsidR="00F42ADF" w:rsidRDefault="00F42ADF" w:rsidP="00E731B9">
      <w:pPr>
        <w:ind w:left="540" w:hanging="540"/>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725"/>
      </w:tblGrid>
      <w:tr w:rsidR="00E731B9" w:rsidRPr="004F3186" w:rsidTr="00173FDF">
        <w:tc>
          <w:tcPr>
            <w:tcW w:w="1980" w:type="dxa"/>
          </w:tcPr>
          <w:p w:rsidR="00E731B9" w:rsidRPr="004F3186" w:rsidRDefault="00E731B9" w:rsidP="00173FDF">
            <w:pPr>
              <w:rPr>
                <w:rFonts w:cs="Arial"/>
                <w:b/>
              </w:rPr>
            </w:pPr>
            <w:r w:rsidRPr="004F3186">
              <w:rPr>
                <w:rFonts w:cs="Arial"/>
                <w:b/>
              </w:rPr>
              <w:t>Section of Act</w:t>
            </w:r>
          </w:p>
        </w:tc>
        <w:tc>
          <w:tcPr>
            <w:tcW w:w="6725" w:type="dxa"/>
          </w:tcPr>
          <w:p w:rsidR="00E731B9" w:rsidRPr="004F3186" w:rsidRDefault="00E731B9" w:rsidP="00173FDF">
            <w:pPr>
              <w:rPr>
                <w:rFonts w:cs="Arial"/>
                <w:b/>
              </w:rPr>
            </w:pPr>
            <w:r w:rsidRPr="004F3186">
              <w:rPr>
                <w:rFonts w:cs="Arial"/>
                <w:b/>
              </w:rPr>
              <w:t>Statement of compliance with Act</w:t>
            </w:r>
          </w:p>
        </w:tc>
      </w:tr>
      <w:tr w:rsidR="00E731B9" w:rsidRPr="004F3186" w:rsidTr="00173FDF">
        <w:tc>
          <w:tcPr>
            <w:tcW w:w="1980" w:type="dxa"/>
          </w:tcPr>
          <w:p w:rsidR="00E731B9" w:rsidRPr="004F3186" w:rsidRDefault="00E731B9" w:rsidP="00173FDF">
            <w:pPr>
              <w:rPr>
                <w:rFonts w:cs="Arial"/>
              </w:rPr>
            </w:pPr>
            <w:r w:rsidRPr="004F3186">
              <w:rPr>
                <w:rFonts w:cs="Arial"/>
              </w:rPr>
              <w:t>s87(a) a variation that -</w:t>
            </w:r>
          </w:p>
        </w:tc>
        <w:tc>
          <w:tcPr>
            <w:tcW w:w="6725" w:type="dxa"/>
          </w:tcPr>
          <w:p w:rsidR="00E731B9" w:rsidRPr="004F3186" w:rsidRDefault="00E731B9" w:rsidP="00173FDF">
            <w:pPr>
              <w:rPr>
                <w:rFonts w:cs="Arial"/>
                <w:b/>
              </w:rPr>
            </w:pPr>
          </w:p>
        </w:tc>
      </w:tr>
      <w:tr w:rsidR="00E731B9" w:rsidRPr="004F3186" w:rsidTr="00173FDF">
        <w:tc>
          <w:tcPr>
            <w:tcW w:w="1980" w:type="dxa"/>
          </w:tcPr>
          <w:p w:rsidR="00E731B9" w:rsidRPr="004F3186" w:rsidRDefault="00E731B9" w:rsidP="00173FDF">
            <w:pPr>
              <w:rPr>
                <w:rFonts w:cs="Arial"/>
              </w:rPr>
            </w:pPr>
            <w:r w:rsidRPr="004F3186">
              <w:rPr>
                <w:szCs w:val="24"/>
              </w:rPr>
              <w:t>(i) would not adversely affect anyone’s rights if approved; and</w:t>
            </w:r>
          </w:p>
        </w:tc>
        <w:tc>
          <w:tcPr>
            <w:tcW w:w="6725" w:type="dxa"/>
          </w:tcPr>
          <w:p w:rsidR="00E731B9" w:rsidRPr="004F3186" w:rsidRDefault="00E731B9" w:rsidP="00173FDF">
            <w:pPr>
              <w:rPr>
                <w:rFonts w:cs="Arial"/>
              </w:rPr>
            </w:pPr>
            <w:r>
              <w:rPr>
                <w:rFonts w:cs="Arial"/>
              </w:rPr>
              <w:t>This amendment will not adversely affect anyone’s rights.</w:t>
            </w:r>
          </w:p>
        </w:tc>
      </w:tr>
      <w:tr w:rsidR="00E731B9" w:rsidRPr="004F3186" w:rsidTr="00173FDF">
        <w:tc>
          <w:tcPr>
            <w:tcW w:w="1980" w:type="dxa"/>
          </w:tcPr>
          <w:p w:rsidR="00E731B9" w:rsidRPr="004F3186" w:rsidRDefault="00E731B9" w:rsidP="00173FDF">
            <w:pPr>
              <w:rPr>
                <w:rFonts w:cs="Arial"/>
              </w:rPr>
            </w:pPr>
            <w:r w:rsidRPr="004F3186">
              <w:rPr>
                <w:rFonts w:cs="Arial"/>
              </w:rPr>
              <w:t xml:space="preserve">(ii) </w:t>
            </w:r>
            <w:r w:rsidRPr="004F3186">
              <w:rPr>
                <w:szCs w:val="24"/>
              </w:rPr>
              <w:t>has as its only object the correction of a formal error in the plan</w:t>
            </w:r>
          </w:p>
        </w:tc>
        <w:tc>
          <w:tcPr>
            <w:tcW w:w="6725" w:type="dxa"/>
          </w:tcPr>
          <w:p w:rsidR="00E731B9" w:rsidRPr="004F3186" w:rsidRDefault="00E731B9" w:rsidP="009566C5">
            <w:pPr>
              <w:rPr>
                <w:rFonts w:cs="Arial"/>
              </w:rPr>
            </w:pPr>
            <w:r>
              <w:rPr>
                <w:rFonts w:cs="Arial"/>
              </w:rPr>
              <w:t xml:space="preserve">This amendment will correct </w:t>
            </w:r>
            <w:r w:rsidR="009566C5">
              <w:rPr>
                <w:rFonts w:cs="Arial"/>
              </w:rPr>
              <w:t>the precinct code in line with the outcomes contained within the planning report.</w:t>
            </w:r>
          </w:p>
        </w:tc>
      </w:tr>
    </w:tbl>
    <w:p w:rsidR="008A1823" w:rsidRDefault="008A1823" w:rsidP="008A1823"/>
    <w:p w:rsidR="008A1823" w:rsidRDefault="008A1823" w:rsidP="008A1823"/>
    <w:p w:rsidR="00906400" w:rsidRDefault="00906400" w:rsidP="008A1823"/>
    <w:p w:rsidR="00906400" w:rsidRDefault="00906400" w:rsidP="008A1823"/>
    <w:p w:rsidR="00906400" w:rsidRDefault="00906400" w:rsidP="008A1823"/>
    <w:p w:rsidR="00906400" w:rsidRDefault="00906400" w:rsidP="008A1823"/>
    <w:p w:rsidR="00906400" w:rsidRDefault="00906400" w:rsidP="008A1823"/>
    <w:p w:rsidR="00906400" w:rsidRDefault="00906400" w:rsidP="008A1823"/>
    <w:p w:rsidR="00906400" w:rsidRDefault="00906400" w:rsidP="008A1823"/>
    <w:p w:rsidR="00906400" w:rsidRDefault="00906400" w:rsidP="008A1823"/>
    <w:p w:rsidR="00906400" w:rsidRDefault="00906400" w:rsidP="008A1823"/>
    <w:p w:rsidR="00906400" w:rsidRDefault="00906400" w:rsidP="008A1823"/>
    <w:p w:rsidR="0081227C" w:rsidRDefault="0081227C" w:rsidP="008A1823"/>
    <w:p w:rsidR="0081227C" w:rsidRDefault="0081227C" w:rsidP="008A1823"/>
    <w:p w:rsidR="0081227C" w:rsidRDefault="0081227C" w:rsidP="008A1823"/>
    <w:p w:rsidR="0081227C" w:rsidRDefault="0081227C" w:rsidP="008A1823"/>
    <w:p w:rsidR="00C64FE6" w:rsidRDefault="00C64FE6" w:rsidP="008A1823"/>
    <w:p w:rsidR="0081227C" w:rsidRDefault="0081227C" w:rsidP="008A1823"/>
    <w:p w:rsidR="0081227C" w:rsidRDefault="0081227C" w:rsidP="008A1823"/>
    <w:p w:rsidR="00E16D98" w:rsidRDefault="00E16D98" w:rsidP="008A1823"/>
    <w:p w:rsidR="0081227C" w:rsidRDefault="0081227C" w:rsidP="008A1823"/>
    <w:p w:rsidR="00906400" w:rsidRDefault="00906400" w:rsidP="008A1823"/>
    <w:p w:rsidR="00906400" w:rsidRDefault="00906400" w:rsidP="008A1823"/>
    <w:p w:rsidR="00906400" w:rsidRDefault="00906400" w:rsidP="008A1823"/>
    <w:p w:rsidR="00906400" w:rsidRDefault="00906400" w:rsidP="008A1823"/>
    <w:p w:rsidR="00906400" w:rsidRDefault="00906400" w:rsidP="008A1823"/>
    <w:p w:rsidR="00906400" w:rsidRDefault="00906400" w:rsidP="008A1823"/>
    <w:p w:rsidR="00434165" w:rsidRPr="00AC77B1" w:rsidRDefault="00434165" w:rsidP="00247C2C">
      <w:pPr>
        <w:pStyle w:val="Heading1"/>
        <w:ind w:firstLine="0"/>
      </w:pPr>
      <w:r w:rsidRPr="00247C2C">
        <w:rPr>
          <w:rFonts w:cs="Arial"/>
          <w:sz w:val="36"/>
          <w:szCs w:val="36"/>
        </w:rPr>
        <w:t>3.</w:t>
      </w:r>
      <w:r w:rsidRPr="00247C2C">
        <w:rPr>
          <w:rFonts w:cs="Arial"/>
          <w:sz w:val="36"/>
          <w:szCs w:val="36"/>
        </w:rPr>
        <w:tab/>
      </w:r>
      <w:r w:rsidR="000851EA" w:rsidRPr="00247C2C">
        <w:rPr>
          <w:rFonts w:cs="Arial"/>
          <w:sz w:val="36"/>
          <w:szCs w:val="36"/>
        </w:rPr>
        <w:t>TECHNICAL AMENDMENT</w:t>
      </w:r>
      <w:bookmarkEnd w:id="9"/>
    </w:p>
    <w:p w:rsidR="0082693A" w:rsidRPr="0082693A" w:rsidRDefault="0082693A" w:rsidP="0082693A">
      <w:bookmarkStart w:id="10" w:name="_Toc220902129"/>
    </w:p>
    <w:p w:rsidR="0037706F" w:rsidRDefault="0037706F" w:rsidP="0037706F">
      <w:pPr>
        <w:ind w:left="360"/>
        <w:rPr>
          <w:sz w:val="32"/>
          <w:szCs w:val="32"/>
        </w:rPr>
      </w:pPr>
      <w:r w:rsidRPr="00136C1C">
        <w:rPr>
          <w:sz w:val="32"/>
          <w:szCs w:val="32"/>
        </w:rPr>
        <w:t xml:space="preserve">Variation to </w:t>
      </w:r>
      <w:r w:rsidR="00177EC1">
        <w:rPr>
          <w:sz w:val="32"/>
          <w:szCs w:val="32"/>
        </w:rPr>
        <w:t xml:space="preserve">RZ1 Suburban Zone Development Table </w:t>
      </w:r>
      <w:r w:rsidRPr="00136C1C">
        <w:rPr>
          <w:sz w:val="32"/>
          <w:szCs w:val="32"/>
        </w:rPr>
        <w:t xml:space="preserve"> </w:t>
      </w:r>
    </w:p>
    <w:p w:rsidR="00036F46" w:rsidRPr="00B20CE8" w:rsidRDefault="00036F46" w:rsidP="0037706F">
      <w:pPr>
        <w:ind w:left="360"/>
        <w:rPr>
          <w:rFonts w:ascii="Times New Roman" w:hAnsi="Times New Roman"/>
          <w:szCs w:val="24"/>
        </w:rPr>
      </w:pPr>
    </w:p>
    <w:p w:rsidR="00036F46" w:rsidRPr="0037706F" w:rsidRDefault="001839AA"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Exempt development</w:t>
      </w:r>
      <w:r w:rsidR="00036F46">
        <w:rPr>
          <w:rFonts w:cs="Arial"/>
          <w:b/>
        </w:rPr>
        <w:t xml:space="preserve"> </w:t>
      </w:r>
    </w:p>
    <w:p w:rsidR="0037706F" w:rsidRDefault="0037706F" w:rsidP="0037706F"/>
    <w:p w:rsidR="00714279" w:rsidRDefault="00714279" w:rsidP="00714279">
      <w:pPr>
        <w:ind w:firstLine="360"/>
        <w:rPr>
          <w:i/>
        </w:rPr>
      </w:pPr>
      <w:r>
        <w:rPr>
          <w:i/>
        </w:rPr>
        <w:t xml:space="preserve">Insert second line: </w:t>
      </w:r>
    </w:p>
    <w:p w:rsidR="001839AA" w:rsidRDefault="001839AA" w:rsidP="0037706F">
      <w:pPr>
        <w:ind w:firstLine="360"/>
        <w:rPr>
          <w:i/>
        </w:rPr>
      </w:pPr>
    </w:p>
    <w:p w:rsidR="0037706F" w:rsidRPr="001839AA" w:rsidRDefault="0037706F" w:rsidP="0037706F">
      <w:pPr>
        <w:ind w:firstLine="360"/>
        <w:rPr>
          <w:rFonts w:cs="Arial"/>
          <w:sz w:val="20"/>
        </w:rPr>
      </w:pPr>
      <w:r w:rsidRPr="001839AA">
        <w:rPr>
          <w:i/>
          <w:sz w:val="20"/>
        </w:rPr>
        <w:tab/>
      </w:r>
      <w:r w:rsidR="001839AA" w:rsidRPr="001839AA">
        <w:rPr>
          <w:sz w:val="20"/>
        </w:rPr>
        <w:t>On leased land, development must be authorised by a lease.</w:t>
      </w:r>
    </w:p>
    <w:p w:rsidR="00FF4A2E" w:rsidRDefault="00FF4A2E" w:rsidP="005E1691"/>
    <w:p w:rsidR="001839AA" w:rsidRDefault="001839AA" w:rsidP="005E1691"/>
    <w:p w:rsidR="001839AA" w:rsidRPr="0037706F" w:rsidRDefault="001839AA"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Assessable development </w:t>
      </w:r>
    </w:p>
    <w:p w:rsidR="001839AA" w:rsidRDefault="001839AA" w:rsidP="001839AA"/>
    <w:p w:rsidR="001839AA" w:rsidRDefault="001839AA" w:rsidP="001839AA">
      <w:pPr>
        <w:ind w:firstLine="360"/>
        <w:rPr>
          <w:i/>
        </w:rPr>
      </w:pPr>
      <w:r>
        <w:rPr>
          <w:i/>
        </w:rPr>
        <w:t>I</w:t>
      </w:r>
      <w:r w:rsidR="009F6510">
        <w:rPr>
          <w:i/>
        </w:rPr>
        <w:t>nsert second line:</w:t>
      </w:r>
      <w:r>
        <w:rPr>
          <w:i/>
        </w:rPr>
        <w:t xml:space="preserve"> </w:t>
      </w:r>
    </w:p>
    <w:p w:rsidR="001839AA" w:rsidRDefault="001839AA" w:rsidP="001839AA">
      <w:pPr>
        <w:ind w:firstLine="360"/>
        <w:rPr>
          <w:i/>
        </w:rPr>
      </w:pPr>
      <w:r>
        <w:rPr>
          <w:i/>
        </w:rPr>
        <w:tab/>
      </w:r>
    </w:p>
    <w:p w:rsidR="001839AA" w:rsidRPr="00030A0A" w:rsidRDefault="001839AA" w:rsidP="001839AA">
      <w:pPr>
        <w:ind w:firstLine="360"/>
        <w:rPr>
          <w:rFonts w:cs="Arial"/>
          <w:sz w:val="20"/>
        </w:rPr>
      </w:pPr>
      <w:r>
        <w:rPr>
          <w:i/>
        </w:rPr>
        <w:tab/>
      </w:r>
      <w:r>
        <w:rPr>
          <w:sz w:val="20"/>
        </w:rPr>
        <w:t xml:space="preserve">On leased land, development must be authorised by a lease. </w:t>
      </w:r>
    </w:p>
    <w:p w:rsidR="001839AA" w:rsidRDefault="001839AA" w:rsidP="005E1691"/>
    <w:p w:rsidR="001839AA" w:rsidRDefault="001839AA" w:rsidP="005E1691"/>
    <w:p w:rsidR="001839AA" w:rsidRPr="0037706F" w:rsidRDefault="001839AA"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Minimum Assessment Track</w:t>
      </w:r>
      <w:r w:rsidR="007600C1">
        <w:rPr>
          <w:rFonts w:cs="Arial"/>
          <w:b/>
        </w:rPr>
        <w:t xml:space="preserve"> Merit</w:t>
      </w:r>
      <w:r>
        <w:rPr>
          <w:rFonts w:cs="Arial"/>
          <w:b/>
        </w:rPr>
        <w:t xml:space="preserve"> </w:t>
      </w:r>
    </w:p>
    <w:p w:rsidR="001839AA" w:rsidRDefault="001839AA" w:rsidP="001839AA"/>
    <w:p w:rsidR="001839AA" w:rsidRDefault="001839AA" w:rsidP="001839AA">
      <w:pPr>
        <w:ind w:firstLine="360"/>
        <w:rPr>
          <w:i/>
        </w:rPr>
      </w:pPr>
      <w:r>
        <w:rPr>
          <w:i/>
        </w:rPr>
        <w:t>Substitute</w:t>
      </w:r>
      <w:r>
        <w:t xml:space="preserve"> Retirement Complex</w:t>
      </w:r>
      <w:r w:rsidRPr="0037706F">
        <w:rPr>
          <w:i/>
        </w:rPr>
        <w:t xml:space="preserve"> with</w:t>
      </w:r>
      <w:r w:rsidR="00F4723A">
        <w:rPr>
          <w:i/>
        </w:rPr>
        <w:t>:</w:t>
      </w:r>
      <w:r>
        <w:rPr>
          <w:i/>
        </w:rPr>
        <w:t xml:space="preserve"> </w:t>
      </w:r>
    </w:p>
    <w:p w:rsidR="001839AA" w:rsidRDefault="001839AA" w:rsidP="001839AA">
      <w:pPr>
        <w:ind w:firstLine="360"/>
        <w:rPr>
          <w:i/>
        </w:rPr>
      </w:pPr>
      <w:r>
        <w:rPr>
          <w:i/>
        </w:rPr>
        <w:tab/>
      </w:r>
    </w:p>
    <w:p w:rsidR="001839AA" w:rsidRDefault="001839AA" w:rsidP="001839AA">
      <w:pPr>
        <w:ind w:firstLine="360"/>
        <w:rPr>
          <w:sz w:val="20"/>
        </w:rPr>
      </w:pPr>
      <w:r>
        <w:rPr>
          <w:i/>
        </w:rPr>
        <w:tab/>
      </w:r>
      <w:r>
        <w:rPr>
          <w:sz w:val="20"/>
        </w:rPr>
        <w:t>Retirement Village</w:t>
      </w:r>
    </w:p>
    <w:p w:rsidR="00465DD6" w:rsidRPr="00465DD6" w:rsidRDefault="00465DD6" w:rsidP="001839AA">
      <w:pPr>
        <w:ind w:firstLine="360"/>
        <w:rPr>
          <w:rFonts w:cs="Arial"/>
          <w:szCs w:val="24"/>
        </w:rPr>
      </w:pPr>
    </w:p>
    <w:p w:rsidR="001839AA" w:rsidRDefault="001839AA" w:rsidP="005E1691"/>
    <w:p w:rsidR="00177EC1" w:rsidRDefault="00177EC1" w:rsidP="00177EC1">
      <w:pPr>
        <w:ind w:left="360"/>
        <w:rPr>
          <w:sz w:val="32"/>
          <w:szCs w:val="32"/>
        </w:rPr>
      </w:pPr>
      <w:r w:rsidRPr="00136C1C">
        <w:rPr>
          <w:sz w:val="32"/>
          <w:szCs w:val="32"/>
        </w:rPr>
        <w:t xml:space="preserve">Variation to </w:t>
      </w:r>
      <w:r>
        <w:rPr>
          <w:sz w:val="32"/>
          <w:szCs w:val="32"/>
        </w:rPr>
        <w:t xml:space="preserve">RZ2 Suburban Core Zone Development Table </w:t>
      </w:r>
      <w:r w:rsidRPr="00136C1C">
        <w:rPr>
          <w:sz w:val="32"/>
          <w:szCs w:val="32"/>
        </w:rPr>
        <w:t xml:space="preserve"> </w:t>
      </w:r>
    </w:p>
    <w:p w:rsidR="00177EC1" w:rsidRPr="00B20CE8" w:rsidRDefault="00177EC1" w:rsidP="005E1691">
      <w:pPr>
        <w:rPr>
          <w:szCs w:val="24"/>
        </w:rPr>
      </w:pPr>
    </w:p>
    <w:p w:rsidR="00036F46" w:rsidRPr="0037706F" w:rsidRDefault="001839AA"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Exempt development</w:t>
      </w:r>
      <w:r w:rsidR="00036F46">
        <w:rPr>
          <w:rFonts w:cs="Arial"/>
          <w:b/>
        </w:rPr>
        <w:t xml:space="preserve"> </w:t>
      </w:r>
    </w:p>
    <w:p w:rsidR="0037706F" w:rsidRDefault="0037706F" w:rsidP="005E1691"/>
    <w:p w:rsidR="00714279" w:rsidRDefault="00714279" w:rsidP="00714279">
      <w:pPr>
        <w:ind w:firstLine="360"/>
        <w:rPr>
          <w:i/>
        </w:rPr>
      </w:pPr>
      <w:r>
        <w:rPr>
          <w:i/>
        </w:rPr>
        <w:t xml:space="preserve">Insert second line: </w:t>
      </w:r>
    </w:p>
    <w:p w:rsidR="001839AA" w:rsidRDefault="001839AA" w:rsidP="001839AA">
      <w:pPr>
        <w:ind w:firstLine="360"/>
        <w:rPr>
          <w:i/>
        </w:rPr>
      </w:pPr>
    </w:p>
    <w:p w:rsidR="001839AA" w:rsidRPr="001839AA" w:rsidRDefault="001839AA" w:rsidP="001839AA">
      <w:pPr>
        <w:ind w:firstLine="360"/>
        <w:rPr>
          <w:rFonts w:cs="Arial"/>
          <w:sz w:val="20"/>
        </w:rPr>
      </w:pPr>
      <w:r w:rsidRPr="001839AA">
        <w:rPr>
          <w:i/>
          <w:sz w:val="20"/>
        </w:rPr>
        <w:tab/>
      </w:r>
      <w:r w:rsidRPr="001839AA">
        <w:rPr>
          <w:sz w:val="20"/>
        </w:rPr>
        <w:t>On leased land, development must be authorised by a lease.</w:t>
      </w:r>
    </w:p>
    <w:p w:rsidR="001839AA" w:rsidRPr="001839AA" w:rsidRDefault="001839AA" w:rsidP="0037706F">
      <w:pPr>
        <w:ind w:firstLine="360"/>
      </w:pPr>
    </w:p>
    <w:p w:rsidR="001839AA" w:rsidRDefault="0037706F" w:rsidP="001839AA">
      <w:r w:rsidRPr="001839AA">
        <w:tab/>
      </w:r>
    </w:p>
    <w:p w:rsidR="001839AA" w:rsidRPr="0037706F" w:rsidRDefault="001839AA"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Assessable development </w:t>
      </w:r>
    </w:p>
    <w:p w:rsidR="001839AA" w:rsidRDefault="001839AA" w:rsidP="001839AA"/>
    <w:p w:rsidR="009F6510" w:rsidRDefault="009F6510" w:rsidP="009F6510">
      <w:pPr>
        <w:ind w:firstLine="360"/>
        <w:rPr>
          <w:i/>
        </w:rPr>
      </w:pPr>
      <w:r>
        <w:rPr>
          <w:i/>
        </w:rPr>
        <w:t xml:space="preserve">Insert second line: </w:t>
      </w:r>
    </w:p>
    <w:p w:rsidR="001839AA" w:rsidRDefault="001839AA" w:rsidP="001839AA">
      <w:pPr>
        <w:ind w:firstLine="360"/>
        <w:rPr>
          <w:i/>
        </w:rPr>
      </w:pPr>
      <w:r>
        <w:rPr>
          <w:i/>
        </w:rPr>
        <w:tab/>
      </w:r>
    </w:p>
    <w:p w:rsidR="001839AA" w:rsidRPr="00030A0A" w:rsidRDefault="001839AA" w:rsidP="001839AA">
      <w:pPr>
        <w:ind w:firstLine="360"/>
        <w:rPr>
          <w:rFonts w:cs="Arial"/>
          <w:sz w:val="20"/>
        </w:rPr>
      </w:pPr>
      <w:r>
        <w:rPr>
          <w:i/>
        </w:rPr>
        <w:tab/>
      </w:r>
      <w:r>
        <w:rPr>
          <w:sz w:val="20"/>
        </w:rPr>
        <w:t xml:space="preserve">On leased land, development must be authorised by a lease. </w:t>
      </w:r>
    </w:p>
    <w:p w:rsidR="001839AA" w:rsidRDefault="001839AA" w:rsidP="0037706F">
      <w:pPr>
        <w:ind w:firstLine="360"/>
      </w:pPr>
    </w:p>
    <w:p w:rsidR="001839AA" w:rsidRPr="001839AA" w:rsidRDefault="001839AA" w:rsidP="0037706F">
      <w:pPr>
        <w:ind w:firstLine="360"/>
      </w:pPr>
    </w:p>
    <w:p w:rsidR="001839AA" w:rsidRPr="0037706F" w:rsidRDefault="001839AA"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Minimum Assessment Track</w:t>
      </w:r>
      <w:r w:rsidR="00E731B9">
        <w:rPr>
          <w:rFonts w:cs="Arial"/>
          <w:b/>
        </w:rPr>
        <w:t xml:space="preserve"> Merit</w:t>
      </w:r>
      <w:r>
        <w:rPr>
          <w:rFonts w:cs="Arial"/>
          <w:b/>
        </w:rPr>
        <w:t xml:space="preserve"> </w:t>
      </w:r>
    </w:p>
    <w:p w:rsidR="001839AA" w:rsidRDefault="001839AA" w:rsidP="001839AA"/>
    <w:p w:rsidR="001839AA" w:rsidRDefault="001839AA" w:rsidP="001839AA">
      <w:pPr>
        <w:ind w:firstLine="360"/>
        <w:rPr>
          <w:i/>
        </w:rPr>
      </w:pPr>
      <w:r>
        <w:rPr>
          <w:i/>
        </w:rPr>
        <w:t>Substitute</w:t>
      </w:r>
      <w:r>
        <w:t xml:space="preserve"> Retirement Complex</w:t>
      </w:r>
      <w:r w:rsidRPr="0037706F">
        <w:rPr>
          <w:i/>
        </w:rPr>
        <w:t xml:space="preserve"> with</w:t>
      </w:r>
      <w:r w:rsidR="00F4723A">
        <w:rPr>
          <w:i/>
        </w:rPr>
        <w:t>:</w:t>
      </w:r>
      <w:r>
        <w:rPr>
          <w:i/>
        </w:rPr>
        <w:t xml:space="preserve"> </w:t>
      </w:r>
    </w:p>
    <w:p w:rsidR="001839AA" w:rsidRDefault="001839AA" w:rsidP="001839AA">
      <w:pPr>
        <w:ind w:firstLine="360"/>
        <w:rPr>
          <w:i/>
        </w:rPr>
      </w:pPr>
      <w:r>
        <w:rPr>
          <w:i/>
        </w:rPr>
        <w:tab/>
      </w:r>
    </w:p>
    <w:p w:rsidR="001839AA" w:rsidRPr="00030A0A" w:rsidRDefault="001839AA" w:rsidP="001839AA">
      <w:pPr>
        <w:ind w:firstLine="360"/>
        <w:rPr>
          <w:rFonts w:cs="Arial"/>
          <w:sz w:val="20"/>
        </w:rPr>
      </w:pPr>
      <w:r>
        <w:rPr>
          <w:i/>
        </w:rPr>
        <w:tab/>
      </w:r>
      <w:r>
        <w:rPr>
          <w:sz w:val="20"/>
        </w:rPr>
        <w:t>Retirement Village</w:t>
      </w:r>
    </w:p>
    <w:p w:rsidR="00F35B67" w:rsidRDefault="00F35B67" w:rsidP="00177EC1">
      <w:pPr>
        <w:ind w:left="360"/>
        <w:rPr>
          <w:szCs w:val="24"/>
        </w:rPr>
      </w:pPr>
    </w:p>
    <w:p w:rsidR="00222BB4" w:rsidRDefault="00222BB4" w:rsidP="00177EC1">
      <w:pPr>
        <w:ind w:left="360"/>
        <w:rPr>
          <w:szCs w:val="24"/>
        </w:rPr>
      </w:pPr>
    </w:p>
    <w:p w:rsidR="00222BB4" w:rsidRDefault="00222BB4" w:rsidP="00177EC1">
      <w:pPr>
        <w:ind w:left="360"/>
        <w:rPr>
          <w:szCs w:val="24"/>
        </w:rPr>
      </w:pPr>
    </w:p>
    <w:p w:rsidR="00177EC1" w:rsidRDefault="00177EC1" w:rsidP="00177EC1">
      <w:pPr>
        <w:ind w:left="360"/>
        <w:rPr>
          <w:sz w:val="32"/>
          <w:szCs w:val="32"/>
        </w:rPr>
      </w:pPr>
      <w:r w:rsidRPr="00136C1C">
        <w:rPr>
          <w:sz w:val="32"/>
          <w:szCs w:val="32"/>
        </w:rPr>
        <w:t xml:space="preserve">Variation to </w:t>
      </w:r>
      <w:r>
        <w:rPr>
          <w:sz w:val="32"/>
          <w:szCs w:val="32"/>
        </w:rPr>
        <w:t xml:space="preserve">RZ3 Urban Residential Zone Development Table </w:t>
      </w:r>
      <w:r w:rsidRPr="00136C1C">
        <w:rPr>
          <w:sz w:val="32"/>
          <w:szCs w:val="32"/>
        </w:rPr>
        <w:t xml:space="preserve"> </w:t>
      </w:r>
    </w:p>
    <w:p w:rsidR="00CB3605" w:rsidRPr="00CB3605" w:rsidRDefault="00CB3605" w:rsidP="00177EC1">
      <w:pPr>
        <w:ind w:left="360"/>
        <w:rPr>
          <w:szCs w:val="24"/>
        </w:rPr>
      </w:pPr>
    </w:p>
    <w:p w:rsidR="00CB3605" w:rsidRPr="0037706F" w:rsidRDefault="00CB3605"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Exempt development </w:t>
      </w:r>
    </w:p>
    <w:p w:rsidR="00CB3605" w:rsidRDefault="00CB3605" w:rsidP="00CB3605"/>
    <w:p w:rsidR="00714279" w:rsidRDefault="00714279" w:rsidP="00714279">
      <w:pPr>
        <w:ind w:firstLine="360"/>
        <w:rPr>
          <w:i/>
        </w:rPr>
      </w:pPr>
      <w:r>
        <w:rPr>
          <w:i/>
        </w:rPr>
        <w:t xml:space="preserve">Insert second line: </w:t>
      </w:r>
    </w:p>
    <w:p w:rsidR="00CB3605" w:rsidRDefault="00CB3605" w:rsidP="00CB3605">
      <w:pPr>
        <w:ind w:firstLine="360"/>
        <w:rPr>
          <w:i/>
        </w:rPr>
      </w:pPr>
    </w:p>
    <w:p w:rsidR="00CB3605" w:rsidRPr="001839AA" w:rsidRDefault="00CB3605" w:rsidP="00CB3605">
      <w:pPr>
        <w:ind w:firstLine="360"/>
        <w:rPr>
          <w:rFonts w:cs="Arial"/>
          <w:sz w:val="20"/>
        </w:rPr>
      </w:pPr>
      <w:r w:rsidRPr="001839AA">
        <w:rPr>
          <w:i/>
          <w:sz w:val="20"/>
        </w:rPr>
        <w:tab/>
      </w:r>
      <w:r w:rsidRPr="001839AA">
        <w:rPr>
          <w:sz w:val="20"/>
        </w:rPr>
        <w:t>On leased land, development must be authorised by a lease.</w:t>
      </w:r>
    </w:p>
    <w:p w:rsidR="00177EC1" w:rsidRDefault="00177EC1" w:rsidP="0037706F">
      <w:pPr>
        <w:rPr>
          <w:szCs w:val="24"/>
        </w:rPr>
      </w:pPr>
    </w:p>
    <w:p w:rsidR="00CB3605" w:rsidRDefault="00CB3605" w:rsidP="0037706F">
      <w:pPr>
        <w:rPr>
          <w:szCs w:val="24"/>
        </w:rPr>
      </w:pPr>
    </w:p>
    <w:p w:rsidR="00CB3605" w:rsidRPr="0037706F" w:rsidRDefault="00CB3605"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Assessable development </w:t>
      </w:r>
    </w:p>
    <w:p w:rsidR="00CB3605" w:rsidRDefault="00CB3605" w:rsidP="00CB3605"/>
    <w:p w:rsidR="009F6510" w:rsidRDefault="009F6510" w:rsidP="009F6510">
      <w:pPr>
        <w:ind w:firstLine="360"/>
        <w:rPr>
          <w:i/>
        </w:rPr>
      </w:pPr>
      <w:r>
        <w:rPr>
          <w:i/>
        </w:rPr>
        <w:t xml:space="preserve">Insert second line: </w:t>
      </w:r>
    </w:p>
    <w:p w:rsidR="00CB3605" w:rsidRDefault="00CB3605" w:rsidP="00CB3605">
      <w:pPr>
        <w:ind w:firstLine="360"/>
        <w:rPr>
          <w:i/>
        </w:rPr>
      </w:pPr>
      <w:r>
        <w:rPr>
          <w:i/>
        </w:rPr>
        <w:tab/>
      </w:r>
    </w:p>
    <w:p w:rsidR="00CB3605" w:rsidRPr="00030A0A" w:rsidRDefault="00CB3605" w:rsidP="00CB3605">
      <w:pPr>
        <w:ind w:firstLine="360"/>
        <w:rPr>
          <w:rFonts w:cs="Arial"/>
          <w:sz w:val="20"/>
        </w:rPr>
      </w:pPr>
      <w:r>
        <w:rPr>
          <w:i/>
        </w:rPr>
        <w:tab/>
      </w:r>
      <w:r>
        <w:rPr>
          <w:sz w:val="20"/>
        </w:rPr>
        <w:t xml:space="preserve">On leased land, development must be authorised by a lease. </w:t>
      </w:r>
    </w:p>
    <w:p w:rsidR="00CB3605" w:rsidRDefault="00CB3605" w:rsidP="0037706F">
      <w:pPr>
        <w:rPr>
          <w:szCs w:val="24"/>
        </w:rPr>
      </w:pPr>
    </w:p>
    <w:p w:rsidR="00CB3605" w:rsidRPr="00990FDC" w:rsidRDefault="00CB3605" w:rsidP="0037706F">
      <w:pPr>
        <w:rPr>
          <w:szCs w:val="24"/>
        </w:rPr>
      </w:pPr>
    </w:p>
    <w:p w:rsidR="0037706F" w:rsidRPr="0037706F" w:rsidRDefault="0037706F"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Minimum Assessment Track Merit</w:t>
      </w:r>
    </w:p>
    <w:p w:rsidR="0037706F" w:rsidRDefault="0037706F" w:rsidP="0037706F"/>
    <w:p w:rsidR="0037706F" w:rsidRDefault="0037706F" w:rsidP="0037706F">
      <w:pPr>
        <w:ind w:firstLine="360"/>
        <w:rPr>
          <w:i/>
        </w:rPr>
      </w:pPr>
      <w:r>
        <w:rPr>
          <w:i/>
        </w:rPr>
        <w:t>Substitute</w:t>
      </w:r>
      <w:r>
        <w:t xml:space="preserve"> Retirement Complex</w:t>
      </w:r>
      <w:r w:rsidRPr="0037706F">
        <w:rPr>
          <w:i/>
        </w:rPr>
        <w:t xml:space="preserve"> with</w:t>
      </w:r>
      <w:r w:rsidR="00F4723A">
        <w:rPr>
          <w:i/>
        </w:rPr>
        <w:t>:</w:t>
      </w:r>
      <w:r>
        <w:rPr>
          <w:i/>
        </w:rPr>
        <w:t xml:space="preserve"> </w:t>
      </w:r>
    </w:p>
    <w:p w:rsidR="0037706F" w:rsidRDefault="0037706F" w:rsidP="0037706F">
      <w:pPr>
        <w:ind w:firstLine="360"/>
        <w:rPr>
          <w:i/>
        </w:rPr>
      </w:pPr>
      <w:r>
        <w:rPr>
          <w:i/>
        </w:rPr>
        <w:tab/>
      </w:r>
    </w:p>
    <w:p w:rsidR="0037706F" w:rsidRPr="00030A0A" w:rsidRDefault="0037706F" w:rsidP="0037706F">
      <w:pPr>
        <w:ind w:firstLine="360"/>
        <w:rPr>
          <w:rFonts w:cs="Arial"/>
          <w:sz w:val="20"/>
        </w:rPr>
      </w:pPr>
      <w:r>
        <w:rPr>
          <w:i/>
        </w:rPr>
        <w:tab/>
      </w:r>
      <w:r>
        <w:rPr>
          <w:sz w:val="20"/>
        </w:rPr>
        <w:t>Retirement Village</w:t>
      </w:r>
    </w:p>
    <w:p w:rsidR="0037706F" w:rsidRDefault="0037706F" w:rsidP="0037706F"/>
    <w:p w:rsidR="00177EC1" w:rsidRDefault="00177EC1" w:rsidP="0037706F"/>
    <w:p w:rsidR="00177EC1" w:rsidRDefault="00177EC1" w:rsidP="00177EC1">
      <w:pPr>
        <w:ind w:left="360"/>
        <w:rPr>
          <w:sz w:val="32"/>
          <w:szCs w:val="32"/>
        </w:rPr>
      </w:pPr>
      <w:r w:rsidRPr="00136C1C">
        <w:rPr>
          <w:sz w:val="32"/>
          <w:szCs w:val="32"/>
        </w:rPr>
        <w:t xml:space="preserve">Variation to </w:t>
      </w:r>
      <w:r>
        <w:rPr>
          <w:sz w:val="32"/>
          <w:szCs w:val="32"/>
        </w:rPr>
        <w:t xml:space="preserve">RZ4 Medium Density Residential Zone Development Table </w:t>
      </w:r>
      <w:r w:rsidRPr="00136C1C">
        <w:rPr>
          <w:sz w:val="32"/>
          <w:szCs w:val="32"/>
        </w:rPr>
        <w:t xml:space="preserve"> </w:t>
      </w:r>
    </w:p>
    <w:p w:rsidR="00036F46" w:rsidRDefault="00036F46" w:rsidP="0037706F">
      <w:pPr>
        <w:rPr>
          <w:szCs w:val="24"/>
        </w:rPr>
      </w:pPr>
    </w:p>
    <w:p w:rsidR="00B20CE8" w:rsidRPr="0037706F" w:rsidRDefault="00B20CE8"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Exempt development </w:t>
      </w:r>
    </w:p>
    <w:p w:rsidR="00B20CE8" w:rsidRDefault="00B20CE8" w:rsidP="00B20CE8"/>
    <w:p w:rsidR="00714279" w:rsidRDefault="00714279" w:rsidP="00714279">
      <w:pPr>
        <w:ind w:firstLine="360"/>
        <w:rPr>
          <w:i/>
        </w:rPr>
      </w:pPr>
      <w:r>
        <w:rPr>
          <w:i/>
        </w:rPr>
        <w:t xml:space="preserve">Insert second line: </w:t>
      </w:r>
    </w:p>
    <w:p w:rsidR="00B20CE8" w:rsidRDefault="00B20CE8" w:rsidP="00B20CE8">
      <w:pPr>
        <w:ind w:firstLine="360"/>
        <w:rPr>
          <w:i/>
        </w:rPr>
      </w:pPr>
    </w:p>
    <w:p w:rsidR="00B20CE8" w:rsidRPr="001839AA" w:rsidRDefault="00B20CE8" w:rsidP="00B20CE8">
      <w:pPr>
        <w:ind w:firstLine="360"/>
        <w:rPr>
          <w:rFonts w:cs="Arial"/>
          <w:sz w:val="20"/>
        </w:rPr>
      </w:pPr>
      <w:r w:rsidRPr="001839AA">
        <w:rPr>
          <w:i/>
          <w:sz w:val="20"/>
        </w:rPr>
        <w:tab/>
      </w:r>
      <w:r w:rsidRPr="001839AA">
        <w:rPr>
          <w:sz w:val="20"/>
        </w:rPr>
        <w:t>On leased land, development must be authorised by a lease.</w:t>
      </w:r>
    </w:p>
    <w:p w:rsidR="00B20CE8" w:rsidRDefault="00B20CE8" w:rsidP="0037706F">
      <w:pPr>
        <w:rPr>
          <w:szCs w:val="24"/>
        </w:rPr>
      </w:pPr>
    </w:p>
    <w:p w:rsidR="00B20CE8" w:rsidRDefault="00B20CE8" w:rsidP="0037706F">
      <w:pPr>
        <w:rPr>
          <w:szCs w:val="24"/>
        </w:rPr>
      </w:pPr>
    </w:p>
    <w:p w:rsidR="00B20CE8" w:rsidRPr="0037706F" w:rsidRDefault="00B20CE8"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Assessable development </w:t>
      </w:r>
    </w:p>
    <w:p w:rsidR="00B20CE8" w:rsidRDefault="00B20CE8" w:rsidP="00B20CE8"/>
    <w:p w:rsidR="009F6510" w:rsidRDefault="009F6510" w:rsidP="009F6510">
      <w:pPr>
        <w:ind w:firstLine="360"/>
        <w:rPr>
          <w:i/>
        </w:rPr>
      </w:pPr>
      <w:r>
        <w:rPr>
          <w:i/>
        </w:rPr>
        <w:t xml:space="preserve">Insert second line: </w:t>
      </w:r>
    </w:p>
    <w:p w:rsidR="00B20CE8" w:rsidRDefault="00B20CE8" w:rsidP="00B20CE8">
      <w:pPr>
        <w:ind w:firstLine="360"/>
        <w:rPr>
          <w:i/>
        </w:rPr>
      </w:pPr>
      <w:r>
        <w:rPr>
          <w:i/>
        </w:rPr>
        <w:tab/>
      </w:r>
    </w:p>
    <w:p w:rsidR="00B20CE8" w:rsidRPr="00030A0A" w:rsidRDefault="00B20CE8" w:rsidP="00B20CE8">
      <w:pPr>
        <w:ind w:firstLine="360"/>
        <w:rPr>
          <w:rFonts w:cs="Arial"/>
          <w:sz w:val="20"/>
        </w:rPr>
      </w:pPr>
      <w:r>
        <w:rPr>
          <w:i/>
        </w:rPr>
        <w:tab/>
      </w:r>
      <w:r>
        <w:rPr>
          <w:sz w:val="20"/>
        </w:rPr>
        <w:t xml:space="preserve">On leased land, development must be authorised by a lease. </w:t>
      </w:r>
    </w:p>
    <w:p w:rsidR="00B20CE8" w:rsidRDefault="00B20CE8" w:rsidP="0037706F">
      <w:pPr>
        <w:rPr>
          <w:szCs w:val="24"/>
        </w:rPr>
      </w:pPr>
    </w:p>
    <w:p w:rsidR="00B20CE8" w:rsidRPr="00990FDC" w:rsidRDefault="00B20CE8" w:rsidP="0037706F">
      <w:pPr>
        <w:rPr>
          <w:szCs w:val="24"/>
        </w:rPr>
      </w:pPr>
    </w:p>
    <w:p w:rsidR="0037706F" w:rsidRPr="0037706F" w:rsidRDefault="0037706F"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Minimum Assessment </w:t>
      </w:r>
      <w:r w:rsidR="00E731B9">
        <w:rPr>
          <w:rFonts w:cs="Arial"/>
          <w:b/>
        </w:rPr>
        <w:t>Track Merit</w:t>
      </w:r>
    </w:p>
    <w:p w:rsidR="0037706F" w:rsidRDefault="0037706F" w:rsidP="0037706F"/>
    <w:p w:rsidR="0037706F" w:rsidRDefault="0037706F" w:rsidP="0037706F">
      <w:pPr>
        <w:ind w:firstLine="360"/>
        <w:rPr>
          <w:i/>
        </w:rPr>
      </w:pPr>
      <w:r>
        <w:rPr>
          <w:i/>
        </w:rPr>
        <w:t>Substitute</w:t>
      </w:r>
      <w:r>
        <w:t xml:space="preserve"> Retirement Complex</w:t>
      </w:r>
      <w:r w:rsidRPr="0037706F">
        <w:rPr>
          <w:i/>
        </w:rPr>
        <w:t xml:space="preserve"> with</w:t>
      </w:r>
      <w:r w:rsidR="00F4723A">
        <w:rPr>
          <w:i/>
        </w:rPr>
        <w:t>:</w:t>
      </w:r>
      <w:r>
        <w:rPr>
          <w:i/>
        </w:rPr>
        <w:t xml:space="preserve"> </w:t>
      </w:r>
    </w:p>
    <w:p w:rsidR="0037706F" w:rsidRDefault="0037706F" w:rsidP="0037706F">
      <w:pPr>
        <w:ind w:firstLine="360"/>
        <w:rPr>
          <w:i/>
        </w:rPr>
      </w:pPr>
      <w:r>
        <w:rPr>
          <w:i/>
        </w:rPr>
        <w:tab/>
      </w:r>
    </w:p>
    <w:p w:rsidR="0037706F" w:rsidRPr="00030A0A" w:rsidRDefault="0037706F" w:rsidP="0037706F">
      <w:pPr>
        <w:ind w:firstLine="360"/>
        <w:rPr>
          <w:rFonts w:cs="Arial"/>
          <w:sz w:val="20"/>
        </w:rPr>
      </w:pPr>
      <w:r>
        <w:rPr>
          <w:i/>
        </w:rPr>
        <w:tab/>
      </w:r>
      <w:r>
        <w:rPr>
          <w:sz w:val="20"/>
        </w:rPr>
        <w:t>Retirement Village</w:t>
      </w:r>
    </w:p>
    <w:p w:rsidR="00B51D46" w:rsidRDefault="00B51D46" w:rsidP="008F35FC">
      <w:pPr>
        <w:ind w:left="360"/>
        <w:rPr>
          <w:sz w:val="32"/>
          <w:szCs w:val="32"/>
        </w:rPr>
      </w:pPr>
    </w:p>
    <w:p w:rsidR="00714279" w:rsidRDefault="00714279" w:rsidP="008F35FC">
      <w:pPr>
        <w:ind w:left="360"/>
        <w:rPr>
          <w:sz w:val="32"/>
          <w:szCs w:val="32"/>
        </w:rPr>
      </w:pPr>
    </w:p>
    <w:p w:rsidR="00714279" w:rsidRDefault="00714279" w:rsidP="008F35FC">
      <w:pPr>
        <w:ind w:left="360"/>
        <w:rPr>
          <w:sz w:val="32"/>
          <w:szCs w:val="32"/>
        </w:rPr>
      </w:pPr>
    </w:p>
    <w:p w:rsidR="008F35FC" w:rsidRDefault="008F35FC" w:rsidP="008F35FC">
      <w:pPr>
        <w:ind w:left="360"/>
        <w:rPr>
          <w:sz w:val="32"/>
          <w:szCs w:val="32"/>
        </w:rPr>
      </w:pPr>
      <w:r w:rsidRPr="00136C1C">
        <w:rPr>
          <w:sz w:val="32"/>
          <w:szCs w:val="32"/>
        </w:rPr>
        <w:t xml:space="preserve">Variation to </w:t>
      </w:r>
      <w:r>
        <w:rPr>
          <w:sz w:val="32"/>
          <w:szCs w:val="32"/>
        </w:rPr>
        <w:t xml:space="preserve">RZ5 High Density Residential Zone Development Table </w:t>
      </w:r>
      <w:r w:rsidRPr="00136C1C">
        <w:rPr>
          <w:sz w:val="32"/>
          <w:szCs w:val="32"/>
        </w:rPr>
        <w:t xml:space="preserve"> </w:t>
      </w:r>
    </w:p>
    <w:p w:rsidR="00036F46" w:rsidRDefault="00036F46" w:rsidP="007A0CEE">
      <w:pPr>
        <w:rPr>
          <w:szCs w:val="24"/>
        </w:rPr>
      </w:pPr>
    </w:p>
    <w:p w:rsidR="00B20CE8" w:rsidRPr="0037706F" w:rsidRDefault="00B20CE8"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Exempt development </w:t>
      </w:r>
    </w:p>
    <w:p w:rsidR="00B20CE8" w:rsidRDefault="00B20CE8" w:rsidP="00B20CE8"/>
    <w:p w:rsidR="00714279" w:rsidRDefault="00714279" w:rsidP="00714279">
      <w:pPr>
        <w:ind w:firstLine="360"/>
        <w:rPr>
          <w:i/>
        </w:rPr>
      </w:pPr>
      <w:r>
        <w:rPr>
          <w:i/>
        </w:rPr>
        <w:t xml:space="preserve">Insert second line: </w:t>
      </w:r>
    </w:p>
    <w:p w:rsidR="00B20CE8" w:rsidRDefault="00B20CE8" w:rsidP="00B20CE8">
      <w:pPr>
        <w:ind w:firstLine="360"/>
        <w:rPr>
          <w:i/>
        </w:rPr>
      </w:pPr>
    </w:p>
    <w:p w:rsidR="00B20CE8" w:rsidRPr="001839AA" w:rsidRDefault="00B20CE8" w:rsidP="00B20CE8">
      <w:pPr>
        <w:ind w:firstLine="360"/>
        <w:rPr>
          <w:rFonts w:cs="Arial"/>
          <w:sz w:val="20"/>
        </w:rPr>
      </w:pPr>
      <w:r w:rsidRPr="001839AA">
        <w:rPr>
          <w:i/>
          <w:sz w:val="20"/>
        </w:rPr>
        <w:tab/>
      </w:r>
      <w:r w:rsidRPr="001839AA">
        <w:rPr>
          <w:sz w:val="20"/>
        </w:rPr>
        <w:t>On leased land, development must be authorised by a lease.</w:t>
      </w:r>
    </w:p>
    <w:p w:rsidR="00B20CE8" w:rsidRDefault="00B20CE8" w:rsidP="007A0CEE">
      <w:pPr>
        <w:rPr>
          <w:szCs w:val="24"/>
        </w:rPr>
      </w:pPr>
    </w:p>
    <w:p w:rsidR="00B20CE8" w:rsidRDefault="00B20CE8" w:rsidP="007A0CEE">
      <w:pPr>
        <w:rPr>
          <w:szCs w:val="24"/>
        </w:rPr>
      </w:pPr>
    </w:p>
    <w:p w:rsidR="00B20CE8" w:rsidRPr="0037706F" w:rsidRDefault="00B20CE8"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Assessable development </w:t>
      </w:r>
    </w:p>
    <w:p w:rsidR="00B20CE8" w:rsidRDefault="00B20CE8" w:rsidP="00B20CE8"/>
    <w:p w:rsidR="009F6510" w:rsidRDefault="009F6510" w:rsidP="009F6510">
      <w:pPr>
        <w:ind w:firstLine="360"/>
        <w:rPr>
          <w:i/>
        </w:rPr>
      </w:pPr>
      <w:r>
        <w:rPr>
          <w:i/>
        </w:rPr>
        <w:t xml:space="preserve">Insert second line: </w:t>
      </w:r>
    </w:p>
    <w:p w:rsidR="00B20CE8" w:rsidRDefault="00B20CE8" w:rsidP="00B20CE8">
      <w:pPr>
        <w:ind w:firstLine="360"/>
        <w:rPr>
          <w:i/>
        </w:rPr>
      </w:pPr>
      <w:r>
        <w:rPr>
          <w:i/>
        </w:rPr>
        <w:tab/>
      </w:r>
    </w:p>
    <w:p w:rsidR="00B20CE8" w:rsidRPr="00030A0A" w:rsidRDefault="00B20CE8" w:rsidP="00B20CE8">
      <w:pPr>
        <w:ind w:firstLine="360"/>
        <w:rPr>
          <w:rFonts w:cs="Arial"/>
          <w:sz w:val="20"/>
        </w:rPr>
      </w:pPr>
      <w:r>
        <w:rPr>
          <w:i/>
        </w:rPr>
        <w:tab/>
      </w:r>
      <w:r>
        <w:rPr>
          <w:sz w:val="20"/>
        </w:rPr>
        <w:t xml:space="preserve">On leased land, development must be authorised by a lease. </w:t>
      </w:r>
    </w:p>
    <w:p w:rsidR="00B20CE8" w:rsidRDefault="00B20CE8" w:rsidP="007A0CEE">
      <w:pPr>
        <w:rPr>
          <w:szCs w:val="24"/>
        </w:rPr>
      </w:pPr>
    </w:p>
    <w:p w:rsidR="00B20CE8" w:rsidRPr="00990FDC" w:rsidRDefault="00B20CE8" w:rsidP="007A0CEE">
      <w:pPr>
        <w:rPr>
          <w:szCs w:val="24"/>
        </w:rPr>
      </w:pPr>
    </w:p>
    <w:p w:rsidR="007A0CEE" w:rsidRPr="0037706F" w:rsidRDefault="007A0CEE"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Minimum Assessment </w:t>
      </w:r>
      <w:r w:rsidR="00E731B9">
        <w:rPr>
          <w:rFonts w:cs="Arial"/>
          <w:b/>
        </w:rPr>
        <w:t>Track Merit</w:t>
      </w:r>
    </w:p>
    <w:p w:rsidR="007A0CEE" w:rsidRDefault="007A0CEE" w:rsidP="007A0CEE"/>
    <w:p w:rsidR="007A0CEE" w:rsidRDefault="007A0CEE" w:rsidP="007A0CEE">
      <w:pPr>
        <w:ind w:firstLine="360"/>
        <w:rPr>
          <w:i/>
        </w:rPr>
      </w:pPr>
      <w:r>
        <w:rPr>
          <w:i/>
        </w:rPr>
        <w:t>Substitute</w:t>
      </w:r>
      <w:r>
        <w:t xml:space="preserve"> Retirement Complex</w:t>
      </w:r>
      <w:r w:rsidRPr="0037706F">
        <w:rPr>
          <w:i/>
        </w:rPr>
        <w:t xml:space="preserve"> with</w:t>
      </w:r>
      <w:r w:rsidR="00F4723A">
        <w:rPr>
          <w:i/>
        </w:rPr>
        <w:t>:</w:t>
      </w:r>
      <w:r>
        <w:rPr>
          <w:i/>
        </w:rPr>
        <w:t xml:space="preserve"> </w:t>
      </w:r>
    </w:p>
    <w:p w:rsidR="007A0CEE" w:rsidRDefault="007A0CEE" w:rsidP="007A0CEE">
      <w:pPr>
        <w:ind w:firstLine="360"/>
        <w:rPr>
          <w:i/>
        </w:rPr>
      </w:pPr>
      <w:r>
        <w:rPr>
          <w:i/>
        </w:rPr>
        <w:tab/>
      </w:r>
    </w:p>
    <w:p w:rsidR="007A0CEE" w:rsidRDefault="007A0CEE" w:rsidP="007A0CEE">
      <w:pPr>
        <w:ind w:firstLine="360"/>
        <w:rPr>
          <w:sz w:val="20"/>
        </w:rPr>
      </w:pPr>
      <w:r>
        <w:rPr>
          <w:i/>
        </w:rPr>
        <w:tab/>
      </w:r>
      <w:r>
        <w:rPr>
          <w:sz w:val="20"/>
        </w:rPr>
        <w:t>Retirement Village</w:t>
      </w:r>
    </w:p>
    <w:p w:rsidR="00B20CE8" w:rsidRDefault="00B20CE8" w:rsidP="007A0CEE">
      <w:pPr>
        <w:ind w:firstLine="360"/>
        <w:rPr>
          <w:rFonts w:cs="Arial"/>
          <w:szCs w:val="24"/>
        </w:rPr>
      </w:pPr>
    </w:p>
    <w:p w:rsidR="00465DD6" w:rsidRDefault="00465DD6" w:rsidP="007A0CEE">
      <w:pPr>
        <w:ind w:firstLine="360"/>
        <w:rPr>
          <w:rFonts w:cs="Arial"/>
          <w:szCs w:val="24"/>
        </w:rPr>
      </w:pPr>
    </w:p>
    <w:p w:rsidR="00465DD6" w:rsidRDefault="00465DD6" w:rsidP="007A0CEE">
      <w:pPr>
        <w:ind w:firstLine="360"/>
        <w:rPr>
          <w:rFonts w:cs="Arial"/>
          <w:szCs w:val="24"/>
        </w:rPr>
      </w:pPr>
    </w:p>
    <w:p w:rsidR="00465DD6" w:rsidRDefault="00465DD6" w:rsidP="007A0CEE">
      <w:pPr>
        <w:ind w:firstLine="360"/>
        <w:rPr>
          <w:rFonts w:cs="Arial"/>
          <w:szCs w:val="24"/>
        </w:rPr>
      </w:pPr>
    </w:p>
    <w:p w:rsidR="00465DD6" w:rsidRDefault="00465DD6" w:rsidP="007A0CEE">
      <w:pPr>
        <w:ind w:firstLine="360"/>
        <w:rPr>
          <w:rFonts w:cs="Arial"/>
          <w:szCs w:val="24"/>
        </w:rPr>
      </w:pPr>
    </w:p>
    <w:p w:rsidR="00465DD6" w:rsidRDefault="00465DD6" w:rsidP="007A0CEE">
      <w:pPr>
        <w:ind w:firstLine="360"/>
        <w:rPr>
          <w:rFonts w:cs="Arial"/>
          <w:szCs w:val="24"/>
        </w:rPr>
      </w:pPr>
    </w:p>
    <w:p w:rsidR="00465DD6" w:rsidRDefault="00465DD6" w:rsidP="007A0CEE">
      <w:pPr>
        <w:ind w:firstLine="360"/>
        <w:rPr>
          <w:rFonts w:cs="Arial"/>
          <w:szCs w:val="24"/>
        </w:rPr>
      </w:pPr>
    </w:p>
    <w:p w:rsidR="00465DD6" w:rsidRDefault="00465DD6" w:rsidP="007A0CEE">
      <w:pPr>
        <w:ind w:firstLine="360"/>
        <w:rPr>
          <w:rFonts w:cs="Arial"/>
          <w:szCs w:val="24"/>
        </w:rPr>
      </w:pPr>
    </w:p>
    <w:p w:rsidR="00465DD6" w:rsidRDefault="00465DD6" w:rsidP="007A0CEE">
      <w:pPr>
        <w:ind w:firstLine="360"/>
        <w:rPr>
          <w:rFonts w:cs="Arial"/>
          <w:szCs w:val="24"/>
        </w:rPr>
      </w:pPr>
    </w:p>
    <w:p w:rsidR="00465DD6" w:rsidRDefault="00465DD6" w:rsidP="007A0CEE">
      <w:pPr>
        <w:ind w:firstLine="360"/>
        <w:rPr>
          <w:rFonts w:cs="Arial"/>
          <w:szCs w:val="24"/>
        </w:rPr>
      </w:pPr>
    </w:p>
    <w:p w:rsidR="00465DD6" w:rsidRDefault="00465DD6" w:rsidP="007A0CEE">
      <w:pPr>
        <w:ind w:firstLine="360"/>
        <w:rPr>
          <w:rFonts w:cs="Arial"/>
          <w:szCs w:val="24"/>
        </w:rPr>
      </w:pPr>
    </w:p>
    <w:p w:rsidR="00465DD6" w:rsidRDefault="00465DD6" w:rsidP="007A0CEE">
      <w:pPr>
        <w:ind w:firstLine="360"/>
        <w:rPr>
          <w:rFonts w:cs="Arial"/>
          <w:szCs w:val="24"/>
        </w:rPr>
      </w:pPr>
    </w:p>
    <w:p w:rsidR="00465DD6" w:rsidRDefault="00465DD6" w:rsidP="007A0CEE">
      <w:pPr>
        <w:ind w:firstLine="360"/>
        <w:rPr>
          <w:rFonts w:cs="Arial"/>
          <w:szCs w:val="24"/>
        </w:rPr>
      </w:pPr>
    </w:p>
    <w:p w:rsidR="00465DD6" w:rsidRDefault="00465DD6" w:rsidP="007A0CEE">
      <w:pPr>
        <w:ind w:firstLine="360"/>
        <w:rPr>
          <w:rFonts w:cs="Arial"/>
          <w:szCs w:val="24"/>
        </w:rPr>
      </w:pPr>
    </w:p>
    <w:p w:rsidR="00465DD6" w:rsidRDefault="00465DD6" w:rsidP="007A0CEE">
      <w:pPr>
        <w:ind w:firstLine="360"/>
        <w:rPr>
          <w:rFonts w:cs="Arial"/>
          <w:szCs w:val="24"/>
        </w:rPr>
      </w:pPr>
    </w:p>
    <w:p w:rsidR="00465DD6" w:rsidRDefault="00465DD6" w:rsidP="007A0CEE">
      <w:pPr>
        <w:ind w:firstLine="360"/>
        <w:rPr>
          <w:rFonts w:cs="Arial"/>
          <w:szCs w:val="24"/>
        </w:rPr>
      </w:pPr>
    </w:p>
    <w:p w:rsidR="00465DD6" w:rsidRDefault="00465DD6" w:rsidP="007A0CEE">
      <w:pPr>
        <w:ind w:firstLine="360"/>
        <w:rPr>
          <w:rFonts w:cs="Arial"/>
          <w:szCs w:val="24"/>
        </w:rPr>
      </w:pPr>
    </w:p>
    <w:p w:rsidR="00465DD6" w:rsidRDefault="00465DD6" w:rsidP="007A0CEE">
      <w:pPr>
        <w:ind w:firstLine="360"/>
        <w:rPr>
          <w:rFonts w:cs="Arial"/>
          <w:szCs w:val="24"/>
        </w:rPr>
      </w:pPr>
    </w:p>
    <w:p w:rsidR="00465DD6" w:rsidRDefault="00465DD6" w:rsidP="007A0CEE">
      <w:pPr>
        <w:ind w:firstLine="360"/>
        <w:rPr>
          <w:rFonts w:cs="Arial"/>
          <w:szCs w:val="24"/>
        </w:rPr>
      </w:pPr>
    </w:p>
    <w:p w:rsidR="00465DD6" w:rsidRDefault="00465DD6" w:rsidP="007A0CEE">
      <w:pPr>
        <w:ind w:firstLine="360"/>
        <w:rPr>
          <w:rFonts w:cs="Arial"/>
          <w:szCs w:val="24"/>
        </w:rPr>
      </w:pPr>
    </w:p>
    <w:p w:rsidR="00465DD6" w:rsidRDefault="00465DD6" w:rsidP="007A0CEE">
      <w:pPr>
        <w:ind w:firstLine="360"/>
        <w:rPr>
          <w:rFonts w:cs="Arial"/>
          <w:szCs w:val="24"/>
        </w:rPr>
      </w:pPr>
    </w:p>
    <w:p w:rsidR="00465DD6" w:rsidRDefault="00465DD6" w:rsidP="007A0CEE">
      <w:pPr>
        <w:ind w:firstLine="360"/>
        <w:rPr>
          <w:rFonts w:cs="Arial"/>
          <w:szCs w:val="24"/>
        </w:rPr>
      </w:pPr>
    </w:p>
    <w:p w:rsidR="00465DD6" w:rsidRDefault="00465DD6" w:rsidP="007A0CEE">
      <w:pPr>
        <w:ind w:firstLine="360"/>
        <w:rPr>
          <w:rFonts w:cs="Arial"/>
          <w:szCs w:val="24"/>
        </w:rPr>
      </w:pPr>
    </w:p>
    <w:p w:rsidR="00465DD6" w:rsidRDefault="00465DD6" w:rsidP="007A0CEE">
      <w:pPr>
        <w:ind w:firstLine="360"/>
        <w:rPr>
          <w:rFonts w:cs="Arial"/>
          <w:szCs w:val="24"/>
        </w:rPr>
      </w:pPr>
    </w:p>
    <w:p w:rsidR="00465DD6" w:rsidRDefault="00465DD6" w:rsidP="007A0CEE">
      <w:pPr>
        <w:ind w:firstLine="360"/>
        <w:rPr>
          <w:rFonts w:cs="Arial"/>
          <w:szCs w:val="24"/>
        </w:rPr>
      </w:pPr>
    </w:p>
    <w:p w:rsidR="00465DD6" w:rsidRDefault="00465DD6" w:rsidP="007A0CEE">
      <w:pPr>
        <w:ind w:firstLine="360"/>
        <w:rPr>
          <w:rFonts w:cs="Arial"/>
          <w:szCs w:val="24"/>
        </w:rPr>
      </w:pPr>
    </w:p>
    <w:p w:rsidR="00465DD6" w:rsidRDefault="00465DD6" w:rsidP="007A0CEE">
      <w:pPr>
        <w:ind w:firstLine="360"/>
        <w:rPr>
          <w:rFonts w:cs="Arial"/>
          <w:szCs w:val="24"/>
        </w:rPr>
      </w:pPr>
    </w:p>
    <w:p w:rsidR="00465DD6" w:rsidRDefault="00465DD6" w:rsidP="00465DD6">
      <w:pPr>
        <w:ind w:left="360"/>
        <w:rPr>
          <w:sz w:val="32"/>
          <w:szCs w:val="32"/>
        </w:rPr>
      </w:pPr>
      <w:r>
        <w:rPr>
          <w:sz w:val="32"/>
          <w:szCs w:val="32"/>
        </w:rPr>
        <w:t>Variation to Single Dwelling Housing Development Code</w:t>
      </w:r>
    </w:p>
    <w:p w:rsidR="00465DD6" w:rsidRPr="00B20CE8" w:rsidRDefault="00465DD6" w:rsidP="00465DD6">
      <w:pPr>
        <w:ind w:left="360"/>
        <w:rPr>
          <w:rFonts w:ascii="Times New Roman" w:hAnsi="Times New Roman"/>
          <w:szCs w:val="24"/>
        </w:rPr>
      </w:pPr>
    </w:p>
    <w:p w:rsidR="00465DD6" w:rsidRPr="0037706F" w:rsidRDefault="001B53C8"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Part B – General Development Controls, </w:t>
      </w:r>
      <w:r w:rsidR="00465DD6">
        <w:rPr>
          <w:rFonts w:cs="Arial"/>
          <w:b/>
        </w:rPr>
        <w:t xml:space="preserve">Element </w:t>
      </w:r>
      <w:r w:rsidR="0065587F">
        <w:rPr>
          <w:rFonts w:cs="Arial"/>
          <w:b/>
        </w:rPr>
        <w:t>6</w:t>
      </w:r>
      <w:r w:rsidR="00B66A0D">
        <w:rPr>
          <w:rFonts w:cs="Arial"/>
          <w:b/>
        </w:rPr>
        <w:t>.2 Trees, R22</w:t>
      </w:r>
      <w:r w:rsidR="00465DD6">
        <w:rPr>
          <w:rFonts w:cs="Arial"/>
          <w:b/>
        </w:rPr>
        <w:t xml:space="preserve"> </w:t>
      </w:r>
    </w:p>
    <w:p w:rsidR="00465DD6" w:rsidRDefault="00465DD6" w:rsidP="00465DD6"/>
    <w:p w:rsidR="00465DD6" w:rsidRDefault="00465DD6" w:rsidP="00465DD6">
      <w:pPr>
        <w:ind w:firstLine="360"/>
        <w:rPr>
          <w:i/>
        </w:rPr>
      </w:pPr>
      <w:r>
        <w:rPr>
          <w:i/>
        </w:rPr>
        <w:t>Substitute:</w:t>
      </w:r>
    </w:p>
    <w:p w:rsidR="00465DD6" w:rsidRDefault="00465DD6" w:rsidP="007A0CEE">
      <w:pPr>
        <w:ind w:firstLine="360"/>
        <w:rPr>
          <w:rFonts w:cs="Arial"/>
          <w:szCs w:val="24"/>
        </w:rPr>
      </w:pPr>
    </w:p>
    <w:tbl>
      <w:tblPr>
        <w:tblW w:w="92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20"/>
        <w:gridCol w:w="4620"/>
      </w:tblGrid>
      <w:tr w:rsidR="00465DD6" w:rsidRPr="00465DD6" w:rsidTr="00E729F4">
        <w:tc>
          <w:tcPr>
            <w:tcW w:w="4620" w:type="dxa"/>
            <w:tcMar>
              <w:top w:w="0" w:type="dxa"/>
              <w:left w:w="108" w:type="dxa"/>
              <w:bottom w:w="0" w:type="dxa"/>
              <w:right w:w="108" w:type="dxa"/>
            </w:tcMar>
          </w:tcPr>
          <w:p w:rsidR="00EE6378" w:rsidRPr="00465DD6" w:rsidRDefault="00C839C6" w:rsidP="00EE6378">
            <w:pPr>
              <w:pStyle w:val="RuleList"/>
              <w:numPr>
                <w:ilvl w:val="0"/>
                <w:numId w:val="0"/>
              </w:numPr>
            </w:pPr>
            <w:r>
              <w:t>R22</w:t>
            </w:r>
          </w:p>
          <w:p w:rsidR="00EE6378" w:rsidRPr="00FC7252" w:rsidRDefault="00EE6378" w:rsidP="00EE6378">
            <w:pPr>
              <w:pStyle w:val="hiddenText"/>
              <w:rPr>
                <w:vanish w:val="0"/>
              </w:rPr>
            </w:pPr>
            <w:r w:rsidRPr="00FC7252">
              <w:rPr>
                <w:vanish w:val="0"/>
              </w:rPr>
              <w:t>This rule applies to a development that has one or more of the following characteristics:</w:t>
            </w:r>
          </w:p>
          <w:p w:rsidR="00EE6378" w:rsidRPr="00FC7252" w:rsidRDefault="00EE6378" w:rsidP="00470310">
            <w:pPr>
              <w:pStyle w:val="hiddenText"/>
              <w:numPr>
                <w:ilvl w:val="0"/>
                <w:numId w:val="9"/>
              </w:numPr>
              <w:rPr>
                <w:vanish w:val="0"/>
              </w:rPr>
            </w:pPr>
            <w:r w:rsidRPr="00FC7252">
              <w:rPr>
                <w:vanish w:val="0"/>
              </w:rPr>
              <w:t xml:space="preserve">requires groundwork within the tree protection zone of a </w:t>
            </w:r>
            <w:r w:rsidRPr="00FC7252">
              <w:rPr>
                <w:i/>
                <w:iCs/>
                <w:vanish w:val="0"/>
              </w:rPr>
              <w:t>protected tree</w:t>
            </w:r>
          </w:p>
          <w:p w:rsidR="00EE6378" w:rsidRPr="00FC7252" w:rsidRDefault="00EE6378" w:rsidP="00470310">
            <w:pPr>
              <w:pStyle w:val="hiddenText"/>
              <w:numPr>
                <w:ilvl w:val="0"/>
                <w:numId w:val="9"/>
              </w:numPr>
              <w:rPr>
                <w:vanish w:val="0"/>
              </w:rPr>
            </w:pPr>
            <w:r w:rsidRPr="00FC7252">
              <w:rPr>
                <w:vanish w:val="0"/>
              </w:rPr>
              <w:t xml:space="preserve">is likely to cause damage to or removal of any </w:t>
            </w:r>
            <w:r w:rsidRPr="00FC7252">
              <w:rPr>
                <w:i/>
                <w:iCs/>
                <w:vanish w:val="0"/>
              </w:rPr>
              <w:t xml:space="preserve">protected trees </w:t>
            </w:r>
          </w:p>
          <w:p w:rsidR="00EE6378" w:rsidRPr="00FC7252" w:rsidRDefault="00EE6378" w:rsidP="00EE6378">
            <w:pPr>
              <w:pStyle w:val="hiddenText"/>
              <w:rPr>
                <w:vanish w:val="0"/>
              </w:rPr>
            </w:pPr>
            <w:r w:rsidRPr="00FC7252">
              <w:rPr>
                <w:vanish w:val="0"/>
              </w:rPr>
              <w:t>The authority shall refer the development application to the Conservator of Flora and Fauna.</w:t>
            </w:r>
          </w:p>
          <w:p w:rsidR="00EE6378" w:rsidRPr="00FC7252" w:rsidRDefault="00EE6378" w:rsidP="00EE6378">
            <w:pPr>
              <w:pStyle w:val="hiddenText"/>
              <w:rPr>
                <w:b/>
                <w:vanish w:val="0"/>
                <w:sz w:val="16"/>
                <w:szCs w:val="16"/>
              </w:rPr>
            </w:pPr>
            <w:r w:rsidRPr="00FC7252">
              <w:rPr>
                <w:b/>
                <w:bCs/>
                <w:vanish w:val="0"/>
                <w:sz w:val="16"/>
                <w:szCs w:val="16"/>
              </w:rPr>
              <w:t>Notes:</w:t>
            </w:r>
            <w:r w:rsidRPr="00FC7252">
              <w:rPr>
                <w:b/>
                <w:vanish w:val="0"/>
                <w:sz w:val="16"/>
                <w:szCs w:val="16"/>
              </w:rPr>
              <w:t xml:space="preserve"> </w:t>
            </w:r>
          </w:p>
          <w:p w:rsidR="00EE6378" w:rsidRPr="00FC7252" w:rsidRDefault="00EE6378" w:rsidP="00470310">
            <w:pPr>
              <w:pStyle w:val="Note"/>
              <w:numPr>
                <w:ilvl w:val="0"/>
                <w:numId w:val="10"/>
              </w:numPr>
              <w:ind w:left="318" w:hanging="284"/>
              <w:rPr>
                <w:sz w:val="16"/>
                <w:szCs w:val="16"/>
                <w:lang w:val="en-US"/>
              </w:rPr>
            </w:pPr>
            <w:r w:rsidRPr="00FC7252">
              <w:rPr>
                <w:sz w:val="16"/>
                <w:szCs w:val="16"/>
                <w:lang w:val="en-US"/>
              </w:rPr>
              <w:t xml:space="preserve">Under the </w:t>
            </w:r>
            <w:r w:rsidRPr="00FC7252">
              <w:rPr>
                <w:i/>
                <w:sz w:val="16"/>
                <w:szCs w:val="16"/>
                <w:lang w:val="en-US"/>
              </w:rPr>
              <w:t>Planning and Development Regulation 2008</w:t>
            </w:r>
            <w:r w:rsidRPr="00FC7252">
              <w:rPr>
                <w:sz w:val="16"/>
                <w:szCs w:val="16"/>
                <w:lang w:val="en-US"/>
              </w:rPr>
              <w:t xml:space="preserve"> a development application for a </w:t>
            </w:r>
            <w:r w:rsidRPr="00FC7252">
              <w:rPr>
                <w:i/>
                <w:sz w:val="16"/>
                <w:szCs w:val="16"/>
                <w:lang w:val="en-US"/>
              </w:rPr>
              <w:t>declared site</w:t>
            </w:r>
            <w:r w:rsidRPr="00FC7252">
              <w:rPr>
                <w:sz w:val="16"/>
                <w:szCs w:val="16"/>
                <w:lang w:val="en-US"/>
              </w:rPr>
              <w:t xml:space="preserve"> under the </w:t>
            </w:r>
            <w:r w:rsidRPr="00FC7252">
              <w:rPr>
                <w:i/>
                <w:sz w:val="16"/>
                <w:szCs w:val="16"/>
                <w:lang w:val="en-US"/>
              </w:rPr>
              <w:t>Tree Protection Act 2005</w:t>
            </w:r>
            <w:r w:rsidRPr="00FC7252">
              <w:rPr>
                <w:sz w:val="16"/>
                <w:szCs w:val="16"/>
                <w:lang w:val="en-US"/>
              </w:rPr>
              <w:t xml:space="preserve">, must be referred to the Conservator of Flora and Fauna. </w:t>
            </w:r>
          </w:p>
          <w:p w:rsidR="00EE6378" w:rsidRPr="00EE6378" w:rsidRDefault="00EE6378" w:rsidP="00470310">
            <w:pPr>
              <w:pStyle w:val="Note"/>
              <w:numPr>
                <w:ilvl w:val="0"/>
                <w:numId w:val="10"/>
              </w:numPr>
              <w:ind w:left="318" w:hanging="284"/>
              <w:rPr>
                <w:lang w:val="en-US"/>
              </w:rPr>
            </w:pPr>
            <w:r w:rsidRPr="00FC7252">
              <w:rPr>
                <w:sz w:val="16"/>
                <w:szCs w:val="16"/>
                <w:lang w:val="en-US"/>
              </w:rPr>
              <w:t>The authority will consider any advice from the Conservator o</w:t>
            </w:r>
            <w:r w:rsidR="00E16D98">
              <w:rPr>
                <w:sz w:val="16"/>
                <w:szCs w:val="16"/>
                <w:lang w:val="en-US"/>
              </w:rPr>
              <w:t>f</w:t>
            </w:r>
            <w:r w:rsidRPr="00FC7252">
              <w:rPr>
                <w:sz w:val="16"/>
                <w:szCs w:val="16"/>
                <w:lang w:val="en-US"/>
              </w:rPr>
              <w:t xml:space="preserve"> Flora and Fauna before determining the application in accordance with the </w:t>
            </w:r>
            <w:r w:rsidRPr="00FC7252">
              <w:rPr>
                <w:i/>
                <w:sz w:val="16"/>
                <w:szCs w:val="16"/>
                <w:lang w:val="en-US"/>
              </w:rPr>
              <w:t>Planning and Development Act 2007</w:t>
            </w:r>
            <w:r w:rsidRPr="00FC7252">
              <w:rPr>
                <w:sz w:val="16"/>
                <w:szCs w:val="16"/>
                <w:lang w:val="en-US"/>
              </w:rPr>
              <w:t>.</w:t>
            </w:r>
          </w:p>
          <w:p w:rsidR="00465DD6" w:rsidRPr="00465DD6" w:rsidRDefault="00EE6378" w:rsidP="00470310">
            <w:pPr>
              <w:pStyle w:val="Note"/>
              <w:numPr>
                <w:ilvl w:val="0"/>
                <w:numId w:val="10"/>
              </w:numPr>
              <w:ind w:left="318" w:hanging="284"/>
              <w:rPr>
                <w:lang w:val="en-US"/>
              </w:rPr>
            </w:pPr>
            <w:r w:rsidRPr="00EE6378">
              <w:rPr>
                <w:i/>
                <w:iCs/>
                <w:sz w:val="16"/>
                <w:szCs w:val="16"/>
                <w:lang w:val="en-US"/>
              </w:rPr>
              <w:t>Protected tree</w:t>
            </w:r>
            <w:r w:rsidRPr="00EE6378">
              <w:rPr>
                <w:sz w:val="16"/>
                <w:szCs w:val="16"/>
                <w:lang w:val="en-US"/>
              </w:rPr>
              <w:t xml:space="preserve"> and </w:t>
            </w:r>
            <w:r w:rsidRPr="00EE6378">
              <w:rPr>
                <w:i/>
                <w:iCs/>
                <w:sz w:val="16"/>
                <w:szCs w:val="16"/>
                <w:lang w:val="en-US"/>
              </w:rPr>
              <w:t>declared site</w:t>
            </w:r>
            <w:r w:rsidRPr="00EE6378">
              <w:rPr>
                <w:sz w:val="16"/>
                <w:szCs w:val="16"/>
                <w:lang w:val="en-US"/>
              </w:rPr>
              <w:t xml:space="preserve"> are defined under the </w:t>
            </w:r>
            <w:r w:rsidRPr="00EE6378">
              <w:rPr>
                <w:i/>
                <w:iCs/>
                <w:sz w:val="16"/>
                <w:szCs w:val="16"/>
                <w:lang w:val="en-US"/>
              </w:rPr>
              <w:t>Tree Protection Act 2005.</w:t>
            </w:r>
          </w:p>
        </w:tc>
        <w:tc>
          <w:tcPr>
            <w:tcW w:w="4620" w:type="dxa"/>
            <w:tcMar>
              <w:top w:w="0" w:type="dxa"/>
              <w:left w:w="108" w:type="dxa"/>
              <w:bottom w:w="0" w:type="dxa"/>
              <w:right w:w="108" w:type="dxa"/>
            </w:tcMar>
          </w:tcPr>
          <w:p w:rsidR="00465DD6" w:rsidRPr="00465DD6" w:rsidRDefault="00465DD6">
            <w:pPr>
              <w:pStyle w:val="CritList"/>
              <w:numPr>
                <w:ilvl w:val="0"/>
                <w:numId w:val="0"/>
              </w:numPr>
            </w:pPr>
          </w:p>
          <w:p w:rsidR="00465DD6" w:rsidRPr="00465DD6" w:rsidRDefault="00465DD6">
            <w:pPr>
              <w:pStyle w:val="RuleList"/>
              <w:numPr>
                <w:ilvl w:val="0"/>
                <w:numId w:val="0"/>
              </w:numPr>
            </w:pPr>
            <w:r w:rsidRPr="00465DD6">
              <w:t>This is a mandatory requirement. There is no applicable criterion.</w:t>
            </w:r>
          </w:p>
          <w:p w:rsidR="00465DD6" w:rsidRPr="00465DD6" w:rsidRDefault="00465DD6">
            <w:pPr>
              <w:pStyle w:val="CritList"/>
              <w:numPr>
                <w:ilvl w:val="0"/>
                <w:numId w:val="0"/>
              </w:numPr>
            </w:pPr>
          </w:p>
        </w:tc>
      </w:tr>
    </w:tbl>
    <w:p w:rsidR="00465DD6" w:rsidRDefault="00465DD6" w:rsidP="007A0CEE">
      <w:pPr>
        <w:ind w:firstLine="360"/>
        <w:rPr>
          <w:rFonts w:cs="Arial"/>
          <w:szCs w:val="24"/>
        </w:rPr>
      </w:pPr>
    </w:p>
    <w:p w:rsidR="00465DD6" w:rsidRDefault="00465DD6" w:rsidP="007A0CEE">
      <w:pPr>
        <w:ind w:firstLine="360"/>
        <w:rPr>
          <w:rFonts w:cs="Arial"/>
          <w:szCs w:val="24"/>
        </w:rPr>
      </w:pPr>
    </w:p>
    <w:p w:rsidR="001E433B" w:rsidRDefault="001E433B" w:rsidP="007A0CEE">
      <w:pPr>
        <w:ind w:firstLine="360"/>
        <w:rPr>
          <w:rFonts w:cs="Arial"/>
          <w:szCs w:val="24"/>
        </w:rPr>
      </w:pPr>
    </w:p>
    <w:p w:rsidR="001E433B" w:rsidRDefault="001E433B" w:rsidP="007A0CEE">
      <w:pPr>
        <w:ind w:firstLine="360"/>
        <w:rPr>
          <w:rFonts w:cs="Arial"/>
          <w:szCs w:val="24"/>
        </w:rPr>
      </w:pPr>
    </w:p>
    <w:p w:rsidR="001E433B" w:rsidRDefault="001E433B" w:rsidP="007A0CEE">
      <w:pPr>
        <w:ind w:firstLine="360"/>
        <w:rPr>
          <w:rFonts w:cs="Arial"/>
          <w:szCs w:val="24"/>
        </w:rPr>
      </w:pPr>
    </w:p>
    <w:p w:rsidR="001E433B" w:rsidRDefault="001E433B" w:rsidP="007A0CEE">
      <w:pPr>
        <w:ind w:firstLine="360"/>
        <w:rPr>
          <w:rFonts w:cs="Arial"/>
          <w:szCs w:val="24"/>
        </w:rPr>
      </w:pPr>
    </w:p>
    <w:p w:rsidR="001E433B" w:rsidRDefault="001E433B" w:rsidP="007A0CEE">
      <w:pPr>
        <w:ind w:firstLine="360"/>
        <w:rPr>
          <w:rFonts w:cs="Arial"/>
          <w:szCs w:val="24"/>
        </w:rPr>
      </w:pPr>
    </w:p>
    <w:p w:rsidR="001E433B" w:rsidRDefault="001E433B" w:rsidP="007A0CEE">
      <w:pPr>
        <w:ind w:firstLine="360"/>
        <w:rPr>
          <w:rFonts w:cs="Arial"/>
          <w:szCs w:val="24"/>
        </w:rPr>
      </w:pPr>
    </w:p>
    <w:p w:rsidR="001E433B" w:rsidRDefault="001E433B" w:rsidP="007A0CEE">
      <w:pPr>
        <w:ind w:firstLine="360"/>
        <w:rPr>
          <w:rFonts w:cs="Arial"/>
          <w:szCs w:val="24"/>
        </w:rPr>
      </w:pPr>
    </w:p>
    <w:p w:rsidR="001E433B" w:rsidRDefault="001E433B" w:rsidP="007A0CEE">
      <w:pPr>
        <w:ind w:firstLine="360"/>
        <w:rPr>
          <w:rFonts w:cs="Arial"/>
          <w:szCs w:val="24"/>
        </w:rPr>
      </w:pPr>
    </w:p>
    <w:p w:rsidR="001E433B" w:rsidRDefault="001E433B" w:rsidP="007A0CEE">
      <w:pPr>
        <w:ind w:firstLine="360"/>
        <w:rPr>
          <w:rFonts w:cs="Arial"/>
          <w:szCs w:val="24"/>
        </w:rPr>
      </w:pPr>
    </w:p>
    <w:p w:rsidR="001E433B" w:rsidRDefault="001E433B" w:rsidP="007A0CEE">
      <w:pPr>
        <w:ind w:firstLine="360"/>
        <w:rPr>
          <w:rFonts w:cs="Arial"/>
          <w:szCs w:val="24"/>
        </w:rPr>
      </w:pPr>
    </w:p>
    <w:p w:rsidR="001E433B" w:rsidRDefault="001E433B" w:rsidP="007A0CEE">
      <w:pPr>
        <w:ind w:firstLine="360"/>
        <w:rPr>
          <w:rFonts w:cs="Arial"/>
          <w:szCs w:val="24"/>
        </w:rPr>
      </w:pPr>
    </w:p>
    <w:p w:rsidR="001E433B" w:rsidRDefault="001E433B" w:rsidP="007A0CEE">
      <w:pPr>
        <w:ind w:firstLine="360"/>
        <w:rPr>
          <w:rFonts w:cs="Arial"/>
          <w:szCs w:val="24"/>
        </w:rPr>
      </w:pPr>
    </w:p>
    <w:p w:rsidR="001E433B" w:rsidRDefault="001E433B" w:rsidP="007A0CEE">
      <w:pPr>
        <w:ind w:firstLine="360"/>
        <w:rPr>
          <w:rFonts w:cs="Arial"/>
          <w:szCs w:val="24"/>
        </w:rPr>
      </w:pPr>
    </w:p>
    <w:p w:rsidR="001E433B" w:rsidRDefault="001E433B" w:rsidP="007A0CEE">
      <w:pPr>
        <w:ind w:firstLine="360"/>
        <w:rPr>
          <w:rFonts w:cs="Arial"/>
          <w:szCs w:val="24"/>
        </w:rPr>
      </w:pPr>
    </w:p>
    <w:p w:rsidR="001E433B" w:rsidRDefault="001E433B" w:rsidP="007A0CEE">
      <w:pPr>
        <w:ind w:firstLine="360"/>
        <w:rPr>
          <w:rFonts w:cs="Arial"/>
          <w:szCs w:val="24"/>
        </w:rPr>
      </w:pPr>
    </w:p>
    <w:p w:rsidR="001E433B" w:rsidRDefault="001E433B" w:rsidP="007A0CEE">
      <w:pPr>
        <w:ind w:firstLine="360"/>
        <w:rPr>
          <w:rFonts w:cs="Arial"/>
          <w:szCs w:val="24"/>
        </w:rPr>
      </w:pPr>
    </w:p>
    <w:p w:rsidR="001E433B" w:rsidRDefault="001E433B" w:rsidP="007A0CEE">
      <w:pPr>
        <w:ind w:firstLine="360"/>
        <w:rPr>
          <w:rFonts w:cs="Arial"/>
          <w:szCs w:val="24"/>
        </w:rPr>
      </w:pPr>
    </w:p>
    <w:p w:rsidR="001E433B" w:rsidRDefault="001E433B" w:rsidP="007A0CEE">
      <w:pPr>
        <w:ind w:firstLine="360"/>
        <w:rPr>
          <w:rFonts w:cs="Arial"/>
          <w:szCs w:val="24"/>
        </w:rPr>
      </w:pPr>
    </w:p>
    <w:p w:rsidR="001E433B" w:rsidRPr="00B20CE8" w:rsidRDefault="001E433B" w:rsidP="007A0CEE">
      <w:pPr>
        <w:ind w:firstLine="360"/>
        <w:rPr>
          <w:rFonts w:cs="Arial"/>
          <w:szCs w:val="24"/>
        </w:rPr>
      </w:pPr>
    </w:p>
    <w:p w:rsidR="00F35B67" w:rsidRPr="00136C1C" w:rsidRDefault="00F35B67" w:rsidP="00F35B67">
      <w:pPr>
        <w:ind w:left="360"/>
        <w:rPr>
          <w:rFonts w:ascii="Times New Roman" w:hAnsi="Times New Roman"/>
          <w:sz w:val="32"/>
          <w:szCs w:val="32"/>
        </w:rPr>
      </w:pPr>
      <w:r w:rsidRPr="00136C1C">
        <w:rPr>
          <w:sz w:val="32"/>
          <w:szCs w:val="32"/>
        </w:rPr>
        <w:t xml:space="preserve">Variation to </w:t>
      </w:r>
      <w:r>
        <w:rPr>
          <w:sz w:val="32"/>
          <w:szCs w:val="32"/>
        </w:rPr>
        <w:t>Multi Unit Housing Development Code</w:t>
      </w:r>
      <w:r w:rsidRPr="00136C1C">
        <w:rPr>
          <w:sz w:val="32"/>
          <w:szCs w:val="32"/>
        </w:rPr>
        <w:t xml:space="preserve"> </w:t>
      </w:r>
    </w:p>
    <w:p w:rsidR="00F35B67" w:rsidRPr="001E433B" w:rsidRDefault="00F35B67" w:rsidP="00F35B67">
      <w:pPr>
        <w:rPr>
          <w:rFonts w:ascii="Times New Roman" w:hAnsi="Times New Roman"/>
          <w:szCs w:val="24"/>
        </w:rPr>
      </w:pPr>
    </w:p>
    <w:p w:rsidR="001E433B" w:rsidRPr="0037706F" w:rsidRDefault="001B53C8" w:rsidP="001E433B">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Part B – General Development Controls, </w:t>
      </w:r>
      <w:r w:rsidR="001E433B">
        <w:rPr>
          <w:rFonts w:cs="Arial"/>
          <w:b/>
        </w:rPr>
        <w:t>Element 6.2 Trees, R40</w:t>
      </w:r>
    </w:p>
    <w:p w:rsidR="001E433B" w:rsidRDefault="001E433B" w:rsidP="001E433B"/>
    <w:p w:rsidR="001E433B" w:rsidRDefault="001E433B" w:rsidP="001E433B">
      <w:pPr>
        <w:ind w:firstLine="360"/>
        <w:rPr>
          <w:i/>
        </w:rPr>
      </w:pPr>
      <w:r>
        <w:rPr>
          <w:i/>
        </w:rPr>
        <w:t>Substitute:</w:t>
      </w:r>
    </w:p>
    <w:p w:rsidR="001E433B" w:rsidRDefault="001E433B" w:rsidP="001E433B">
      <w:pPr>
        <w:ind w:firstLine="360"/>
        <w:rPr>
          <w:rFonts w:cs="Arial"/>
          <w:szCs w:val="24"/>
        </w:rPr>
      </w:pPr>
    </w:p>
    <w:tbl>
      <w:tblPr>
        <w:tblW w:w="92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20"/>
        <w:gridCol w:w="4620"/>
      </w:tblGrid>
      <w:tr w:rsidR="001E433B" w:rsidRPr="00465DD6" w:rsidTr="00D324F2">
        <w:tc>
          <w:tcPr>
            <w:tcW w:w="4620" w:type="dxa"/>
            <w:tcMar>
              <w:top w:w="0" w:type="dxa"/>
              <w:left w:w="108" w:type="dxa"/>
              <w:bottom w:w="0" w:type="dxa"/>
              <w:right w:w="108" w:type="dxa"/>
            </w:tcMar>
          </w:tcPr>
          <w:p w:rsidR="001E433B" w:rsidRPr="00465DD6" w:rsidRDefault="001E433B" w:rsidP="00D324F2">
            <w:pPr>
              <w:pStyle w:val="RuleList"/>
              <w:numPr>
                <w:ilvl w:val="0"/>
                <w:numId w:val="0"/>
              </w:numPr>
            </w:pPr>
            <w:r>
              <w:t>R40</w:t>
            </w:r>
          </w:p>
          <w:p w:rsidR="001E433B" w:rsidRPr="00FC7252" w:rsidRDefault="001E433B" w:rsidP="00D324F2">
            <w:pPr>
              <w:pStyle w:val="hiddenText"/>
              <w:rPr>
                <w:vanish w:val="0"/>
              </w:rPr>
            </w:pPr>
            <w:r w:rsidRPr="00FC7252">
              <w:rPr>
                <w:vanish w:val="0"/>
              </w:rPr>
              <w:t>This rule applies to a development that has one or more of the following characteristics:</w:t>
            </w:r>
          </w:p>
          <w:p w:rsidR="001E433B" w:rsidRPr="00FC7252" w:rsidRDefault="001E433B" w:rsidP="00D324F2">
            <w:pPr>
              <w:pStyle w:val="hiddenText"/>
              <w:numPr>
                <w:ilvl w:val="0"/>
                <w:numId w:val="11"/>
              </w:numPr>
              <w:rPr>
                <w:vanish w:val="0"/>
              </w:rPr>
            </w:pPr>
            <w:r w:rsidRPr="00FC7252">
              <w:rPr>
                <w:vanish w:val="0"/>
              </w:rPr>
              <w:t xml:space="preserve">requires groundwork within the tree protection zone of a </w:t>
            </w:r>
            <w:r w:rsidRPr="00FC7252">
              <w:rPr>
                <w:i/>
                <w:iCs/>
                <w:vanish w:val="0"/>
              </w:rPr>
              <w:t>protected tree</w:t>
            </w:r>
          </w:p>
          <w:p w:rsidR="001E433B" w:rsidRPr="00FC7252" w:rsidRDefault="001E433B" w:rsidP="00D324F2">
            <w:pPr>
              <w:pStyle w:val="hiddenText"/>
              <w:numPr>
                <w:ilvl w:val="0"/>
                <w:numId w:val="11"/>
              </w:numPr>
              <w:rPr>
                <w:vanish w:val="0"/>
              </w:rPr>
            </w:pPr>
            <w:r w:rsidRPr="00FC7252">
              <w:rPr>
                <w:vanish w:val="0"/>
              </w:rPr>
              <w:t xml:space="preserve">is likely to cause damage to or removal of any </w:t>
            </w:r>
            <w:r w:rsidRPr="00FC7252">
              <w:rPr>
                <w:i/>
                <w:iCs/>
                <w:vanish w:val="0"/>
              </w:rPr>
              <w:t xml:space="preserve">protected trees </w:t>
            </w:r>
          </w:p>
          <w:p w:rsidR="001E433B" w:rsidRPr="00FC7252" w:rsidRDefault="001E433B" w:rsidP="00D324F2">
            <w:pPr>
              <w:pStyle w:val="hiddenText"/>
              <w:rPr>
                <w:vanish w:val="0"/>
              </w:rPr>
            </w:pPr>
            <w:r w:rsidRPr="00FC7252">
              <w:rPr>
                <w:vanish w:val="0"/>
              </w:rPr>
              <w:t>The authority shall refer the development application to the Conservator of Flora and Fauna.</w:t>
            </w:r>
          </w:p>
          <w:p w:rsidR="001E433B" w:rsidRPr="00FC7252" w:rsidRDefault="001E433B" w:rsidP="00D324F2">
            <w:pPr>
              <w:pStyle w:val="hiddenText"/>
              <w:rPr>
                <w:b/>
                <w:vanish w:val="0"/>
                <w:sz w:val="16"/>
                <w:szCs w:val="16"/>
              </w:rPr>
            </w:pPr>
            <w:r w:rsidRPr="00FC7252">
              <w:rPr>
                <w:b/>
                <w:bCs/>
                <w:vanish w:val="0"/>
                <w:sz w:val="16"/>
                <w:szCs w:val="16"/>
              </w:rPr>
              <w:t>Notes:</w:t>
            </w:r>
            <w:r w:rsidRPr="00FC7252">
              <w:rPr>
                <w:b/>
                <w:vanish w:val="0"/>
                <w:sz w:val="16"/>
                <w:szCs w:val="16"/>
              </w:rPr>
              <w:t xml:space="preserve"> </w:t>
            </w:r>
          </w:p>
          <w:p w:rsidR="001E433B" w:rsidRPr="00FC7252" w:rsidRDefault="001E433B" w:rsidP="00A741DD">
            <w:pPr>
              <w:pStyle w:val="Note"/>
              <w:numPr>
                <w:ilvl w:val="0"/>
                <w:numId w:val="40"/>
              </w:numPr>
              <w:ind w:left="318" w:hanging="284"/>
              <w:rPr>
                <w:sz w:val="16"/>
                <w:szCs w:val="16"/>
                <w:lang w:val="en-US"/>
              </w:rPr>
            </w:pPr>
            <w:r w:rsidRPr="00FC7252">
              <w:rPr>
                <w:sz w:val="16"/>
                <w:szCs w:val="16"/>
                <w:lang w:val="en-US"/>
              </w:rPr>
              <w:t xml:space="preserve">Under the </w:t>
            </w:r>
            <w:r w:rsidRPr="00FC7252">
              <w:rPr>
                <w:i/>
                <w:sz w:val="16"/>
                <w:szCs w:val="16"/>
                <w:lang w:val="en-US"/>
              </w:rPr>
              <w:t>Planning and Development Regulation 2008</w:t>
            </w:r>
            <w:r w:rsidRPr="00FC7252">
              <w:rPr>
                <w:sz w:val="16"/>
                <w:szCs w:val="16"/>
                <w:lang w:val="en-US"/>
              </w:rPr>
              <w:t xml:space="preserve"> a development application for a </w:t>
            </w:r>
            <w:r w:rsidRPr="00FC7252">
              <w:rPr>
                <w:i/>
                <w:sz w:val="16"/>
                <w:szCs w:val="16"/>
                <w:lang w:val="en-US"/>
              </w:rPr>
              <w:t>declared site</w:t>
            </w:r>
            <w:r w:rsidRPr="00FC7252">
              <w:rPr>
                <w:sz w:val="16"/>
                <w:szCs w:val="16"/>
                <w:lang w:val="en-US"/>
              </w:rPr>
              <w:t xml:space="preserve"> under the </w:t>
            </w:r>
            <w:r w:rsidRPr="00FC7252">
              <w:rPr>
                <w:i/>
                <w:sz w:val="16"/>
                <w:szCs w:val="16"/>
                <w:lang w:val="en-US"/>
              </w:rPr>
              <w:t>Tree Protection Act 2005</w:t>
            </w:r>
            <w:r w:rsidRPr="00FC7252">
              <w:rPr>
                <w:sz w:val="16"/>
                <w:szCs w:val="16"/>
                <w:lang w:val="en-US"/>
              </w:rPr>
              <w:t xml:space="preserve">, must be referred to the Conservator of Flora and Fauna. </w:t>
            </w:r>
          </w:p>
          <w:p w:rsidR="001E433B" w:rsidRDefault="001E433B" w:rsidP="00A741DD">
            <w:pPr>
              <w:pStyle w:val="Note"/>
              <w:numPr>
                <w:ilvl w:val="0"/>
                <w:numId w:val="40"/>
              </w:numPr>
              <w:ind w:left="318" w:hanging="284"/>
              <w:rPr>
                <w:sz w:val="16"/>
                <w:szCs w:val="16"/>
                <w:lang w:val="en-US"/>
              </w:rPr>
            </w:pPr>
            <w:r w:rsidRPr="00FC7252">
              <w:rPr>
                <w:sz w:val="16"/>
                <w:szCs w:val="16"/>
                <w:lang w:val="en-US"/>
              </w:rPr>
              <w:t>The authority will consider any advice from the Conservator o</w:t>
            </w:r>
            <w:r w:rsidR="00E16D98">
              <w:rPr>
                <w:sz w:val="16"/>
                <w:szCs w:val="16"/>
                <w:lang w:val="en-US"/>
              </w:rPr>
              <w:t>f</w:t>
            </w:r>
            <w:r w:rsidRPr="00FC7252">
              <w:rPr>
                <w:sz w:val="16"/>
                <w:szCs w:val="16"/>
                <w:lang w:val="en-US"/>
              </w:rPr>
              <w:t xml:space="preserve"> Flora and Fauna before determining the application in accordance with the </w:t>
            </w:r>
            <w:r w:rsidRPr="00FC7252">
              <w:rPr>
                <w:i/>
                <w:sz w:val="16"/>
                <w:szCs w:val="16"/>
                <w:lang w:val="en-US"/>
              </w:rPr>
              <w:t>Planning and Development Act 2007</w:t>
            </w:r>
            <w:r w:rsidRPr="00FC7252">
              <w:rPr>
                <w:sz w:val="16"/>
                <w:szCs w:val="16"/>
                <w:lang w:val="en-US"/>
              </w:rPr>
              <w:t>.</w:t>
            </w:r>
          </w:p>
          <w:p w:rsidR="001E433B" w:rsidRPr="00EE6378" w:rsidRDefault="001E433B" w:rsidP="00A741DD">
            <w:pPr>
              <w:pStyle w:val="Note"/>
              <w:numPr>
                <w:ilvl w:val="0"/>
                <w:numId w:val="40"/>
              </w:numPr>
              <w:ind w:left="318" w:hanging="284"/>
              <w:rPr>
                <w:sz w:val="16"/>
                <w:szCs w:val="16"/>
                <w:lang w:val="en-US"/>
              </w:rPr>
            </w:pPr>
            <w:r w:rsidRPr="00EE6378">
              <w:rPr>
                <w:i/>
                <w:iCs/>
                <w:sz w:val="16"/>
                <w:szCs w:val="16"/>
                <w:lang w:val="en-US"/>
              </w:rPr>
              <w:t>Protected tree</w:t>
            </w:r>
            <w:r w:rsidRPr="00EE6378">
              <w:rPr>
                <w:sz w:val="16"/>
                <w:szCs w:val="16"/>
                <w:lang w:val="en-US"/>
              </w:rPr>
              <w:t xml:space="preserve"> and </w:t>
            </w:r>
            <w:r w:rsidRPr="00EE6378">
              <w:rPr>
                <w:i/>
                <w:iCs/>
                <w:sz w:val="16"/>
                <w:szCs w:val="16"/>
                <w:lang w:val="en-US"/>
              </w:rPr>
              <w:t>declared site</w:t>
            </w:r>
            <w:r w:rsidRPr="00EE6378">
              <w:rPr>
                <w:sz w:val="16"/>
                <w:szCs w:val="16"/>
                <w:lang w:val="en-US"/>
              </w:rPr>
              <w:t xml:space="preserve"> are defined under the </w:t>
            </w:r>
            <w:r w:rsidRPr="00EE6378">
              <w:rPr>
                <w:i/>
                <w:iCs/>
                <w:sz w:val="16"/>
                <w:szCs w:val="16"/>
                <w:lang w:val="en-US"/>
              </w:rPr>
              <w:t>Tree Protection Act 2005.</w:t>
            </w:r>
          </w:p>
        </w:tc>
        <w:tc>
          <w:tcPr>
            <w:tcW w:w="4620" w:type="dxa"/>
            <w:tcMar>
              <w:top w:w="0" w:type="dxa"/>
              <w:left w:w="108" w:type="dxa"/>
              <w:bottom w:w="0" w:type="dxa"/>
              <w:right w:w="108" w:type="dxa"/>
            </w:tcMar>
          </w:tcPr>
          <w:p w:rsidR="001E433B" w:rsidRPr="00465DD6" w:rsidRDefault="001E433B" w:rsidP="00D324F2">
            <w:pPr>
              <w:pStyle w:val="CritList"/>
              <w:numPr>
                <w:ilvl w:val="0"/>
                <w:numId w:val="0"/>
              </w:numPr>
            </w:pPr>
          </w:p>
          <w:p w:rsidR="001E433B" w:rsidRPr="00465DD6" w:rsidRDefault="001E433B" w:rsidP="00D324F2">
            <w:pPr>
              <w:pStyle w:val="RuleList"/>
              <w:numPr>
                <w:ilvl w:val="0"/>
                <w:numId w:val="0"/>
              </w:numPr>
            </w:pPr>
            <w:r w:rsidRPr="00465DD6">
              <w:t>This is a mandatory requirement. There is no applicable criterion.</w:t>
            </w:r>
          </w:p>
          <w:p w:rsidR="001E433B" w:rsidRPr="00465DD6" w:rsidRDefault="001E433B" w:rsidP="00D324F2">
            <w:pPr>
              <w:pStyle w:val="CritList"/>
              <w:numPr>
                <w:ilvl w:val="0"/>
                <w:numId w:val="0"/>
              </w:numPr>
            </w:pPr>
          </w:p>
        </w:tc>
      </w:tr>
    </w:tbl>
    <w:p w:rsidR="001E433B" w:rsidRPr="001E433B" w:rsidRDefault="001E433B" w:rsidP="00F35B67">
      <w:pPr>
        <w:rPr>
          <w:rFonts w:ascii="Times New Roman" w:hAnsi="Times New Roman"/>
          <w:szCs w:val="24"/>
        </w:rPr>
      </w:pPr>
    </w:p>
    <w:p w:rsidR="001E433B" w:rsidRPr="001E433B" w:rsidRDefault="001E433B" w:rsidP="00F35B67">
      <w:pPr>
        <w:rPr>
          <w:rFonts w:ascii="Times New Roman" w:hAnsi="Times New Roman"/>
          <w:szCs w:val="24"/>
        </w:rPr>
      </w:pPr>
    </w:p>
    <w:p w:rsidR="00F35B67" w:rsidRPr="001F4CCD" w:rsidRDefault="00F35B67" w:rsidP="00470310">
      <w:pPr>
        <w:numPr>
          <w:ilvl w:val="0"/>
          <w:numId w:val="1"/>
        </w:numPr>
        <w:pBdr>
          <w:top w:val="single" w:sz="4" w:space="0" w:color="auto"/>
          <w:left w:val="single" w:sz="4" w:space="4" w:color="auto"/>
          <w:bottom w:val="single" w:sz="4" w:space="1" w:color="auto"/>
          <w:right w:val="single" w:sz="4" w:space="4" w:color="auto"/>
        </w:pBdr>
        <w:shd w:val="clear" w:color="auto" w:fill="D9D9D9"/>
      </w:pPr>
      <w:r w:rsidRPr="002F7A9C">
        <w:rPr>
          <w:rFonts w:cs="Arial"/>
          <w:b/>
        </w:rPr>
        <w:t>Part C(3) – Multi Unit Housing – Inner North Canberra and Gungahlin District – RZ3 and RZ4 Zones, Element 2: Building and Site Controls, 2.</w:t>
      </w:r>
      <w:r>
        <w:rPr>
          <w:rFonts w:cs="Arial"/>
          <w:b/>
        </w:rPr>
        <w:t>2</w:t>
      </w:r>
      <w:r w:rsidRPr="002F7A9C">
        <w:rPr>
          <w:rFonts w:cs="Arial"/>
          <w:b/>
        </w:rPr>
        <w:t xml:space="preserve"> </w:t>
      </w:r>
      <w:r>
        <w:rPr>
          <w:rFonts w:cs="Arial"/>
          <w:b/>
        </w:rPr>
        <w:t>Front Street Setback</w:t>
      </w:r>
    </w:p>
    <w:p w:rsidR="00F35B67" w:rsidRDefault="00F35B67" w:rsidP="00F35B67">
      <w:pPr>
        <w:ind w:firstLine="360"/>
      </w:pPr>
    </w:p>
    <w:p w:rsidR="00F35B67" w:rsidRDefault="00F35B67" w:rsidP="00F35B67">
      <w:pPr>
        <w:ind w:firstLine="360"/>
        <w:rPr>
          <w:i/>
        </w:rPr>
      </w:pPr>
      <w:r>
        <w:rPr>
          <w:i/>
        </w:rPr>
        <w:t xml:space="preserve">Substitute </w:t>
      </w:r>
      <w:r w:rsidRPr="00DC5190">
        <w:t>Front Street Setback</w:t>
      </w:r>
      <w:r>
        <w:rPr>
          <w:i/>
        </w:rPr>
        <w:t xml:space="preserve"> with</w:t>
      </w:r>
      <w:r w:rsidR="00F4723A">
        <w:rPr>
          <w:i/>
        </w:rPr>
        <w:t>:</w:t>
      </w:r>
      <w:r>
        <w:rPr>
          <w:i/>
        </w:rPr>
        <w:t xml:space="preserve"> </w:t>
      </w:r>
    </w:p>
    <w:p w:rsidR="00F35B67" w:rsidRDefault="00F35B67" w:rsidP="00F35B67">
      <w:pPr>
        <w:ind w:firstLine="360"/>
        <w:rPr>
          <w:i/>
        </w:rPr>
      </w:pPr>
    </w:p>
    <w:p w:rsidR="00F35B67" w:rsidRDefault="00F35B67" w:rsidP="00F35B67">
      <w:pPr>
        <w:ind w:firstLine="360"/>
        <w:rPr>
          <w:i/>
        </w:rPr>
      </w:pPr>
      <w:r>
        <w:rPr>
          <w:i/>
        </w:rPr>
        <w:tab/>
      </w:r>
      <w:r w:rsidRPr="00E90017">
        <w:rPr>
          <w:sz w:val="20"/>
        </w:rPr>
        <w:t>Front Setback</w:t>
      </w:r>
    </w:p>
    <w:p w:rsidR="00F35B67" w:rsidRDefault="00F35B67" w:rsidP="00F35B67"/>
    <w:p w:rsidR="001E433B" w:rsidRDefault="001E433B" w:rsidP="00F35B67"/>
    <w:p w:rsidR="00F35B67" w:rsidRDefault="00F35B67" w:rsidP="00470310">
      <w:pPr>
        <w:numPr>
          <w:ilvl w:val="0"/>
          <w:numId w:val="1"/>
        </w:numPr>
        <w:pBdr>
          <w:top w:val="single" w:sz="4" w:space="0" w:color="auto"/>
          <w:left w:val="single" w:sz="4" w:space="4" w:color="auto"/>
          <w:bottom w:val="single" w:sz="4" w:space="1" w:color="auto"/>
          <w:right w:val="single" w:sz="4" w:space="4" w:color="auto"/>
        </w:pBdr>
        <w:shd w:val="clear" w:color="auto" w:fill="D9D9D9"/>
      </w:pPr>
      <w:r w:rsidRPr="002F7A9C">
        <w:rPr>
          <w:rFonts w:cs="Arial"/>
          <w:b/>
        </w:rPr>
        <w:t>Part C(3) – Multi Unit Housing – Inner North Canberra and Gungahlin District – RZ3 and RZ4 Zones, Element 2: Building and Site Controls, 2.</w:t>
      </w:r>
      <w:r>
        <w:rPr>
          <w:rFonts w:cs="Arial"/>
          <w:b/>
        </w:rPr>
        <w:t>2</w:t>
      </w:r>
      <w:r w:rsidRPr="002F7A9C">
        <w:rPr>
          <w:rFonts w:cs="Arial"/>
          <w:b/>
        </w:rPr>
        <w:t xml:space="preserve"> </w:t>
      </w:r>
      <w:r>
        <w:rPr>
          <w:rFonts w:cs="Arial"/>
          <w:b/>
        </w:rPr>
        <w:t>Front Street Setback, Criterion C105</w:t>
      </w:r>
    </w:p>
    <w:p w:rsidR="00F35B67" w:rsidRDefault="00F35B67" w:rsidP="00F35B67"/>
    <w:p w:rsidR="00F35B67" w:rsidRPr="00B821A8" w:rsidRDefault="00F35B67" w:rsidP="00F35B67">
      <w:pPr>
        <w:ind w:left="426"/>
        <w:rPr>
          <w:i/>
        </w:rPr>
      </w:pPr>
      <w:r w:rsidRPr="00B821A8">
        <w:rPr>
          <w:i/>
        </w:rPr>
        <w:t>Omit</w:t>
      </w:r>
      <w:r w:rsidR="00F4723A">
        <w:rPr>
          <w:i/>
        </w:rPr>
        <w:t>:</w:t>
      </w:r>
    </w:p>
    <w:p w:rsidR="00F35B67" w:rsidRDefault="00F35B67" w:rsidP="00F35B67">
      <w:pPr>
        <w:ind w:left="426"/>
      </w:pPr>
    </w:p>
    <w:p w:rsidR="00F35B67" w:rsidRPr="00036B62" w:rsidRDefault="00F35B67" w:rsidP="00F35B67">
      <w:pPr>
        <w:ind w:left="426"/>
        <w:rPr>
          <w:sz w:val="20"/>
        </w:rPr>
      </w:pPr>
      <w:r>
        <w:tab/>
      </w:r>
      <w:r w:rsidR="00DC5190">
        <w:t>s</w:t>
      </w:r>
      <w:r w:rsidRPr="00036B62">
        <w:rPr>
          <w:sz w:val="20"/>
        </w:rPr>
        <w:t>treet</w:t>
      </w:r>
    </w:p>
    <w:p w:rsidR="00714279" w:rsidRDefault="00714279" w:rsidP="00F35B67">
      <w:pPr>
        <w:ind w:left="426"/>
      </w:pPr>
    </w:p>
    <w:p w:rsidR="00F35B67" w:rsidRDefault="00F35B67" w:rsidP="00F35B67">
      <w:pPr>
        <w:ind w:left="426"/>
      </w:pPr>
    </w:p>
    <w:p w:rsidR="00395EB2" w:rsidRDefault="00395EB2" w:rsidP="007A0CEE"/>
    <w:p w:rsidR="005912B2" w:rsidRDefault="005912B2" w:rsidP="007A0CEE"/>
    <w:p w:rsidR="005912B2" w:rsidRDefault="005912B2" w:rsidP="005912B2">
      <w:pPr>
        <w:numPr>
          <w:ilvl w:val="0"/>
          <w:numId w:val="1"/>
        </w:numPr>
        <w:pBdr>
          <w:top w:val="single" w:sz="4" w:space="0" w:color="auto"/>
          <w:left w:val="single" w:sz="4" w:space="4" w:color="auto"/>
          <w:bottom w:val="single" w:sz="4" w:space="1" w:color="auto"/>
          <w:right w:val="single" w:sz="4" w:space="4" w:color="auto"/>
        </w:pBdr>
        <w:shd w:val="clear" w:color="auto" w:fill="D9D9D9"/>
      </w:pPr>
      <w:r w:rsidRPr="002F7A9C">
        <w:rPr>
          <w:rFonts w:cs="Arial"/>
          <w:b/>
        </w:rPr>
        <w:t>Part C(3) – Multi Unit Housing – Inner North Canberra and Gungahlin District – RZ3 and RZ4 Zones, Element 2: Building and Site Controls,</w:t>
      </w:r>
      <w:r w:rsidR="00E637F5">
        <w:rPr>
          <w:rFonts w:cs="Arial"/>
          <w:b/>
        </w:rPr>
        <w:t xml:space="preserve"> Table 5: Front Street Setback</w:t>
      </w:r>
    </w:p>
    <w:p w:rsidR="005912B2" w:rsidRDefault="005912B2" w:rsidP="005912B2">
      <w:pPr>
        <w:ind w:left="426"/>
      </w:pPr>
    </w:p>
    <w:p w:rsidR="005912B2" w:rsidRPr="00036B62" w:rsidRDefault="005912B2" w:rsidP="005912B2">
      <w:pPr>
        <w:ind w:left="360"/>
        <w:rPr>
          <w:i/>
          <w:szCs w:val="24"/>
        </w:rPr>
      </w:pPr>
      <w:r w:rsidRPr="00036B62">
        <w:rPr>
          <w:i/>
          <w:szCs w:val="24"/>
        </w:rPr>
        <w:t>Omit</w:t>
      </w:r>
      <w:r w:rsidR="00E637F5">
        <w:rPr>
          <w:i/>
          <w:szCs w:val="24"/>
        </w:rPr>
        <w:t xml:space="preserve"> from title</w:t>
      </w:r>
      <w:r>
        <w:rPr>
          <w:i/>
          <w:szCs w:val="24"/>
        </w:rPr>
        <w:t>:</w:t>
      </w:r>
    </w:p>
    <w:p w:rsidR="005912B2" w:rsidRPr="00036B62" w:rsidRDefault="005912B2" w:rsidP="005912B2">
      <w:pPr>
        <w:ind w:left="360"/>
        <w:rPr>
          <w:szCs w:val="24"/>
        </w:rPr>
      </w:pPr>
    </w:p>
    <w:p w:rsidR="005912B2" w:rsidRPr="0037706F" w:rsidRDefault="005912B2" w:rsidP="005912B2">
      <w:pPr>
        <w:ind w:left="360"/>
        <w:rPr>
          <w:sz w:val="20"/>
        </w:rPr>
      </w:pPr>
      <w:r w:rsidRPr="00036B62">
        <w:rPr>
          <w:szCs w:val="24"/>
        </w:rPr>
        <w:tab/>
      </w:r>
      <w:r w:rsidRPr="0037706F">
        <w:rPr>
          <w:sz w:val="20"/>
        </w:rPr>
        <w:t>Street</w:t>
      </w:r>
    </w:p>
    <w:p w:rsidR="001E433B" w:rsidRDefault="001E433B" w:rsidP="007A0CEE"/>
    <w:p w:rsidR="005549B3" w:rsidRDefault="005549B3" w:rsidP="007A0CEE"/>
    <w:p w:rsidR="00E637F5" w:rsidRDefault="00E637F5" w:rsidP="00E637F5">
      <w:pPr>
        <w:numPr>
          <w:ilvl w:val="0"/>
          <w:numId w:val="1"/>
        </w:numPr>
        <w:pBdr>
          <w:top w:val="single" w:sz="4" w:space="0" w:color="auto"/>
          <w:left w:val="single" w:sz="4" w:space="4" w:color="auto"/>
          <w:bottom w:val="single" w:sz="4" w:space="1" w:color="auto"/>
          <w:right w:val="single" w:sz="4" w:space="4" w:color="auto"/>
        </w:pBdr>
        <w:shd w:val="clear" w:color="auto" w:fill="D9D9D9"/>
      </w:pPr>
      <w:r w:rsidRPr="002F7A9C">
        <w:rPr>
          <w:rFonts w:cs="Arial"/>
          <w:b/>
        </w:rPr>
        <w:t xml:space="preserve">Part C(3) – Multi Unit Housing – Inner North Canberra and Gungahlin District – RZ3 and RZ4 Zones, Element 2: Building and Site Controls, </w:t>
      </w:r>
      <w:r>
        <w:rPr>
          <w:rFonts w:cs="Arial"/>
          <w:b/>
        </w:rPr>
        <w:t>Table 5: Front Street Setback, Note</w:t>
      </w:r>
    </w:p>
    <w:p w:rsidR="00E637F5" w:rsidRDefault="00E637F5" w:rsidP="00E637F5">
      <w:pPr>
        <w:ind w:left="426"/>
      </w:pPr>
    </w:p>
    <w:p w:rsidR="00E637F5" w:rsidRPr="00036B62" w:rsidRDefault="00E637F5" w:rsidP="00E637F5">
      <w:pPr>
        <w:ind w:left="360"/>
        <w:rPr>
          <w:i/>
          <w:szCs w:val="24"/>
        </w:rPr>
      </w:pPr>
      <w:r w:rsidRPr="00036B62">
        <w:rPr>
          <w:i/>
          <w:szCs w:val="24"/>
        </w:rPr>
        <w:t>Omit</w:t>
      </w:r>
      <w:r>
        <w:rPr>
          <w:i/>
          <w:szCs w:val="24"/>
        </w:rPr>
        <w:t xml:space="preserve"> from note</w:t>
      </w:r>
      <w:r w:rsidR="005549B3">
        <w:rPr>
          <w:i/>
          <w:szCs w:val="24"/>
        </w:rPr>
        <w:t>:</w:t>
      </w:r>
    </w:p>
    <w:p w:rsidR="00E637F5" w:rsidRPr="00036B62" w:rsidRDefault="00E637F5" w:rsidP="00E637F5">
      <w:pPr>
        <w:ind w:left="360"/>
        <w:rPr>
          <w:szCs w:val="24"/>
        </w:rPr>
      </w:pPr>
    </w:p>
    <w:p w:rsidR="00E637F5" w:rsidRPr="0037706F" w:rsidRDefault="00E637F5" w:rsidP="00E637F5">
      <w:pPr>
        <w:ind w:left="360"/>
        <w:rPr>
          <w:sz w:val="20"/>
        </w:rPr>
      </w:pPr>
      <w:r w:rsidRPr="00036B62">
        <w:rPr>
          <w:szCs w:val="24"/>
        </w:rPr>
        <w:tab/>
      </w:r>
      <w:r w:rsidRPr="0037706F">
        <w:rPr>
          <w:sz w:val="20"/>
        </w:rPr>
        <w:t>Street</w:t>
      </w:r>
    </w:p>
    <w:p w:rsidR="00E637F5" w:rsidRDefault="00E637F5" w:rsidP="007A0CEE"/>
    <w:p w:rsidR="00E637F5" w:rsidRDefault="00E637F5" w:rsidP="007A0CEE"/>
    <w:p w:rsidR="00DE378D" w:rsidRDefault="00DE378D" w:rsidP="00DE378D">
      <w:pPr>
        <w:ind w:left="360"/>
        <w:rPr>
          <w:sz w:val="32"/>
          <w:szCs w:val="32"/>
        </w:rPr>
      </w:pPr>
      <w:r w:rsidRPr="00136C1C">
        <w:rPr>
          <w:sz w:val="32"/>
          <w:szCs w:val="32"/>
        </w:rPr>
        <w:t xml:space="preserve">Variation to </w:t>
      </w:r>
      <w:r>
        <w:rPr>
          <w:sz w:val="32"/>
          <w:szCs w:val="32"/>
        </w:rPr>
        <w:t xml:space="preserve">CZ1 Core Zone Development Table </w:t>
      </w:r>
      <w:r w:rsidRPr="00136C1C">
        <w:rPr>
          <w:sz w:val="32"/>
          <w:szCs w:val="32"/>
        </w:rPr>
        <w:t xml:space="preserve"> </w:t>
      </w:r>
    </w:p>
    <w:p w:rsidR="00DE378D" w:rsidRDefault="00DE378D" w:rsidP="00DE378D">
      <w:pPr>
        <w:rPr>
          <w:szCs w:val="24"/>
        </w:rPr>
      </w:pPr>
    </w:p>
    <w:p w:rsidR="00DE378D" w:rsidRPr="0037706F" w:rsidRDefault="00DE378D"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Exempt development </w:t>
      </w:r>
    </w:p>
    <w:p w:rsidR="00DE378D" w:rsidRDefault="00DE378D" w:rsidP="00DE378D"/>
    <w:p w:rsidR="00714279" w:rsidRDefault="00714279" w:rsidP="00714279">
      <w:pPr>
        <w:ind w:firstLine="360"/>
        <w:rPr>
          <w:i/>
        </w:rPr>
      </w:pPr>
      <w:r>
        <w:rPr>
          <w:i/>
        </w:rPr>
        <w:t xml:space="preserve">Insert second line: </w:t>
      </w:r>
    </w:p>
    <w:p w:rsidR="00DE378D" w:rsidRDefault="00DE378D" w:rsidP="00DE378D">
      <w:pPr>
        <w:ind w:firstLine="360"/>
        <w:rPr>
          <w:i/>
        </w:rPr>
      </w:pPr>
    </w:p>
    <w:p w:rsidR="00DE378D" w:rsidRPr="001839AA" w:rsidRDefault="00DE378D" w:rsidP="00DE378D">
      <w:pPr>
        <w:ind w:firstLine="360"/>
        <w:rPr>
          <w:rFonts w:cs="Arial"/>
          <w:sz w:val="20"/>
        </w:rPr>
      </w:pPr>
      <w:r w:rsidRPr="001839AA">
        <w:rPr>
          <w:i/>
          <w:sz w:val="20"/>
        </w:rPr>
        <w:tab/>
      </w:r>
      <w:r w:rsidRPr="001839AA">
        <w:rPr>
          <w:sz w:val="20"/>
        </w:rPr>
        <w:t>On leased land, development must be authorised by a lease.</w:t>
      </w:r>
    </w:p>
    <w:p w:rsidR="00DE378D" w:rsidRDefault="00DE378D" w:rsidP="00DE378D">
      <w:pPr>
        <w:rPr>
          <w:szCs w:val="24"/>
        </w:rPr>
      </w:pPr>
    </w:p>
    <w:p w:rsidR="00DE378D" w:rsidRDefault="00DE378D" w:rsidP="00DE378D">
      <w:pPr>
        <w:rPr>
          <w:szCs w:val="24"/>
        </w:rPr>
      </w:pPr>
    </w:p>
    <w:p w:rsidR="00DE378D" w:rsidRPr="0037706F" w:rsidRDefault="00DE378D"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Assessable development </w:t>
      </w:r>
    </w:p>
    <w:p w:rsidR="00DE378D" w:rsidRDefault="00DE378D" w:rsidP="00DE378D"/>
    <w:p w:rsidR="00DE378D" w:rsidRDefault="00DE378D" w:rsidP="00DE378D">
      <w:pPr>
        <w:ind w:firstLine="360"/>
        <w:rPr>
          <w:i/>
        </w:rPr>
      </w:pPr>
      <w:r>
        <w:rPr>
          <w:i/>
        </w:rPr>
        <w:t xml:space="preserve">Insert second line: </w:t>
      </w:r>
    </w:p>
    <w:p w:rsidR="00DE378D" w:rsidRDefault="00DE378D" w:rsidP="00DE378D">
      <w:pPr>
        <w:ind w:firstLine="360"/>
        <w:rPr>
          <w:i/>
        </w:rPr>
      </w:pPr>
      <w:r>
        <w:rPr>
          <w:i/>
        </w:rPr>
        <w:tab/>
      </w:r>
    </w:p>
    <w:p w:rsidR="00DE378D" w:rsidRPr="00030A0A" w:rsidRDefault="00DE378D" w:rsidP="00DE378D">
      <w:pPr>
        <w:ind w:firstLine="360"/>
        <w:rPr>
          <w:rFonts w:cs="Arial"/>
          <w:sz w:val="20"/>
        </w:rPr>
      </w:pPr>
      <w:r>
        <w:rPr>
          <w:i/>
        </w:rPr>
        <w:tab/>
      </w:r>
      <w:r>
        <w:rPr>
          <w:sz w:val="20"/>
        </w:rPr>
        <w:t xml:space="preserve">On leased land, development must be authorised by a lease. </w:t>
      </w:r>
    </w:p>
    <w:p w:rsidR="00DE378D" w:rsidRDefault="00DE378D" w:rsidP="007A0CEE"/>
    <w:p w:rsidR="00DE378D" w:rsidRDefault="00DE378D" w:rsidP="007A0CEE"/>
    <w:p w:rsidR="00DE378D" w:rsidRDefault="00DE378D" w:rsidP="00DE378D">
      <w:pPr>
        <w:ind w:left="360"/>
        <w:rPr>
          <w:sz w:val="32"/>
          <w:szCs w:val="32"/>
        </w:rPr>
      </w:pPr>
      <w:r w:rsidRPr="00136C1C">
        <w:rPr>
          <w:sz w:val="32"/>
          <w:szCs w:val="32"/>
        </w:rPr>
        <w:t xml:space="preserve">Variation to </w:t>
      </w:r>
      <w:r>
        <w:rPr>
          <w:sz w:val="32"/>
          <w:szCs w:val="32"/>
        </w:rPr>
        <w:t xml:space="preserve">CZ2 Business Zone Development Table </w:t>
      </w:r>
      <w:r w:rsidRPr="00136C1C">
        <w:rPr>
          <w:sz w:val="32"/>
          <w:szCs w:val="32"/>
        </w:rPr>
        <w:t xml:space="preserve"> </w:t>
      </w:r>
    </w:p>
    <w:p w:rsidR="00DE378D" w:rsidRDefault="00DE378D" w:rsidP="00DE378D">
      <w:pPr>
        <w:rPr>
          <w:szCs w:val="24"/>
        </w:rPr>
      </w:pPr>
    </w:p>
    <w:p w:rsidR="00DE378D" w:rsidRPr="0037706F" w:rsidRDefault="00DE378D"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Exempt development </w:t>
      </w:r>
    </w:p>
    <w:p w:rsidR="00DE378D" w:rsidRDefault="00DE378D" w:rsidP="00DE378D"/>
    <w:p w:rsidR="00714279" w:rsidRDefault="00714279" w:rsidP="00714279">
      <w:pPr>
        <w:ind w:firstLine="360"/>
        <w:rPr>
          <w:i/>
        </w:rPr>
      </w:pPr>
      <w:r>
        <w:rPr>
          <w:i/>
        </w:rPr>
        <w:t xml:space="preserve">Insert second line: </w:t>
      </w:r>
    </w:p>
    <w:p w:rsidR="00DE378D" w:rsidRDefault="00DE378D" w:rsidP="00DE378D">
      <w:pPr>
        <w:ind w:firstLine="360"/>
        <w:rPr>
          <w:i/>
        </w:rPr>
      </w:pPr>
    </w:p>
    <w:p w:rsidR="00DE378D" w:rsidRPr="001839AA" w:rsidRDefault="00DE378D" w:rsidP="00DE378D">
      <w:pPr>
        <w:ind w:firstLine="360"/>
        <w:rPr>
          <w:rFonts w:cs="Arial"/>
          <w:sz w:val="20"/>
        </w:rPr>
      </w:pPr>
      <w:r w:rsidRPr="001839AA">
        <w:rPr>
          <w:i/>
          <w:sz w:val="20"/>
        </w:rPr>
        <w:tab/>
      </w:r>
      <w:r w:rsidRPr="001839AA">
        <w:rPr>
          <w:sz w:val="20"/>
        </w:rPr>
        <w:t>On leased land, development must be authorised by a lease.</w:t>
      </w:r>
    </w:p>
    <w:p w:rsidR="00DE378D" w:rsidRDefault="00DE378D" w:rsidP="00DE378D">
      <w:pPr>
        <w:rPr>
          <w:szCs w:val="24"/>
        </w:rPr>
      </w:pPr>
    </w:p>
    <w:p w:rsidR="00DE378D" w:rsidRPr="0037706F" w:rsidRDefault="00DE378D"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Assessable development </w:t>
      </w:r>
    </w:p>
    <w:p w:rsidR="00DE378D" w:rsidRDefault="00DE378D" w:rsidP="00DE378D"/>
    <w:p w:rsidR="00DE378D" w:rsidRDefault="00DE378D" w:rsidP="00DE378D">
      <w:pPr>
        <w:ind w:firstLine="360"/>
        <w:rPr>
          <w:i/>
        </w:rPr>
      </w:pPr>
      <w:r>
        <w:rPr>
          <w:i/>
        </w:rPr>
        <w:t xml:space="preserve">Insert second line: </w:t>
      </w:r>
    </w:p>
    <w:p w:rsidR="00DE378D" w:rsidRDefault="00DE378D" w:rsidP="00DE378D">
      <w:pPr>
        <w:ind w:firstLine="360"/>
        <w:rPr>
          <w:i/>
        </w:rPr>
      </w:pPr>
      <w:r>
        <w:rPr>
          <w:i/>
        </w:rPr>
        <w:tab/>
      </w:r>
    </w:p>
    <w:p w:rsidR="00DE378D" w:rsidRPr="00030A0A" w:rsidRDefault="00DE378D" w:rsidP="00DE378D">
      <w:pPr>
        <w:ind w:firstLine="360"/>
        <w:rPr>
          <w:rFonts w:cs="Arial"/>
          <w:sz w:val="20"/>
        </w:rPr>
      </w:pPr>
      <w:r>
        <w:rPr>
          <w:i/>
        </w:rPr>
        <w:tab/>
      </w:r>
      <w:r>
        <w:rPr>
          <w:sz w:val="20"/>
        </w:rPr>
        <w:t xml:space="preserve">On leased land, development must be authorised by a lease. </w:t>
      </w:r>
    </w:p>
    <w:p w:rsidR="00DE378D" w:rsidRDefault="00DE378D" w:rsidP="007A0CEE"/>
    <w:p w:rsidR="00DE378D" w:rsidRDefault="00DE378D" w:rsidP="007A0CEE"/>
    <w:p w:rsidR="00DE378D" w:rsidRDefault="00DE378D" w:rsidP="00DE378D">
      <w:pPr>
        <w:ind w:left="360"/>
        <w:rPr>
          <w:sz w:val="32"/>
          <w:szCs w:val="32"/>
        </w:rPr>
      </w:pPr>
      <w:r w:rsidRPr="00136C1C">
        <w:rPr>
          <w:sz w:val="32"/>
          <w:szCs w:val="32"/>
        </w:rPr>
        <w:t xml:space="preserve">Variation to </w:t>
      </w:r>
      <w:r>
        <w:rPr>
          <w:sz w:val="32"/>
          <w:szCs w:val="32"/>
        </w:rPr>
        <w:t xml:space="preserve">CZ3 Services Zone Development Table </w:t>
      </w:r>
      <w:r w:rsidRPr="00136C1C">
        <w:rPr>
          <w:sz w:val="32"/>
          <w:szCs w:val="32"/>
        </w:rPr>
        <w:t xml:space="preserve"> </w:t>
      </w:r>
    </w:p>
    <w:p w:rsidR="00DE378D" w:rsidRDefault="00DE378D" w:rsidP="00DE378D">
      <w:pPr>
        <w:rPr>
          <w:szCs w:val="24"/>
        </w:rPr>
      </w:pPr>
    </w:p>
    <w:p w:rsidR="00DE378D" w:rsidRPr="0037706F" w:rsidRDefault="00DE378D"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Exempt development </w:t>
      </w:r>
    </w:p>
    <w:p w:rsidR="00DE378D" w:rsidRDefault="00DE378D" w:rsidP="00DE378D"/>
    <w:p w:rsidR="00714279" w:rsidRDefault="00714279" w:rsidP="00714279">
      <w:pPr>
        <w:ind w:firstLine="360"/>
        <w:rPr>
          <w:i/>
        </w:rPr>
      </w:pPr>
      <w:r>
        <w:rPr>
          <w:i/>
        </w:rPr>
        <w:t xml:space="preserve">Insert second line: </w:t>
      </w:r>
    </w:p>
    <w:p w:rsidR="00DE378D" w:rsidRDefault="00DE378D" w:rsidP="00DE378D">
      <w:pPr>
        <w:ind w:firstLine="360"/>
        <w:rPr>
          <w:i/>
        </w:rPr>
      </w:pPr>
    </w:p>
    <w:p w:rsidR="00DE378D" w:rsidRPr="001839AA" w:rsidRDefault="00DE378D" w:rsidP="00DE378D">
      <w:pPr>
        <w:ind w:firstLine="360"/>
        <w:rPr>
          <w:rFonts w:cs="Arial"/>
          <w:sz w:val="20"/>
        </w:rPr>
      </w:pPr>
      <w:r w:rsidRPr="001839AA">
        <w:rPr>
          <w:i/>
          <w:sz w:val="20"/>
        </w:rPr>
        <w:tab/>
      </w:r>
      <w:r w:rsidRPr="001839AA">
        <w:rPr>
          <w:sz w:val="20"/>
        </w:rPr>
        <w:t>On leased land, development must be authorised by a lease.</w:t>
      </w:r>
    </w:p>
    <w:p w:rsidR="00DE378D" w:rsidRDefault="00DE378D" w:rsidP="00DE378D">
      <w:pPr>
        <w:rPr>
          <w:szCs w:val="24"/>
        </w:rPr>
      </w:pPr>
    </w:p>
    <w:p w:rsidR="00DE378D" w:rsidRPr="0037706F" w:rsidRDefault="00DE378D"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Assessable development </w:t>
      </w:r>
    </w:p>
    <w:p w:rsidR="00DE378D" w:rsidRDefault="00DE378D" w:rsidP="00DE378D"/>
    <w:p w:rsidR="00DE378D" w:rsidRDefault="00DE378D" w:rsidP="00DE378D">
      <w:pPr>
        <w:ind w:firstLine="360"/>
        <w:rPr>
          <w:i/>
        </w:rPr>
      </w:pPr>
      <w:r>
        <w:rPr>
          <w:i/>
        </w:rPr>
        <w:t xml:space="preserve">Insert second line: </w:t>
      </w:r>
    </w:p>
    <w:p w:rsidR="00DE378D" w:rsidRDefault="00DE378D" w:rsidP="00DE378D">
      <w:pPr>
        <w:ind w:firstLine="360"/>
        <w:rPr>
          <w:i/>
        </w:rPr>
      </w:pPr>
      <w:r>
        <w:rPr>
          <w:i/>
        </w:rPr>
        <w:tab/>
      </w:r>
    </w:p>
    <w:p w:rsidR="00DE378D" w:rsidRPr="00030A0A" w:rsidRDefault="00DE378D" w:rsidP="00DE378D">
      <w:pPr>
        <w:ind w:firstLine="360"/>
        <w:rPr>
          <w:rFonts w:cs="Arial"/>
          <w:sz w:val="20"/>
        </w:rPr>
      </w:pPr>
      <w:r>
        <w:rPr>
          <w:i/>
        </w:rPr>
        <w:tab/>
      </w:r>
      <w:r>
        <w:rPr>
          <w:sz w:val="20"/>
        </w:rPr>
        <w:t xml:space="preserve">On leased land, development must be authorised by a lease. </w:t>
      </w:r>
    </w:p>
    <w:p w:rsidR="00DE378D" w:rsidRDefault="00DE378D" w:rsidP="007A0CEE"/>
    <w:p w:rsidR="00DE378D" w:rsidRDefault="00DE378D" w:rsidP="007A0CEE"/>
    <w:p w:rsidR="00DE378D" w:rsidRDefault="00DE378D" w:rsidP="00DE378D">
      <w:pPr>
        <w:ind w:left="360"/>
        <w:rPr>
          <w:sz w:val="32"/>
          <w:szCs w:val="32"/>
        </w:rPr>
      </w:pPr>
      <w:r w:rsidRPr="00136C1C">
        <w:rPr>
          <w:sz w:val="32"/>
          <w:szCs w:val="32"/>
        </w:rPr>
        <w:t xml:space="preserve">Variation to </w:t>
      </w:r>
      <w:r>
        <w:rPr>
          <w:sz w:val="32"/>
          <w:szCs w:val="32"/>
        </w:rPr>
        <w:t xml:space="preserve">CZ4 Local Centres Zone Development Table </w:t>
      </w:r>
      <w:r w:rsidRPr="00136C1C">
        <w:rPr>
          <w:sz w:val="32"/>
          <w:szCs w:val="32"/>
        </w:rPr>
        <w:t xml:space="preserve"> </w:t>
      </w:r>
    </w:p>
    <w:p w:rsidR="00395EB2" w:rsidRPr="00395EB2" w:rsidRDefault="00395EB2" w:rsidP="00DE378D">
      <w:pPr>
        <w:ind w:left="360"/>
        <w:rPr>
          <w:szCs w:val="24"/>
        </w:rPr>
      </w:pPr>
    </w:p>
    <w:p w:rsidR="00DE378D" w:rsidRPr="0037706F" w:rsidRDefault="00DE378D"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Exempt development </w:t>
      </w:r>
    </w:p>
    <w:p w:rsidR="00DE378D" w:rsidRDefault="00DE378D" w:rsidP="00DE378D"/>
    <w:p w:rsidR="00714279" w:rsidRDefault="00714279" w:rsidP="00714279">
      <w:pPr>
        <w:ind w:firstLine="360"/>
        <w:rPr>
          <w:i/>
        </w:rPr>
      </w:pPr>
      <w:r>
        <w:rPr>
          <w:i/>
        </w:rPr>
        <w:t xml:space="preserve">Insert second line: </w:t>
      </w:r>
    </w:p>
    <w:p w:rsidR="00DE378D" w:rsidRDefault="00DE378D" w:rsidP="00DE378D">
      <w:pPr>
        <w:ind w:firstLine="360"/>
        <w:rPr>
          <w:i/>
        </w:rPr>
      </w:pPr>
    </w:p>
    <w:p w:rsidR="00DE378D" w:rsidRPr="001839AA" w:rsidRDefault="00DE378D" w:rsidP="00DE378D">
      <w:pPr>
        <w:ind w:firstLine="360"/>
        <w:rPr>
          <w:rFonts w:cs="Arial"/>
          <w:sz w:val="20"/>
        </w:rPr>
      </w:pPr>
      <w:r w:rsidRPr="001839AA">
        <w:rPr>
          <w:i/>
          <w:sz w:val="20"/>
        </w:rPr>
        <w:tab/>
      </w:r>
      <w:r w:rsidRPr="001839AA">
        <w:rPr>
          <w:sz w:val="20"/>
        </w:rPr>
        <w:t>On leased land, development must be authorised by a lease.</w:t>
      </w:r>
    </w:p>
    <w:p w:rsidR="00DE378D" w:rsidRDefault="00DE378D" w:rsidP="00DE378D">
      <w:pPr>
        <w:rPr>
          <w:szCs w:val="24"/>
        </w:rPr>
      </w:pPr>
    </w:p>
    <w:p w:rsidR="00DE378D" w:rsidRDefault="00DE378D" w:rsidP="00DE378D">
      <w:pPr>
        <w:rPr>
          <w:szCs w:val="24"/>
        </w:rPr>
      </w:pPr>
    </w:p>
    <w:p w:rsidR="00DE378D" w:rsidRPr="0037706F" w:rsidRDefault="00DE378D"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Assessable development </w:t>
      </w:r>
    </w:p>
    <w:p w:rsidR="00DE378D" w:rsidRDefault="00DE378D" w:rsidP="00DE378D"/>
    <w:p w:rsidR="00DE378D" w:rsidRDefault="00DE378D" w:rsidP="00DE378D">
      <w:pPr>
        <w:ind w:firstLine="360"/>
        <w:rPr>
          <w:i/>
        </w:rPr>
      </w:pPr>
      <w:r>
        <w:rPr>
          <w:i/>
        </w:rPr>
        <w:t xml:space="preserve">Insert second line: </w:t>
      </w:r>
    </w:p>
    <w:p w:rsidR="00DE378D" w:rsidRDefault="00DE378D" w:rsidP="00DE378D">
      <w:pPr>
        <w:ind w:firstLine="360"/>
        <w:rPr>
          <w:i/>
        </w:rPr>
      </w:pPr>
      <w:r>
        <w:rPr>
          <w:i/>
        </w:rPr>
        <w:tab/>
      </w:r>
    </w:p>
    <w:p w:rsidR="00DE378D" w:rsidRPr="00030A0A" w:rsidRDefault="00DE378D" w:rsidP="00DE378D">
      <w:pPr>
        <w:ind w:firstLine="360"/>
        <w:rPr>
          <w:rFonts w:cs="Arial"/>
          <w:sz w:val="20"/>
        </w:rPr>
      </w:pPr>
      <w:r>
        <w:rPr>
          <w:i/>
        </w:rPr>
        <w:tab/>
      </w:r>
      <w:r>
        <w:rPr>
          <w:sz w:val="20"/>
        </w:rPr>
        <w:t xml:space="preserve">On leased land, development must be authorised by a lease. </w:t>
      </w:r>
    </w:p>
    <w:p w:rsidR="00DE378D" w:rsidRDefault="00DE378D" w:rsidP="00DE378D">
      <w:pPr>
        <w:ind w:left="360"/>
        <w:rPr>
          <w:szCs w:val="24"/>
        </w:rPr>
      </w:pPr>
    </w:p>
    <w:p w:rsidR="00DE378D" w:rsidRPr="00DE378D" w:rsidRDefault="00DE378D" w:rsidP="00DE378D">
      <w:pPr>
        <w:ind w:left="360"/>
        <w:rPr>
          <w:szCs w:val="24"/>
        </w:rPr>
      </w:pPr>
    </w:p>
    <w:p w:rsidR="00DE378D" w:rsidRDefault="00DE378D" w:rsidP="00DE378D">
      <w:pPr>
        <w:ind w:left="360"/>
        <w:rPr>
          <w:sz w:val="32"/>
          <w:szCs w:val="32"/>
        </w:rPr>
      </w:pPr>
      <w:r w:rsidRPr="00136C1C">
        <w:rPr>
          <w:sz w:val="32"/>
          <w:szCs w:val="32"/>
        </w:rPr>
        <w:t xml:space="preserve">Variation to </w:t>
      </w:r>
      <w:r>
        <w:rPr>
          <w:sz w:val="32"/>
          <w:szCs w:val="32"/>
        </w:rPr>
        <w:t xml:space="preserve">CZ5 Mixed Use Zone Development Table </w:t>
      </w:r>
      <w:r w:rsidRPr="00136C1C">
        <w:rPr>
          <w:sz w:val="32"/>
          <w:szCs w:val="32"/>
        </w:rPr>
        <w:t xml:space="preserve"> </w:t>
      </w:r>
    </w:p>
    <w:p w:rsidR="00DE378D" w:rsidRDefault="00DE378D" w:rsidP="00DE378D">
      <w:pPr>
        <w:rPr>
          <w:szCs w:val="24"/>
        </w:rPr>
      </w:pPr>
    </w:p>
    <w:p w:rsidR="00DE378D" w:rsidRPr="0037706F" w:rsidRDefault="00DE378D"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Exempt development </w:t>
      </w:r>
    </w:p>
    <w:p w:rsidR="00DE378D" w:rsidRDefault="00DE378D" w:rsidP="00DE378D"/>
    <w:p w:rsidR="00714279" w:rsidRDefault="00714279" w:rsidP="00714279">
      <w:pPr>
        <w:ind w:firstLine="360"/>
        <w:rPr>
          <w:i/>
        </w:rPr>
      </w:pPr>
      <w:r>
        <w:rPr>
          <w:i/>
        </w:rPr>
        <w:t xml:space="preserve">Insert second line: </w:t>
      </w:r>
    </w:p>
    <w:p w:rsidR="00DE378D" w:rsidRDefault="00DE378D" w:rsidP="00DE378D">
      <w:pPr>
        <w:ind w:firstLine="360"/>
        <w:rPr>
          <w:i/>
        </w:rPr>
      </w:pPr>
    </w:p>
    <w:p w:rsidR="00DE378D" w:rsidRPr="001839AA" w:rsidRDefault="00DE378D" w:rsidP="00DE378D">
      <w:pPr>
        <w:ind w:firstLine="360"/>
        <w:rPr>
          <w:rFonts w:cs="Arial"/>
          <w:sz w:val="20"/>
        </w:rPr>
      </w:pPr>
      <w:r w:rsidRPr="001839AA">
        <w:rPr>
          <w:i/>
          <w:sz w:val="20"/>
        </w:rPr>
        <w:tab/>
      </w:r>
      <w:r w:rsidRPr="001839AA">
        <w:rPr>
          <w:sz w:val="20"/>
        </w:rPr>
        <w:t>On leased land, development must be authorised by a lease.</w:t>
      </w:r>
    </w:p>
    <w:p w:rsidR="00DE378D" w:rsidRDefault="00DE378D" w:rsidP="00DE378D">
      <w:pPr>
        <w:rPr>
          <w:szCs w:val="24"/>
        </w:rPr>
      </w:pPr>
    </w:p>
    <w:p w:rsidR="00E637F5" w:rsidRDefault="00E637F5" w:rsidP="00DE378D">
      <w:pPr>
        <w:rPr>
          <w:szCs w:val="24"/>
        </w:rPr>
      </w:pPr>
    </w:p>
    <w:p w:rsidR="00DE378D" w:rsidRPr="0037706F" w:rsidRDefault="00DE378D"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Assessable development </w:t>
      </w:r>
    </w:p>
    <w:p w:rsidR="00DE378D" w:rsidRDefault="00DE378D" w:rsidP="00DE378D"/>
    <w:p w:rsidR="00DE378D" w:rsidRDefault="00DE378D" w:rsidP="00DE378D">
      <w:pPr>
        <w:ind w:firstLine="360"/>
        <w:rPr>
          <w:i/>
        </w:rPr>
      </w:pPr>
      <w:r>
        <w:rPr>
          <w:i/>
        </w:rPr>
        <w:t xml:space="preserve">Insert second line: </w:t>
      </w:r>
    </w:p>
    <w:p w:rsidR="00DE378D" w:rsidRDefault="00DE378D" w:rsidP="00DE378D">
      <w:pPr>
        <w:ind w:firstLine="360"/>
        <w:rPr>
          <w:i/>
        </w:rPr>
      </w:pPr>
      <w:r>
        <w:rPr>
          <w:i/>
        </w:rPr>
        <w:tab/>
      </w:r>
    </w:p>
    <w:p w:rsidR="00DE378D" w:rsidRPr="00030A0A" w:rsidRDefault="00DE378D" w:rsidP="00DE378D">
      <w:pPr>
        <w:ind w:firstLine="360"/>
        <w:rPr>
          <w:rFonts w:cs="Arial"/>
          <w:sz w:val="20"/>
        </w:rPr>
      </w:pPr>
      <w:r>
        <w:rPr>
          <w:i/>
        </w:rPr>
        <w:tab/>
      </w:r>
      <w:r>
        <w:rPr>
          <w:sz w:val="20"/>
        </w:rPr>
        <w:t xml:space="preserve">On leased land, development must be authorised by a lease. </w:t>
      </w:r>
    </w:p>
    <w:p w:rsidR="00DE378D" w:rsidRDefault="00DE378D" w:rsidP="007A0CEE"/>
    <w:p w:rsidR="00A92E0C" w:rsidRDefault="00A92E0C" w:rsidP="007A0CEE"/>
    <w:p w:rsidR="00FD2DAC" w:rsidRDefault="00FD2DAC" w:rsidP="007A0CEE"/>
    <w:p w:rsidR="00DE378D" w:rsidRDefault="00DE378D" w:rsidP="00DE378D">
      <w:pPr>
        <w:ind w:left="360"/>
        <w:rPr>
          <w:sz w:val="32"/>
          <w:szCs w:val="32"/>
        </w:rPr>
      </w:pPr>
      <w:r w:rsidRPr="00136C1C">
        <w:rPr>
          <w:sz w:val="32"/>
          <w:szCs w:val="32"/>
        </w:rPr>
        <w:t xml:space="preserve">Variation to </w:t>
      </w:r>
      <w:r>
        <w:rPr>
          <w:sz w:val="32"/>
          <w:szCs w:val="32"/>
        </w:rPr>
        <w:t xml:space="preserve">CZ6 Leisure and Accommodation Zone Development Table </w:t>
      </w:r>
      <w:r w:rsidRPr="00136C1C">
        <w:rPr>
          <w:sz w:val="32"/>
          <w:szCs w:val="32"/>
        </w:rPr>
        <w:t xml:space="preserve"> </w:t>
      </w:r>
    </w:p>
    <w:p w:rsidR="00DE378D" w:rsidRDefault="00DE378D" w:rsidP="00DE378D">
      <w:pPr>
        <w:rPr>
          <w:szCs w:val="24"/>
        </w:rPr>
      </w:pPr>
    </w:p>
    <w:p w:rsidR="00DE378D" w:rsidRPr="0037706F" w:rsidRDefault="00DE378D"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Exempt development </w:t>
      </w:r>
    </w:p>
    <w:p w:rsidR="00DE378D" w:rsidRDefault="00DE378D" w:rsidP="00DE378D"/>
    <w:p w:rsidR="00714279" w:rsidRDefault="00714279" w:rsidP="00714279">
      <w:pPr>
        <w:ind w:firstLine="360"/>
        <w:rPr>
          <w:i/>
        </w:rPr>
      </w:pPr>
      <w:r>
        <w:rPr>
          <w:i/>
        </w:rPr>
        <w:t xml:space="preserve">Insert second line: </w:t>
      </w:r>
    </w:p>
    <w:p w:rsidR="00DE378D" w:rsidRDefault="00DE378D" w:rsidP="00DE378D">
      <w:pPr>
        <w:ind w:firstLine="360"/>
        <w:rPr>
          <w:i/>
        </w:rPr>
      </w:pPr>
    </w:p>
    <w:p w:rsidR="00DE378D" w:rsidRPr="001839AA" w:rsidRDefault="00DE378D" w:rsidP="00DE378D">
      <w:pPr>
        <w:ind w:firstLine="360"/>
        <w:rPr>
          <w:rFonts w:cs="Arial"/>
          <w:sz w:val="20"/>
        </w:rPr>
      </w:pPr>
      <w:r w:rsidRPr="001839AA">
        <w:rPr>
          <w:i/>
          <w:sz w:val="20"/>
        </w:rPr>
        <w:tab/>
      </w:r>
      <w:r w:rsidRPr="001839AA">
        <w:rPr>
          <w:sz w:val="20"/>
        </w:rPr>
        <w:t>On leased land, development must be authorised by a lease.</w:t>
      </w:r>
    </w:p>
    <w:p w:rsidR="00DE378D" w:rsidRDefault="00DE378D" w:rsidP="00DE378D">
      <w:pPr>
        <w:rPr>
          <w:szCs w:val="24"/>
        </w:rPr>
      </w:pPr>
    </w:p>
    <w:p w:rsidR="00E91AE4" w:rsidRDefault="00E91AE4" w:rsidP="00DE378D">
      <w:pPr>
        <w:rPr>
          <w:szCs w:val="24"/>
        </w:rPr>
      </w:pPr>
    </w:p>
    <w:p w:rsidR="00DE378D" w:rsidRPr="0037706F" w:rsidRDefault="00DE378D"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Assessable development </w:t>
      </w:r>
    </w:p>
    <w:p w:rsidR="00DE378D" w:rsidRDefault="00DE378D" w:rsidP="00DE378D"/>
    <w:p w:rsidR="00DE378D" w:rsidRDefault="00DE378D" w:rsidP="00DE378D">
      <w:pPr>
        <w:ind w:firstLine="360"/>
        <w:rPr>
          <w:i/>
        </w:rPr>
      </w:pPr>
      <w:r>
        <w:rPr>
          <w:i/>
        </w:rPr>
        <w:t xml:space="preserve">Insert second line: </w:t>
      </w:r>
    </w:p>
    <w:p w:rsidR="00DE378D" w:rsidRDefault="00DE378D" w:rsidP="00DE378D">
      <w:pPr>
        <w:ind w:firstLine="360"/>
        <w:rPr>
          <w:i/>
        </w:rPr>
      </w:pPr>
      <w:r>
        <w:rPr>
          <w:i/>
        </w:rPr>
        <w:tab/>
      </w:r>
    </w:p>
    <w:p w:rsidR="00DE378D" w:rsidRPr="00030A0A" w:rsidRDefault="00DE378D" w:rsidP="00DE378D">
      <w:pPr>
        <w:ind w:firstLine="360"/>
        <w:rPr>
          <w:rFonts w:cs="Arial"/>
          <w:sz w:val="20"/>
        </w:rPr>
      </w:pPr>
      <w:r>
        <w:rPr>
          <w:i/>
        </w:rPr>
        <w:tab/>
      </w:r>
      <w:r>
        <w:rPr>
          <w:sz w:val="20"/>
        </w:rPr>
        <w:t xml:space="preserve">On leased land, development must be authorised by a lease. </w:t>
      </w:r>
    </w:p>
    <w:p w:rsidR="00DE378D" w:rsidRDefault="00DE378D" w:rsidP="007A0CEE"/>
    <w:p w:rsidR="00424114" w:rsidRDefault="00424114" w:rsidP="007A0CEE"/>
    <w:p w:rsidR="00462BDD" w:rsidRPr="00FF7173" w:rsidRDefault="00462BDD" w:rsidP="00462BDD">
      <w:pPr>
        <w:ind w:firstLine="360"/>
        <w:rPr>
          <w:sz w:val="32"/>
          <w:szCs w:val="32"/>
        </w:rPr>
      </w:pPr>
      <w:r w:rsidRPr="00FF7173">
        <w:rPr>
          <w:sz w:val="32"/>
          <w:szCs w:val="32"/>
        </w:rPr>
        <w:t xml:space="preserve">Variation to </w:t>
      </w:r>
      <w:r>
        <w:rPr>
          <w:sz w:val="32"/>
          <w:szCs w:val="32"/>
        </w:rPr>
        <w:t xml:space="preserve">City </w:t>
      </w:r>
      <w:r w:rsidRPr="00FF7173">
        <w:rPr>
          <w:sz w:val="32"/>
          <w:szCs w:val="32"/>
        </w:rPr>
        <w:t>Centre Development Code</w:t>
      </w:r>
    </w:p>
    <w:p w:rsidR="00462BDD" w:rsidRDefault="00462BDD" w:rsidP="00462BDD">
      <w:pPr>
        <w:ind w:firstLine="360"/>
      </w:pPr>
    </w:p>
    <w:p w:rsidR="00462BDD" w:rsidRPr="001B53C8" w:rsidRDefault="001B53C8" w:rsidP="001B53C8">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Part B – </w:t>
      </w:r>
      <w:r w:rsidRPr="001B53C8">
        <w:rPr>
          <w:rFonts w:cs="Arial"/>
          <w:b/>
        </w:rPr>
        <w:t xml:space="preserve">General Development Controls, </w:t>
      </w:r>
      <w:r w:rsidR="00462BDD" w:rsidRPr="001B53C8">
        <w:rPr>
          <w:rFonts w:cs="Arial"/>
          <w:b/>
        </w:rPr>
        <w:t>Element 6</w:t>
      </w:r>
      <w:r w:rsidR="00B66A0D" w:rsidRPr="001B53C8">
        <w:rPr>
          <w:rFonts w:cs="Arial"/>
          <w:b/>
        </w:rPr>
        <w:t xml:space="preserve">.3 </w:t>
      </w:r>
      <w:r w:rsidR="00462BDD" w:rsidRPr="001B53C8">
        <w:rPr>
          <w:rFonts w:cs="Arial"/>
          <w:b/>
        </w:rPr>
        <w:t>Trees</w:t>
      </w:r>
      <w:r w:rsidR="00B66A0D" w:rsidRPr="001B53C8">
        <w:rPr>
          <w:rFonts w:cs="Arial"/>
          <w:b/>
        </w:rPr>
        <w:t>, R88</w:t>
      </w:r>
      <w:r w:rsidR="00462BDD" w:rsidRPr="001B53C8">
        <w:rPr>
          <w:rFonts w:cs="Arial"/>
          <w:b/>
        </w:rPr>
        <w:t xml:space="preserve"> </w:t>
      </w:r>
    </w:p>
    <w:p w:rsidR="00462BDD" w:rsidRDefault="00462BDD" w:rsidP="00462BDD"/>
    <w:p w:rsidR="00462BDD" w:rsidRDefault="00462BDD" w:rsidP="00462BDD">
      <w:pPr>
        <w:ind w:firstLine="360"/>
        <w:rPr>
          <w:i/>
        </w:rPr>
      </w:pPr>
      <w:r>
        <w:rPr>
          <w:i/>
        </w:rPr>
        <w:t>Substitute:</w:t>
      </w:r>
    </w:p>
    <w:p w:rsidR="00462BDD" w:rsidRDefault="00462BDD" w:rsidP="00462BDD">
      <w:pPr>
        <w:ind w:firstLine="360"/>
      </w:pPr>
    </w:p>
    <w:tbl>
      <w:tblPr>
        <w:tblW w:w="92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20"/>
        <w:gridCol w:w="4620"/>
      </w:tblGrid>
      <w:tr w:rsidR="00462BDD" w:rsidRPr="00465DD6" w:rsidTr="00462BDD">
        <w:tc>
          <w:tcPr>
            <w:tcW w:w="4620" w:type="dxa"/>
            <w:tcMar>
              <w:top w:w="0" w:type="dxa"/>
              <w:left w:w="108" w:type="dxa"/>
              <w:bottom w:w="0" w:type="dxa"/>
              <w:right w:w="108" w:type="dxa"/>
            </w:tcMar>
          </w:tcPr>
          <w:p w:rsidR="00EE6378" w:rsidRPr="00465DD6" w:rsidRDefault="001B53C8" w:rsidP="00EE6378">
            <w:pPr>
              <w:pStyle w:val="RuleList"/>
              <w:numPr>
                <w:ilvl w:val="0"/>
                <w:numId w:val="0"/>
              </w:numPr>
            </w:pPr>
            <w:r>
              <w:t>R88</w:t>
            </w:r>
          </w:p>
          <w:p w:rsidR="00EE6378" w:rsidRPr="00FC7252" w:rsidRDefault="00EE6378" w:rsidP="00EE6378">
            <w:pPr>
              <w:pStyle w:val="hiddenText"/>
              <w:rPr>
                <w:vanish w:val="0"/>
              </w:rPr>
            </w:pPr>
            <w:r w:rsidRPr="00FC7252">
              <w:rPr>
                <w:vanish w:val="0"/>
              </w:rPr>
              <w:t>This rule applies to a development that has one or more of the following characteristics:</w:t>
            </w:r>
          </w:p>
          <w:p w:rsidR="00EE6378" w:rsidRPr="00FC7252" w:rsidRDefault="00EE6378" w:rsidP="00470310">
            <w:pPr>
              <w:pStyle w:val="hiddenText"/>
              <w:numPr>
                <w:ilvl w:val="0"/>
                <w:numId w:val="12"/>
              </w:numPr>
              <w:rPr>
                <w:vanish w:val="0"/>
              </w:rPr>
            </w:pPr>
            <w:r w:rsidRPr="00FC7252">
              <w:rPr>
                <w:vanish w:val="0"/>
              </w:rPr>
              <w:t xml:space="preserve">requires groundwork within the tree protection zone of a </w:t>
            </w:r>
            <w:r w:rsidRPr="00FC7252">
              <w:rPr>
                <w:i/>
                <w:iCs/>
                <w:vanish w:val="0"/>
              </w:rPr>
              <w:t>protected tree</w:t>
            </w:r>
          </w:p>
          <w:p w:rsidR="00EE6378" w:rsidRPr="00FC7252" w:rsidRDefault="00EE6378" w:rsidP="00470310">
            <w:pPr>
              <w:pStyle w:val="hiddenText"/>
              <w:numPr>
                <w:ilvl w:val="0"/>
                <w:numId w:val="12"/>
              </w:numPr>
              <w:rPr>
                <w:vanish w:val="0"/>
              </w:rPr>
            </w:pPr>
            <w:r w:rsidRPr="00FC7252">
              <w:rPr>
                <w:vanish w:val="0"/>
              </w:rPr>
              <w:t xml:space="preserve">is likely to cause damage to or removal of any </w:t>
            </w:r>
            <w:r w:rsidRPr="00FC7252">
              <w:rPr>
                <w:i/>
                <w:iCs/>
                <w:vanish w:val="0"/>
              </w:rPr>
              <w:t xml:space="preserve">protected trees </w:t>
            </w:r>
          </w:p>
          <w:p w:rsidR="00EE6378" w:rsidRPr="00FC7252" w:rsidRDefault="00EE6378" w:rsidP="00EE6378">
            <w:pPr>
              <w:pStyle w:val="hiddenText"/>
              <w:rPr>
                <w:vanish w:val="0"/>
              </w:rPr>
            </w:pPr>
            <w:r w:rsidRPr="00FC7252">
              <w:rPr>
                <w:vanish w:val="0"/>
              </w:rPr>
              <w:t>The authority shall refer the development application to the Conservator of Flora and Fauna.</w:t>
            </w:r>
          </w:p>
          <w:p w:rsidR="00EE6378" w:rsidRPr="00FC7252" w:rsidRDefault="00EE6378" w:rsidP="00EE6378">
            <w:pPr>
              <w:pStyle w:val="hiddenText"/>
              <w:rPr>
                <w:b/>
                <w:vanish w:val="0"/>
                <w:sz w:val="16"/>
                <w:szCs w:val="16"/>
              </w:rPr>
            </w:pPr>
            <w:r w:rsidRPr="00FC7252">
              <w:rPr>
                <w:b/>
                <w:bCs/>
                <w:vanish w:val="0"/>
                <w:sz w:val="16"/>
                <w:szCs w:val="16"/>
              </w:rPr>
              <w:t>Notes:</w:t>
            </w:r>
            <w:r w:rsidRPr="00FC7252">
              <w:rPr>
                <w:b/>
                <w:vanish w:val="0"/>
                <w:sz w:val="16"/>
                <w:szCs w:val="16"/>
              </w:rPr>
              <w:t xml:space="preserve"> </w:t>
            </w:r>
          </w:p>
          <w:p w:rsidR="00EE6378" w:rsidRPr="00FC7252" w:rsidRDefault="00EE6378" w:rsidP="00470310">
            <w:pPr>
              <w:pStyle w:val="Note"/>
              <w:numPr>
                <w:ilvl w:val="0"/>
                <w:numId w:val="13"/>
              </w:numPr>
              <w:ind w:left="318" w:hanging="284"/>
              <w:rPr>
                <w:sz w:val="16"/>
                <w:szCs w:val="16"/>
                <w:lang w:val="en-US"/>
              </w:rPr>
            </w:pPr>
            <w:r w:rsidRPr="00FC7252">
              <w:rPr>
                <w:sz w:val="16"/>
                <w:szCs w:val="16"/>
                <w:lang w:val="en-US"/>
              </w:rPr>
              <w:t xml:space="preserve">Under the </w:t>
            </w:r>
            <w:r w:rsidRPr="00FC7252">
              <w:rPr>
                <w:i/>
                <w:sz w:val="16"/>
                <w:szCs w:val="16"/>
                <w:lang w:val="en-US"/>
              </w:rPr>
              <w:t>Planning and Development Regulation 2008</w:t>
            </w:r>
            <w:r w:rsidRPr="00FC7252">
              <w:rPr>
                <w:sz w:val="16"/>
                <w:szCs w:val="16"/>
                <w:lang w:val="en-US"/>
              </w:rPr>
              <w:t xml:space="preserve"> a development application for a </w:t>
            </w:r>
            <w:r w:rsidRPr="00FC7252">
              <w:rPr>
                <w:i/>
                <w:sz w:val="16"/>
                <w:szCs w:val="16"/>
                <w:lang w:val="en-US"/>
              </w:rPr>
              <w:t>declared site</w:t>
            </w:r>
            <w:r w:rsidRPr="00FC7252">
              <w:rPr>
                <w:sz w:val="16"/>
                <w:szCs w:val="16"/>
                <w:lang w:val="en-US"/>
              </w:rPr>
              <w:t xml:space="preserve"> under the </w:t>
            </w:r>
            <w:r w:rsidRPr="00FC7252">
              <w:rPr>
                <w:i/>
                <w:sz w:val="16"/>
                <w:szCs w:val="16"/>
                <w:lang w:val="en-US"/>
              </w:rPr>
              <w:t>Tree Protection Act 2005</w:t>
            </w:r>
            <w:r w:rsidRPr="00FC7252">
              <w:rPr>
                <w:sz w:val="16"/>
                <w:szCs w:val="16"/>
                <w:lang w:val="en-US"/>
              </w:rPr>
              <w:t xml:space="preserve">, must be referred to the Conservator of Flora and Fauna. </w:t>
            </w:r>
          </w:p>
          <w:p w:rsidR="00EE6378" w:rsidRPr="00EE6378" w:rsidRDefault="00EE6378" w:rsidP="00470310">
            <w:pPr>
              <w:pStyle w:val="Note"/>
              <w:numPr>
                <w:ilvl w:val="0"/>
                <w:numId w:val="13"/>
              </w:numPr>
              <w:ind w:left="318" w:hanging="284"/>
              <w:rPr>
                <w:lang w:val="en-US"/>
              </w:rPr>
            </w:pPr>
            <w:r w:rsidRPr="00FC7252">
              <w:rPr>
                <w:sz w:val="16"/>
                <w:szCs w:val="16"/>
                <w:lang w:val="en-US"/>
              </w:rPr>
              <w:t>The authority will consider any advice from the Conservator o</w:t>
            </w:r>
            <w:r w:rsidR="00E16D98">
              <w:rPr>
                <w:sz w:val="16"/>
                <w:szCs w:val="16"/>
                <w:lang w:val="en-US"/>
              </w:rPr>
              <w:t>f</w:t>
            </w:r>
            <w:r w:rsidRPr="00FC7252">
              <w:rPr>
                <w:sz w:val="16"/>
                <w:szCs w:val="16"/>
                <w:lang w:val="en-US"/>
              </w:rPr>
              <w:t xml:space="preserve"> Flora and Fauna before determining the application in accordance with the </w:t>
            </w:r>
            <w:r w:rsidRPr="00FC7252">
              <w:rPr>
                <w:i/>
                <w:sz w:val="16"/>
                <w:szCs w:val="16"/>
                <w:lang w:val="en-US"/>
              </w:rPr>
              <w:t>Planning and Development Act 2007</w:t>
            </w:r>
            <w:r w:rsidRPr="00FC7252">
              <w:rPr>
                <w:sz w:val="16"/>
                <w:szCs w:val="16"/>
                <w:lang w:val="en-US"/>
              </w:rPr>
              <w:t>.</w:t>
            </w:r>
          </w:p>
          <w:p w:rsidR="00462BDD" w:rsidRPr="00465DD6" w:rsidRDefault="00EE6378" w:rsidP="00470310">
            <w:pPr>
              <w:pStyle w:val="Note"/>
              <w:numPr>
                <w:ilvl w:val="0"/>
                <w:numId w:val="13"/>
              </w:numPr>
              <w:ind w:left="318" w:hanging="284"/>
              <w:rPr>
                <w:lang w:val="en-US"/>
              </w:rPr>
            </w:pPr>
            <w:r w:rsidRPr="00EE6378">
              <w:rPr>
                <w:i/>
                <w:iCs/>
                <w:sz w:val="16"/>
                <w:szCs w:val="16"/>
                <w:lang w:val="en-US"/>
              </w:rPr>
              <w:t>Protected tree</w:t>
            </w:r>
            <w:r w:rsidRPr="00EE6378">
              <w:rPr>
                <w:sz w:val="16"/>
                <w:szCs w:val="16"/>
                <w:lang w:val="en-US"/>
              </w:rPr>
              <w:t xml:space="preserve"> and </w:t>
            </w:r>
            <w:r w:rsidRPr="00EE6378">
              <w:rPr>
                <w:i/>
                <w:iCs/>
                <w:sz w:val="16"/>
                <w:szCs w:val="16"/>
                <w:lang w:val="en-US"/>
              </w:rPr>
              <w:t>declared site</w:t>
            </w:r>
            <w:r w:rsidRPr="00EE6378">
              <w:rPr>
                <w:sz w:val="16"/>
                <w:szCs w:val="16"/>
                <w:lang w:val="en-US"/>
              </w:rPr>
              <w:t xml:space="preserve"> are defined under the </w:t>
            </w:r>
            <w:r w:rsidRPr="00EE6378">
              <w:rPr>
                <w:i/>
                <w:iCs/>
                <w:sz w:val="16"/>
                <w:szCs w:val="16"/>
                <w:lang w:val="en-US"/>
              </w:rPr>
              <w:t>Tree Protection Act 2005.</w:t>
            </w:r>
          </w:p>
        </w:tc>
        <w:tc>
          <w:tcPr>
            <w:tcW w:w="4620" w:type="dxa"/>
            <w:tcMar>
              <w:top w:w="0" w:type="dxa"/>
              <w:left w:w="108" w:type="dxa"/>
              <w:bottom w:w="0" w:type="dxa"/>
              <w:right w:w="108" w:type="dxa"/>
            </w:tcMar>
          </w:tcPr>
          <w:p w:rsidR="00462BDD" w:rsidRPr="00465DD6" w:rsidRDefault="00462BDD" w:rsidP="00462BDD">
            <w:pPr>
              <w:pStyle w:val="CritList"/>
              <w:numPr>
                <w:ilvl w:val="0"/>
                <w:numId w:val="0"/>
              </w:numPr>
            </w:pPr>
          </w:p>
          <w:p w:rsidR="00462BDD" w:rsidRPr="00465DD6" w:rsidRDefault="00462BDD" w:rsidP="00462BDD">
            <w:pPr>
              <w:pStyle w:val="RuleList"/>
              <w:numPr>
                <w:ilvl w:val="0"/>
                <w:numId w:val="0"/>
              </w:numPr>
            </w:pPr>
            <w:r w:rsidRPr="00465DD6">
              <w:t>This is a mandatory requirement. There is no applicable criterion.</w:t>
            </w:r>
          </w:p>
          <w:p w:rsidR="00462BDD" w:rsidRPr="00465DD6" w:rsidRDefault="00462BDD" w:rsidP="00462BDD">
            <w:pPr>
              <w:pStyle w:val="CritList"/>
              <w:numPr>
                <w:ilvl w:val="0"/>
                <w:numId w:val="0"/>
              </w:numPr>
            </w:pPr>
          </w:p>
        </w:tc>
      </w:tr>
    </w:tbl>
    <w:p w:rsidR="00462BDD" w:rsidRDefault="00462BDD" w:rsidP="00462BDD">
      <w:pPr>
        <w:ind w:firstLine="360"/>
      </w:pPr>
    </w:p>
    <w:p w:rsidR="00462BDD" w:rsidRDefault="00462BDD" w:rsidP="00462BDD">
      <w:pPr>
        <w:ind w:firstLine="360"/>
      </w:pPr>
    </w:p>
    <w:p w:rsidR="00462BDD" w:rsidRDefault="00462BDD" w:rsidP="00462BDD">
      <w:pPr>
        <w:ind w:firstLine="360"/>
      </w:pPr>
    </w:p>
    <w:p w:rsidR="00462BDD" w:rsidRDefault="00462BDD" w:rsidP="00440618">
      <w:pPr>
        <w:ind w:firstLine="360"/>
        <w:rPr>
          <w:szCs w:val="24"/>
        </w:rPr>
      </w:pPr>
    </w:p>
    <w:p w:rsidR="00440618" w:rsidRDefault="00440618" w:rsidP="00440618">
      <w:pPr>
        <w:ind w:firstLine="360"/>
        <w:rPr>
          <w:sz w:val="32"/>
          <w:szCs w:val="32"/>
        </w:rPr>
      </w:pPr>
      <w:r w:rsidRPr="00FF7173">
        <w:rPr>
          <w:sz w:val="32"/>
          <w:szCs w:val="32"/>
        </w:rPr>
        <w:t>Variation to Town Centres Development Code</w:t>
      </w:r>
    </w:p>
    <w:p w:rsidR="006E2B09" w:rsidRPr="006E2B09" w:rsidRDefault="006E2B09" w:rsidP="00440618">
      <w:pPr>
        <w:ind w:firstLine="360"/>
        <w:rPr>
          <w:szCs w:val="24"/>
        </w:rPr>
      </w:pPr>
    </w:p>
    <w:p w:rsidR="00440618" w:rsidRPr="003D224F" w:rsidRDefault="00440618" w:rsidP="00470310">
      <w:pPr>
        <w:numPr>
          <w:ilvl w:val="0"/>
          <w:numId w:val="1"/>
        </w:numPr>
        <w:pBdr>
          <w:top w:val="single" w:sz="4" w:space="0" w:color="auto"/>
          <w:left w:val="single" w:sz="4" w:space="4" w:color="auto"/>
          <w:bottom w:val="single" w:sz="4" w:space="1" w:color="auto"/>
          <w:right w:val="single" w:sz="4" w:space="4" w:color="auto"/>
        </w:pBdr>
        <w:shd w:val="clear" w:color="auto" w:fill="D9D9D9"/>
        <w:ind w:left="540"/>
        <w:rPr>
          <w:rFonts w:cs="Arial"/>
          <w:color w:val="000000"/>
        </w:rPr>
      </w:pPr>
      <w:r w:rsidRPr="003D224F">
        <w:rPr>
          <w:rFonts w:cs="Arial"/>
          <w:b/>
        </w:rPr>
        <w:t xml:space="preserve">Part A – Centre and Zone Specific Controls, Part A </w:t>
      </w:r>
      <w:r>
        <w:rPr>
          <w:rFonts w:cs="Arial"/>
          <w:b/>
        </w:rPr>
        <w:t>-</w:t>
      </w:r>
      <w:r w:rsidRPr="003D224F">
        <w:rPr>
          <w:rFonts w:cs="Arial"/>
          <w:b/>
        </w:rPr>
        <w:t xml:space="preserve"> Town Centres</w:t>
      </w:r>
      <w:r>
        <w:rPr>
          <w:rFonts w:cs="Arial"/>
          <w:b/>
        </w:rPr>
        <w:t xml:space="preserve"> – Overview </w:t>
      </w:r>
    </w:p>
    <w:p w:rsidR="00440618" w:rsidRDefault="00440618" w:rsidP="00440618">
      <w:pPr>
        <w:ind w:firstLine="360"/>
        <w:rPr>
          <w:i/>
        </w:rPr>
      </w:pPr>
    </w:p>
    <w:p w:rsidR="00440618" w:rsidRDefault="00440618" w:rsidP="00440618">
      <w:pPr>
        <w:ind w:firstLine="360"/>
        <w:rPr>
          <w:i/>
        </w:rPr>
      </w:pPr>
      <w:r>
        <w:rPr>
          <w:i/>
        </w:rPr>
        <w:t>Substitute</w:t>
      </w:r>
      <w:r>
        <w:t xml:space="preserve"> Figure A4 </w:t>
      </w:r>
      <w:r w:rsidRPr="00FF7173">
        <w:rPr>
          <w:i/>
        </w:rPr>
        <w:t>with</w:t>
      </w:r>
      <w:r>
        <w:rPr>
          <w:i/>
        </w:rPr>
        <w:t xml:space="preserve">:  </w:t>
      </w:r>
    </w:p>
    <w:p w:rsidR="00440618" w:rsidRDefault="00440618" w:rsidP="00440618">
      <w:pPr>
        <w:ind w:firstLine="360"/>
        <w:rPr>
          <w:i/>
        </w:rPr>
      </w:pPr>
      <w:r>
        <w:rPr>
          <w:i/>
        </w:rPr>
        <w:t xml:space="preserve">                                 </w:t>
      </w:r>
    </w:p>
    <w:p w:rsidR="00633534" w:rsidRDefault="00633534" w:rsidP="00440618">
      <w:pPr>
        <w:ind w:firstLine="360"/>
        <w:rPr>
          <w:i/>
        </w:rPr>
      </w:pPr>
      <w:r>
        <w:rPr>
          <w:i/>
        </w:rPr>
        <w:t xml:space="preserve">              </w:t>
      </w:r>
      <w:r w:rsidR="00B1416B" w:rsidRPr="00B1416B">
        <w:rPr>
          <w:i/>
          <w:noProof/>
          <w:lang w:eastAsia="en-AU"/>
        </w:rPr>
        <w:drawing>
          <wp:inline distT="0" distB="0" distL="0" distR="0">
            <wp:extent cx="4143375" cy="6324600"/>
            <wp:effectExtent l="0" t="0" r="0" b="0"/>
            <wp:docPr id="1" name="Picture 22" descr="C:\Users\chris thompson\AppData\Local\Microsoft\Windows\Temporary Internet Files\Content.Word\TC_Wo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chris thompson\AppData\Local\Microsoft\Windows\Temporary Internet Files\Content.Word\TC_Wode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43375" cy="6324600"/>
                    </a:xfrm>
                    <a:prstGeom prst="rect">
                      <a:avLst/>
                    </a:prstGeom>
                    <a:noFill/>
                    <a:ln>
                      <a:noFill/>
                    </a:ln>
                  </pic:spPr>
                </pic:pic>
              </a:graphicData>
            </a:graphic>
          </wp:inline>
        </w:drawing>
      </w:r>
    </w:p>
    <w:p w:rsidR="00633534" w:rsidRDefault="00633534" w:rsidP="00440618">
      <w:pPr>
        <w:ind w:firstLine="360"/>
        <w:rPr>
          <w:i/>
        </w:rPr>
      </w:pPr>
      <w:r>
        <w:rPr>
          <w:i/>
        </w:rPr>
        <w:t xml:space="preserve"> </w:t>
      </w:r>
    </w:p>
    <w:p w:rsidR="00633534" w:rsidRDefault="00633534" w:rsidP="00440618">
      <w:pPr>
        <w:ind w:firstLine="360"/>
        <w:rPr>
          <w:i/>
        </w:rPr>
      </w:pPr>
    </w:p>
    <w:p w:rsidR="001131D1" w:rsidRDefault="001131D1" w:rsidP="00440618">
      <w:pPr>
        <w:ind w:firstLine="360"/>
        <w:rPr>
          <w:i/>
        </w:rPr>
      </w:pPr>
    </w:p>
    <w:p w:rsidR="001131D1" w:rsidRDefault="001131D1" w:rsidP="00440618">
      <w:pPr>
        <w:ind w:firstLine="360"/>
        <w:rPr>
          <w:i/>
        </w:rPr>
      </w:pPr>
    </w:p>
    <w:p w:rsidR="00633534" w:rsidRDefault="00633534" w:rsidP="00440618">
      <w:pPr>
        <w:ind w:firstLine="360"/>
        <w:rPr>
          <w:i/>
        </w:rPr>
      </w:pPr>
    </w:p>
    <w:p w:rsidR="00890852" w:rsidRDefault="00440618" w:rsidP="00890852">
      <w:pPr>
        <w:ind w:firstLine="360"/>
      </w:pPr>
      <w:r>
        <w:rPr>
          <w:rFonts w:cs="Arial"/>
          <w:color w:val="000000"/>
        </w:rPr>
        <w:t xml:space="preserve">        </w:t>
      </w:r>
    </w:p>
    <w:p w:rsidR="00890852" w:rsidRPr="0037706F" w:rsidRDefault="001B53C8" w:rsidP="00890852">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Part B – General Development Controls, </w:t>
      </w:r>
      <w:r w:rsidR="00890852">
        <w:rPr>
          <w:rFonts w:cs="Arial"/>
          <w:b/>
        </w:rPr>
        <w:t xml:space="preserve">Element 6.3 Trees, R88 </w:t>
      </w:r>
    </w:p>
    <w:p w:rsidR="00890852" w:rsidRDefault="00890852" w:rsidP="00890852"/>
    <w:p w:rsidR="00890852" w:rsidRDefault="00890852" w:rsidP="00890852">
      <w:pPr>
        <w:ind w:firstLine="360"/>
        <w:rPr>
          <w:i/>
        </w:rPr>
      </w:pPr>
      <w:r>
        <w:rPr>
          <w:i/>
        </w:rPr>
        <w:t>Substitute:</w:t>
      </w:r>
    </w:p>
    <w:p w:rsidR="00890852" w:rsidRDefault="00890852" w:rsidP="00890852">
      <w:pPr>
        <w:ind w:firstLine="360"/>
      </w:pPr>
    </w:p>
    <w:tbl>
      <w:tblPr>
        <w:tblW w:w="92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20"/>
        <w:gridCol w:w="4620"/>
      </w:tblGrid>
      <w:tr w:rsidR="00890852" w:rsidRPr="00465DD6" w:rsidTr="00D324F2">
        <w:tc>
          <w:tcPr>
            <w:tcW w:w="4620" w:type="dxa"/>
            <w:tcMar>
              <w:top w:w="0" w:type="dxa"/>
              <w:left w:w="108" w:type="dxa"/>
              <w:bottom w:w="0" w:type="dxa"/>
              <w:right w:w="108" w:type="dxa"/>
            </w:tcMar>
          </w:tcPr>
          <w:p w:rsidR="00890852" w:rsidRPr="00465DD6" w:rsidRDefault="00E9025D" w:rsidP="00D324F2">
            <w:pPr>
              <w:pStyle w:val="RuleList"/>
              <w:numPr>
                <w:ilvl w:val="0"/>
                <w:numId w:val="0"/>
              </w:numPr>
            </w:pPr>
            <w:r>
              <w:t>R88</w:t>
            </w:r>
          </w:p>
          <w:p w:rsidR="00890852" w:rsidRPr="00FC7252" w:rsidRDefault="00890852" w:rsidP="00D324F2">
            <w:pPr>
              <w:pStyle w:val="hiddenText"/>
              <w:rPr>
                <w:vanish w:val="0"/>
              </w:rPr>
            </w:pPr>
            <w:r w:rsidRPr="00FC7252">
              <w:rPr>
                <w:vanish w:val="0"/>
              </w:rPr>
              <w:t>This rule applies to a development that has one or more of the following characteristics:</w:t>
            </w:r>
          </w:p>
          <w:p w:rsidR="00890852" w:rsidRPr="00FC7252" w:rsidRDefault="00890852" w:rsidP="00D324F2">
            <w:pPr>
              <w:pStyle w:val="hiddenText"/>
              <w:numPr>
                <w:ilvl w:val="0"/>
                <w:numId w:val="15"/>
              </w:numPr>
              <w:rPr>
                <w:vanish w:val="0"/>
              </w:rPr>
            </w:pPr>
            <w:r w:rsidRPr="00FC7252">
              <w:rPr>
                <w:vanish w:val="0"/>
              </w:rPr>
              <w:t xml:space="preserve">requires groundwork within the tree protection zone of a </w:t>
            </w:r>
            <w:r w:rsidRPr="00FC7252">
              <w:rPr>
                <w:i/>
                <w:iCs/>
                <w:vanish w:val="0"/>
              </w:rPr>
              <w:t>protected tree</w:t>
            </w:r>
          </w:p>
          <w:p w:rsidR="00890852" w:rsidRPr="00FC7252" w:rsidRDefault="00890852" w:rsidP="00D324F2">
            <w:pPr>
              <w:pStyle w:val="hiddenText"/>
              <w:numPr>
                <w:ilvl w:val="0"/>
                <w:numId w:val="15"/>
              </w:numPr>
              <w:rPr>
                <w:vanish w:val="0"/>
              </w:rPr>
            </w:pPr>
            <w:r w:rsidRPr="00FC7252">
              <w:rPr>
                <w:vanish w:val="0"/>
              </w:rPr>
              <w:t xml:space="preserve">is likely to cause damage to or removal of any </w:t>
            </w:r>
            <w:r w:rsidRPr="00FC7252">
              <w:rPr>
                <w:i/>
                <w:iCs/>
                <w:vanish w:val="0"/>
              </w:rPr>
              <w:t xml:space="preserve">protected trees </w:t>
            </w:r>
          </w:p>
          <w:p w:rsidR="00890852" w:rsidRPr="00FC7252" w:rsidRDefault="00890852" w:rsidP="00D324F2">
            <w:pPr>
              <w:pStyle w:val="hiddenText"/>
              <w:rPr>
                <w:vanish w:val="0"/>
              </w:rPr>
            </w:pPr>
            <w:r w:rsidRPr="00FC7252">
              <w:rPr>
                <w:vanish w:val="0"/>
              </w:rPr>
              <w:t>The authority shall refer the development application to the Conservator of Flora and Fauna.</w:t>
            </w:r>
          </w:p>
          <w:p w:rsidR="00890852" w:rsidRPr="00FC7252" w:rsidRDefault="00890852" w:rsidP="00D324F2">
            <w:pPr>
              <w:pStyle w:val="hiddenText"/>
              <w:rPr>
                <w:b/>
                <w:vanish w:val="0"/>
                <w:sz w:val="16"/>
                <w:szCs w:val="16"/>
              </w:rPr>
            </w:pPr>
            <w:r w:rsidRPr="00FC7252">
              <w:rPr>
                <w:b/>
                <w:bCs/>
                <w:vanish w:val="0"/>
                <w:sz w:val="16"/>
                <w:szCs w:val="16"/>
              </w:rPr>
              <w:t>Notes:</w:t>
            </w:r>
            <w:r w:rsidRPr="00FC7252">
              <w:rPr>
                <w:b/>
                <w:vanish w:val="0"/>
                <w:sz w:val="16"/>
                <w:szCs w:val="16"/>
              </w:rPr>
              <w:t xml:space="preserve"> </w:t>
            </w:r>
          </w:p>
          <w:p w:rsidR="00890852" w:rsidRPr="00FC7252" w:rsidRDefault="00890852" w:rsidP="00D324F2">
            <w:pPr>
              <w:pStyle w:val="Note"/>
              <w:numPr>
                <w:ilvl w:val="0"/>
                <w:numId w:val="14"/>
              </w:numPr>
              <w:ind w:left="318" w:hanging="284"/>
              <w:rPr>
                <w:sz w:val="16"/>
                <w:szCs w:val="16"/>
                <w:lang w:val="en-US"/>
              </w:rPr>
            </w:pPr>
            <w:r w:rsidRPr="00FC7252">
              <w:rPr>
                <w:sz w:val="16"/>
                <w:szCs w:val="16"/>
                <w:lang w:val="en-US"/>
              </w:rPr>
              <w:t xml:space="preserve">Under the </w:t>
            </w:r>
            <w:r w:rsidRPr="00FC7252">
              <w:rPr>
                <w:i/>
                <w:sz w:val="16"/>
                <w:szCs w:val="16"/>
                <w:lang w:val="en-US"/>
              </w:rPr>
              <w:t>Planning and Development Regulation 2008</w:t>
            </w:r>
            <w:r w:rsidRPr="00FC7252">
              <w:rPr>
                <w:sz w:val="16"/>
                <w:szCs w:val="16"/>
                <w:lang w:val="en-US"/>
              </w:rPr>
              <w:t xml:space="preserve"> a development application for a </w:t>
            </w:r>
            <w:r w:rsidRPr="00FC7252">
              <w:rPr>
                <w:i/>
                <w:sz w:val="16"/>
                <w:szCs w:val="16"/>
                <w:lang w:val="en-US"/>
              </w:rPr>
              <w:t>declared site</w:t>
            </w:r>
            <w:r w:rsidRPr="00FC7252">
              <w:rPr>
                <w:sz w:val="16"/>
                <w:szCs w:val="16"/>
                <w:lang w:val="en-US"/>
              </w:rPr>
              <w:t xml:space="preserve"> under the </w:t>
            </w:r>
            <w:r w:rsidRPr="00FC7252">
              <w:rPr>
                <w:i/>
                <w:sz w:val="16"/>
                <w:szCs w:val="16"/>
                <w:lang w:val="en-US"/>
              </w:rPr>
              <w:t>Tree Protection Act 2005</w:t>
            </w:r>
            <w:r w:rsidRPr="00FC7252">
              <w:rPr>
                <w:sz w:val="16"/>
                <w:szCs w:val="16"/>
                <w:lang w:val="en-US"/>
              </w:rPr>
              <w:t xml:space="preserve">, must be referred to the Conservator of Flora and Fauna. </w:t>
            </w:r>
          </w:p>
          <w:p w:rsidR="00890852" w:rsidRPr="00EE6378" w:rsidRDefault="00890852" w:rsidP="00D324F2">
            <w:pPr>
              <w:pStyle w:val="Note"/>
              <w:numPr>
                <w:ilvl w:val="0"/>
                <w:numId w:val="14"/>
              </w:numPr>
              <w:ind w:left="318" w:hanging="284"/>
              <w:rPr>
                <w:lang w:val="en-US"/>
              </w:rPr>
            </w:pPr>
            <w:r w:rsidRPr="00FC7252">
              <w:rPr>
                <w:sz w:val="16"/>
                <w:szCs w:val="16"/>
                <w:lang w:val="en-US"/>
              </w:rPr>
              <w:t>The authority will consider any advice from the Conservator o</w:t>
            </w:r>
            <w:r w:rsidR="00E16D98">
              <w:rPr>
                <w:sz w:val="16"/>
                <w:szCs w:val="16"/>
                <w:lang w:val="en-US"/>
              </w:rPr>
              <w:t>f</w:t>
            </w:r>
            <w:r w:rsidRPr="00FC7252">
              <w:rPr>
                <w:sz w:val="16"/>
                <w:szCs w:val="16"/>
                <w:lang w:val="en-US"/>
              </w:rPr>
              <w:t xml:space="preserve"> Flora and Fauna before determining the application in accordance with the </w:t>
            </w:r>
            <w:r w:rsidRPr="00FC7252">
              <w:rPr>
                <w:i/>
                <w:sz w:val="16"/>
                <w:szCs w:val="16"/>
                <w:lang w:val="en-US"/>
              </w:rPr>
              <w:t>Planning and Development Act 2007</w:t>
            </w:r>
            <w:r w:rsidRPr="00FC7252">
              <w:rPr>
                <w:sz w:val="16"/>
                <w:szCs w:val="16"/>
                <w:lang w:val="en-US"/>
              </w:rPr>
              <w:t>.</w:t>
            </w:r>
          </w:p>
          <w:p w:rsidR="00890852" w:rsidRPr="00465DD6" w:rsidRDefault="00890852" w:rsidP="00D324F2">
            <w:pPr>
              <w:pStyle w:val="Note"/>
              <w:numPr>
                <w:ilvl w:val="0"/>
                <w:numId w:val="14"/>
              </w:numPr>
              <w:ind w:left="318" w:hanging="284"/>
              <w:rPr>
                <w:lang w:val="en-US"/>
              </w:rPr>
            </w:pPr>
            <w:r w:rsidRPr="00EE6378">
              <w:rPr>
                <w:i/>
                <w:iCs/>
                <w:sz w:val="16"/>
                <w:szCs w:val="16"/>
                <w:lang w:val="en-US"/>
              </w:rPr>
              <w:t>Protected tree</w:t>
            </w:r>
            <w:r w:rsidRPr="00EE6378">
              <w:rPr>
                <w:sz w:val="16"/>
                <w:szCs w:val="16"/>
                <w:lang w:val="en-US"/>
              </w:rPr>
              <w:t xml:space="preserve"> and </w:t>
            </w:r>
            <w:r w:rsidRPr="00EE6378">
              <w:rPr>
                <w:i/>
                <w:iCs/>
                <w:sz w:val="16"/>
                <w:szCs w:val="16"/>
                <w:lang w:val="en-US"/>
              </w:rPr>
              <w:t>declared site</w:t>
            </w:r>
            <w:r w:rsidRPr="00EE6378">
              <w:rPr>
                <w:sz w:val="16"/>
                <w:szCs w:val="16"/>
                <w:lang w:val="en-US"/>
              </w:rPr>
              <w:t xml:space="preserve"> are defined under the </w:t>
            </w:r>
            <w:r w:rsidRPr="00EE6378">
              <w:rPr>
                <w:i/>
                <w:iCs/>
                <w:sz w:val="16"/>
                <w:szCs w:val="16"/>
                <w:lang w:val="en-US"/>
              </w:rPr>
              <w:t>Tree Protection Act 2005.</w:t>
            </w:r>
          </w:p>
        </w:tc>
        <w:tc>
          <w:tcPr>
            <w:tcW w:w="4620" w:type="dxa"/>
            <w:tcMar>
              <w:top w:w="0" w:type="dxa"/>
              <w:left w:w="108" w:type="dxa"/>
              <w:bottom w:w="0" w:type="dxa"/>
              <w:right w:w="108" w:type="dxa"/>
            </w:tcMar>
          </w:tcPr>
          <w:p w:rsidR="00890852" w:rsidRPr="00465DD6" w:rsidRDefault="00890852" w:rsidP="00D324F2">
            <w:pPr>
              <w:pStyle w:val="CritList"/>
              <w:numPr>
                <w:ilvl w:val="0"/>
                <w:numId w:val="0"/>
              </w:numPr>
            </w:pPr>
          </w:p>
          <w:p w:rsidR="00890852" w:rsidRPr="00465DD6" w:rsidRDefault="00890852" w:rsidP="00D324F2">
            <w:pPr>
              <w:pStyle w:val="RuleList"/>
              <w:numPr>
                <w:ilvl w:val="0"/>
                <w:numId w:val="0"/>
              </w:numPr>
            </w:pPr>
            <w:r w:rsidRPr="00465DD6">
              <w:t>This is a mandatory requirement. There is no applicable criterion.</w:t>
            </w:r>
          </w:p>
          <w:p w:rsidR="00890852" w:rsidRPr="00465DD6" w:rsidRDefault="00890852" w:rsidP="00D324F2">
            <w:pPr>
              <w:pStyle w:val="CritList"/>
              <w:numPr>
                <w:ilvl w:val="0"/>
                <w:numId w:val="0"/>
              </w:numPr>
            </w:pPr>
          </w:p>
        </w:tc>
      </w:tr>
    </w:tbl>
    <w:p w:rsidR="00890852" w:rsidRDefault="00890852" w:rsidP="00890852">
      <w:pPr>
        <w:ind w:firstLine="360"/>
      </w:pPr>
    </w:p>
    <w:p w:rsidR="00890852" w:rsidRDefault="00890852" w:rsidP="00890852">
      <w:pPr>
        <w:ind w:firstLine="360"/>
      </w:pPr>
    </w:p>
    <w:p w:rsidR="00440618" w:rsidRDefault="00440618" w:rsidP="00424114">
      <w:pPr>
        <w:ind w:firstLine="360"/>
        <w:rPr>
          <w:rFonts w:cs="Arial"/>
          <w:color w:val="000000"/>
        </w:rPr>
      </w:pPr>
      <w:r>
        <w:rPr>
          <w:rFonts w:cs="Arial"/>
          <w:color w:val="000000"/>
        </w:rPr>
        <w:t xml:space="preserve">      </w:t>
      </w:r>
    </w:p>
    <w:p w:rsidR="00440618" w:rsidRDefault="00440618" w:rsidP="00440618">
      <w:pPr>
        <w:ind w:left="540"/>
        <w:rPr>
          <w:rFonts w:cs="Arial"/>
          <w:color w:val="000000"/>
        </w:rPr>
      </w:pPr>
    </w:p>
    <w:p w:rsidR="00890852" w:rsidRDefault="00890852" w:rsidP="00440618">
      <w:pPr>
        <w:ind w:left="540"/>
        <w:rPr>
          <w:rFonts w:cs="Arial"/>
          <w:color w:val="000000"/>
        </w:rPr>
      </w:pPr>
    </w:p>
    <w:p w:rsidR="00890852" w:rsidRDefault="00890852" w:rsidP="00440618">
      <w:pPr>
        <w:ind w:left="540"/>
        <w:rPr>
          <w:rFonts w:cs="Arial"/>
          <w:color w:val="000000"/>
        </w:rPr>
      </w:pPr>
    </w:p>
    <w:p w:rsidR="00890852" w:rsidRDefault="00890852" w:rsidP="00440618">
      <w:pPr>
        <w:ind w:left="540"/>
        <w:rPr>
          <w:rFonts w:cs="Arial"/>
          <w:color w:val="000000"/>
        </w:rPr>
      </w:pPr>
    </w:p>
    <w:p w:rsidR="00890852" w:rsidRDefault="00890852" w:rsidP="00440618">
      <w:pPr>
        <w:ind w:left="540"/>
        <w:rPr>
          <w:rFonts w:cs="Arial"/>
          <w:color w:val="000000"/>
        </w:rPr>
      </w:pPr>
    </w:p>
    <w:p w:rsidR="00890852" w:rsidRDefault="00890852" w:rsidP="00440618">
      <w:pPr>
        <w:ind w:left="540"/>
        <w:rPr>
          <w:rFonts w:cs="Arial"/>
          <w:color w:val="000000"/>
        </w:rPr>
      </w:pPr>
    </w:p>
    <w:p w:rsidR="00890852" w:rsidRDefault="00890852" w:rsidP="00440618">
      <w:pPr>
        <w:ind w:left="540"/>
        <w:rPr>
          <w:rFonts w:cs="Arial"/>
          <w:color w:val="000000"/>
        </w:rPr>
      </w:pPr>
    </w:p>
    <w:p w:rsidR="00890852" w:rsidRDefault="00890852" w:rsidP="00440618">
      <w:pPr>
        <w:ind w:left="540"/>
        <w:rPr>
          <w:rFonts w:cs="Arial"/>
          <w:color w:val="000000"/>
        </w:rPr>
      </w:pPr>
    </w:p>
    <w:p w:rsidR="00890852" w:rsidRDefault="00890852" w:rsidP="00440618">
      <w:pPr>
        <w:ind w:left="540"/>
        <w:rPr>
          <w:rFonts w:cs="Arial"/>
          <w:color w:val="000000"/>
        </w:rPr>
      </w:pPr>
    </w:p>
    <w:p w:rsidR="00890852" w:rsidRDefault="00890852" w:rsidP="00440618">
      <w:pPr>
        <w:ind w:left="540"/>
        <w:rPr>
          <w:rFonts w:cs="Arial"/>
          <w:color w:val="000000"/>
        </w:rPr>
      </w:pPr>
    </w:p>
    <w:p w:rsidR="00890852" w:rsidRDefault="00890852" w:rsidP="00440618">
      <w:pPr>
        <w:ind w:left="540"/>
        <w:rPr>
          <w:rFonts w:cs="Arial"/>
          <w:color w:val="000000"/>
        </w:rPr>
      </w:pPr>
    </w:p>
    <w:p w:rsidR="00890852" w:rsidRDefault="00890852" w:rsidP="00440618">
      <w:pPr>
        <w:ind w:left="540"/>
        <w:rPr>
          <w:rFonts w:cs="Arial"/>
          <w:color w:val="000000"/>
        </w:rPr>
      </w:pPr>
    </w:p>
    <w:p w:rsidR="00890852" w:rsidRDefault="00890852" w:rsidP="00440618">
      <w:pPr>
        <w:ind w:left="540"/>
        <w:rPr>
          <w:rFonts w:cs="Arial"/>
          <w:color w:val="000000"/>
        </w:rPr>
      </w:pPr>
    </w:p>
    <w:p w:rsidR="00890852" w:rsidRDefault="00890852" w:rsidP="00440618">
      <w:pPr>
        <w:ind w:left="540"/>
        <w:rPr>
          <w:rFonts w:cs="Arial"/>
          <w:color w:val="000000"/>
        </w:rPr>
      </w:pPr>
    </w:p>
    <w:p w:rsidR="00890852" w:rsidRDefault="00890852" w:rsidP="00440618">
      <w:pPr>
        <w:ind w:left="540"/>
        <w:rPr>
          <w:rFonts w:cs="Arial"/>
          <w:color w:val="000000"/>
        </w:rPr>
      </w:pPr>
    </w:p>
    <w:p w:rsidR="00890852" w:rsidRDefault="00890852" w:rsidP="00440618">
      <w:pPr>
        <w:ind w:left="540"/>
        <w:rPr>
          <w:rFonts w:cs="Arial"/>
          <w:color w:val="000000"/>
        </w:rPr>
      </w:pPr>
    </w:p>
    <w:p w:rsidR="00890852" w:rsidRDefault="00890852" w:rsidP="00440618">
      <w:pPr>
        <w:ind w:left="540"/>
        <w:rPr>
          <w:rFonts w:cs="Arial"/>
          <w:color w:val="000000"/>
        </w:rPr>
      </w:pPr>
    </w:p>
    <w:p w:rsidR="00890852" w:rsidRDefault="00890852" w:rsidP="00440618">
      <w:pPr>
        <w:ind w:left="540"/>
        <w:rPr>
          <w:rFonts w:cs="Arial"/>
          <w:color w:val="000000"/>
        </w:rPr>
      </w:pPr>
    </w:p>
    <w:p w:rsidR="00440618" w:rsidRDefault="00440618" w:rsidP="00440618">
      <w:pPr>
        <w:ind w:left="540"/>
        <w:rPr>
          <w:rFonts w:cs="Arial"/>
          <w:color w:val="000000"/>
        </w:rPr>
      </w:pPr>
    </w:p>
    <w:p w:rsidR="00440618" w:rsidRDefault="00440618" w:rsidP="00440618">
      <w:pPr>
        <w:ind w:left="540"/>
        <w:rPr>
          <w:rFonts w:cs="Arial"/>
          <w:color w:val="000000"/>
        </w:rPr>
      </w:pPr>
    </w:p>
    <w:p w:rsidR="00440618" w:rsidRDefault="00440618" w:rsidP="00440618">
      <w:pPr>
        <w:ind w:left="426"/>
        <w:rPr>
          <w:rFonts w:cs="Arial"/>
          <w:color w:val="000000"/>
          <w:sz w:val="32"/>
          <w:szCs w:val="32"/>
        </w:rPr>
      </w:pPr>
      <w:r w:rsidRPr="00FF7173">
        <w:rPr>
          <w:rFonts w:cs="Arial"/>
          <w:color w:val="000000"/>
          <w:sz w:val="32"/>
          <w:szCs w:val="32"/>
        </w:rPr>
        <w:t>Variation to Group Centres Development Code</w:t>
      </w:r>
    </w:p>
    <w:p w:rsidR="0017025D" w:rsidRPr="0017025D" w:rsidRDefault="0017025D" w:rsidP="00440618">
      <w:pPr>
        <w:ind w:left="426"/>
        <w:rPr>
          <w:rFonts w:cs="Arial"/>
          <w:color w:val="000000"/>
          <w:szCs w:val="24"/>
        </w:rPr>
      </w:pPr>
    </w:p>
    <w:p w:rsidR="00440618" w:rsidRPr="0037706F" w:rsidRDefault="00440618"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Part A - Centre and Zone Specific Requirements, Part A – Group Centres Overview</w:t>
      </w:r>
    </w:p>
    <w:p w:rsidR="00440618" w:rsidRDefault="00440618" w:rsidP="00440618">
      <w:pPr>
        <w:ind w:left="540"/>
        <w:rPr>
          <w:rFonts w:cs="Arial"/>
          <w:color w:val="000000"/>
        </w:rPr>
      </w:pPr>
    </w:p>
    <w:p w:rsidR="00440618" w:rsidRDefault="00440618" w:rsidP="00440618">
      <w:pPr>
        <w:ind w:firstLine="360"/>
      </w:pPr>
      <w:r>
        <w:rPr>
          <w:i/>
        </w:rPr>
        <w:t>Substitute</w:t>
      </w:r>
      <w:r>
        <w:t xml:space="preserve"> Figure A3 </w:t>
      </w:r>
      <w:r w:rsidRPr="00FF7173">
        <w:rPr>
          <w:i/>
        </w:rPr>
        <w:t>with</w:t>
      </w:r>
      <w:r>
        <w:rPr>
          <w:i/>
        </w:rPr>
        <w:t>:</w:t>
      </w:r>
    </w:p>
    <w:p w:rsidR="00440618" w:rsidRDefault="00440618" w:rsidP="00440618">
      <w:pPr>
        <w:ind w:firstLine="360"/>
      </w:pPr>
    </w:p>
    <w:p w:rsidR="00440618" w:rsidRDefault="00440618" w:rsidP="00440618">
      <w:pPr>
        <w:ind w:firstLine="360"/>
      </w:pPr>
      <w:r>
        <w:t xml:space="preserve">         </w:t>
      </w:r>
      <w:r w:rsidR="00B1416B" w:rsidRPr="00394FC8">
        <w:rPr>
          <w:noProof/>
          <w:lang w:eastAsia="en-AU"/>
        </w:rPr>
        <w:drawing>
          <wp:inline distT="0" distB="0" distL="0" distR="0">
            <wp:extent cx="4829175" cy="3867150"/>
            <wp:effectExtent l="0" t="0" r="0" b="0"/>
            <wp:docPr id="2" name="Picture 4" descr="GC_Jam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_Jamis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29175" cy="3867150"/>
                    </a:xfrm>
                    <a:prstGeom prst="rect">
                      <a:avLst/>
                    </a:prstGeom>
                    <a:noFill/>
                    <a:ln>
                      <a:noFill/>
                    </a:ln>
                  </pic:spPr>
                </pic:pic>
              </a:graphicData>
            </a:graphic>
          </wp:inline>
        </w:drawing>
      </w:r>
    </w:p>
    <w:p w:rsidR="00440618" w:rsidRDefault="00440618" w:rsidP="00440618">
      <w:pPr>
        <w:ind w:firstLine="360"/>
      </w:pPr>
      <w:r>
        <w:t xml:space="preserve">                    </w:t>
      </w:r>
    </w:p>
    <w:p w:rsidR="00440618" w:rsidRDefault="00440618" w:rsidP="00440618">
      <w:pPr>
        <w:ind w:firstLine="360"/>
      </w:pPr>
    </w:p>
    <w:p w:rsidR="00440618" w:rsidRDefault="00440618" w:rsidP="00440618">
      <w:pPr>
        <w:ind w:firstLine="360"/>
      </w:pPr>
    </w:p>
    <w:p w:rsidR="00440618" w:rsidRDefault="00440618" w:rsidP="00440618">
      <w:pPr>
        <w:ind w:firstLine="360"/>
      </w:pPr>
    </w:p>
    <w:p w:rsidR="00395EB2" w:rsidRDefault="00395EB2" w:rsidP="00440618">
      <w:pPr>
        <w:ind w:firstLine="360"/>
      </w:pPr>
    </w:p>
    <w:p w:rsidR="00395EB2" w:rsidRDefault="00395EB2" w:rsidP="00440618">
      <w:pPr>
        <w:ind w:firstLine="360"/>
      </w:pPr>
    </w:p>
    <w:p w:rsidR="00395EB2" w:rsidRDefault="00395EB2" w:rsidP="00440618">
      <w:pPr>
        <w:ind w:firstLine="360"/>
      </w:pPr>
    </w:p>
    <w:p w:rsidR="00395EB2" w:rsidRDefault="00395EB2" w:rsidP="00440618">
      <w:pPr>
        <w:ind w:firstLine="360"/>
      </w:pPr>
    </w:p>
    <w:p w:rsidR="00395EB2" w:rsidRDefault="00395EB2" w:rsidP="00440618">
      <w:pPr>
        <w:ind w:firstLine="360"/>
      </w:pPr>
    </w:p>
    <w:p w:rsidR="00395EB2" w:rsidRDefault="00395EB2" w:rsidP="00440618">
      <w:pPr>
        <w:ind w:firstLine="360"/>
      </w:pPr>
    </w:p>
    <w:p w:rsidR="00395EB2" w:rsidRDefault="00395EB2" w:rsidP="00440618">
      <w:pPr>
        <w:ind w:firstLine="360"/>
      </w:pPr>
    </w:p>
    <w:p w:rsidR="00395EB2" w:rsidRDefault="00395EB2" w:rsidP="00440618">
      <w:pPr>
        <w:ind w:firstLine="360"/>
      </w:pPr>
    </w:p>
    <w:p w:rsidR="00395EB2" w:rsidRDefault="00395EB2" w:rsidP="00440618">
      <w:pPr>
        <w:ind w:firstLine="360"/>
      </w:pPr>
    </w:p>
    <w:p w:rsidR="00395EB2" w:rsidRDefault="00395EB2" w:rsidP="00440618">
      <w:pPr>
        <w:ind w:firstLine="360"/>
      </w:pPr>
    </w:p>
    <w:p w:rsidR="0017025D" w:rsidRDefault="0017025D" w:rsidP="00440618">
      <w:pPr>
        <w:ind w:firstLine="360"/>
      </w:pPr>
    </w:p>
    <w:p w:rsidR="00395EB2" w:rsidRDefault="00395EB2" w:rsidP="00440618">
      <w:pPr>
        <w:ind w:firstLine="360"/>
      </w:pPr>
    </w:p>
    <w:p w:rsidR="00395EB2" w:rsidRDefault="00395EB2" w:rsidP="00440618">
      <w:pPr>
        <w:ind w:firstLine="360"/>
      </w:pPr>
    </w:p>
    <w:p w:rsidR="00395EB2" w:rsidRDefault="00395EB2" w:rsidP="00440618">
      <w:pPr>
        <w:ind w:firstLine="360"/>
      </w:pPr>
    </w:p>
    <w:p w:rsidR="00440618" w:rsidRDefault="00440618" w:rsidP="00440618">
      <w:pPr>
        <w:ind w:firstLine="360"/>
      </w:pPr>
    </w:p>
    <w:p w:rsidR="00395EB2" w:rsidRPr="00B20CE8" w:rsidRDefault="00395EB2" w:rsidP="00395EB2">
      <w:pPr>
        <w:ind w:left="360"/>
        <w:rPr>
          <w:rFonts w:ascii="Times New Roman" w:hAnsi="Times New Roman"/>
          <w:szCs w:val="24"/>
        </w:rPr>
      </w:pPr>
    </w:p>
    <w:p w:rsidR="00440618" w:rsidRDefault="00440618" w:rsidP="00440618">
      <w:pPr>
        <w:ind w:firstLine="360"/>
      </w:pPr>
    </w:p>
    <w:p w:rsidR="00440618" w:rsidRPr="0037706F" w:rsidRDefault="00440618"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Part A - Centre and Zone Specific Requirements, Part A – Group Centres Overview</w:t>
      </w:r>
    </w:p>
    <w:p w:rsidR="00440618" w:rsidRDefault="00440618" w:rsidP="00440618">
      <w:pPr>
        <w:ind w:left="540"/>
        <w:rPr>
          <w:rFonts w:cs="Arial"/>
          <w:color w:val="000000"/>
        </w:rPr>
      </w:pPr>
    </w:p>
    <w:p w:rsidR="00440618" w:rsidRDefault="00440618" w:rsidP="00440618">
      <w:pPr>
        <w:ind w:firstLine="360"/>
        <w:rPr>
          <w:i/>
        </w:rPr>
      </w:pPr>
      <w:r>
        <w:rPr>
          <w:i/>
        </w:rPr>
        <w:t>Substitute</w:t>
      </w:r>
      <w:r>
        <w:t xml:space="preserve"> Figure A12 </w:t>
      </w:r>
      <w:r w:rsidRPr="0037706F">
        <w:rPr>
          <w:i/>
        </w:rPr>
        <w:t>with</w:t>
      </w:r>
      <w:r>
        <w:rPr>
          <w:i/>
        </w:rPr>
        <w:t xml:space="preserve">: </w:t>
      </w:r>
    </w:p>
    <w:p w:rsidR="00440618" w:rsidRDefault="00440618" w:rsidP="00440618">
      <w:pPr>
        <w:ind w:firstLine="360"/>
        <w:rPr>
          <w:i/>
        </w:rPr>
      </w:pPr>
      <w:r>
        <w:rPr>
          <w:i/>
        </w:rPr>
        <w:tab/>
      </w:r>
    </w:p>
    <w:p w:rsidR="00440618" w:rsidRDefault="00440618" w:rsidP="00440618">
      <w:pPr>
        <w:ind w:firstLine="360"/>
        <w:rPr>
          <w:rFonts w:cs="Arial"/>
          <w:color w:val="000000"/>
        </w:rPr>
      </w:pPr>
    </w:p>
    <w:p w:rsidR="00440618" w:rsidRDefault="00440618" w:rsidP="00440618">
      <w:pPr>
        <w:ind w:left="540"/>
        <w:rPr>
          <w:rFonts w:cs="Arial"/>
          <w:color w:val="000000"/>
        </w:rPr>
      </w:pPr>
      <w:r>
        <w:rPr>
          <w:rFonts w:cs="Arial"/>
          <w:color w:val="000000"/>
        </w:rPr>
        <w:t xml:space="preserve">             </w:t>
      </w:r>
      <w:r w:rsidR="00B1416B" w:rsidRPr="00B1416B">
        <w:rPr>
          <w:rFonts w:cs="Arial"/>
          <w:noProof/>
          <w:color w:val="000000"/>
          <w:lang w:eastAsia="en-AU"/>
        </w:rPr>
        <w:drawing>
          <wp:inline distT="0" distB="0" distL="0" distR="0">
            <wp:extent cx="3543300" cy="5029200"/>
            <wp:effectExtent l="0" t="0" r="0" b="0"/>
            <wp:docPr id="3" name="Picture 6" descr="GC_Erind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_Erinda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43300" cy="5029200"/>
                    </a:xfrm>
                    <a:prstGeom prst="rect">
                      <a:avLst/>
                    </a:prstGeom>
                    <a:noFill/>
                    <a:ln>
                      <a:noFill/>
                    </a:ln>
                  </pic:spPr>
                </pic:pic>
              </a:graphicData>
            </a:graphic>
          </wp:inline>
        </w:drawing>
      </w:r>
    </w:p>
    <w:p w:rsidR="00DE378D" w:rsidRDefault="00DE378D" w:rsidP="007A0CEE"/>
    <w:p w:rsidR="00DE378D" w:rsidRDefault="00DE378D" w:rsidP="007A0CEE"/>
    <w:p w:rsidR="00440618" w:rsidRDefault="00440618" w:rsidP="007A0CEE"/>
    <w:p w:rsidR="00462BDD" w:rsidRDefault="00462BDD" w:rsidP="007A0CEE"/>
    <w:p w:rsidR="003E7D4F" w:rsidRDefault="003E7D4F" w:rsidP="007A0CEE"/>
    <w:p w:rsidR="003E7D4F" w:rsidRDefault="003E7D4F" w:rsidP="007A0CEE"/>
    <w:p w:rsidR="003E7D4F" w:rsidRDefault="003E7D4F" w:rsidP="007A0CEE"/>
    <w:p w:rsidR="003E7D4F" w:rsidRDefault="003E7D4F" w:rsidP="007A0CEE"/>
    <w:p w:rsidR="003E7D4F" w:rsidRDefault="003E7D4F" w:rsidP="007A0CEE"/>
    <w:p w:rsidR="003E7D4F" w:rsidRDefault="003E7D4F" w:rsidP="007A0CEE"/>
    <w:p w:rsidR="003E7D4F" w:rsidRDefault="003E7D4F" w:rsidP="007A0CEE"/>
    <w:p w:rsidR="003E7D4F" w:rsidRDefault="003E7D4F" w:rsidP="007A0CEE"/>
    <w:p w:rsidR="003E7D4F" w:rsidRDefault="003E7D4F" w:rsidP="007A0CEE"/>
    <w:p w:rsidR="003E7D4F" w:rsidRDefault="003E7D4F" w:rsidP="007A0CEE"/>
    <w:p w:rsidR="00890852" w:rsidRDefault="00890852" w:rsidP="007A0CEE"/>
    <w:p w:rsidR="003E7D4F" w:rsidRPr="0037706F" w:rsidRDefault="001B53C8" w:rsidP="003E7D4F">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Part B – General Development Controls, </w:t>
      </w:r>
      <w:r w:rsidR="003E7D4F">
        <w:rPr>
          <w:rFonts w:cs="Arial"/>
          <w:b/>
        </w:rPr>
        <w:t xml:space="preserve">Element 6.3 Trees, R62 </w:t>
      </w:r>
    </w:p>
    <w:p w:rsidR="003E7D4F" w:rsidRDefault="003E7D4F" w:rsidP="003E7D4F"/>
    <w:p w:rsidR="003E7D4F" w:rsidRDefault="003E7D4F" w:rsidP="003E7D4F">
      <w:pPr>
        <w:ind w:firstLine="360"/>
        <w:rPr>
          <w:i/>
        </w:rPr>
      </w:pPr>
      <w:r>
        <w:rPr>
          <w:i/>
        </w:rPr>
        <w:t>Substitute:</w:t>
      </w:r>
    </w:p>
    <w:p w:rsidR="003E7D4F" w:rsidRDefault="003E7D4F" w:rsidP="003E7D4F">
      <w:pPr>
        <w:ind w:firstLine="360"/>
        <w:rPr>
          <w:rFonts w:cs="Arial"/>
          <w:szCs w:val="24"/>
        </w:rPr>
      </w:pPr>
    </w:p>
    <w:tbl>
      <w:tblPr>
        <w:tblW w:w="92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20"/>
        <w:gridCol w:w="4620"/>
      </w:tblGrid>
      <w:tr w:rsidR="003E7D4F" w:rsidRPr="00465DD6" w:rsidTr="001B53C8">
        <w:tc>
          <w:tcPr>
            <w:tcW w:w="4620" w:type="dxa"/>
            <w:tcMar>
              <w:top w:w="0" w:type="dxa"/>
              <w:left w:w="108" w:type="dxa"/>
              <w:bottom w:w="0" w:type="dxa"/>
              <w:right w:w="108" w:type="dxa"/>
            </w:tcMar>
          </w:tcPr>
          <w:p w:rsidR="003E7D4F" w:rsidRPr="00465DD6" w:rsidRDefault="003E7D4F" w:rsidP="00D324F2">
            <w:pPr>
              <w:pStyle w:val="RuleList"/>
              <w:numPr>
                <w:ilvl w:val="0"/>
                <w:numId w:val="0"/>
              </w:numPr>
            </w:pPr>
            <w:r>
              <w:t>R62</w:t>
            </w:r>
          </w:p>
          <w:p w:rsidR="003E7D4F" w:rsidRPr="00FC7252" w:rsidRDefault="003E7D4F" w:rsidP="00D324F2">
            <w:pPr>
              <w:pStyle w:val="hiddenText"/>
              <w:rPr>
                <w:vanish w:val="0"/>
              </w:rPr>
            </w:pPr>
            <w:r w:rsidRPr="00FC7252">
              <w:rPr>
                <w:vanish w:val="0"/>
              </w:rPr>
              <w:t>This rule applies to a development that has one or more of the following characteristics:</w:t>
            </w:r>
          </w:p>
          <w:p w:rsidR="003E7D4F" w:rsidRPr="00FC7252" w:rsidRDefault="003E7D4F" w:rsidP="00D324F2">
            <w:pPr>
              <w:pStyle w:val="hiddenText"/>
              <w:numPr>
                <w:ilvl w:val="0"/>
                <w:numId w:val="17"/>
              </w:numPr>
              <w:rPr>
                <w:vanish w:val="0"/>
              </w:rPr>
            </w:pPr>
            <w:r w:rsidRPr="00FC7252">
              <w:rPr>
                <w:vanish w:val="0"/>
              </w:rPr>
              <w:t xml:space="preserve">requires groundwork within the tree protection zone of a </w:t>
            </w:r>
            <w:r w:rsidRPr="00FC7252">
              <w:rPr>
                <w:i/>
                <w:iCs/>
                <w:vanish w:val="0"/>
              </w:rPr>
              <w:t>protected tree</w:t>
            </w:r>
          </w:p>
          <w:p w:rsidR="003E7D4F" w:rsidRPr="00FC7252" w:rsidRDefault="003E7D4F" w:rsidP="00D324F2">
            <w:pPr>
              <w:pStyle w:val="hiddenText"/>
              <w:numPr>
                <w:ilvl w:val="0"/>
                <w:numId w:val="17"/>
              </w:numPr>
              <w:rPr>
                <w:vanish w:val="0"/>
              </w:rPr>
            </w:pPr>
            <w:r w:rsidRPr="00FC7252">
              <w:rPr>
                <w:vanish w:val="0"/>
              </w:rPr>
              <w:t xml:space="preserve">is likely to cause damage to or removal of any </w:t>
            </w:r>
            <w:r w:rsidRPr="00FC7252">
              <w:rPr>
                <w:i/>
                <w:iCs/>
                <w:vanish w:val="0"/>
              </w:rPr>
              <w:t xml:space="preserve">protected trees </w:t>
            </w:r>
          </w:p>
          <w:p w:rsidR="003E7D4F" w:rsidRPr="00FC7252" w:rsidRDefault="003E7D4F" w:rsidP="00D324F2">
            <w:pPr>
              <w:pStyle w:val="hiddenText"/>
              <w:rPr>
                <w:vanish w:val="0"/>
              </w:rPr>
            </w:pPr>
            <w:r w:rsidRPr="00FC7252">
              <w:rPr>
                <w:vanish w:val="0"/>
              </w:rPr>
              <w:t>The authority shall refer the development application to the Conservator of Flora and Fauna.</w:t>
            </w:r>
          </w:p>
          <w:p w:rsidR="003E7D4F" w:rsidRPr="00FC7252" w:rsidRDefault="003E7D4F" w:rsidP="00D324F2">
            <w:pPr>
              <w:pStyle w:val="hiddenText"/>
              <w:rPr>
                <w:b/>
                <w:vanish w:val="0"/>
                <w:sz w:val="16"/>
                <w:szCs w:val="16"/>
              </w:rPr>
            </w:pPr>
            <w:r w:rsidRPr="00FC7252">
              <w:rPr>
                <w:b/>
                <w:bCs/>
                <w:vanish w:val="0"/>
                <w:sz w:val="16"/>
                <w:szCs w:val="16"/>
              </w:rPr>
              <w:t>Notes:</w:t>
            </w:r>
            <w:r w:rsidRPr="00FC7252">
              <w:rPr>
                <w:b/>
                <w:vanish w:val="0"/>
                <w:sz w:val="16"/>
                <w:szCs w:val="16"/>
              </w:rPr>
              <w:t xml:space="preserve"> </w:t>
            </w:r>
          </w:p>
          <w:p w:rsidR="003E7D4F" w:rsidRPr="00FC7252" w:rsidRDefault="003E7D4F" w:rsidP="00D324F2">
            <w:pPr>
              <w:pStyle w:val="Note"/>
              <w:numPr>
                <w:ilvl w:val="0"/>
                <w:numId w:val="16"/>
              </w:numPr>
              <w:ind w:left="318" w:hanging="284"/>
              <w:rPr>
                <w:sz w:val="16"/>
                <w:szCs w:val="16"/>
                <w:lang w:val="en-US"/>
              </w:rPr>
            </w:pPr>
            <w:r w:rsidRPr="00FC7252">
              <w:rPr>
                <w:sz w:val="16"/>
                <w:szCs w:val="16"/>
                <w:lang w:val="en-US"/>
              </w:rPr>
              <w:t xml:space="preserve">Under the </w:t>
            </w:r>
            <w:r w:rsidRPr="00FC7252">
              <w:rPr>
                <w:i/>
                <w:sz w:val="16"/>
                <w:szCs w:val="16"/>
                <w:lang w:val="en-US"/>
              </w:rPr>
              <w:t>Planning and Development Regulation 2008</w:t>
            </w:r>
            <w:r w:rsidRPr="00FC7252">
              <w:rPr>
                <w:sz w:val="16"/>
                <w:szCs w:val="16"/>
                <w:lang w:val="en-US"/>
              </w:rPr>
              <w:t xml:space="preserve"> a development application for a </w:t>
            </w:r>
            <w:r w:rsidRPr="00FC7252">
              <w:rPr>
                <w:i/>
                <w:sz w:val="16"/>
                <w:szCs w:val="16"/>
                <w:lang w:val="en-US"/>
              </w:rPr>
              <w:t>declared site</w:t>
            </w:r>
            <w:r w:rsidRPr="00FC7252">
              <w:rPr>
                <w:sz w:val="16"/>
                <w:szCs w:val="16"/>
                <w:lang w:val="en-US"/>
              </w:rPr>
              <w:t xml:space="preserve"> under the </w:t>
            </w:r>
            <w:r w:rsidRPr="00FC7252">
              <w:rPr>
                <w:i/>
                <w:sz w:val="16"/>
                <w:szCs w:val="16"/>
                <w:lang w:val="en-US"/>
              </w:rPr>
              <w:t>Tree Protection Act 2005</w:t>
            </w:r>
            <w:r w:rsidRPr="00FC7252">
              <w:rPr>
                <w:sz w:val="16"/>
                <w:szCs w:val="16"/>
                <w:lang w:val="en-US"/>
              </w:rPr>
              <w:t xml:space="preserve">, must be referred to the Conservator of Flora and Fauna. </w:t>
            </w:r>
          </w:p>
          <w:p w:rsidR="003E7D4F" w:rsidRPr="00EE6378" w:rsidRDefault="003E7D4F" w:rsidP="00D324F2">
            <w:pPr>
              <w:pStyle w:val="Note"/>
              <w:numPr>
                <w:ilvl w:val="0"/>
                <w:numId w:val="16"/>
              </w:numPr>
              <w:ind w:left="318" w:hanging="284"/>
              <w:rPr>
                <w:lang w:val="en-US"/>
              </w:rPr>
            </w:pPr>
            <w:r w:rsidRPr="00FC7252">
              <w:rPr>
                <w:sz w:val="16"/>
                <w:szCs w:val="16"/>
                <w:lang w:val="en-US"/>
              </w:rPr>
              <w:t xml:space="preserve">The authority will consider any advice from the Conservator or Flora and Fauna before determining the application in accordance with the </w:t>
            </w:r>
            <w:r w:rsidRPr="00FC7252">
              <w:rPr>
                <w:i/>
                <w:sz w:val="16"/>
                <w:szCs w:val="16"/>
                <w:lang w:val="en-US"/>
              </w:rPr>
              <w:t>Planning and Development Act 2007</w:t>
            </w:r>
            <w:r w:rsidRPr="00FC7252">
              <w:rPr>
                <w:sz w:val="16"/>
                <w:szCs w:val="16"/>
                <w:lang w:val="en-US"/>
              </w:rPr>
              <w:t>.</w:t>
            </w:r>
          </w:p>
          <w:p w:rsidR="003E7D4F" w:rsidRPr="00465DD6" w:rsidRDefault="003E7D4F" w:rsidP="00D324F2">
            <w:pPr>
              <w:pStyle w:val="Note"/>
              <w:numPr>
                <w:ilvl w:val="0"/>
                <w:numId w:val="16"/>
              </w:numPr>
              <w:ind w:left="318" w:hanging="284"/>
              <w:rPr>
                <w:lang w:val="en-US"/>
              </w:rPr>
            </w:pPr>
            <w:r w:rsidRPr="00EE6378">
              <w:rPr>
                <w:i/>
                <w:iCs/>
                <w:sz w:val="16"/>
                <w:szCs w:val="16"/>
                <w:lang w:val="en-US"/>
              </w:rPr>
              <w:t>Protected tree</w:t>
            </w:r>
            <w:r w:rsidRPr="00EE6378">
              <w:rPr>
                <w:sz w:val="16"/>
                <w:szCs w:val="16"/>
                <w:lang w:val="en-US"/>
              </w:rPr>
              <w:t xml:space="preserve"> and </w:t>
            </w:r>
            <w:r w:rsidRPr="00EE6378">
              <w:rPr>
                <w:i/>
                <w:iCs/>
                <w:sz w:val="16"/>
                <w:szCs w:val="16"/>
                <w:lang w:val="en-US"/>
              </w:rPr>
              <w:t>declared site</w:t>
            </w:r>
            <w:r w:rsidRPr="00EE6378">
              <w:rPr>
                <w:sz w:val="16"/>
                <w:szCs w:val="16"/>
                <w:lang w:val="en-US"/>
              </w:rPr>
              <w:t xml:space="preserve"> are defined under the </w:t>
            </w:r>
            <w:r w:rsidRPr="00EE6378">
              <w:rPr>
                <w:i/>
                <w:iCs/>
                <w:sz w:val="16"/>
                <w:szCs w:val="16"/>
                <w:lang w:val="en-US"/>
              </w:rPr>
              <w:t>Tree Protection Act 2005.</w:t>
            </w:r>
          </w:p>
        </w:tc>
        <w:tc>
          <w:tcPr>
            <w:tcW w:w="4620" w:type="dxa"/>
            <w:tcMar>
              <w:top w:w="0" w:type="dxa"/>
              <w:left w:w="108" w:type="dxa"/>
              <w:bottom w:w="0" w:type="dxa"/>
              <w:right w:w="108" w:type="dxa"/>
            </w:tcMar>
          </w:tcPr>
          <w:p w:rsidR="003E7D4F" w:rsidRPr="00465DD6" w:rsidRDefault="003E7D4F" w:rsidP="00D324F2">
            <w:pPr>
              <w:pStyle w:val="CritList"/>
              <w:numPr>
                <w:ilvl w:val="0"/>
                <w:numId w:val="0"/>
              </w:numPr>
            </w:pPr>
          </w:p>
          <w:p w:rsidR="003E7D4F" w:rsidRPr="00465DD6" w:rsidRDefault="003E7D4F" w:rsidP="00D324F2">
            <w:pPr>
              <w:pStyle w:val="RuleList"/>
              <w:numPr>
                <w:ilvl w:val="0"/>
                <w:numId w:val="0"/>
              </w:numPr>
            </w:pPr>
            <w:r w:rsidRPr="00465DD6">
              <w:t>This is a mandatory requirement. There is no applicable criterion.</w:t>
            </w:r>
          </w:p>
          <w:p w:rsidR="003E7D4F" w:rsidRPr="00465DD6" w:rsidRDefault="003E7D4F" w:rsidP="00D324F2">
            <w:pPr>
              <w:pStyle w:val="CritList"/>
              <w:numPr>
                <w:ilvl w:val="0"/>
                <w:numId w:val="0"/>
              </w:numPr>
            </w:pPr>
          </w:p>
        </w:tc>
      </w:tr>
    </w:tbl>
    <w:p w:rsidR="00890852" w:rsidRDefault="00890852" w:rsidP="007A0CEE"/>
    <w:p w:rsidR="00462BDD" w:rsidRDefault="00462BDD" w:rsidP="007A0CEE"/>
    <w:p w:rsidR="000779D6" w:rsidRDefault="000779D6" w:rsidP="007A0CEE"/>
    <w:p w:rsidR="000779D6" w:rsidRDefault="000779D6" w:rsidP="007A0CEE"/>
    <w:p w:rsidR="000779D6" w:rsidRDefault="000779D6" w:rsidP="007A0CEE"/>
    <w:p w:rsidR="000779D6" w:rsidRDefault="000779D6" w:rsidP="007A0CEE"/>
    <w:p w:rsidR="000779D6" w:rsidRDefault="000779D6" w:rsidP="007A0CEE"/>
    <w:p w:rsidR="000779D6" w:rsidRDefault="000779D6" w:rsidP="007A0CEE"/>
    <w:p w:rsidR="000779D6" w:rsidRDefault="000779D6" w:rsidP="007A0CEE"/>
    <w:p w:rsidR="000779D6" w:rsidRDefault="000779D6" w:rsidP="007A0CEE"/>
    <w:p w:rsidR="000779D6" w:rsidRDefault="000779D6" w:rsidP="007A0CEE"/>
    <w:p w:rsidR="000779D6" w:rsidRDefault="000779D6" w:rsidP="007A0CEE"/>
    <w:p w:rsidR="000779D6" w:rsidRDefault="000779D6" w:rsidP="007A0CEE"/>
    <w:p w:rsidR="000779D6" w:rsidRDefault="000779D6" w:rsidP="007A0CEE"/>
    <w:p w:rsidR="000779D6" w:rsidRDefault="000779D6" w:rsidP="007A0CEE"/>
    <w:p w:rsidR="000779D6" w:rsidRDefault="000779D6" w:rsidP="007A0CEE"/>
    <w:p w:rsidR="001B53C8" w:rsidRDefault="001B53C8" w:rsidP="007A0CEE"/>
    <w:p w:rsidR="000779D6" w:rsidRDefault="000779D6" w:rsidP="007A0CEE"/>
    <w:p w:rsidR="000779D6" w:rsidRDefault="000779D6" w:rsidP="007A0CEE"/>
    <w:p w:rsidR="000779D6" w:rsidRDefault="000779D6" w:rsidP="007A0CEE"/>
    <w:p w:rsidR="000779D6" w:rsidRDefault="000779D6" w:rsidP="007A0CEE"/>
    <w:p w:rsidR="000779D6" w:rsidRDefault="000779D6" w:rsidP="007A0CEE"/>
    <w:p w:rsidR="000779D6" w:rsidRDefault="000779D6" w:rsidP="007A0CEE"/>
    <w:p w:rsidR="00462BDD" w:rsidRDefault="00462BDD" w:rsidP="00462BDD">
      <w:pPr>
        <w:ind w:firstLine="360"/>
        <w:rPr>
          <w:sz w:val="32"/>
          <w:szCs w:val="32"/>
        </w:rPr>
      </w:pPr>
      <w:r w:rsidRPr="00FF7173">
        <w:rPr>
          <w:sz w:val="32"/>
          <w:szCs w:val="32"/>
        </w:rPr>
        <w:t xml:space="preserve">Variation to </w:t>
      </w:r>
      <w:r>
        <w:rPr>
          <w:sz w:val="32"/>
          <w:szCs w:val="32"/>
        </w:rPr>
        <w:t xml:space="preserve">Local </w:t>
      </w:r>
      <w:r w:rsidRPr="00FF7173">
        <w:rPr>
          <w:sz w:val="32"/>
          <w:szCs w:val="32"/>
        </w:rPr>
        <w:t>Centre</w:t>
      </w:r>
      <w:r>
        <w:rPr>
          <w:sz w:val="32"/>
          <w:szCs w:val="32"/>
        </w:rPr>
        <w:t>s</w:t>
      </w:r>
      <w:r w:rsidRPr="00FF7173">
        <w:rPr>
          <w:sz w:val="32"/>
          <w:szCs w:val="32"/>
        </w:rPr>
        <w:t xml:space="preserve"> Development Code</w:t>
      </w:r>
    </w:p>
    <w:p w:rsidR="001B53C8" w:rsidRPr="001B53C8" w:rsidRDefault="001B53C8" w:rsidP="00462BDD">
      <w:pPr>
        <w:ind w:firstLine="360"/>
        <w:rPr>
          <w:szCs w:val="24"/>
        </w:rPr>
      </w:pPr>
    </w:p>
    <w:p w:rsidR="00462BDD" w:rsidRPr="0037706F" w:rsidRDefault="00B647D6"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Part A – General Development Controls, </w:t>
      </w:r>
      <w:r w:rsidR="00462BDD">
        <w:rPr>
          <w:rFonts w:cs="Arial"/>
          <w:b/>
        </w:rPr>
        <w:t>Element 6</w:t>
      </w:r>
      <w:r w:rsidR="000A5DDA">
        <w:rPr>
          <w:rFonts w:cs="Arial"/>
          <w:b/>
        </w:rPr>
        <w:t xml:space="preserve">.3 </w:t>
      </w:r>
      <w:r w:rsidR="00462BDD">
        <w:rPr>
          <w:rFonts w:cs="Arial"/>
          <w:b/>
        </w:rPr>
        <w:t>Trees</w:t>
      </w:r>
      <w:r w:rsidR="000A5DDA">
        <w:rPr>
          <w:rFonts w:cs="Arial"/>
          <w:b/>
        </w:rPr>
        <w:t>, R39</w:t>
      </w:r>
      <w:r w:rsidR="00462BDD">
        <w:rPr>
          <w:rFonts w:cs="Arial"/>
          <w:b/>
        </w:rPr>
        <w:t xml:space="preserve"> </w:t>
      </w:r>
    </w:p>
    <w:p w:rsidR="00462BDD" w:rsidRDefault="00462BDD" w:rsidP="00462BDD"/>
    <w:p w:rsidR="00462BDD" w:rsidRDefault="00462BDD" w:rsidP="00462BDD">
      <w:pPr>
        <w:ind w:firstLine="360"/>
        <w:rPr>
          <w:i/>
        </w:rPr>
      </w:pPr>
      <w:r>
        <w:rPr>
          <w:i/>
        </w:rPr>
        <w:t>Substitute:</w:t>
      </w:r>
    </w:p>
    <w:p w:rsidR="00462BDD" w:rsidRDefault="00462BDD" w:rsidP="00462BDD">
      <w:pPr>
        <w:ind w:firstLine="360"/>
      </w:pPr>
    </w:p>
    <w:tbl>
      <w:tblPr>
        <w:tblW w:w="92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20"/>
        <w:gridCol w:w="4620"/>
      </w:tblGrid>
      <w:tr w:rsidR="00462BDD" w:rsidRPr="00465DD6" w:rsidTr="00462BDD">
        <w:tc>
          <w:tcPr>
            <w:tcW w:w="4620" w:type="dxa"/>
            <w:tcMar>
              <w:top w:w="0" w:type="dxa"/>
              <w:left w:w="108" w:type="dxa"/>
              <w:bottom w:w="0" w:type="dxa"/>
              <w:right w:w="108" w:type="dxa"/>
            </w:tcMar>
          </w:tcPr>
          <w:p w:rsidR="00EE6378" w:rsidRPr="00465DD6" w:rsidRDefault="00EE6378" w:rsidP="00EE6378">
            <w:pPr>
              <w:pStyle w:val="RuleList"/>
              <w:numPr>
                <w:ilvl w:val="0"/>
                <w:numId w:val="0"/>
              </w:numPr>
            </w:pPr>
            <w:r>
              <w:t>R39</w:t>
            </w:r>
          </w:p>
          <w:p w:rsidR="00EE6378" w:rsidRPr="00FC7252" w:rsidRDefault="00EE6378" w:rsidP="00EE6378">
            <w:pPr>
              <w:pStyle w:val="hiddenText"/>
              <w:rPr>
                <w:vanish w:val="0"/>
              </w:rPr>
            </w:pPr>
            <w:r w:rsidRPr="00FC7252">
              <w:rPr>
                <w:vanish w:val="0"/>
              </w:rPr>
              <w:t>This rule applies to a development that has one or more of the following characteristics:</w:t>
            </w:r>
          </w:p>
          <w:p w:rsidR="00EE6378" w:rsidRPr="00FC7252" w:rsidRDefault="00EE6378" w:rsidP="00470310">
            <w:pPr>
              <w:pStyle w:val="hiddenText"/>
              <w:numPr>
                <w:ilvl w:val="0"/>
                <w:numId w:val="18"/>
              </w:numPr>
              <w:rPr>
                <w:vanish w:val="0"/>
              </w:rPr>
            </w:pPr>
            <w:r w:rsidRPr="00FC7252">
              <w:rPr>
                <w:vanish w:val="0"/>
              </w:rPr>
              <w:t xml:space="preserve">requires groundwork within the tree protection zone of a </w:t>
            </w:r>
            <w:r w:rsidRPr="00FC7252">
              <w:rPr>
                <w:i/>
                <w:iCs/>
                <w:vanish w:val="0"/>
              </w:rPr>
              <w:t>protected tree</w:t>
            </w:r>
          </w:p>
          <w:p w:rsidR="00EE6378" w:rsidRPr="00FC7252" w:rsidRDefault="00EE6378" w:rsidP="00470310">
            <w:pPr>
              <w:pStyle w:val="hiddenText"/>
              <w:numPr>
                <w:ilvl w:val="0"/>
                <w:numId w:val="18"/>
              </w:numPr>
              <w:rPr>
                <w:vanish w:val="0"/>
              </w:rPr>
            </w:pPr>
            <w:r w:rsidRPr="00FC7252">
              <w:rPr>
                <w:vanish w:val="0"/>
              </w:rPr>
              <w:t xml:space="preserve">is likely to cause damage to or removal of any </w:t>
            </w:r>
            <w:r w:rsidRPr="00FC7252">
              <w:rPr>
                <w:i/>
                <w:iCs/>
                <w:vanish w:val="0"/>
              </w:rPr>
              <w:t xml:space="preserve">protected trees </w:t>
            </w:r>
          </w:p>
          <w:p w:rsidR="00EE6378" w:rsidRPr="00FC7252" w:rsidRDefault="00EE6378" w:rsidP="00EE6378">
            <w:pPr>
              <w:pStyle w:val="hiddenText"/>
              <w:rPr>
                <w:vanish w:val="0"/>
              </w:rPr>
            </w:pPr>
            <w:r w:rsidRPr="00FC7252">
              <w:rPr>
                <w:vanish w:val="0"/>
              </w:rPr>
              <w:t>The authority shall refer the development application to the Conservator of Flora and Fauna.</w:t>
            </w:r>
          </w:p>
          <w:p w:rsidR="00EE6378" w:rsidRPr="00FC7252" w:rsidRDefault="00EE6378" w:rsidP="00EE6378">
            <w:pPr>
              <w:pStyle w:val="hiddenText"/>
              <w:rPr>
                <w:b/>
                <w:vanish w:val="0"/>
                <w:sz w:val="16"/>
                <w:szCs w:val="16"/>
              </w:rPr>
            </w:pPr>
            <w:r w:rsidRPr="00FC7252">
              <w:rPr>
                <w:b/>
                <w:bCs/>
                <w:vanish w:val="0"/>
                <w:sz w:val="16"/>
                <w:szCs w:val="16"/>
              </w:rPr>
              <w:t>Notes:</w:t>
            </w:r>
            <w:r w:rsidRPr="00FC7252">
              <w:rPr>
                <w:b/>
                <w:vanish w:val="0"/>
                <w:sz w:val="16"/>
                <w:szCs w:val="16"/>
              </w:rPr>
              <w:t xml:space="preserve"> </w:t>
            </w:r>
          </w:p>
          <w:p w:rsidR="00EE6378" w:rsidRPr="00FC7252" w:rsidRDefault="00EE6378" w:rsidP="00470310">
            <w:pPr>
              <w:pStyle w:val="Note"/>
              <w:numPr>
                <w:ilvl w:val="0"/>
                <w:numId w:val="19"/>
              </w:numPr>
              <w:ind w:left="318" w:hanging="284"/>
              <w:rPr>
                <w:sz w:val="16"/>
                <w:szCs w:val="16"/>
                <w:lang w:val="en-US"/>
              </w:rPr>
            </w:pPr>
            <w:r w:rsidRPr="00FC7252">
              <w:rPr>
                <w:sz w:val="16"/>
                <w:szCs w:val="16"/>
                <w:lang w:val="en-US"/>
              </w:rPr>
              <w:t xml:space="preserve">Under the </w:t>
            </w:r>
            <w:r w:rsidRPr="00FC7252">
              <w:rPr>
                <w:i/>
                <w:sz w:val="16"/>
                <w:szCs w:val="16"/>
                <w:lang w:val="en-US"/>
              </w:rPr>
              <w:t>Planning and Development Regulation 2008</w:t>
            </w:r>
            <w:r w:rsidRPr="00FC7252">
              <w:rPr>
                <w:sz w:val="16"/>
                <w:szCs w:val="16"/>
                <w:lang w:val="en-US"/>
              </w:rPr>
              <w:t xml:space="preserve"> a development application for a </w:t>
            </w:r>
            <w:r w:rsidRPr="00FC7252">
              <w:rPr>
                <w:i/>
                <w:sz w:val="16"/>
                <w:szCs w:val="16"/>
                <w:lang w:val="en-US"/>
              </w:rPr>
              <w:t>declared site</w:t>
            </w:r>
            <w:r w:rsidRPr="00FC7252">
              <w:rPr>
                <w:sz w:val="16"/>
                <w:szCs w:val="16"/>
                <w:lang w:val="en-US"/>
              </w:rPr>
              <w:t xml:space="preserve"> under the </w:t>
            </w:r>
            <w:r w:rsidRPr="00FC7252">
              <w:rPr>
                <w:i/>
                <w:sz w:val="16"/>
                <w:szCs w:val="16"/>
                <w:lang w:val="en-US"/>
              </w:rPr>
              <w:t>Tree Protection Act 2005</w:t>
            </w:r>
            <w:r w:rsidRPr="00FC7252">
              <w:rPr>
                <w:sz w:val="16"/>
                <w:szCs w:val="16"/>
                <w:lang w:val="en-US"/>
              </w:rPr>
              <w:t xml:space="preserve">, must be referred to the Conservator of Flora and Fauna. </w:t>
            </w:r>
          </w:p>
          <w:p w:rsidR="00EE6378" w:rsidRPr="00EE6378" w:rsidRDefault="00EE6378" w:rsidP="00470310">
            <w:pPr>
              <w:pStyle w:val="Note"/>
              <w:numPr>
                <w:ilvl w:val="0"/>
                <w:numId w:val="19"/>
              </w:numPr>
              <w:ind w:left="318" w:hanging="284"/>
              <w:rPr>
                <w:lang w:val="en-US"/>
              </w:rPr>
            </w:pPr>
            <w:r w:rsidRPr="00FC7252">
              <w:rPr>
                <w:sz w:val="16"/>
                <w:szCs w:val="16"/>
                <w:lang w:val="en-US"/>
              </w:rPr>
              <w:t>The authority will consider any advice from the Conservator o</w:t>
            </w:r>
            <w:r w:rsidR="00E16D98">
              <w:rPr>
                <w:sz w:val="16"/>
                <w:szCs w:val="16"/>
                <w:lang w:val="en-US"/>
              </w:rPr>
              <w:t>f</w:t>
            </w:r>
            <w:r w:rsidRPr="00FC7252">
              <w:rPr>
                <w:sz w:val="16"/>
                <w:szCs w:val="16"/>
                <w:lang w:val="en-US"/>
              </w:rPr>
              <w:t xml:space="preserve"> Flora and Fauna before determining the application in accordance with the </w:t>
            </w:r>
            <w:r w:rsidRPr="00FC7252">
              <w:rPr>
                <w:i/>
                <w:sz w:val="16"/>
                <w:szCs w:val="16"/>
                <w:lang w:val="en-US"/>
              </w:rPr>
              <w:t>Planning and Development Act 2007</w:t>
            </w:r>
            <w:r w:rsidRPr="00FC7252">
              <w:rPr>
                <w:sz w:val="16"/>
                <w:szCs w:val="16"/>
                <w:lang w:val="en-US"/>
              </w:rPr>
              <w:t>.</w:t>
            </w:r>
          </w:p>
          <w:p w:rsidR="00462BDD" w:rsidRPr="00465DD6" w:rsidRDefault="00EE6378" w:rsidP="00470310">
            <w:pPr>
              <w:pStyle w:val="Note"/>
              <w:numPr>
                <w:ilvl w:val="0"/>
                <w:numId w:val="19"/>
              </w:numPr>
              <w:ind w:left="318" w:hanging="284"/>
              <w:rPr>
                <w:lang w:val="en-US"/>
              </w:rPr>
            </w:pPr>
            <w:r w:rsidRPr="00EE6378">
              <w:rPr>
                <w:i/>
                <w:iCs/>
                <w:sz w:val="16"/>
                <w:szCs w:val="16"/>
                <w:lang w:val="en-US"/>
              </w:rPr>
              <w:t>Protected tree</w:t>
            </w:r>
            <w:r w:rsidRPr="00EE6378">
              <w:rPr>
                <w:sz w:val="16"/>
                <w:szCs w:val="16"/>
                <w:lang w:val="en-US"/>
              </w:rPr>
              <w:t xml:space="preserve"> and </w:t>
            </w:r>
            <w:r w:rsidRPr="00EE6378">
              <w:rPr>
                <w:i/>
                <w:iCs/>
                <w:sz w:val="16"/>
                <w:szCs w:val="16"/>
                <w:lang w:val="en-US"/>
              </w:rPr>
              <w:t>declared site</w:t>
            </w:r>
            <w:r w:rsidRPr="00EE6378">
              <w:rPr>
                <w:sz w:val="16"/>
                <w:szCs w:val="16"/>
                <w:lang w:val="en-US"/>
              </w:rPr>
              <w:t xml:space="preserve"> are defined under the </w:t>
            </w:r>
            <w:r w:rsidRPr="00EE6378">
              <w:rPr>
                <w:i/>
                <w:iCs/>
                <w:sz w:val="16"/>
                <w:szCs w:val="16"/>
                <w:lang w:val="en-US"/>
              </w:rPr>
              <w:t>Tree Protection Act 2005.</w:t>
            </w:r>
          </w:p>
        </w:tc>
        <w:tc>
          <w:tcPr>
            <w:tcW w:w="4620" w:type="dxa"/>
            <w:tcMar>
              <w:top w:w="0" w:type="dxa"/>
              <w:left w:w="108" w:type="dxa"/>
              <w:bottom w:w="0" w:type="dxa"/>
              <w:right w:w="108" w:type="dxa"/>
            </w:tcMar>
          </w:tcPr>
          <w:p w:rsidR="00462BDD" w:rsidRPr="00465DD6" w:rsidRDefault="00462BDD" w:rsidP="00462BDD">
            <w:pPr>
              <w:pStyle w:val="CritList"/>
              <w:numPr>
                <w:ilvl w:val="0"/>
                <w:numId w:val="0"/>
              </w:numPr>
            </w:pPr>
          </w:p>
          <w:p w:rsidR="00462BDD" w:rsidRPr="00465DD6" w:rsidRDefault="00462BDD" w:rsidP="00462BDD">
            <w:pPr>
              <w:pStyle w:val="RuleList"/>
              <w:numPr>
                <w:ilvl w:val="0"/>
                <w:numId w:val="0"/>
              </w:numPr>
            </w:pPr>
            <w:r w:rsidRPr="00465DD6">
              <w:t>This is a mandatory requirement. There is no applicable criterion.</w:t>
            </w:r>
          </w:p>
          <w:p w:rsidR="00462BDD" w:rsidRPr="00465DD6" w:rsidRDefault="00462BDD" w:rsidP="00462BDD">
            <w:pPr>
              <w:pStyle w:val="CritList"/>
              <w:numPr>
                <w:ilvl w:val="0"/>
                <w:numId w:val="0"/>
              </w:numPr>
            </w:pPr>
          </w:p>
        </w:tc>
      </w:tr>
    </w:tbl>
    <w:p w:rsidR="00440618" w:rsidRDefault="00440618" w:rsidP="007A0CEE"/>
    <w:p w:rsidR="00462BDD" w:rsidRDefault="00462BDD" w:rsidP="007A0CEE"/>
    <w:p w:rsidR="00462BDD" w:rsidRDefault="00462BDD" w:rsidP="007A0CEE"/>
    <w:p w:rsidR="00462BDD" w:rsidRDefault="00462BDD" w:rsidP="007A0CEE"/>
    <w:p w:rsidR="00462BDD" w:rsidRDefault="00462BDD" w:rsidP="007A0CEE"/>
    <w:p w:rsidR="00462BDD" w:rsidRDefault="00462BDD" w:rsidP="007A0CEE"/>
    <w:p w:rsidR="00462BDD" w:rsidRDefault="00462BDD" w:rsidP="007A0CEE"/>
    <w:p w:rsidR="00462BDD" w:rsidRDefault="00462BDD" w:rsidP="007A0CEE"/>
    <w:p w:rsidR="00462BDD" w:rsidRDefault="00462BDD" w:rsidP="007A0CEE"/>
    <w:p w:rsidR="00462BDD" w:rsidRDefault="00462BDD" w:rsidP="007A0CEE"/>
    <w:p w:rsidR="0078798F" w:rsidRDefault="0078798F" w:rsidP="007A0CEE"/>
    <w:p w:rsidR="00462BDD" w:rsidRDefault="00462BDD" w:rsidP="007A0CEE"/>
    <w:p w:rsidR="00462BDD" w:rsidRDefault="00462BDD" w:rsidP="007A0CEE"/>
    <w:p w:rsidR="00462BDD" w:rsidRDefault="00462BDD" w:rsidP="007A0CEE"/>
    <w:p w:rsidR="007E7E7C" w:rsidRDefault="007E7E7C" w:rsidP="007A0CEE"/>
    <w:p w:rsidR="00462BDD" w:rsidRDefault="00462BDD" w:rsidP="007A0CEE"/>
    <w:p w:rsidR="00462BDD" w:rsidRDefault="00462BDD" w:rsidP="007A0CEE"/>
    <w:p w:rsidR="00462BDD" w:rsidRDefault="00462BDD" w:rsidP="007A0CEE"/>
    <w:p w:rsidR="00462BDD" w:rsidRDefault="00462BDD" w:rsidP="007A0CEE"/>
    <w:p w:rsidR="00462BDD" w:rsidRDefault="00462BDD" w:rsidP="007A0CEE"/>
    <w:p w:rsidR="00462BDD" w:rsidRDefault="00462BDD" w:rsidP="007A0CEE"/>
    <w:p w:rsidR="00462BDD" w:rsidRDefault="00462BDD" w:rsidP="00462BDD">
      <w:pPr>
        <w:ind w:firstLine="360"/>
        <w:rPr>
          <w:sz w:val="32"/>
          <w:szCs w:val="32"/>
        </w:rPr>
      </w:pPr>
      <w:r w:rsidRPr="00FF7173">
        <w:rPr>
          <w:sz w:val="32"/>
          <w:szCs w:val="32"/>
        </w:rPr>
        <w:t xml:space="preserve">Variation to </w:t>
      </w:r>
      <w:r>
        <w:rPr>
          <w:sz w:val="32"/>
          <w:szCs w:val="32"/>
        </w:rPr>
        <w:t xml:space="preserve">CZ2 Office Areas Outside Centres </w:t>
      </w:r>
      <w:r w:rsidRPr="00FF7173">
        <w:rPr>
          <w:sz w:val="32"/>
          <w:szCs w:val="32"/>
        </w:rPr>
        <w:t xml:space="preserve">Development </w:t>
      </w:r>
    </w:p>
    <w:p w:rsidR="00462BDD" w:rsidRPr="00FF7173" w:rsidRDefault="00462BDD" w:rsidP="00462BDD">
      <w:pPr>
        <w:ind w:firstLine="360"/>
        <w:rPr>
          <w:sz w:val="32"/>
          <w:szCs w:val="32"/>
        </w:rPr>
      </w:pPr>
      <w:r w:rsidRPr="00FF7173">
        <w:rPr>
          <w:sz w:val="32"/>
          <w:szCs w:val="32"/>
        </w:rPr>
        <w:t>Code</w:t>
      </w:r>
    </w:p>
    <w:p w:rsidR="00462BDD" w:rsidRDefault="00462BDD" w:rsidP="00462BDD">
      <w:pPr>
        <w:ind w:firstLine="360"/>
      </w:pPr>
    </w:p>
    <w:p w:rsidR="00462BDD" w:rsidRPr="0037706F" w:rsidRDefault="00B647D6"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Part A – General Development Controls, </w:t>
      </w:r>
      <w:r w:rsidR="00462BDD">
        <w:rPr>
          <w:rFonts w:cs="Arial"/>
          <w:b/>
        </w:rPr>
        <w:t>Element 6.3 Trees</w:t>
      </w:r>
      <w:r w:rsidR="000A5DDA">
        <w:rPr>
          <w:rFonts w:cs="Arial"/>
          <w:b/>
        </w:rPr>
        <w:t>, R32</w:t>
      </w:r>
      <w:r w:rsidR="00462BDD">
        <w:rPr>
          <w:rFonts w:cs="Arial"/>
          <w:b/>
        </w:rPr>
        <w:t xml:space="preserve"> </w:t>
      </w:r>
    </w:p>
    <w:p w:rsidR="00462BDD" w:rsidRDefault="00462BDD" w:rsidP="00462BDD"/>
    <w:p w:rsidR="00462BDD" w:rsidRDefault="00462BDD" w:rsidP="00462BDD">
      <w:pPr>
        <w:ind w:firstLine="360"/>
        <w:rPr>
          <w:i/>
        </w:rPr>
      </w:pPr>
      <w:r>
        <w:rPr>
          <w:i/>
        </w:rPr>
        <w:t>Substitute:</w:t>
      </w:r>
    </w:p>
    <w:p w:rsidR="00462BDD" w:rsidRDefault="00462BDD" w:rsidP="00462BDD">
      <w:pPr>
        <w:ind w:firstLine="360"/>
      </w:pPr>
    </w:p>
    <w:tbl>
      <w:tblPr>
        <w:tblW w:w="92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20"/>
        <w:gridCol w:w="4620"/>
      </w:tblGrid>
      <w:tr w:rsidR="00462BDD" w:rsidRPr="00465DD6" w:rsidTr="00462BDD">
        <w:tc>
          <w:tcPr>
            <w:tcW w:w="4620" w:type="dxa"/>
            <w:tcMar>
              <w:top w:w="0" w:type="dxa"/>
              <w:left w:w="108" w:type="dxa"/>
              <w:bottom w:w="0" w:type="dxa"/>
              <w:right w:w="108" w:type="dxa"/>
            </w:tcMar>
          </w:tcPr>
          <w:p w:rsidR="007E7E7C" w:rsidRPr="00465DD6" w:rsidRDefault="007E7E7C" w:rsidP="007E7E7C">
            <w:pPr>
              <w:pStyle w:val="RuleList"/>
              <w:numPr>
                <w:ilvl w:val="0"/>
                <w:numId w:val="0"/>
              </w:numPr>
            </w:pPr>
            <w:r>
              <w:t>R32</w:t>
            </w:r>
          </w:p>
          <w:p w:rsidR="007E7E7C" w:rsidRPr="00FC7252" w:rsidRDefault="007E7E7C" w:rsidP="007E7E7C">
            <w:pPr>
              <w:pStyle w:val="hiddenText"/>
              <w:rPr>
                <w:vanish w:val="0"/>
              </w:rPr>
            </w:pPr>
            <w:r w:rsidRPr="00FC7252">
              <w:rPr>
                <w:vanish w:val="0"/>
              </w:rPr>
              <w:t>This rule applies to a development that has one or more of the following characteristics:</w:t>
            </w:r>
          </w:p>
          <w:p w:rsidR="007E7E7C" w:rsidRPr="00FC7252" w:rsidRDefault="007E7E7C" w:rsidP="00470310">
            <w:pPr>
              <w:pStyle w:val="hiddenText"/>
              <w:numPr>
                <w:ilvl w:val="0"/>
                <w:numId w:val="20"/>
              </w:numPr>
              <w:rPr>
                <w:vanish w:val="0"/>
              </w:rPr>
            </w:pPr>
            <w:r w:rsidRPr="00FC7252">
              <w:rPr>
                <w:vanish w:val="0"/>
              </w:rPr>
              <w:t xml:space="preserve">requires groundwork within the tree protection zone of a </w:t>
            </w:r>
            <w:r w:rsidRPr="00FC7252">
              <w:rPr>
                <w:i/>
                <w:iCs/>
                <w:vanish w:val="0"/>
              </w:rPr>
              <w:t>protected tree</w:t>
            </w:r>
          </w:p>
          <w:p w:rsidR="007E7E7C" w:rsidRPr="00FC7252" w:rsidRDefault="007E7E7C" w:rsidP="00470310">
            <w:pPr>
              <w:pStyle w:val="hiddenText"/>
              <w:numPr>
                <w:ilvl w:val="0"/>
                <w:numId w:val="20"/>
              </w:numPr>
              <w:rPr>
                <w:vanish w:val="0"/>
              </w:rPr>
            </w:pPr>
            <w:r w:rsidRPr="00FC7252">
              <w:rPr>
                <w:vanish w:val="0"/>
              </w:rPr>
              <w:t xml:space="preserve">is likely to cause damage to or removal of any </w:t>
            </w:r>
            <w:r w:rsidRPr="00FC7252">
              <w:rPr>
                <w:i/>
                <w:iCs/>
                <w:vanish w:val="0"/>
              </w:rPr>
              <w:t xml:space="preserve">protected trees </w:t>
            </w:r>
          </w:p>
          <w:p w:rsidR="007E7E7C" w:rsidRPr="00FC7252" w:rsidRDefault="007E7E7C" w:rsidP="007E7E7C">
            <w:pPr>
              <w:pStyle w:val="hiddenText"/>
              <w:rPr>
                <w:vanish w:val="0"/>
              </w:rPr>
            </w:pPr>
            <w:r w:rsidRPr="00FC7252">
              <w:rPr>
                <w:vanish w:val="0"/>
              </w:rPr>
              <w:t>The authority shall refer the development application to the Conservator of Flora and Fauna.</w:t>
            </w:r>
          </w:p>
          <w:p w:rsidR="007E7E7C" w:rsidRPr="00FC7252" w:rsidRDefault="007E7E7C" w:rsidP="007E7E7C">
            <w:pPr>
              <w:pStyle w:val="hiddenText"/>
              <w:rPr>
                <w:b/>
                <w:vanish w:val="0"/>
                <w:sz w:val="16"/>
                <w:szCs w:val="16"/>
              </w:rPr>
            </w:pPr>
            <w:r w:rsidRPr="00FC7252">
              <w:rPr>
                <w:b/>
                <w:bCs/>
                <w:vanish w:val="0"/>
                <w:sz w:val="16"/>
                <w:szCs w:val="16"/>
              </w:rPr>
              <w:t>Notes:</w:t>
            </w:r>
            <w:r w:rsidRPr="00FC7252">
              <w:rPr>
                <w:b/>
                <w:vanish w:val="0"/>
                <w:sz w:val="16"/>
                <w:szCs w:val="16"/>
              </w:rPr>
              <w:t xml:space="preserve"> </w:t>
            </w:r>
          </w:p>
          <w:p w:rsidR="007E7E7C" w:rsidRPr="00FC7252" w:rsidRDefault="007E7E7C" w:rsidP="00470310">
            <w:pPr>
              <w:pStyle w:val="Note"/>
              <w:numPr>
                <w:ilvl w:val="0"/>
                <w:numId w:val="21"/>
              </w:numPr>
              <w:ind w:left="318" w:hanging="284"/>
              <w:rPr>
                <w:sz w:val="16"/>
                <w:szCs w:val="16"/>
                <w:lang w:val="en-US"/>
              </w:rPr>
            </w:pPr>
            <w:r w:rsidRPr="00FC7252">
              <w:rPr>
                <w:sz w:val="16"/>
                <w:szCs w:val="16"/>
                <w:lang w:val="en-US"/>
              </w:rPr>
              <w:t xml:space="preserve">Under the </w:t>
            </w:r>
            <w:r w:rsidRPr="00FC7252">
              <w:rPr>
                <w:i/>
                <w:sz w:val="16"/>
                <w:szCs w:val="16"/>
                <w:lang w:val="en-US"/>
              </w:rPr>
              <w:t>Planning and Development Regulation 2008</w:t>
            </w:r>
            <w:r w:rsidRPr="00FC7252">
              <w:rPr>
                <w:sz w:val="16"/>
                <w:szCs w:val="16"/>
                <w:lang w:val="en-US"/>
              </w:rPr>
              <w:t xml:space="preserve"> a development application for a </w:t>
            </w:r>
            <w:r w:rsidRPr="00FC7252">
              <w:rPr>
                <w:i/>
                <w:sz w:val="16"/>
                <w:szCs w:val="16"/>
                <w:lang w:val="en-US"/>
              </w:rPr>
              <w:t>declared site</w:t>
            </w:r>
            <w:r w:rsidRPr="00FC7252">
              <w:rPr>
                <w:sz w:val="16"/>
                <w:szCs w:val="16"/>
                <w:lang w:val="en-US"/>
              </w:rPr>
              <w:t xml:space="preserve"> under the </w:t>
            </w:r>
            <w:r w:rsidRPr="00FC7252">
              <w:rPr>
                <w:i/>
                <w:sz w:val="16"/>
                <w:szCs w:val="16"/>
                <w:lang w:val="en-US"/>
              </w:rPr>
              <w:t>Tree Protection Act 2005</w:t>
            </w:r>
            <w:r w:rsidRPr="00FC7252">
              <w:rPr>
                <w:sz w:val="16"/>
                <w:szCs w:val="16"/>
                <w:lang w:val="en-US"/>
              </w:rPr>
              <w:t xml:space="preserve">, must be referred to the Conservator of Flora and Fauna. </w:t>
            </w:r>
          </w:p>
          <w:p w:rsidR="007E7E7C" w:rsidRPr="007E7E7C" w:rsidRDefault="007E7E7C" w:rsidP="00470310">
            <w:pPr>
              <w:pStyle w:val="Note"/>
              <w:numPr>
                <w:ilvl w:val="0"/>
                <w:numId w:val="21"/>
              </w:numPr>
              <w:ind w:left="318" w:hanging="284"/>
              <w:rPr>
                <w:lang w:val="en-US"/>
              </w:rPr>
            </w:pPr>
            <w:r w:rsidRPr="00FC7252">
              <w:rPr>
                <w:sz w:val="16"/>
                <w:szCs w:val="16"/>
                <w:lang w:val="en-US"/>
              </w:rPr>
              <w:t>The authority will consider any advice from the Conservator o</w:t>
            </w:r>
            <w:r w:rsidR="00E16D98">
              <w:rPr>
                <w:sz w:val="16"/>
                <w:szCs w:val="16"/>
                <w:lang w:val="en-US"/>
              </w:rPr>
              <w:t>f</w:t>
            </w:r>
            <w:r w:rsidRPr="00FC7252">
              <w:rPr>
                <w:sz w:val="16"/>
                <w:szCs w:val="16"/>
                <w:lang w:val="en-US"/>
              </w:rPr>
              <w:t xml:space="preserve"> Flora and Fauna before determining the application in accordance with the </w:t>
            </w:r>
            <w:r w:rsidRPr="00FC7252">
              <w:rPr>
                <w:i/>
                <w:sz w:val="16"/>
                <w:szCs w:val="16"/>
                <w:lang w:val="en-US"/>
              </w:rPr>
              <w:t>Planning and Development Act 2007</w:t>
            </w:r>
            <w:r w:rsidRPr="00FC7252">
              <w:rPr>
                <w:sz w:val="16"/>
                <w:szCs w:val="16"/>
                <w:lang w:val="en-US"/>
              </w:rPr>
              <w:t>.</w:t>
            </w:r>
          </w:p>
          <w:p w:rsidR="00462BDD" w:rsidRPr="00465DD6" w:rsidRDefault="007E7E7C" w:rsidP="00470310">
            <w:pPr>
              <w:pStyle w:val="Note"/>
              <w:numPr>
                <w:ilvl w:val="0"/>
                <w:numId w:val="21"/>
              </w:numPr>
              <w:ind w:left="318" w:hanging="284"/>
              <w:rPr>
                <w:lang w:val="en-US"/>
              </w:rPr>
            </w:pPr>
            <w:r w:rsidRPr="00EE6378">
              <w:rPr>
                <w:i/>
                <w:iCs/>
                <w:sz w:val="16"/>
                <w:szCs w:val="16"/>
                <w:lang w:val="en-US"/>
              </w:rPr>
              <w:t>Protected tree</w:t>
            </w:r>
            <w:r w:rsidRPr="00EE6378">
              <w:rPr>
                <w:sz w:val="16"/>
                <w:szCs w:val="16"/>
                <w:lang w:val="en-US"/>
              </w:rPr>
              <w:t xml:space="preserve"> and </w:t>
            </w:r>
            <w:r w:rsidRPr="00EE6378">
              <w:rPr>
                <w:i/>
                <w:iCs/>
                <w:sz w:val="16"/>
                <w:szCs w:val="16"/>
                <w:lang w:val="en-US"/>
              </w:rPr>
              <w:t>declared site</w:t>
            </w:r>
            <w:r w:rsidRPr="00EE6378">
              <w:rPr>
                <w:sz w:val="16"/>
                <w:szCs w:val="16"/>
                <w:lang w:val="en-US"/>
              </w:rPr>
              <w:t xml:space="preserve"> are defined under the </w:t>
            </w:r>
            <w:r w:rsidRPr="00EE6378">
              <w:rPr>
                <w:i/>
                <w:iCs/>
                <w:sz w:val="16"/>
                <w:szCs w:val="16"/>
                <w:lang w:val="en-US"/>
              </w:rPr>
              <w:t>Tree Protection Act 2005.</w:t>
            </w:r>
          </w:p>
        </w:tc>
        <w:tc>
          <w:tcPr>
            <w:tcW w:w="4620" w:type="dxa"/>
            <w:tcMar>
              <w:top w:w="0" w:type="dxa"/>
              <w:left w:w="108" w:type="dxa"/>
              <w:bottom w:w="0" w:type="dxa"/>
              <w:right w:w="108" w:type="dxa"/>
            </w:tcMar>
          </w:tcPr>
          <w:p w:rsidR="00462BDD" w:rsidRPr="00465DD6" w:rsidRDefault="00462BDD" w:rsidP="00462BDD">
            <w:pPr>
              <w:pStyle w:val="CritList"/>
              <w:numPr>
                <w:ilvl w:val="0"/>
                <w:numId w:val="0"/>
              </w:numPr>
            </w:pPr>
          </w:p>
          <w:p w:rsidR="00462BDD" w:rsidRPr="00465DD6" w:rsidRDefault="00462BDD" w:rsidP="00462BDD">
            <w:pPr>
              <w:pStyle w:val="RuleList"/>
              <w:numPr>
                <w:ilvl w:val="0"/>
                <w:numId w:val="0"/>
              </w:numPr>
            </w:pPr>
            <w:r w:rsidRPr="00465DD6">
              <w:t>This is a mandatory requirement. There is no applicable criterion.</w:t>
            </w:r>
          </w:p>
          <w:p w:rsidR="00462BDD" w:rsidRPr="00465DD6" w:rsidRDefault="00462BDD" w:rsidP="00462BDD">
            <w:pPr>
              <w:pStyle w:val="CritList"/>
              <w:numPr>
                <w:ilvl w:val="0"/>
                <w:numId w:val="0"/>
              </w:numPr>
            </w:pPr>
          </w:p>
        </w:tc>
      </w:tr>
    </w:tbl>
    <w:p w:rsidR="00440618" w:rsidRDefault="00440618" w:rsidP="007A0CEE"/>
    <w:p w:rsidR="00462BDD" w:rsidRDefault="00462BDD" w:rsidP="007A0CEE"/>
    <w:p w:rsidR="00462BDD" w:rsidRDefault="00462BDD" w:rsidP="007A0CEE"/>
    <w:p w:rsidR="00462BDD" w:rsidRDefault="00462BDD" w:rsidP="007A0CEE"/>
    <w:p w:rsidR="00462BDD" w:rsidRDefault="00462BDD" w:rsidP="007A0CEE"/>
    <w:p w:rsidR="00462BDD" w:rsidRDefault="00462BDD" w:rsidP="007A0CEE"/>
    <w:p w:rsidR="00462BDD" w:rsidRDefault="00462BDD" w:rsidP="007A0CEE"/>
    <w:p w:rsidR="00462BDD" w:rsidRDefault="00462BDD" w:rsidP="007A0CEE"/>
    <w:p w:rsidR="00462BDD" w:rsidRDefault="00462BDD" w:rsidP="007A0CEE"/>
    <w:p w:rsidR="00462BDD" w:rsidRDefault="00462BDD" w:rsidP="007A0CEE"/>
    <w:p w:rsidR="00462BDD" w:rsidRDefault="00462BDD" w:rsidP="007A0CEE"/>
    <w:p w:rsidR="00462BDD" w:rsidRDefault="00462BDD" w:rsidP="007A0CEE"/>
    <w:p w:rsidR="00462BDD" w:rsidRDefault="00462BDD" w:rsidP="007A0CEE"/>
    <w:p w:rsidR="00462BDD" w:rsidRDefault="00462BDD" w:rsidP="007A0CEE"/>
    <w:p w:rsidR="00462BDD" w:rsidRDefault="00462BDD" w:rsidP="007A0CEE"/>
    <w:p w:rsidR="00462BDD" w:rsidRDefault="00462BDD" w:rsidP="007A0CEE"/>
    <w:p w:rsidR="00462BDD" w:rsidRDefault="00462BDD" w:rsidP="007A0CEE"/>
    <w:p w:rsidR="00462BDD" w:rsidRDefault="00462BDD" w:rsidP="007A0CEE"/>
    <w:p w:rsidR="00462BDD" w:rsidRDefault="00462BDD" w:rsidP="007A0CEE"/>
    <w:p w:rsidR="00462BDD" w:rsidRDefault="00462BDD" w:rsidP="007A0CEE"/>
    <w:p w:rsidR="00462BDD" w:rsidRPr="00FF7173" w:rsidRDefault="00462BDD" w:rsidP="00462BDD">
      <w:pPr>
        <w:ind w:firstLine="360"/>
        <w:rPr>
          <w:sz w:val="32"/>
          <w:szCs w:val="32"/>
        </w:rPr>
      </w:pPr>
      <w:r w:rsidRPr="00FF7173">
        <w:rPr>
          <w:sz w:val="32"/>
          <w:szCs w:val="32"/>
        </w:rPr>
        <w:t xml:space="preserve">Variation to </w:t>
      </w:r>
      <w:r>
        <w:rPr>
          <w:sz w:val="32"/>
          <w:szCs w:val="32"/>
        </w:rPr>
        <w:t>CZ5 Mixed Use Zone De</w:t>
      </w:r>
      <w:r w:rsidRPr="00FF7173">
        <w:rPr>
          <w:sz w:val="32"/>
          <w:szCs w:val="32"/>
        </w:rPr>
        <w:t>velopment Code</w:t>
      </w:r>
    </w:p>
    <w:p w:rsidR="00462BDD" w:rsidRDefault="00462BDD" w:rsidP="00462BDD">
      <w:pPr>
        <w:ind w:firstLine="360"/>
      </w:pPr>
    </w:p>
    <w:p w:rsidR="00462BDD" w:rsidRPr="0037706F" w:rsidRDefault="00B647D6"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Part A – General Development Controls, </w:t>
      </w:r>
      <w:r w:rsidR="00462BDD">
        <w:rPr>
          <w:rFonts w:cs="Arial"/>
          <w:b/>
        </w:rPr>
        <w:t>Element 6</w:t>
      </w:r>
      <w:r w:rsidR="000A5DDA">
        <w:rPr>
          <w:rFonts w:cs="Arial"/>
          <w:b/>
        </w:rPr>
        <w:t>.</w:t>
      </w:r>
      <w:r w:rsidR="00462BDD">
        <w:rPr>
          <w:rFonts w:cs="Arial"/>
          <w:b/>
        </w:rPr>
        <w:t>3 Trees</w:t>
      </w:r>
      <w:r w:rsidR="000A5DDA">
        <w:rPr>
          <w:rFonts w:cs="Arial"/>
          <w:b/>
        </w:rPr>
        <w:t>, R32</w:t>
      </w:r>
      <w:r w:rsidR="00462BDD">
        <w:rPr>
          <w:rFonts w:cs="Arial"/>
          <w:b/>
        </w:rPr>
        <w:t xml:space="preserve"> </w:t>
      </w:r>
    </w:p>
    <w:p w:rsidR="00462BDD" w:rsidRDefault="00462BDD" w:rsidP="00462BDD"/>
    <w:p w:rsidR="00462BDD" w:rsidRDefault="00462BDD" w:rsidP="00462BDD">
      <w:pPr>
        <w:ind w:firstLine="360"/>
        <w:rPr>
          <w:i/>
        </w:rPr>
      </w:pPr>
      <w:r>
        <w:rPr>
          <w:i/>
        </w:rPr>
        <w:t>Substitute:</w:t>
      </w:r>
    </w:p>
    <w:p w:rsidR="00462BDD" w:rsidRDefault="00462BDD" w:rsidP="00462BDD">
      <w:pPr>
        <w:ind w:firstLine="360"/>
      </w:pPr>
    </w:p>
    <w:tbl>
      <w:tblPr>
        <w:tblW w:w="92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20"/>
        <w:gridCol w:w="4620"/>
      </w:tblGrid>
      <w:tr w:rsidR="00462BDD" w:rsidRPr="00465DD6" w:rsidTr="00462BDD">
        <w:tc>
          <w:tcPr>
            <w:tcW w:w="4620" w:type="dxa"/>
            <w:tcMar>
              <w:top w:w="0" w:type="dxa"/>
              <w:left w:w="108" w:type="dxa"/>
              <w:bottom w:w="0" w:type="dxa"/>
              <w:right w:w="108" w:type="dxa"/>
            </w:tcMar>
          </w:tcPr>
          <w:p w:rsidR="007E7E7C" w:rsidRPr="00465DD6" w:rsidRDefault="007E7E7C" w:rsidP="007E7E7C">
            <w:pPr>
              <w:pStyle w:val="RuleList"/>
              <w:numPr>
                <w:ilvl w:val="0"/>
                <w:numId w:val="0"/>
              </w:numPr>
            </w:pPr>
            <w:r>
              <w:t>R32</w:t>
            </w:r>
          </w:p>
          <w:p w:rsidR="007E7E7C" w:rsidRPr="00FC7252" w:rsidRDefault="007E7E7C" w:rsidP="007E7E7C">
            <w:pPr>
              <w:pStyle w:val="hiddenText"/>
              <w:rPr>
                <w:vanish w:val="0"/>
              </w:rPr>
            </w:pPr>
            <w:r w:rsidRPr="00FC7252">
              <w:rPr>
                <w:vanish w:val="0"/>
              </w:rPr>
              <w:t>This rule applies to a development that has one or more of the following characteristics:</w:t>
            </w:r>
          </w:p>
          <w:p w:rsidR="007E7E7C" w:rsidRPr="00FC7252" w:rsidRDefault="007E7E7C" w:rsidP="00470310">
            <w:pPr>
              <w:pStyle w:val="hiddenText"/>
              <w:numPr>
                <w:ilvl w:val="0"/>
                <w:numId w:val="22"/>
              </w:numPr>
              <w:rPr>
                <w:vanish w:val="0"/>
              </w:rPr>
            </w:pPr>
            <w:r w:rsidRPr="00FC7252">
              <w:rPr>
                <w:vanish w:val="0"/>
              </w:rPr>
              <w:t xml:space="preserve">requires groundwork within the tree protection zone of a </w:t>
            </w:r>
            <w:r w:rsidRPr="00FC7252">
              <w:rPr>
                <w:i/>
                <w:iCs/>
                <w:vanish w:val="0"/>
              </w:rPr>
              <w:t>protected tree</w:t>
            </w:r>
          </w:p>
          <w:p w:rsidR="007E7E7C" w:rsidRPr="00FC7252" w:rsidRDefault="007E7E7C" w:rsidP="00470310">
            <w:pPr>
              <w:pStyle w:val="hiddenText"/>
              <w:numPr>
                <w:ilvl w:val="0"/>
                <w:numId w:val="22"/>
              </w:numPr>
              <w:rPr>
                <w:vanish w:val="0"/>
              </w:rPr>
            </w:pPr>
            <w:r w:rsidRPr="00FC7252">
              <w:rPr>
                <w:vanish w:val="0"/>
              </w:rPr>
              <w:t xml:space="preserve">is likely to cause damage to or removal of any </w:t>
            </w:r>
            <w:r w:rsidRPr="00FC7252">
              <w:rPr>
                <w:i/>
                <w:iCs/>
                <w:vanish w:val="0"/>
              </w:rPr>
              <w:t xml:space="preserve">protected trees </w:t>
            </w:r>
          </w:p>
          <w:p w:rsidR="007E7E7C" w:rsidRPr="00FC7252" w:rsidRDefault="007E7E7C" w:rsidP="007E7E7C">
            <w:pPr>
              <w:pStyle w:val="hiddenText"/>
              <w:rPr>
                <w:vanish w:val="0"/>
              </w:rPr>
            </w:pPr>
            <w:r w:rsidRPr="00FC7252">
              <w:rPr>
                <w:vanish w:val="0"/>
              </w:rPr>
              <w:t>The authority shall refer the development application to the Conservator of Flora and Fauna.</w:t>
            </w:r>
          </w:p>
          <w:p w:rsidR="007E7E7C" w:rsidRPr="00FC7252" w:rsidRDefault="007E7E7C" w:rsidP="007E7E7C">
            <w:pPr>
              <w:pStyle w:val="hiddenText"/>
              <w:rPr>
                <w:b/>
                <w:vanish w:val="0"/>
                <w:sz w:val="16"/>
                <w:szCs w:val="16"/>
              </w:rPr>
            </w:pPr>
            <w:r w:rsidRPr="00FC7252">
              <w:rPr>
                <w:b/>
                <w:bCs/>
                <w:vanish w:val="0"/>
                <w:sz w:val="16"/>
                <w:szCs w:val="16"/>
              </w:rPr>
              <w:t>Notes:</w:t>
            </w:r>
            <w:r w:rsidRPr="00FC7252">
              <w:rPr>
                <w:b/>
                <w:vanish w:val="0"/>
                <w:sz w:val="16"/>
                <w:szCs w:val="16"/>
              </w:rPr>
              <w:t xml:space="preserve"> </w:t>
            </w:r>
          </w:p>
          <w:p w:rsidR="007E7E7C" w:rsidRPr="00FC7252" w:rsidRDefault="007E7E7C" w:rsidP="00470310">
            <w:pPr>
              <w:pStyle w:val="Note"/>
              <w:numPr>
                <w:ilvl w:val="0"/>
                <w:numId w:val="23"/>
              </w:numPr>
              <w:ind w:left="318" w:hanging="284"/>
              <w:rPr>
                <w:sz w:val="16"/>
                <w:szCs w:val="16"/>
                <w:lang w:val="en-US"/>
              </w:rPr>
            </w:pPr>
            <w:r w:rsidRPr="00FC7252">
              <w:rPr>
                <w:sz w:val="16"/>
                <w:szCs w:val="16"/>
                <w:lang w:val="en-US"/>
              </w:rPr>
              <w:t xml:space="preserve">Under the </w:t>
            </w:r>
            <w:r w:rsidRPr="00FC7252">
              <w:rPr>
                <w:i/>
                <w:sz w:val="16"/>
                <w:szCs w:val="16"/>
                <w:lang w:val="en-US"/>
              </w:rPr>
              <w:t>Planning and Development Regulation 2008</w:t>
            </w:r>
            <w:r w:rsidRPr="00FC7252">
              <w:rPr>
                <w:sz w:val="16"/>
                <w:szCs w:val="16"/>
                <w:lang w:val="en-US"/>
              </w:rPr>
              <w:t xml:space="preserve"> a development application for a </w:t>
            </w:r>
            <w:r w:rsidRPr="00FC7252">
              <w:rPr>
                <w:i/>
                <w:sz w:val="16"/>
                <w:szCs w:val="16"/>
                <w:lang w:val="en-US"/>
              </w:rPr>
              <w:t>declared site</w:t>
            </w:r>
            <w:r w:rsidRPr="00FC7252">
              <w:rPr>
                <w:sz w:val="16"/>
                <w:szCs w:val="16"/>
                <w:lang w:val="en-US"/>
              </w:rPr>
              <w:t xml:space="preserve"> under the </w:t>
            </w:r>
            <w:r w:rsidRPr="00FC7252">
              <w:rPr>
                <w:i/>
                <w:sz w:val="16"/>
                <w:szCs w:val="16"/>
                <w:lang w:val="en-US"/>
              </w:rPr>
              <w:t>Tree Protection Act 2005</w:t>
            </w:r>
            <w:r w:rsidRPr="00FC7252">
              <w:rPr>
                <w:sz w:val="16"/>
                <w:szCs w:val="16"/>
                <w:lang w:val="en-US"/>
              </w:rPr>
              <w:t xml:space="preserve">, must be referred to the Conservator of Flora and Fauna. </w:t>
            </w:r>
          </w:p>
          <w:p w:rsidR="007E7E7C" w:rsidRPr="007E7E7C" w:rsidRDefault="007E7E7C" w:rsidP="00470310">
            <w:pPr>
              <w:pStyle w:val="Note"/>
              <w:numPr>
                <w:ilvl w:val="0"/>
                <w:numId w:val="23"/>
              </w:numPr>
              <w:ind w:left="318" w:hanging="284"/>
              <w:rPr>
                <w:lang w:val="en-US"/>
              </w:rPr>
            </w:pPr>
            <w:r w:rsidRPr="00FC7252">
              <w:rPr>
                <w:sz w:val="16"/>
                <w:szCs w:val="16"/>
                <w:lang w:val="en-US"/>
              </w:rPr>
              <w:t>The authority will consider any advice from the Conservator o</w:t>
            </w:r>
            <w:r w:rsidR="00E16D98">
              <w:rPr>
                <w:sz w:val="16"/>
                <w:szCs w:val="16"/>
                <w:lang w:val="en-US"/>
              </w:rPr>
              <w:t>f</w:t>
            </w:r>
            <w:r w:rsidRPr="00FC7252">
              <w:rPr>
                <w:sz w:val="16"/>
                <w:szCs w:val="16"/>
                <w:lang w:val="en-US"/>
              </w:rPr>
              <w:t xml:space="preserve"> Flora and Fauna before determining the application in accordance with the </w:t>
            </w:r>
            <w:r w:rsidRPr="00FC7252">
              <w:rPr>
                <w:i/>
                <w:sz w:val="16"/>
                <w:szCs w:val="16"/>
                <w:lang w:val="en-US"/>
              </w:rPr>
              <w:t>Planning and Development Act 2007</w:t>
            </w:r>
            <w:r w:rsidRPr="00FC7252">
              <w:rPr>
                <w:sz w:val="16"/>
                <w:szCs w:val="16"/>
                <w:lang w:val="en-US"/>
              </w:rPr>
              <w:t>.</w:t>
            </w:r>
          </w:p>
          <w:p w:rsidR="00462BDD" w:rsidRPr="00465DD6" w:rsidRDefault="007E7E7C" w:rsidP="00470310">
            <w:pPr>
              <w:pStyle w:val="Note"/>
              <w:numPr>
                <w:ilvl w:val="0"/>
                <w:numId w:val="23"/>
              </w:numPr>
              <w:ind w:left="318" w:hanging="284"/>
              <w:rPr>
                <w:lang w:val="en-US"/>
              </w:rPr>
            </w:pPr>
            <w:r w:rsidRPr="00EE6378">
              <w:rPr>
                <w:i/>
                <w:iCs/>
                <w:sz w:val="16"/>
                <w:szCs w:val="16"/>
                <w:lang w:val="en-US"/>
              </w:rPr>
              <w:t>Protected tree</w:t>
            </w:r>
            <w:r w:rsidRPr="00EE6378">
              <w:rPr>
                <w:sz w:val="16"/>
                <w:szCs w:val="16"/>
                <w:lang w:val="en-US"/>
              </w:rPr>
              <w:t xml:space="preserve"> and </w:t>
            </w:r>
            <w:r w:rsidRPr="00EE6378">
              <w:rPr>
                <w:i/>
                <w:iCs/>
                <w:sz w:val="16"/>
                <w:szCs w:val="16"/>
                <w:lang w:val="en-US"/>
              </w:rPr>
              <w:t>declared site</w:t>
            </w:r>
            <w:r w:rsidRPr="00EE6378">
              <w:rPr>
                <w:sz w:val="16"/>
                <w:szCs w:val="16"/>
                <w:lang w:val="en-US"/>
              </w:rPr>
              <w:t xml:space="preserve"> are defined under the </w:t>
            </w:r>
            <w:r w:rsidRPr="00EE6378">
              <w:rPr>
                <w:i/>
                <w:iCs/>
                <w:sz w:val="16"/>
                <w:szCs w:val="16"/>
                <w:lang w:val="en-US"/>
              </w:rPr>
              <w:t>Tree Protection Act 2005.</w:t>
            </w:r>
          </w:p>
        </w:tc>
        <w:tc>
          <w:tcPr>
            <w:tcW w:w="4620" w:type="dxa"/>
            <w:tcMar>
              <w:top w:w="0" w:type="dxa"/>
              <w:left w:w="108" w:type="dxa"/>
              <w:bottom w:w="0" w:type="dxa"/>
              <w:right w:w="108" w:type="dxa"/>
            </w:tcMar>
          </w:tcPr>
          <w:p w:rsidR="00462BDD" w:rsidRPr="00465DD6" w:rsidRDefault="00462BDD" w:rsidP="00462BDD">
            <w:pPr>
              <w:pStyle w:val="CritList"/>
              <w:numPr>
                <w:ilvl w:val="0"/>
                <w:numId w:val="0"/>
              </w:numPr>
            </w:pPr>
          </w:p>
          <w:p w:rsidR="00462BDD" w:rsidRPr="00465DD6" w:rsidRDefault="00462BDD" w:rsidP="00462BDD">
            <w:pPr>
              <w:pStyle w:val="RuleList"/>
              <w:numPr>
                <w:ilvl w:val="0"/>
                <w:numId w:val="0"/>
              </w:numPr>
            </w:pPr>
            <w:r w:rsidRPr="00465DD6">
              <w:t>This is a mandatory requirement. There is no applicable criterion.</w:t>
            </w:r>
          </w:p>
          <w:p w:rsidR="00462BDD" w:rsidRPr="00465DD6" w:rsidRDefault="00462BDD" w:rsidP="00462BDD">
            <w:pPr>
              <w:pStyle w:val="CritList"/>
              <w:numPr>
                <w:ilvl w:val="0"/>
                <w:numId w:val="0"/>
              </w:numPr>
            </w:pPr>
          </w:p>
        </w:tc>
      </w:tr>
    </w:tbl>
    <w:p w:rsidR="00440618" w:rsidRDefault="00440618" w:rsidP="007A0CEE"/>
    <w:p w:rsidR="00462BDD" w:rsidRDefault="00462BDD" w:rsidP="007A0CEE"/>
    <w:p w:rsidR="00BF5E66" w:rsidRDefault="00BF5E66" w:rsidP="007A0CEE"/>
    <w:p w:rsidR="00BF5E66" w:rsidRDefault="00BF5E66" w:rsidP="007A0CEE"/>
    <w:p w:rsidR="00BF5E66" w:rsidRDefault="00BF5E66" w:rsidP="007A0CEE"/>
    <w:p w:rsidR="00BF5E66" w:rsidRDefault="00BF5E66" w:rsidP="007A0CEE"/>
    <w:p w:rsidR="00BF5E66" w:rsidRDefault="00BF5E66" w:rsidP="007A0CEE"/>
    <w:p w:rsidR="00BF5E66" w:rsidRDefault="00BF5E66" w:rsidP="007A0CEE"/>
    <w:p w:rsidR="00BF5E66" w:rsidRDefault="00BF5E66" w:rsidP="007A0CEE"/>
    <w:p w:rsidR="00BF5E66" w:rsidRDefault="00BF5E66" w:rsidP="007A0CEE"/>
    <w:p w:rsidR="00BF5E66" w:rsidRDefault="00BF5E66" w:rsidP="007A0CEE"/>
    <w:p w:rsidR="00BF5E66" w:rsidRDefault="00BF5E66" w:rsidP="007A0CEE"/>
    <w:p w:rsidR="00BF5E66" w:rsidRDefault="00BF5E66" w:rsidP="007A0CEE"/>
    <w:p w:rsidR="00BF5E66" w:rsidRDefault="00BF5E66" w:rsidP="007A0CEE"/>
    <w:p w:rsidR="00BF5E66" w:rsidRDefault="00BF5E66" w:rsidP="007A0CEE"/>
    <w:p w:rsidR="00BF5E66" w:rsidRDefault="00BF5E66" w:rsidP="007A0CEE"/>
    <w:p w:rsidR="00BF5E66" w:rsidRDefault="00BF5E66" w:rsidP="007A0CEE"/>
    <w:p w:rsidR="00BF5E66" w:rsidRDefault="00BF5E66" w:rsidP="007A0CEE"/>
    <w:p w:rsidR="00E91AE4" w:rsidRDefault="00E91AE4" w:rsidP="007A0CEE"/>
    <w:p w:rsidR="00BF5E66" w:rsidRDefault="00BF5E66" w:rsidP="007A0CEE"/>
    <w:p w:rsidR="00BF5E66" w:rsidRDefault="00BF5E66" w:rsidP="007A0CEE"/>
    <w:p w:rsidR="00462BDD" w:rsidRDefault="00462BDD" w:rsidP="00462BDD">
      <w:pPr>
        <w:ind w:firstLine="360"/>
        <w:rPr>
          <w:sz w:val="32"/>
          <w:szCs w:val="32"/>
        </w:rPr>
      </w:pPr>
      <w:r w:rsidRPr="00FF7173">
        <w:rPr>
          <w:sz w:val="32"/>
          <w:szCs w:val="32"/>
        </w:rPr>
        <w:t xml:space="preserve">Variation to </w:t>
      </w:r>
      <w:r>
        <w:rPr>
          <w:sz w:val="32"/>
          <w:szCs w:val="32"/>
        </w:rPr>
        <w:t xml:space="preserve">CZ6 Leisure and Accommodation Zone </w:t>
      </w:r>
    </w:p>
    <w:p w:rsidR="00462BDD" w:rsidRPr="00FF7173" w:rsidRDefault="00462BDD" w:rsidP="00462BDD">
      <w:pPr>
        <w:ind w:firstLine="360"/>
        <w:rPr>
          <w:sz w:val="32"/>
          <w:szCs w:val="32"/>
        </w:rPr>
      </w:pPr>
      <w:r w:rsidRPr="00FF7173">
        <w:rPr>
          <w:sz w:val="32"/>
          <w:szCs w:val="32"/>
        </w:rPr>
        <w:t>Development Code</w:t>
      </w:r>
    </w:p>
    <w:p w:rsidR="00462BDD" w:rsidRDefault="00462BDD" w:rsidP="00462BDD">
      <w:pPr>
        <w:ind w:firstLine="360"/>
      </w:pPr>
    </w:p>
    <w:p w:rsidR="00462BDD" w:rsidRPr="0037706F" w:rsidRDefault="00B647D6"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Part A – General Development Controls, </w:t>
      </w:r>
      <w:r w:rsidR="00462BDD">
        <w:rPr>
          <w:rFonts w:cs="Arial"/>
          <w:b/>
        </w:rPr>
        <w:t>Element 6</w:t>
      </w:r>
      <w:r w:rsidR="000A5DDA">
        <w:rPr>
          <w:rFonts w:cs="Arial"/>
          <w:b/>
        </w:rPr>
        <w:t xml:space="preserve">.3 </w:t>
      </w:r>
      <w:r w:rsidR="00462BDD">
        <w:rPr>
          <w:rFonts w:cs="Arial"/>
          <w:b/>
        </w:rPr>
        <w:t>Trees</w:t>
      </w:r>
      <w:r w:rsidR="000A5DDA">
        <w:rPr>
          <w:rFonts w:cs="Arial"/>
          <w:b/>
        </w:rPr>
        <w:t>, R34</w:t>
      </w:r>
      <w:r w:rsidR="00462BDD">
        <w:rPr>
          <w:rFonts w:cs="Arial"/>
          <w:b/>
        </w:rPr>
        <w:t xml:space="preserve"> </w:t>
      </w:r>
    </w:p>
    <w:p w:rsidR="00462BDD" w:rsidRDefault="00462BDD" w:rsidP="00462BDD"/>
    <w:p w:rsidR="00462BDD" w:rsidRDefault="00462BDD" w:rsidP="00462BDD">
      <w:pPr>
        <w:ind w:firstLine="360"/>
        <w:rPr>
          <w:i/>
        </w:rPr>
      </w:pPr>
      <w:r>
        <w:rPr>
          <w:i/>
        </w:rPr>
        <w:t>Substitute:</w:t>
      </w:r>
    </w:p>
    <w:p w:rsidR="00462BDD" w:rsidRDefault="00462BDD" w:rsidP="00462BDD">
      <w:pPr>
        <w:ind w:firstLine="360"/>
      </w:pPr>
    </w:p>
    <w:tbl>
      <w:tblPr>
        <w:tblW w:w="92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20"/>
        <w:gridCol w:w="4620"/>
      </w:tblGrid>
      <w:tr w:rsidR="00462BDD" w:rsidRPr="00465DD6" w:rsidTr="00462BDD">
        <w:tc>
          <w:tcPr>
            <w:tcW w:w="4620" w:type="dxa"/>
            <w:tcMar>
              <w:top w:w="0" w:type="dxa"/>
              <w:left w:w="108" w:type="dxa"/>
              <w:bottom w:w="0" w:type="dxa"/>
              <w:right w:w="108" w:type="dxa"/>
            </w:tcMar>
          </w:tcPr>
          <w:p w:rsidR="007E7E7C" w:rsidRPr="00465DD6" w:rsidRDefault="00E9025D" w:rsidP="007E7E7C">
            <w:pPr>
              <w:pStyle w:val="RuleList"/>
              <w:numPr>
                <w:ilvl w:val="0"/>
                <w:numId w:val="0"/>
              </w:numPr>
            </w:pPr>
            <w:r>
              <w:t>R34</w:t>
            </w:r>
          </w:p>
          <w:p w:rsidR="007E7E7C" w:rsidRPr="00FC7252" w:rsidRDefault="007E7E7C" w:rsidP="007E7E7C">
            <w:pPr>
              <w:pStyle w:val="hiddenText"/>
              <w:rPr>
                <w:vanish w:val="0"/>
              </w:rPr>
            </w:pPr>
            <w:r w:rsidRPr="00FC7252">
              <w:rPr>
                <w:vanish w:val="0"/>
              </w:rPr>
              <w:t>This rule applies to a development that has one or more of the following characteristics:</w:t>
            </w:r>
          </w:p>
          <w:p w:rsidR="007E7E7C" w:rsidRPr="00FC7252" w:rsidRDefault="007E7E7C" w:rsidP="00470310">
            <w:pPr>
              <w:pStyle w:val="hiddenText"/>
              <w:numPr>
                <w:ilvl w:val="0"/>
                <w:numId w:val="25"/>
              </w:numPr>
              <w:rPr>
                <w:vanish w:val="0"/>
              </w:rPr>
            </w:pPr>
            <w:r w:rsidRPr="00FC7252">
              <w:rPr>
                <w:vanish w:val="0"/>
              </w:rPr>
              <w:t xml:space="preserve">requires groundwork within the tree protection zone of a </w:t>
            </w:r>
            <w:r w:rsidRPr="00FC7252">
              <w:rPr>
                <w:i/>
                <w:iCs/>
                <w:vanish w:val="0"/>
              </w:rPr>
              <w:t>protected tree</w:t>
            </w:r>
          </w:p>
          <w:p w:rsidR="007E7E7C" w:rsidRPr="00FC7252" w:rsidRDefault="007E7E7C" w:rsidP="00470310">
            <w:pPr>
              <w:pStyle w:val="hiddenText"/>
              <w:numPr>
                <w:ilvl w:val="0"/>
                <w:numId w:val="25"/>
              </w:numPr>
              <w:rPr>
                <w:vanish w:val="0"/>
              </w:rPr>
            </w:pPr>
            <w:r w:rsidRPr="00FC7252">
              <w:rPr>
                <w:vanish w:val="0"/>
              </w:rPr>
              <w:t xml:space="preserve">is likely to cause damage to or removal of any </w:t>
            </w:r>
            <w:r w:rsidRPr="00FC7252">
              <w:rPr>
                <w:i/>
                <w:iCs/>
                <w:vanish w:val="0"/>
              </w:rPr>
              <w:t xml:space="preserve">protected trees </w:t>
            </w:r>
          </w:p>
          <w:p w:rsidR="007E7E7C" w:rsidRPr="00FC7252" w:rsidRDefault="007E7E7C" w:rsidP="007E7E7C">
            <w:pPr>
              <w:pStyle w:val="hiddenText"/>
              <w:rPr>
                <w:vanish w:val="0"/>
              </w:rPr>
            </w:pPr>
            <w:r w:rsidRPr="00FC7252">
              <w:rPr>
                <w:vanish w:val="0"/>
              </w:rPr>
              <w:t>The authority shall refer the development application to the Conservator of Flora and Fauna.</w:t>
            </w:r>
          </w:p>
          <w:p w:rsidR="007E7E7C" w:rsidRPr="00FC7252" w:rsidRDefault="007E7E7C" w:rsidP="007E7E7C">
            <w:pPr>
              <w:pStyle w:val="hiddenText"/>
              <w:rPr>
                <w:b/>
                <w:vanish w:val="0"/>
                <w:sz w:val="16"/>
                <w:szCs w:val="16"/>
              </w:rPr>
            </w:pPr>
            <w:r w:rsidRPr="00FC7252">
              <w:rPr>
                <w:b/>
                <w:bCs/>
                <w:vanish w:val="0"/>
                <w:sz w:val="16"/>
                <w:szCs w:val="16"/>
              </w:rPr>
              <w:t>Notes:</w:t>
            </w:r>
            <w:r w:rsidRPr="00FC7252">
              <w:rPr>
                <w:b/>
                <w:vanish w:val="0"/>
                <w:sz w:val="16"/>
                <w:szCs w:val="16"/>
              </w:rPr>
              <w:t xml:space="preserve"> </w:t>
            </w:r>
          </w:p>
          <w:p w:rsidR="007E7E7C" w:rsidRPr="00FC7252" w:rsidRDefault="007E7E7C" w:rsidP="00C77395">
            <w:pPr>
              <w:pStyle w:val="Note"/>
              <w:numPr>
                <w:ilvl w:val="0"/>
                <w:numId w:val="24"/>
              </w:numPr>
              <w:ind w:left="318" w:hanging="284"/>
              <w:rPr>
                <w:sz w:val="16"/>
                <w:szCs w:val="16"/>
                <w:lang w:val="en-US"/>
              </w:rPr>
            </w:pPr>
            <w:r w:rsidRPr="00FC7252">
              <w:rPr>
                <w:sz w:val="16"/>
                <w:szCs w:val="16"/>
                <w:lang w:val="en-US"/>
              </w:rPr>
              <w:t xml:space="preserve">Under the </w:t>
            </w:r>
            <w:r w:rsidRPr="00FC7252">
              <w:rPr>
                <w:i/>
                <w:sz w:val="16"/>
                <w:szCs w:val="16"/>
                <w:lang w:val="en-US"/>
              </w:rPr>
              <w:t>Planning and Development Regulation 2008</w:t>
            </w:r>
            <w:r w:rsidRPr="00FC7252">
              <w:rPr>
                <w:sz w:val="16"/>
                <w:szCs w:val="16"/>
                <w:lang w:val="en-US"/>
              </w:rPr>
              <w:t xml:space="preserve"> a development application for a </w:t>
            </w:r>
            <w:r w:rsidRPr="00FC7252">
              <w:rPr>
                <w:i/>
                <w:sz w:val="16"/>
                <w:szCs w:val="16"/>
                <w:lang w:val="en-US"/>
              </w:rPr>
              <w:t>declared site</w:t>
            </w:r>
            <w:r w:rsidRPr="00FC7252">
              <w:rPr>
                <w:sz w:val="16"/>
                <w:szCs w:val="16"/>
                <w:lang w:val="en-US"/>
              </w:rPr>
              <w:t xml:space="preserve"> under the </w:t>
            </w:r>
            <w:r w:rsidRPr="00FC7252">
              <w:rPr>
                <w:i/>
                <w:sz w:val="16"/>
                <w:szCs w:val="16"/>
                <w:lang w:val="en-US"/>
              </w:rPr>
              <w:t>Tree Protection Act 2005</w:t>
            </w:r>
            <w:r w:rsidRPr="00FC7252">
              <w:rPr>
                <w:sz w:val="16"/>
                <w:szCs w:val="16"/>
                <w:lang w:val="en-US"/>
              </w:rPr>
              <w:t xml:space="preserve">, must be referred to the Conservator of Flora and Fauna. </w:t>
            </w:r>
          </w:p>
          <w:p w:rsidR="007E7E7C" w:rsidRPr="007E7E7C" w:rsidRDefault="007E7E7C" w:rsidP="00470310">
            <w:pPr>
              <w:pStyle w:val="Note"/>
              <w:numPr>
                <w:ilvl w:val="0"/>
                <w:numId w:val="24"/>
              </w:numPr>
              <w:ind w:left="318" w:hanging="284"/>
              <w:rPr>
                <w:lang w:val="en-US"/>
              </w:rPr>
            </w:pPr>
            <w:r w:rsidRPr="00FC7252">
              <w:rPr>
                <w:sz w:val="16"/>
                <w:szCs w:val="16"/>
                <w:lang w:val="en-US"/>
              </w:rPr>
              <w:t>The authority will consider any advice from the Conservator o</w:t>
            </w:r>
            <w:r w:rsidR="00E16D98">
              <w:rPr>
                <w:sz w:val="16"/>
                <w:szCs w:val="16"/>
                <w:lang w:val="en-US"/>
              </w:rPr>
              <w:t>f</w:t>
            </w:r>
            <w:r w:rsidRPr="00FC7252">
              <w:rPr>
                <w:sz w:val="16"/>
                <w:szCs w:val="16"/>
                <w:lang w:val="en-US"/>
              </w:rPr>
              <w:t xml:space="preserve"> Flora and Fauna before determining the application in accordance with the </w:t>
            </w:r>
            <w:r w:rsidRPr="00FC7252">
              <w:rPr>
                <w:i/>
                <w:sz w:val="16"/>
                <w:szCs w:val="16"/>
                <w:lang w:val="en-US"/>
              </w:rPr>
              <w:t>Planning and Development Act 2007</w:t>
            </w:r>
            <w:r w:rsidRPr="00FC7252">
              <w:rPr>
                <w:sz w:val="16"/>
                <w:szCs w:val="16"/>
                <w:lang w:val="en-US"/>
              </w:rPr>
              <w:t>.</w:t>
            </w:r>
          </w:p>
          <w:p w:rsidR="00462BDD" w:rsidRPr="00465DD6" w:rsidRDefault="007E7E7C" w:rsidP="00470310">
            <w:pPr>
              <w:pStyle w:val="Note"/>
              <w:numPr>
                <w:ilvl w:val="0"/>
                <w:numId w:val="24"/>
              </w:numPr>
              <w:ind w:left="318" w:hanging="284"/>
              <w:rPr>
                <w:lang w:val="en-US"/>
              </w:rPr>
            </w:pPr>
            <w:r w:rsidRPr="00EE6378">
              <w:rPr>
                <w:i/>
                <w:iCs/>
                <w:sz w:val="16"/>
                <w:szCs w:val="16"/>
                <w:lang w:val="en-US"/>
              </w:rPr>
              <w:t>Protected tree</w:t>
            </w:r>
            <w:r w:rsidRPr="00EE6378">
              <w:rPr>
                <w:sz w:val="16"/>
                <w:szCs w:val="16"/>
                <w:lang w:val="en-US"/>
              </w:rPr>
              <w:t xml:space="preserve"> and </w:t>
            </w:r>
            <w:r w:rsidRPr="00EE6378">
              <w:rPr>
                <w:i/>
                <w:iCs/>
                <w:sz w:val="16"/>
                <w:szCs w:val="16"/>
                <w:lang w:val="en-US"/>
              </w:rPr>
              <w:t>declared site</w:t>
            </w:r>
            <w:r w:rsidRPr="00EE6378">
              <w:rPr>
                <w:sz w:val="16"/>
                <w:szCs w:val="16"/>
                <w:lang w:val="en-US"/>
              </w:rPr>
              <w:t xml:space="preserve"> are defined under the </w:t>
            </w:r>
            <w:r w:rsidRPr="00EE6378">
              <w:rPr>
                <w:i/>
                <w:iCs/>
                <w:sz w:val="16"/>
                <w:szCs w:val="16"/>
                <w:lang w:val="en-US"/>
              </w:rPr>
              <w:t>Tree Protection Act 2005.</w:t>
            </w:r>
          </w:p>
        </w:tc>
        <w:tc>
          <w:tcPr>
            <w:tcW w:w="4620" w:type="dxa"/>
            <w:tcMar>
              <w:top w:w="0" w:type="dxa"/>
              <w:left w:w="108" w:type="dxa"/>
              <w:bottom w:w="0" w:type="dxa"/>
              <w:right w:w="108" w:type="dxa"/>
            </w:tcMar>
          </w:tcPr>
          <w:p w:rsidR="00462BDD" w:rsidRPr="00465DD6" w:rsidRDefault="00462BDD" w:rsidP="00462BDD">
            <w:pPr>
              <w:pStyle w:val="CritList"/>
              <w:numPr>
                <w:ilvl w:val="0"/>
                <w:numId w:val="0"/>
              </w:numPr>
            </w:pPr>
          </w:p>
          <w:p w:rsidR="00462BDD" w:rsidRPr="00465DD6" w:rsidRDefault="00462BDD" w:rsidP="00462BDD">
            <w:pPr>
              <w:pStyle w:val="RuleList"/>
              <w:numPr>
                <w:ilvl w:val="0"/>
                <w:numId w:val="0"/>
              </w:numPr>
            </w:pPr>
            <w:r w:rsidRPr="00465DD6">
              <w:t>This is a mandatory requirement. There is no applicable criterion.</w:t>
            </w:r>
          </w:p>
          <w:p w:rsidR="00462BDD" w:rsidRPr="00465DD6" w:rsidRDefault="00462BDD" w:rsidP="00462BDD">
            <w:pPr>
              <w:pStyle w:val="CritList"/>
              <w:numPr>
                <w:ilvl w:val="0"/>
                <w:numId w:val="0"/>
              </w:numPr>
            </w:pPr>
          </w:p>
        </w:tc>
      </w:tr>
    </w:tbl>
    <w:p w:rsidR="00462BDD" w:rsidRDefault="00462BDD" w:rsidP="007A0CEE"/>
    <w:p w:rsidR="00462BDD" w:rsidRDefault="00462BDD" w:rsidP="007A0CEE"/>
    <w:p w:rsidR="00990FDC" w:rsidRDefault="00990FDC" w:rsidP="00990FDC">
      <w:pPr>
        <w:ind w:left="360"/>
        <w:rPr>
          <w:sz w:val="32"/>
          <w:szCs w:val="32"/>
        </w:rPr>
      </w:pPr>
      <w:r w:rsidRPr="00136C1C">
        <w:rPr>
          <w:sz w:val="32"/>
          <w:szCs w:val="32"/>
        </w:rPr>
        <w:t xml:space="preserve">Variation to </w:t>
      </w:r>
      <w:r>
        <w:rPr>
          <w:sz w:val="32"/>
          <w:szCs w:val="32"/>
        </w:rPr>
        <w:t xml:space="preserve">IZ1 General Industrial Zone Development Table </w:t>
      </w:r>
      <w:r w:rsidRPr="00136C1C">
        <w:rPr>
          <w:sz w:val="32"/>
          <w:szCs w:val="32"/>
        </w:rPr>
        <w:t xml:space="preserve"> </w:t>
      </w:r>
    </w:p>
    <w:p w:rsidR="00990FDC" w:rsidRDefault="00990FDC" w:rsidP="007A0CEE">
      <w:pPr>
        <w:rPr>
          <w:szCs w:val="24"/>
        </w:rPr>
      </w:pPr>
    </w:p>
    <w:p w:rsidR="00DE378D" w:rsidRPr="0037706F" w:rsidRDefault="00DE378D"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Exempt development </w:t>
      </w:r>
    </w:p>
    <w:p w:rsidR="00DE378D" w:rsidRDefault="00DE378D" w:rsidP="00DE378D"/>
    <w:p w:rsidR="00714279" w:rsidRDefault="00714279" w:rsidP="00714279">
      <w:pPr>
        <w:ind w:firstLine="360"/>
        <w:rPr>
          <w:i/>
        </w:rPr>
      </w:pPr>
      <w:r>
        <w:rPr>
          <w:i/>
        </w:rPr>
        <w:t xml:space="preserve">Insert second line: </w:t>
      </w:r>
    </w:p>
    <w:p w:rsidR="00DE378D" w:rsidRDefault="00DE378D" w:rsidP="00DE378D">
      <w:pPr>
        <w:ind w:firstLine="360"/>
        <w:rPr>
          <w:i/>
        </w:rPr>
      </w:pPr>
    </w:p>
    <w:p w:rsidR="00DE378D" w:rsidRPr="001839AA" w:rsidRDefault="00DE378D" w:rsidP="00DE378D">
      <w:pPr>
        <w:ind w:firstLine="360"/>
        <w:rPr>
          <w:rFonts w:cs="Arial"/>
          <w:sz w:val="20"/>
        </w:rPr>
      </w:pPr>
      <w:r w:rsidRPr="001839AA">
        <w:rPr>
          <w:i/>
          <w:sz w:val="20"/>
        </w:rPr>
        <w:tab/>
      </w:r>
      <w:r w:rsidRPr="001839AA">
        <w:rPr>
          <w:sz w:val="20"/>
        </w:rPr>
        <w:t>On leased land, development must be authorised by a lease.</w:t>
      </w:r>
    </w:p>
    <w:p w:rsidR="00DE378D" w:rsidRDefault="00DE378D" w:rsidP="00DE378D">
      <w:pPr>
        <w:rPr>
          <w:szCs w:val="24"/>
        </w:rPr>
      </w:pPr>
    </w:p>
    <w:p w:rsidR="00DE378D" w:rsidRDefault="00DE378D" w:rsidP="00DE378D">
      <w:pPr>
        <w:rPr>
          <w:szCs w:val="24"/>
        </w:rPr>
      </w:pPr>
    </w:p>
    <w:p w:rsidR="00DE378D" w:rsidRPr="0037706F" w:rsidRDefault="00DE378D"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Assessable development </w:t>
      </w:r>
    </w:p>
    <w:p w:rsidR="00DE378D" w:rsidRDefault="00DE378D" w:rsidP="00DE378D"/>
    <w:p w:rsidR="00DE378D" w:rsidRDefault="00DE378D" w:rsidP="00DE378D">
      <w:pPr>
        <w:ind w:firstLine="360"/>
        <w:rPr>
          <w:i/>
        </w:rPr>
      </w:pPr>
      <w:r>
        <w:rPr>
          <w:i/>
        </w:rPr>
        <w:t xml:space="preserve">Insert second line: </w:t>
      </w:r>
    </w:p>
    <w:p w:rsidR="00DE378D" w:rsidRDefault="00DE378D" w:rsidP="00DE378D">
      <w:pPr>
        <w:ind w:firstLine="360"/>
        <w:rPr>
          <w:i/>
        </w:rPr>
      </w:pPr>
      <w:r>
        <w:rPr>
          <w:i/>
        </w:rPr>
        <w:tab/>
      </w:r>
    </w:p>
    <w:p w:rsidR="00DE378D" w:rsidRPr="00030A0A" w:rsidRDefault="00DE378D" w:rsidP="00DE378D">
      <w:pPr>
        <w:ind w:firstLine="360"/>
        <w:rPr>
          <w:rFonts w:cs="Arial"/>
          <w:sz w:val="20"/>
        </w:rPr>
      </w:pPr>
      <w:r>
        <w:rPr>
          <w:i/>
        </w:rPr>
        <w:tab/>
      </w:r>
      <w:r>
        <w:rPr>
          <w:sz w:val="20"/>
        </w:rPr>
        <w:t xml:space="preserve">On leased land, development must be authorised by a lease. </w:t>
      </w:r>
    </w:p>
    <w:p w:rsidR="00DE378D" w:rsidRDefault="00DE378D" w:rsidP="007A0CEE">
      <w:pPr>
        <w:rPr>
          <w:szCs w:val="24"/>
        </w:rPr>
      </w:pPr>
    </w:p>
    <w:p w:rsidR="00DE378D" w:rsidRDefault="00DE378D" w:rsidP="007A0CEE">
      <w:pPr>
        <w:rPr>
          <w:szCs w:val="24"/>
        </w:rPr>
      </w:pPr>
    </w:p>
    <w:p w:rsidR="00462BDD" w:rsidRDefault="00462BDD" w:rsidP="007A0CEE">
      <w:pPr>
        <w:rPr>
          <w:szCs w:val="24"/>
        </w:rPr>
      </w:pPr>
    </w:p>
    <w:p w:rsidR="00462BDD" w:rsidRDefault="00462BDD" w:rsidP="007A0CEE">
      <w:pPr>
        <w:rPr>
          <w:szCs w:val="24"/>
        </w:rPr>
      </w:pPr>
    </w:p>
    <w:p w:rsidR="007A0CEE" w:rsidRPr="0037706F" w:rsidRDefault="007A0CEE"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Prohibited Development </w:t>
      </w:r>
    </w:p>
    <w:p w:rsidR="007A0CEE" w:rsidRDefault="007A0CEE" w:rsidP="007A0CEE"/>
    <w:p w:rsidR="007A0CEE" w:rsidRDefault="007A0CEE" w:rsidP="007A0CEE">
      <w:pPr>
        <w:ind w:firstLine="360"/>
        <w:rPr>
          <w:i/>
        </w:rPr>
      </w:pPr>
      <w:r>
        <w:rPr>
          <w:i/>
        </w:rPr>
        <w:t>Substitute</w:t>
      </w:r>
      <w:r>
        <w:t xml:space="preserve"> Retirement Complex</w:t>
      </w:r>
      <w:r w:rsidRPr="0037706F">
        <w:rPr>
          <w:i/>
        </w:rPr>
        <w:t xml:space="preserve"> with</w:t>
      </w:r>
      <w:r w:rsidR="00F4723A">
        <w:rPr>
          <w:i/>
        </w:rPr>
        <w:t>:</w:t>
      </w:r>
      <w:r>
        <w:rPr>
          <w:i/>
        </w:rPr>
        <w:t xml:space="preserve"> </w:t>
      </w:r>
    </w:p>
    <w:p w:rsidR="007A0CEE" w:rsidRDefault="007A0CEE" w:rsidP="007A0CEE">
      <w:pPr>
        <w:ind w:firstLine="360"/>
        <w:rPr>
          <w:i/>
        </w:rPr>
      </w:pPr>
      <w:r>
        <w:rPr>
          <w:i/>
        </w:rPr>
        <w:tab/>
      </w:r>
    </w:p>
    <w:p w:rsidR="007A0CEE" w:rsidRPr="00030A0A" w:rsidRDefault="007A0CEE" w:rsidP="007A0CEE">
      <w:pPr>
        <w:ind w:firstLine="360"/>
        <w:rPr>
          <w:rFonts w:cs="Arial"/>
          <w:sz w:val="20"/>
        </w:rPr>
      </w:pPr>
      <w:r>
        <w:rPr>
          <w:i/>
        </w:rPr>
        <w:tab/>
      </w:r>
      <w:r>
        <w:rPr>
          <w:sz w:val="20"/>
        </w:rPr>
        <w:t>Retirement Village</w:t>
      </w:r>
    </w:p>
    <w:p w:rsidR="007A0CEE" w:rsidRDefault="007A0CEE" w:rsidP="007A0CEE"/>
    <w:p w:rsidR="00990FDC" w:rsidRDefault="00990FDC" w:rsidP="007A0CEE"/>
    <w:p w:rsidR="00990FDC" w:rsidRDefault="00990FDC" w:rsidP="00990FDC">
      <w:pPr>
        <w:ind w:left="360"/>
        <w:rPr>
          <w:sz w:val="32"/>
          <w:szCs w:val="32"/>
        </w:rPr>
      </w:pPr>
      <w:r w:rsidRPr="00136C1C">
        <w:rPr>
          <w:sz w:val="32"/>
          <w:szCs w:val="32"/>
        </w:rPr>
        <w:t xml:space="preserve">Variation to </w:t>
      </w:r>
      <w:r>
        <w:rPr>
          <w:sz w:val="32"/>
          <w:szCs w:val="32"/>
        </w:rPr>
        <w:t xml:space="preserve">IZ2 Mixed Use Industrial Zone Development Table </w:t>
      </w:r>
      <w:r w:rsidRPr="00136C1C">
        <w:rPr>
          <w:sz w:val="32"/>
          <w:szCs w:val="32"/>
        </w:rPr>
        <w:t xml:space="preserve"> </w:t>
      </w:r>
    </w:p>
    <w:p w:rsidR="00036F46" w:rsidRPr="00440618" w:rsidRDefault="00036F46" w:rsidP="007A0CEE">
      <w:pPr>
        <w:rPr>
          <w:szCs w:val="24"/>
        </w:rPr>
      </w:pPr>
    </w:p>
    <w:p w:rsidR="00DE378D" w:rsidRPr="0037706F" w:rsidRDefault="00DE378D"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Exempt development </w:t>
      </w:r>
    </w:p>
    <w:p w:rsidR="00DE378D" w:rsidRDefault="00DE378D" w:rsidP="00DE378D"/>
    <w:p w:rsidR="00714279" w:rsidRDefault="00714279" w:rsidP="00714279">
      <w:pPr>
        <w:ind w:firstLine="360"/>
        <w:rPr>
          <w:i/>
        </w:rPr>
      </w:pPr>
      <w:r>
        <w:rPr>
          <w:i/>
        </w:rPr>
        <w:t xml:space="preserve">Insert second line: </w:t>
      </w:r>
    </w:p>
    <w:p w:rsidR="00DE378D" w:rsidRDefault="00DE378D" w:rsidP="00DE378D">
      <w:pPr>
        <w:ind w:firstLine="360"/>
        <w:rPr>
          <w:i/>
        </w:rPr>
      </w:pPr>
    </w:p>
    <w:p w:rsidR="00DE378D" w:rsidRPr="001839AA" w:rsidRDefault="00DE378D" w:rsidP="00DE378D">
      <w:pPr>
        <w:ind w:firstLine="360"/>
        <w:rPr>
          <w:rFonts w:cs="Arial"/>
          <w:sz w:val="20"/>
        </w:rPr>
      </w:pPr>
      <w:r w:rsidRPr="001839AA">
        <w:rPr>
          <w:i/>
          <w:sz w:val="20"/>
        </w:rPr>
        <w:tab/>
      </w:r>
      <w:r w:rsidRPr="001839AA">
        <w:rPr>
          <w:sz w:val="20"/>
        </w:rPr>
        <w:t>On leased land, development must be authorised by a lease.</w:t>
      </w:r>
    </w:p>
    <w:p w:rsidR="00DE378D" w:rsidRDefault="00DE378D" w:rsidP="00DE378D">
      <w:pPr>
        <w:rPr>
          <w:szCs w:val="24"/>
        </w:rPr>
      </w:pPr>
    </w:p>
    <w:p w:rsidR="00DE378D" w:rsidRDefault="00DE378D" w:rsidP="00DE378D">
      <w:pPr>
        <w:rPr>
          <w:szCs w:val="24"/>
        </w:rPr>
      </w:pPr>
    </w:p>
    <w:p w:rsidR="00DE378D" w:rsidRPr="0037706F" w:rsidRDefault="00DE378D"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Assessable development </w:t>
      </w:r>
    </w:p>
    <w:p w:rsidR="00DE378D" w:rsidRDefault="00DE378D" w:rsidP="00DE378D"/>
    <w:p w:rsidR="00DE378D" w:rsidRDefault="00DE378D" w:rsidP="00DE378D">
      <w:pPr>
        <w:ind w:firstLine="360"/>
        <w:rPr>
          <w:i/>
        </w:rPr>
      </w:pPr>
      <w:r>
        <w:rPr>
          <w:i/>
        </w:rPr>
        <w:t xml:space="preserve">Insert second line: </w:t>
      </w:r>
    </w:p>
    <w:p w:rsidR="00DE378D" w:rsidRDefault="00DE378D" w:rsidP="00DE378D">
      <w:pPr>
        <w:ind w:firstLine="360"/>
        <w:rPr>
          <w:i/>
        </w:rPr>
      </w:pPr>
      <w:r>
        <w:rPr>
          <w:i/>
        </w:rPr>
        <w:tab/>
      </w:r>
    </w:p>
    <w:p w:rsidR="00DE378D" w:rsidRPr="00030A0A" w:rsidRDefault="00DE378D" w:rsidP="00DE378D">
      <w:pPr>
        <w:ind w:firstLine="360"/>
        <w:rPr>
          <w:rFonts w:cs="Arial"/>
          <w:sz w:val="20"/>
        </w:rPr>
      </w:pPr>
      <w:r>
        <w:rPr>
          <w:i/>
        </w:rPr>
        <w:tab/>
      </w:r>
      <w:r>
        <w:rPr>
          <w:sz w:val="20"/>
        </w:rPr>
        <w:t xml:space="preserve">On leased land, development must be authorised by a lease. </w:t>
      </w:r>
    </w:p>
    <w:p w:rsidR="00DE378D" w:rsidRDefault="00DE378D" w:rsidP="007A0CEE">
      <w:pPr>
        <w:rPr>
          <w:szCs w:val="24"/>
        </w:rPr>
      </w:pPr>
    </w:p>
    <w:p w:rsidR="00DE378D" w:rsidRPr="00DE378D" w:rsidRDefault="00DE378D" w:rsidP="007A0CEE">
      <w:pPr>
        <w:rPr>
          <w:szCs w:val="24"/>
        </w:rPr>
      </w:pPr>
    </w:p>
    <w:p w:rsidR="007A0CEE" w:rsidRPr="0037706F" w:rsidRDefault="007A0CEE"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Prohibited Development </w:t>
      </w:r>
    </w:p>
    <w:p w:rsidR="007A0CEE" w:rsidRDefault="007A0CEE" w:rsidP="007A0CEE"/>
    <w:p w:rsidR="007A0CEE" w:rsidRDefault="007A0CEE" w:rsidP="007A0CEE">
      <w:pPr>
        <w:ind w:firstLine="360"/>
        <w:rPr>
          <w:i/>
        </w:rPr>
      </w:pPr>
      <w:r>
        <w:rPr>
          <w:i/>
        </w:rPr>
        <w:t>Substitute</w:t>
      </w:r>
      <w:r>
        <w:t xml:space="preserve"> Retirement Complex</w:t>
      </w:r>
      <w:r w:rsidRPr="0037706F">
        <w:rPr>
          <w:i/>
        </w:rPr>
        <w:t xml:space="preserve"> with</w:t>
      </w:r>
      <w:r w:rsidR="00F4723A">
        <w:rPr>
          <w:i/>
        </w:rPr>
        <w:t>:</w:t>
      </w:r>
      <w:r>
        <w:rPr>
          <w:i/>
        </w:rPr>
        <w:t xml:space="preserve"> </w:t>
      </w:r>
    </w:p>
    <w:p w:rsidR="007A0CEE" w:rsidRDefault="007A0CEE" w:rsidP="007A0CEE">
      <w:pPr>
        <w:ind w:firstLine="360"/>
        <w:rPr>
          <w:i/>
        </w:rPr>
      </w:pPr>
      <w:r>
        <w:rPr>
          <w:i/>
        </w:rPr>
        <w:tab/>
      </w:r>
    </w:p>
    <w:p w:rsidR="007A0CEE" w:rsidRDefault="007A0CEE" w:rsidP="007A0CEE">
      <w:pPr>
        <w:ind w:firstLine="360"/>
        <w:rPr>
          <w:sz w:val="20"/>
        </w:rPr>
      </w:pPr>
      <w:r>
        <w:rPr>
          <w:i/>
        </w:rPr>
        <w:tab/>
      </w:r>
      <w:r>
        <w:rPr>
          <w:sz w:val="20"/>
        </w:rPr>
        <w:t>Retirement Village</w:t>
      </w:r>
    </w:p>
    <w:p w:rsidR="00C17360" w:rsidRDefault="00C17360" w:rsidP="007A0CEE">
      <w:pPr>
        <w:ind w:firstLine="360"/>
        <w:rPr>
          <w:rFonts w:cs="Arial"/>
          <w:szCs w:val="24"/>
        </w:rPr>
      </w:pPr>
    </w:p>
    <w:p w:rsidR="00440618" w:rsidRDefault="00440618" w:rsidP="007A0CEE">
      <w:pPr>
        <w:ind w:firstLine="360"/>
        <w:rPr>
          <w:rFonts w:cs="Arial"/>
          <w:szCs w:val="24"/>
        </w:rPr>
      </w:pPr>
    </w:p>
    <w:p w:rsidR="00BF5E66" w:rsidRDefault="00BF5E66" w:rsidP="007A0CEE">
      <w:pPr>
        <w:ind w:firstLine="360"/>
        <w:rPr>
          <w:rFonts w:cs="Arial"/>
          <w:szCs w:val="24"/>
        </w:rPr>
      </w:pPr>
    </w:p>
    <w:p w:rsidR="00BF5E66" w:rsidRDefault="00BF5E66" w:rsidP="007A0CEE">
      <w:pPr>
        <w:ind w:firstLine="360"/>
        <w:rPr>
          <w:rFonts w:cs="Arial"/>
          <w:szCs w:val="24"/>
        </w:rPr>
      </w:pPr>
    </w:p>
    <w:p w:rsidR="00BF5E66" w:rsidRDefault="00BF5E66" w:rsidP="007A0CEE">
      <w:pPr>
        <w:ind w:firstLine="360"/>
        <w:rPr>
          <w:rFonts w:cs="Arial"/>
          <w:szCs w:val="24"/>
        </w:rPr>
      </w:pPr>
    </w:p>
    <w:p w:rsidR="00BF5E66" w:rsidRDefault="00BF5E66" w:rsidP="007A0CEE">
      <w:pPr>
        <w:ind w:firstLine="360"/>
        <w:rPr>
          <w:rFonts w:cs="Arial"/>
          <w:szCs w:val="24"/>
        </w:rPr>
      </w:pPr>
    </w:p>
    <w:p w:rsidR="00BF5E66" w:rsidRDefault="00BF5E66" w:rsidP="007A0CEE">
      <w:pPr>
        <w:ind w:firstLine="360"/>
        <w:rPr>
          <w:rFonts w:cs="Arial"/>
          <w:szCs w:val="24"/>
        </w:rPr>
      </w:pPr>
    </w:p>
    <w:p w:rsidR="00BF5E66" w:rsidRDefault="00BF5E66" w:rsidP="007A0CEE">
      <w:pPr>
        <w:ind w:firstLine="360"/>
        <w:rPr>
          <w:rFonts w:cs="Arial"/>
          <w:szCs w:val="24"/>
        </w:rPr>
      </w:pPr>
    </w:p>
    <w:p w:rsidR="00BF5E66" w:rsidRDefault="00BF5E66" w:rsidP="007A0CEE">
      <w:pPr>
        <w:ind w:firstLine="360"/>
        <w:rPr>
          <w:rFonts w:cs="Arial"/>
          <w:szCs w:val="24"/>
        </w:rPr>
      </w:pPr>
    </w:p>
    <w:p w:rsidR="00BF5E66" w:rsidRDefault="00BF5E66" w:rsidP="007A0CEE">
      <w:pPr>
        <w:ind w:firstLine="360"/>
        <w:rPr>
          <w:rFonts w:cs="Arial"/>
          <w:szCs w:val="24"/>
        </w:rPr>
      </w:pPr>
    </w:p>
    <w:p w:rsidR="00BF5E66" w:rsidRDefault="00BF5E66" w:rsidP="007A0CEE">
      <w:pPr>
        <w:ind w:firstLine="360"/>
        <w:rPr>
          <w:rFonts w:cs="Arial"/>
          <w:szCs w:val="24"/>
        </w:rPr>
      </w:pPr>
    </w:p>
    <w:p w:rsidR="00BF5E66" w:rsidRDefault="00BF5E66" w:rsidP="007A0CEE">
      <w:pPr>
        <w:ind w:firstLine="360"/>
        <w:rPr>
          <w:rFonts w:cs="Arial"/>
          <w:szCs w:val="24"/>
        </w:rPr>
      </w:pPr>
    </w:p>
    <w:p w:rsidR="00BF5E66" w:rsidRDefault="00BF5E66" w:rsidP="007A0CEE">
      <w:pPr>
        <w:ind w:firstLine="360"/>
        <w:rPr>
          <w:rFonts w:cs="Arial"/>
          <w:szCs w:val="24"/>
        </w:rPr>
      </w:pPr>
    </w:p>
    <w:p w:rsidR="00BF5E66" w:rsidRDefault="00BF5E66" w:rsidP="007A0CEE">
      <w:pPr>
        <w:ind w:firstLine="360"/>
        <w:rPr>
          <w:rFonts w:cs="Arial"/>
          <w:szCs w:val="24"/>
        </w:rPr>
      </w:pPr>
    </w:p>
    <w:p w:rsidR="00173FDF" w:rsidRDefault="00173FDF" w:rsidP="007A0CEE">
      <w:pPr>
        <w:ind w:firstLine="360"/>
        <w:rPr>
          <w:rFonts w:cs="Arial"/>
          <w:szCs w:val="24"/>
        </w:rPr>
      </w:pPr>
    </w:p>
    <w:p w:rsidR="00BF5E66" w:rsidRDefault="00BF5E66" w:rsidP="007A0CEE">
      <w:pPr>
        <w:ind w:firstLine="360"/>
        <w:rPr>
          <w:rFonts w:cs="Arial"/>
          <w:szCs w:val="24"/>
        </w:rPr>
      </w:pPr>
    </w:p>
    <w:p w:rsidR="0017025D" w:rsidRDefault="0017025D" w:rsidP="007A0CEE">
      <w:pPr>
        <w:ind w:firstLine="360"/>
        <w:rPr>
          <w:rFonts w:cs="Arial"/>
          <w:szCs w:val="24"/>
        </w:rPr>
      </w:pPr>
    </w:p>
    <w:p w:rsidR="0017025D" w:rsidRDefault="0017025D" w:rsidP="007A0CEE">
      <w:pPr>
        <w:ind w:firstLine="360"/>
        <w:rPr>
          <w:rFonts w:cs="Arial"/>
          <w:szCs w:val="24"/>
        </w:rPr>
      </w:pPr>
    </w:p>
    <w:p w:rsidR="00BF5E66" w:rsidRDefault="00BF5E66" w:rsidP="007A0CEE">
      <w:pPr>
        <w:ind w:firstLine="360"/>
        <w:rPr>
          <w:rFonts w:cs="Arial"/>
          <w:szCs w:val="24"/>
        </w:rPr>
      </w:pPr>
    </w:p>
    <w:p w:rsidR="00BF5E66" w:rsidRDefault="00BF5E66" w:rsidP="007A0CEE">
      <w:pPr>
        <w:ind w:firstLine="360"/>
        <w:rPr>
          <w:rFonts w:cs="Arial"/>
          <w:szCs w:val="24"/>
        </w:rPr>
      </w:pPr>
    </w:p>
    <w:p w:rsidR="00BF5E66" w:rsidRPr="00FF7173" w:rsidRDefault="00BF5E66" w:rsidP="00BF5E66">
      <w:pPr>
        <w:ind w:firstLine="360"/>
        <w:rPr>
          <w:sz w:val="32"/>
          <w:szCs w:val="32"/>
        </w:rPr>
      </w:pPr>
      <w:r w:rsidRPr="00FF7173">
        <w:rPr>
          <w:sz w:val="32"/>
          <w:szCs w:val="32"/>
        </w:rPr>
        <w:t xml:space="preserve">Variation to </w:t>
      </w:r>
      <w:r>
        <w:rPr>
          <w:sz w:val="32"/>
          <w:szCs w:val="32"/>
        </w:rPr>
        <w:t xml:space="preserve">Industrial Zones </w:t>
      </w:r>
      <w:r w:rsidRPr="00FF7173">
        <w:rPr>
          <w:sz w:val="32"/>
          <w:szCs w:val="32"/>
        </w:rPr>
        <w:t>Development Code</w:t>
      </w:r>
    </w:p>
    <w:p w:rsidR="00BF5E66" w:rsidRDefault="00BF5E66" w:rsidP="00BF5E66">
      <w:pPr>
        <w:ind w:firstLine="360"/>
      </w:pPr>
    </w:p>
    <w:p w:rsidR="00BF5E66" w:rsidRPr="0037706F" w:rsidRDefault="00B647D6"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Part B – General Development Controls, </w:t>
      </w:r>
      <w:r w:rsidR="00BF5E66">
        <w:rPr>
          <w:rFonts w:cs="Arial"/>
          <w:b/>
        </w:rPr>
        <w:t>Element 6</w:t>
      </w:r>
      <w:r w:rsidR="000A5DDA">
        <w:rPr>
          <w:rFonts w:cs="Arial"/>
          <w:b/>
        </w:rPr>
        <w:t xml:space="preserve">.6 </w:t>
      </w:r>
      <w:r w:rsidR="00BF5E66">
        <w:rPr>
          <w:rFonts w:cs="Arial"/>
          <w:b/>
        </w:rPr>
        <w:t>Trees</w:t>
      </w:r>
      <w:r w:rsidR="000A5DDA">
        <w:rPr>
          <w:rFonts w:cs="Arial"/>
          <w:b/>
        </w:rPr>
        <w:t>, R44</w:t>
      </w:r>
      <w:r w:rsidR="00BF5E66">
        <w:rPr>
          <w:rFonts w:cs="Arial"/>
          <w:b/>
        </w:rPr>
        <w:t xml:space="preserve"> </w:t>
      </w:r>
    </w:p>
    <w:p w:rsidR="00BF5E66" w:rsidRDefault="00BF5E66" w:rsidP="00BF5E66"/>
    <w:p w:rsidR="00BF5E66" w:rsidRDefault="00BF5E66" w:rsidP="00BF5E66">
      <w:pPr>
        <w:ind w:firstLine="360"/>
        <w:rPr>
          <w:i/>
        </w:rPr>
      </w:pPr>
      <w:r>
        <w:rPr>
          <w:i/>
        </w:rPr>
        <w:t>Substitute:</w:t>
      </w:r>
    </w:p>
    <w:p w:rsidR="00BF5E66" w:rsidRDefault="00BF5E66" w:rsidP="00BF5E66">
      <w:pPr>
        <w:ind w:firstLine="360"/>
      </w:pPr>
    </w:p>
    <w:tbl>
      <w:tblPr>
        <w:tblW w:w="92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20"/>
        <w:gridCol w:w="4620"/>
      </w:tblGrid>
      <w:tr w:rsidR="00BF5E66" w:rsidRPr="00465DD6" w:rsidTr="00173FDF">
        <w:tc>
          <w:tcPr>
            <w:tcW w:w="4620" w:type="dxa"/>
            <w:tcMar>
              <w:top w:w="0" w:type="dxa"/>
              <w:left w:w="108" w:type="dxa"/>
              <w:bottom w:w="0" w:type="dxa"/>
              <w:right w:w="108" w:type="dxa"/>
            </w:tcMar>
          </w:tcPr>
          <w:p w:rsidR="007E7E7C" w:rsidRPr="00465DD6" w:rsidRDefault="007E7E7C" w:rsidP="007E7E7C">
            <w:pPr>
              <w:pStyle w:val="RuleList"/>
              <w:numPr>
                <w:ilvl w:val="0"/>
                <w:numId w:val="0"/>
              </w:numPr>
            </w:pPr>
            <w:r>
              <w:t>R44</w:t>
            </w:r>
          </w:p>
          <w:p w:rsidR="007E7E7C" w:rsidRPr="00FC7252" w:rsidRDefault="007E7E7C" w:rsidP="007E7E7C">
            <w:pPr>
              <w:pStyle w:val="hiddenText"/>
              <w:rPr>
                <w:vanish w:val="0"/>
              </w:rPr>
            </w:pPr>
            <w:r w:rsidRPr="00FC7252">
              <w:rPr>
                <w:vanish w:val="0"/>
              </w:rPr>
              <w:t>This rule applies to a development that has one or more of the following characteristics:</w:t>
            </w:r>
          </w:p>
          <w:p w:rsidR="007E7E7C" w:rsidRPr="00FC7252" w:rsidRDefault="007E7E7C" w:rsidP="00470310">
            <w:pPr>
              <w:pStyle w:val="hiddenText"/>
              <w:numPr>
                <w:ilvl w:val="0"/>
                <w:numId w:val="28"/>
              </w:numPr>
              <w:rPr>
                <w:vanish w:val="0"/>
              </w:rPr>
            </w:pPr>
            <w:r w:rsidRPr="00FC7252">
              <w:rPr>
                <w:vanish w:val="0"/>
              </w:rPr>
              <w:t xml:space="preserve">requires groundwork within the tree protection zone of a </w:t>
            </w:r>
            <w:r w:rsidRPr="00FC7252">
              <w:rPr>
                <w:i/>
                <w:iCs/>
                <w:vanish w:val="0"/>
              </w:rPr>
              <w:t>protected tree</w:t>
            </w:r>
          </w:p>
          <w:p w:rsidR="007E7E7C" w:rsidRPr="00FC7252" w:rsidRDefault="007E7E7C" w:rsidP="00470310">
            <w:pPr>
              <w:pStyle w:val="hiddenText"/>
              <w:numPr>
                <w:ilvl w:val="0"/>
                <w:numId w:val="28"/>
              </w:numPr>
              <w:rPr>
                <w:vanish w:val="0"/>
              </w:rPr>
            </w:pPr>
            <w:r w:rsidRPr="00FC7252">
              <w:rPr>
                <w:vanish w:val="0"/>
              </w:rPr>
              <w:t xml:space="preserve">is likely to cause damage to or removal of any </w:t>
            </w:r>
            <w:r w:rsidRPr="00FC7252">
              <w:rPr>
                <w:i/>
                <w:iCs/>
                <w:vanish w:val="0"/>
              </w:rPr>
              <w:t xml:space="preserve">protected trees </w:t>
            </w:r>
          </w:p>
          <w:p w:rsidR="007E7E7C" w:rsidRPr="00FC7252" w:rsidRDefault="007E7E7C" w:rsidP="007E7E7C">
            <w:pPr>
              <w:pStyle w:val="hiddenText"/>
              <w:rPr>
                <w:vanish w:val="0"/>
              </w:rPr>
            </w:pPr>
            <w:r w:rsidRPr="00FC7252">
              <w:rPr>
                <w:vanish w:val="0"/>
              </w:rPr>
              <w:t>The authority shall refer the development application to the Conservator of Flora and Fauna.</w:t>
            </w:r>
          </w:p>
          <w:p w:rsidR="007E7E7C" w:rsidRPr="00FC7252" w:rsidRDefault="007E7E7C" w:rsidP="007E7E7C">
            <w:pPr>
              <w:pStyle w:val="hiddenText"/>
              <w:rPr>
                <w:b/>
                <w:vanish w:val="0"/>
                <w:sz w:val="16"/>
                <w:szCs w:val="16"/>
              </w:rPr>
            </w:pPr>
            <w:r w:rsidRPr="00FC7252">
              <w:rPr>
                <w:b/>
                <w:bCs/>
                <w:vanish w:val="0"/>
                <w:sz w:val="16"/>
                <w:szCs w:val="16"/>
              </w:rPr>
              <w:t>Notes:</w:t>
            </w:r>
            <w:r w:rsidRPr="00FC7252">
              <w:rPr>
                <w:b/>
                <w:vanish w:val="0"/>
                <w:sz w:val="16"/>
                <w:szCs w:val="16"/>
              </w:rPr>
              <w:t xml:space="preserve"> </w:t>
            </w:r>
          </w:p>
          <w:p w:rsidR="007E7E7C" w:rsidRPr="00FC7252" w:rsidRDefault="007E7E7C" w:rsidP="00470310">
            <w:pPr>
              <w:pStyle w:val="Note"/>
              <w:numPr>
                <w:ilvl w:val="0"/>
                <w:numId w:val="26"/>
              </w:numPr>
              <w:ind w:left="318" w:hanging="284"/>
              <w:rPr>
                <w:sz w:val="16"/>
                <w:szCs w:val="16"/>
                <w:lang w:val="en-US"/>
              </w:rPr>
            </w:pPr>
            <w:r w:rsidRPr="00FC7252">
              <w:rPr>
                <w:sz w:val="16"/>
                <w:szCs w:val="16"/>
                <w:lang w:val="en-US"/>
              </w:rPr>
              <w:t xml:space="preserve">Under the </w:t>
            </w:r>
            <w:r w:rsidRPr="00FC7252">
              <w:rPr>
                <w:i/>
                <w:sz w:val="16"/>
                <w:szCs w:val="16"/>
                <w:lang w:val="en-US"/>
              </w:rPr>
              <w:t>Planning and Development Regulation 2008</w:t>
            </w:r>
            <w:r w:rsidRPr="00FC7252">
              <w:rPr>
                <w:sz w:val="16"/>
                <w:szCs w:val="16"/>
                <w:lang w:val="en-US"/>
              </w:rPr>
              <w:t xml:space="preserve"> a development application for a </w:t>
            </w:r>
            <w:r w:rsidRPr="00FC7252">
              <w:rPr>
                <w:i/>
                <w:sz w:val="16"/>
                <w:szCs w:val="16"/>
                <w:lang w:val="en-US"/>
              </w:rPr>
              <w:t>declared site</w:t>
            </w:r>
            <w:r w:rsidRPr="00FC7252">
              <w:rPr>
                <w:sz w:val="16"/>
                <w:szCs w:val="16"/>
                <w:lang w:val="en-US"/>
              </w:rPr>
              <w:t xml:space="preserve"> under the </w:t>
            </w:r>
            <w:r w:rsidRPr="00FC7252">
              <w:rPr>
                <w:i/>
                <w:sz w:val="16"/>
                <w:szCs w:val="16"/>
                <w:lang w:val="en-US"/>
              </w:rPr>
              <w:t>Tree Protection Act 2005</w:t>
            </w:r>
            <w:r w:rsidRPr="00FC7252">
              <w:rPr>
                <w:sz w:val="16"/>
                <w:szCs w:val="16"/>
                <w:lang w:val="en-US"/>
              </w:rPr>
              <w:t xml:space="preserve">, must be referred to the Conservator of Flora and Fauna. </w:t>
            </w:r>
          </w:p>
          <w:p w:rsidR="007E7E7C" w:rsidRPr="007E7E7C" w:rsidRDefault="007E7E7C" w:rsidP="00470310">
            <w:pPr>
              <w:pStyle w:val="Note"/>
              <w:numPr>
                <w:ilvl w:val="0"/>
                <w:numId w:val="26"/>
              </w:numPr>
              <w:ind w:left="318" w:hanging="284"/>
              <w:rPr>
                <w:lang w:val="en-US"/>
              </w:rPr>
            </w:pPr>
            <w:r w:rsidRPr="00FC7252">
              <w:rPr>
                <w:sz w:val="16"/>
                <w:szCs w:val="16"/>
                <w:lang w:val="en-US"/>
              </w:rPr>
              <w:t>The authority will consider any advice from the Conservator o</w:t>
            </w:r>
            <w:r w:rsidR="00E16D98">
              <w:rPr>
                <w:sz w:val="16"/>
                <w:szCs w:val="16"/>
                <w:lang w:val="en-US"/>
              </w:rPr>
              <w:t>f</w:t>
            </w:r>
            <w:r w:rsidRPr="00FC7252">
              <w:rPr>
                <w:sz w:val="16"/>
                <w:szCs w:val="16"/>
                <w:lang w:val="en-US"/>
              </w:rPr>
              <w:t xml:space="preserve"> Flora and Fauna before determining the application in accordance with the </w:t>
            </w:r>
            <w:r w:rsidRPr="00FC7252">
              <w:rPr>
                <w:i/>
                <w:sz w:val="16"/>
                <w:szCs w:val="16"/>
                <w:lang w:val="en-US"/>
              </w:rPr>
              <w:t>Planning and Development Act 2007</w:t>
            </w:r>
            <w:r w:rsidRPr="00FC7252">
              <w:rPr>
                <w:sz w:val="16"/>
                <w:szCs w:val="16"/>
                <w:lang w:val="en-US"/>
              </w:rPr>
              <w:t>.</w:t>
            </w:r>
          </w:p>
          <w:p w:rsidR="00BF5E66" w:rsidRPr="007E7E7C" w:rsidRDefault="007E7E7C" w:rsidP="00470310">
            <w:pPr>
              <w:pStyle w:val="Note"/>
              <w:numPr>
                <w:ilvl w:val="0"/>
                <w:numId w:val="26"/>
              </w:numPr>
              <w:ind w:left="318" w:hanging="284"/>
              <w:rPr>
                <w:lang w:val="en-US"/>
              </w:rPr>
            </w:pPr>
            <w:r w:rsidRPr="007E7E7C">
              <w:rPr>
                <w:i/>
                <w:iCs/>
                <w:sz w:val="16"/>
                <w:szCs w:val="16"/>
                <w:lang w:val="en-US"/>
              </w:rPr>
              <w:t>Protected tree</w:t>
            </w:r>
            <w:r w:rsidRPr="007E7E7C">
              <w:rPr>
                <w:sz w:val="16"/>
                <w:szCs w:val="16"/>
                <w:lang w:val="en-US"/>
              </w:rPr>
              <w:t xml:space="preserve"> and </w:t>
            </w:r>
            <w:r w:rsidRPr="007E7E7C">
              <w:rPr>
                <w:i/>
                <w:iCs/>
                <w:sz w:val="16"/>
                <w:szCs w:val="16"/>
                <w:lang w:val="en-US"/>
              </w:rPr>
              <w:t>declared site</w:t>
            </w:r>
            <w:r w:rsidRPr="007E7E7C">
              <w:rPr>
                <w:sz w:val="16"/>
                <w:szCs w:val="16"/>
                <w:lang w:val="en-US"/>
              </w:rPr>
              <w:t xml:space="preserve"> are defined under the </w:t>
            </w:r>
            <w:r w:rsidRPr="007E7E7C">
              <w:rPr>
                <w:i/>
                <w:iCs/>
                <w:sz w:val="16"/>
                <w:szCs w:val="16"/>
                <w:lang w:val="en-US"/>
              </w:rPr>
              <w:t>Tree Protection Act 2005.</w:t>
            </w:r>
          </w:p>
        </w:tc>
        <w:tc>
          <w:tcPr>
            <w:tcW w:w="4620" w:type="dxa"/>
            <w:tcMar>
              <w:top w:w="0" w:type="dxa"/>
              <w:left w:w="108" w:type="dxa"/>
              <w:bottom w:w="0" w:type="dxa"/>
              <w:right w:w="108" w:type="dxa"/>
            </w:tcMar>
          </w:tcPr>
          <w:p w:rsidR="00BF5E66" w:rsidRPr="00465DD6" w:rsidRDefault="00BF5E66" w:rsidP="00173FDF">
            <w:pPr>
              <w:pStyle w:val="CritList"/>
              <w:numPr>
                <w:ilvl w:val="0"/>
                <w:numId w:val="0"/>
              </w:numPr>
            </w:pPr>
          </w:p>
          <w:p w:rsidR="00BF5E66" w:rsidRPr="00465DD6" w:rsidRDefault="00BF5E66" w:rsidP="00173FDF">
            <w:pPr>
              <w:pStyle w:val="RuleList"/>
              <w:numPr>
                <w:ilvl w:val="0"/>
                <w:numId w:val="0"/>
              </w:numPr>
            </w:pPr>
            <w:r w:rsidRPr="00465DD6">
              <w:t>This is a mandatory requirement. There is no applicable criterion.</w:t>
            </w:r>
          </w:p>
          <w:p w:rsidR="00BF5E66" w:rsidRPr="00465DD6" w:rsidRDefault="00BF5E66" w:rsidP="00173FDF">
            <w:pPr>
              <w:pStyle w:val="CritList"/>
              <w:numPr>
                <w:ilvl w:val="0"/>
                <w:numId w:val="0"/>
              </w:numPr>
            </w:pPr>
          </w:p>
        </w:tc>
      </w:tr>
    </w:tbl>
    <w:p w:rsidR="00714279" w:rsidRDefault="00714279" w:rsidP="007A0CEE">
      <w:pPr>
        <w:ind w:firstLine="360"/>
        <w:rPr>
          <w:rFonts w:cs="Arial"/>
          <w:szCs w:val="24"/>
        </w:rPr>
      </w:pPr>
    </w:p>
    <w:p w:rsidR="00BF5E66" w:rsidRDefault="00BF5E66" w:rsidP="007A0CEE">
      <w:pPr>
        <w:ind w:firstLine="360"/>
        <w:rPr>
          <w:rFonts w:cs="Arial"/>
          <w:szCs w:val="24"/>
        </w:rPr>
      </w:pPr>
    </w:p>
    <w:p w:rsidR="00BF5E66" w:rsidRDefault="00BF5E66" w:rsidP="007A0CEE">
      <w:pPr>
        <w:ind w:firstLine="360"/>
        <w:rPr>
          <w:rFonts w:cs="Arial"/>
          <w:szCs w:val="24"/>
        </w:rPr>
      </w:pPr>
    </w:p>
    <w:p w:rsidR="00BF5E66" w:rsidRDefault="00BF5E66" w:rsidP="007A0CEE">
      <w:pPr>
        <w:ind w:firstLine="360"/>
        <w:rPr>
          <w:rFonts w:cs="Arial"/>
          <w:szCs w:val="24"/>
        </w:rPr>
      </w:pPr>
    </w:p>
    <w:p w:rsidR="00BF5E66" w:rsidRDefault="00BF5E66" w:rsidP="007A0CEE">
      <w:pPr>
        <w:ind w:firstLine="360"/>
        <w:rPr>
          <w:rFonts w:cs="Arial"/>
          <w:szCs w:val="24"/>
        </w:rPr>
      </w:pPr>
    </w:p>
    <w:p w:rsidR="00BF5E66" w:rsidRDefault="00BF5E66" w:rsidP="007A0CEE">
      <w:pPr>
        <w:ind w:firstLine="360"/>
        <w:rPr>
          <w:rFonts w:cs="Arial"/>
          <w:szCs w:val="24"/>
        </w:rPr>
      </w:pPr>
    </w:p>
    <w:p w:rsidR="00BF5E66" w:rsidRDefault="00BF5E66" w:rsidP="007A0CEE">
      <w:pPr>
        <w:ind w:firstLine="360"/>
        <w:rPr>
          <w:rFonts w:cs="Arial"/>
          <w:szCs w:val="24"/>
        </w:rPr>
      </w:pPr>
    </w:p>
    <w:p w:rsidR="00BF5E66" w:rsidRDefault="00BF5E66" w:rsidP="007A0CEE">
      <w:pPr>
        <w:ind w:firstLine="360"/>
        <w:rPr>
          <w:rFonts w:cs="Arial"/>
          <w:szCs w:val="24"/>
        </w:rPr>
      </w:pPr>
    </w:p>
    <w:p w:rsidR="00BF5E66" w:rsidRDefault="00BF5E66" w:rsidP="007A0CEE">
      <w:pPr>
        <w:ind w:firstLine="360"/>
        <w:rPr>
          <w:rFonts w:cs="Arial"/>
          <w:szCs w:val="24"/>
        </w:rPr>
      </w:pPr>
    </w:p>
    <w:p w:rsidR="00BF5E66" w:rsidRDefault="00BF5E66" w:rsidP="007A0CEE">
      <w:pPr>
        <w:ind w:firstLine="360"/>
        <w:rPr>
          <w:rFonts w:cs="Arial"/>
          <w:szCs w:val="24"/>
        </w:rPr>
      </w:pPr>
    </w:p>
    <w:p w:rsidR="00BF5E66" w:rsidRDefault="00BF5E66" w:rsidP="007A0CEE">
      <w:pPr>
        <w:ind w:firstLine="360"/>
        <w:rPr>
          <w:rFonts w:cs="Arial"/>
          <w:szCs w:val="24"/>
        </w:rPr>
      </w:pPr>
    </w:p>
    <w:p w:rsidR="00BF5E66" w:rsidRDefault="00BF5E66" w:rsidP="007A0CEE">
      <w:pPr>
        <w:ind w:firstLine="360"/>
        <w:rPr>
          <w:rFonts w:cs="Arial"/>
          <w:szCs w:val="24"/>
        </w:rPr>
      </w:pPr>
    </w:p>
    <w:p w:rsidR="00BF5E66" w:rsidRDefault="00BF5E66" w:rsidP="007A0CEE">
      <w:pPr>
        <w:ind w:firstLine="360"/>
        <w:rPr>
          <w:rFonts w:cs="Arial"/>
          <w:szCs w:val="24"/>
        </w:rPr>
      </w:pPr>
    </w:p>
    <w:p w:rsidR="00BF5E66" w:rsidRDefault="00BF5E66" w:rsidP="007A0CEE">
      <w:pPr>
        <w:ind w:firstLine="360"/>
        <w:rPr>
          <w:rFonts w:cs="Arial"/>
          <w:szCs w:val="24"/>
        </w:rPr>
      </w:pPr>
    </w:p>
    <w:p w:rsidR="00BF5E66" w:rsidRDefault="00BF5E66" w:rsidP="007A0CEE">
      <w:pPr>
        <w:ind w:firstLine="360"/>
        <w:rPr>
          <w:rFonts w:cs="Arial"/>
          <w:szCs w:val="24"/>
        </w:rPr>
      </w:pPr>
    </w:p>
    <w:p w:rsidR="00BF5E66" w:rsidRDefault="00BF5E66" w:rsidP="007A0CEE">
      <w:pPr>
        <w:ind w:firstLine="360"/>
        <w:rPr>
          <w:rFonts w:cs="Arial"/>
          <w:szCs w:val="24"/>
        </w:rPr>
      </w:pPr>
    </w:p>
    <w:p w:rsidR="00BF5E66" w:rsidRDefault="00BF5E66" w:rsidP="007A0CEE">
      <w:pPr>
        <w:ind w:firstLine="360"/>
        <w:rPr>
          <w:rFonts w:cs="Arial"/>
          <w:szCs w:val="24"/>
        </w:rPr>
      </w:pPr>
    </w:p>
    <w:p w:rsidR="00BF5E66" w:rsidRDefault="00BF5E66" w:rsidP="007A0CEE">
      <w:pPr>
        <w:ind w:firstLine="360"/>
        <w:rPr>
          <w:rFonts w:cs="Arial"/>
          <w:szCs w:val="24"/>
        </w:rPr>
      </w:pPr>
    </w:p>
    <w:p w:rsidR="00BF5E66" w:rsidRDefault="00BF5E66" w:rsidP="007A0CEE">
      <w:pPr>
        <w:ind w:firstLine="360"/>
        <w:rPr>
          <w:rFonts w:cs="Arial"/>
          <w:szCs w:val="24"/>
        </w:rPr>
      </w:pPr>
    </w:p>
    <w:p w:rsidR="00BF5E66" w:rsidRDefault="00BF5E66" w:rsidP="007A0CEE">
      <w:pPr>
        <w:ind w:firstLine="360"/>
        <w:rPr>
          <w:rFonts w:cs="Arial"/>
          <w:szCs w:val="24"/>
        </w:rPr>
      </w:pPr>
    </w:p>
    <w:p w:rsidR="00BF5E66" w:rsidRDefault="00BF5E66" w:rsidP="007A0CEE">
      <w:pPr>
        <w:ind w:firstLine="360"/>
        <w:rPr>
          <w:rFonts w:cs="Arial"/>
          <w:szCs w:val="24"/>
        </w:rPr>
      </w:pPr>
    </w:p>
    <w:p w:rsidR="00BF5E66" w:rsidRPr="00FF7173" w:rsidRDefault="00BF5E66" w:rsidP="00BF5E66">
      <w:pPr>
        <w:ind w:firstLine="360"/>
        <w:rPr>
          <w:sz w:val="32"/>
          <w:szCs w:val="32"/>
        </w:rPr>
      </w:pPr>
      <w:r w:rsidRPr="00FF7173">
        <w:rPr>
          <w:sz w:val="32"/>
          <w:szCs w:val="32"/>
        </w:rPr>
        <w:t xml:space="preserve">Variation to </w:t>
      </w:r>
      <w:r>
        <w:rPr>
          <w:sz w:val="32"/>
          <w:szCs w:val="32"/>
        </w:rPr>
        <w:t xml:space="preserve">Community Facility Zone </w:t>
      </w:r>
      <w:r w:rsidRPr="00FF7173">
        <w:rPr>
          <w:sz w:val="32"/>
          <w:szCs w:val="32"/>
        </w:rPr>
        <w:t>Development Code</w:t>
      </w:r>
    </w:p>
    <w:p w:rsidR="00BF5E66" w:rsidRDefault="00BF5E66" w:rsidP="00BF5E66">
      <w:pPr>
        <w:ind w:firstLine="360"/>
      </w:pPr>
    </w:p>
    <w:p w:rsidR="00BF5E66" w:rsidRPr="0037706F" w:rsidRDefault="00B647D6"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General Development Controls, </w:t>
      </w:r>
      <w:r w:rsidR="00BF5E66">
        <w:rPr>
          <w:rFonts w:cs="Arial"/>
          <w:b/>
        </w:rPr>
        <w:t xml:space="preserve">Element </w:t>
      </w:r>
      <w:r w:rsidR="000A5DDA">
        <w:rPr>
          <w:rFonts w:cs="Arial"/>
          <w:b/>
        </w:rPr>
        <w:t>5.</w:t>
      </w:r>
      <w:r>
        <w:rPr>
          <w:rFonts w:cs="Arial"/>
          <w:b/>
        </w:rPr>
        <w:t>4</w:t>
      </w:r>
      <w:r w:rsidR="000A5DDA">
        <w:rPr>
          <w:rFonts w:cs="Arial"/>
          <w:b/>
        </w:rPr>
        <w:t xml:space="preserve"> Tree protection, R21</w:t>
      </w:r>
      <w:r w:rsidR="00BF5E66">
        <w:rPr>
          <w:rFonts w:cs="Arial"/>
          <w:b/>
        </w:rPr>
        <w:t xml:space="preserve"> </w:t>
      </w:r>
    </w:p>
    <w:p w:rsidR="00BF5E66" w:rsidRDefault="00BF5E66" w:rsidP="00BF5E66"/>
    <w:p w:rsidR="00BF5E66" w:rsidRDefault="00BF5E66" w:rsidP="00BF5E66">
      <w:pPr>
        <w:ind w:firstLine="360"/>
        <w:rPr>
          <w:i/>
        </w:rPr>
      </w:pPr>
      <w:r>
        <w:rPr>
          <w:i/>
        </w:rPr>
        <w:t>Substitute:</w:t>
      </w:r>
    </w:p>
    <w:p w:rsidR="00BF5E66" w:rsidRDefault="00BF5E66" w:rsidP="00BF5E66">
      <w:pPr>
        <w:ind w:firstLine="360"/>
      </w:pPr>
    </w:p>
    <w:tbl>
      <w:tblPr>
        <w:tblW w:w="92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20"/>
        <w:gridCol w:w="4620"/>
      </w:tblGrid>
      <w:tr w:rsidR="00BF5E66" w:rsidRPr="00465DD6" w:rsidTr="00173FDF">
        <w:tc>
          <w:tcPr>
            <w:tcW w:w="4620" w:type="dxa"/>
            <w:tcMar>
              <w:top w:w="0" w:type="dxa"/>
              <w:left w:w="108" w:type="dxa"/>
              <w:bottom w:w="0" w:type="dxa"/>
              <w:right w:w="108" w:type="dxa"/>
            </w:tcMar>
          </w:tcPr>
          <w:p w:rsidR="007E7E7C" w:rsidRPr="00465DD6" w:rsidRDefault="007E7E7C" w:rsidP="007E7E7C">
            <w:pPr>
              <w:pStyle w:val="RuleList"/>
              <w:numPr>
                <w:ilvl w:val="0"/>
                <w:numId w:val="0"/>
              </w:numPr>
            </w:pPr>
            <w:r>
              <w:t>R21</w:t>
            </w:r>
          </w:p>
          <w:p w:rsidR="007E7E7C" w:rsidRPr="00FC7252" w:rsidRDefault="007E7E7C" w:rsidP="007E7E7C">
            <w:pPr>
              <w:pStyle w:val="hiddenText"/>
              <w:rPr>
                <w:vanish w:val="0"/>
              </w:rPr>
            </w:pPr>
            <w:r w:rsidRPr="00FC7252">
              <w:rPr>
                <w:vanish w:val="0"/>
              </w:rPr>
              <w:t>This rule applies to a development that has one or more of the following characteristics:</w:t>
            </w:r>
          </w:p>
          <w:p w:rsidR="007E7E7C" w:rsidRPr="00FC7252" w:rsidRDefault="007E7E7C" w:rsidP="00470310">
            <w:pPr>
              <w:pStyle w:val="hiddenText"/>
              <w:numPr>
                <w:ilvl w:val="0"/>
                <w:numId w:val="27"/>
              </w:numPr>
              <w:rPr>
                <w:vanish w:val="0"/>
              </w:rPr>
            </w:pPr>
            <w:r w:rsidRPr="00FC7252">
              <w:rPr>
                <w:vanish w:val="0"/>
              </w:rPr>
              <w:t xml:space="preserve">requires groundwork within the tree protection zone of a </w:t>
            </w:r>
            <w:r w:rsidRPr="00FC7252">
              <w:rPr>
                <w:i/>
                <w:iCs/>
                <w:vanish w:val="0"/>
              </w:rPr>
              <w:t>protected tree</w:t>
            </w:r>
          </w:p>
          <w:p w:rsidR="007E7E7C" w:rsidRPr="00FC7252" w:rsidRDefault="007E7E7C" w:rsidP="00470310">
            <w:pPr>
              <w:pStyle w:val="hiddenText"/>
              <w:numPr>
                <w:ilvl w:val="0"/>
                <w:numId w:val="27"/>
              </w:numPr>
              <w:rPr>
                <w:vanish w:val="0"/>
              </w:rPr>
            </w:pPr>
            <w:r w:rsidRPr="00FC7252">
              <w:rPr>
                <w:vanish w:val="0"/>
              </w:rPr>
              <w:t xml:space="preserve">is likely to cause damage to or removal of any </w:t>
            </w:r>
            <w:r w:rsidRPr="00FC7252">
              <w:rPr>
                <w:i/>
                <w:iCs/>
                <w:vanish w:val="0"/>
              </w:rPr>
              <w:t xml:space="preserve">protected trees </w:t>
            </w:r>
          </w:p>
          <w:p w:rsidR="007E7E7C" w:rsidRPr="00FC7252" w:rsidRDefault="007E7E7C" w:rsidP="007E7E7C">
            <w:pPr>
              <w:pStyle w:val="hiddenText"/>
              <w:rPr>
                <w:vanish w:val="0"/>
              </w:rPr>
            </w:pPr>
            <w:r w:rsidRPr="00FC7252">
              <w:rPr>
                <w:vanish w:val="0"/>
              </w:rPr>
              <w:t>The authority shall refer the development application to the Conservator of Flora and Fauna.</w:t>
            </w:r>
          </w:p>
          <w:p w:rsidR="007E7E7C" w:rsidRPr="00FC7252" w:rsidRDefault="007E7E7C" w:rsidP="007E7E7C">
            <w:pPr>
              <w:pStyle w:val="hiddenText"/>
              <w:rPr>
                <w:b/>
                <w:vanish w:val="0"/>
                <w:sz w:val="16"/>
                <w:szCs w:val="16"/>
              </w:rPr>
            </w:pPr>
            <w:r w:rsidRPr="00FC7252">
              <w:rPr>
                <w:b/>
                <w:bCs/>
                <w:vanish w:val="0"/>
                <w:sz w:val="16"/>
                <w:szCs w:val="16"/>
              </w:rPr>
              <w:t>Notes:</w:t>
            </w:r>
            <w:r w:rsidRPr="00FC7252">
              <w:rPr>
                <w:b/>
                <w:vanish w:val="0"/>
                <w:sz w:val="16"/>
                <w:szCs w:val="16"/>
              </w:rPr>
              <w:t xml:space="preserve"> </w:t>
            </w:r>
          </w:p>
          <w:p w:rsidR="007E7E7C" w:rsidRPr="00FC7252" w:rsidRDefault="007E7E7C" w:rsidP="00470310">
            <w:pPr>
              <w:pStyle w:val="Note"/>
              <w:numPr>
                <w:ilvl w:val="0"/>
                <w:numId w:val="29"/>
              </w:numPr>
              <w:ind w:left="318" w:hanging="284"/>
              <w:rPr>
                <w:sz w:val="16"/>
                <w:szCs w:val="16"/>
                <w:lang w:val="en-US"/>
              </w:rPr>
            </w:pPr>
            <w:r w:rsidRPr="00FC7252">
              <w:rPr>
                <w:sz w:val="16"/>
                <w:szCs w:val="16"/>
                <w:lang w:val="en-US"/>
              </w:rPr>
              <w:t xml:space="preserve">Under the </w:t>
            </w:r>
            <w:r w:rsidRPr="00FC7252">
              <w:rPr>
                <w:i/>
                <w:sz w:val="16"/>
                <w:szCs w:val="16"/>
                <w:lang w:val="en-US"/>
              </w:rPr>
              <w:t>Planning and Development Regulation 2008</w:t>
            </w:r>
            <w:r w:rsidRPr="00FC7252">
              <w:rPr>
                <w:sz w:val="16"/>
                <w:szCs w:val="16"/>
                <w:lang w:val="en-US"/>
              </w:rPr>
              <w:t xml:space="preserve"> a development application for a </w:t>
            </w:r>
            <w:r w:rsidRPr="00FC7252">
              <w:rPr>
                <w:i/>
                <w:sz w:val="16"/>
                <w:szCs w:val="16"/>
                <w:lang w:val="en-US"/>
              </w:rPr>
              <w:t>declared site</w:t>
            </w:r>
            <w:r w:rsidRPr="00FC7252">
              <w:rPr>
                <w:sz w:val="16"/>
                <w:szCs w:val="16"/>
                <w:lang w:val="en-US"/>
              </w:rPr>
              <w:t xml:space="preserve"> under the </w:t>
            </w:r>
            <w:r w:rsidRPr="00FC7252">
              <w:rPr>
                <w:i/>
                <w:sz w:val="16"/>
                <w:szCs w:val="16"/>
                <w:lang w:val="en-US"/>
              </w:rPr>
              <w:t>Tree Protection Act 2005</w:t>
            </w:r>
            <w:r w:rsidRPr="00FC7252">
              <w:rPr>
                <w:sz w:val="16"/>
                <w:szCs w:val="16"/>
                <w:lang w:val="en-US"/>
              </w:rPr>
              <w:t xml:space="preserve">, must be referred to the Conservator of Flora and Fauna. </w:t>
            </w:r>
          </w:p>
          <w:p w:rsidR="007E7E7C" w:rsidRPr="007E7E7C" w:rsidRDefault="007E7E7C" w:rsidP="00470310">
            <w:pPr>
              <w:pStyle w:val="Note"/>
              <w:numPr>
                <w:ilvl w:val="0"/>
                <w:numId w:val="29"/>
              </w:numPr>
              <w:ind w:left="318" w:hanging="284"/>
              <w:rPr>
                <w:lang w:val="en-US"/>
              </w:rPr>
            </w:pPr>
            <w:r w:rsidRPr="00FC7252">
              <w:rPr>
                <w:sz w:val="16"/>
                <w:szCs w:val="16"/>
                <w:lang w:val="en-US"/>
              </w:rPr>
              <w:t>The authority will consider any advice from the Conservator o</w:t>
            </w:r>
            <w:r w:rsidR="00E16D98">
              <w:rPr>
                <w:sz w:val="16"/>
                <w:szCs w:val="16"/>
                <w:lang w:val="en-US"/>
              </w:rPr>
              <w:t>f</w:t>
            </w:r>
            <w:r w:rsidRPr="00FC7252">
              <w:rPr>
                <w:sz w:val="16"/>
                <w:szCs w:val="16"/>
                <w:lang w:val="en-US"/>
              </w:rPr>
              <w:t xml:space="preserve"> Flora and Fauna before determining the application in accordance with the </w:t>
            </w:r>
            <w:r w:rsidRPr="00FC7252">
              <w:rPr>
                <w:i/>
                <w:sz w:val="16"/>
                <w:szCs w:val="16"/>
                <w:lang w:val="en-US"/>
              </w:rPr>
              <w:t>Planning and Development Act 2007</w:t>
            </w:r>
            <w:r w:rsidRPr="00FC7252">
              <w:rPr>
                <w:sz w:val="16"/>
                <w:szCs w:val="16"/>
                <w:lang w:val="en-US"/>
              </w:rPr>
              <w:t>.</w:t>
            </w:r>
          </w:p>
          <w:p w:rsidR="00BF5E66" w:rsidRPr="00465DD6" w:rsidRDefault="007E7E7C" w:rsidP="00470310">
            <w:pPr>
              <w:pStyle w:val="Note"/>
              <w:numPr>
                <w:ilvl w:val="0"/>
                <w:numId w:val="29"/>
              </w:numPr>
              <w:ind w:left="318" w:hanging="284"/>
              <w:rPr>
                <w:lang w:val="en-US"/>
              </w:rPr>
            </w:pPr>
            <w:r w:rsidRPr="00EE6378">
              <w:rPr>
                <w:i/>
                <w:iCs/>
                <w:sz w:val="16"/>
                <w:szCs w:val="16"/>
                <w:lang w:val="en-US"/>
              </w:rPr>
              <w:t>Protected tree</w:t>
            </w:r>
            <w:r w:rsidRPr="00EE6378">
              <w:rPr>
                <w:sz w:val="16"/>
                <w:szCs w:val="16"/>
                <w:lang w:val="en-US"/>
              </w:rPr>
              <w:t xml:space="preserve"> and </w:t>
            </w:r>
            <w:r w:rsidRPr="00EE6378">
              <w:rPr>
                <w:i/>
                <w:iCs/>
                <w:sz w:val="16"/>
                <w:szCs w:val="16"/>
                <w:lang w:val="en-US"/>
              </w:rPr>
              <w:t>declared site</w:t>
            </w:r>
            <w:r w:rsidRPr="00EE6378">
              <w:rPr>
                <w:sz w:val="16"/>
                <w:szCs w:val="16"/>
                <w:lang w:val="en-US"/>
              </w:rPr>
              <w:t xml:space="preserve"> are defined under the </w:t>
            </w:r>
            <w:r w:rsidRPr="00EE6378">
              <w:rPr>
                <w:i/>
                <w:iCs/>
                <w:sz w:val="16"/>
                <w:szCs w:val="16"/>
                <w:lang w:val="en-US"/>
              </w:rPr>
              <w:t>Tree Protection Act 2005.</w:t>
            </w:r>
          </w:p>
        </w:tc>
        <w:tc>
          <w:tcPr>
            <w:tcW w:w="4620" w:type="dxa"/>
            <w:tcMar>
              <w:top w:w="0" w:type="dxa"/>
              <w:left w:w="108" w:type="dxa"/>
              <w:bottom w:w="0" w:type="dxa"/>
              <w:right w:w="108" w:type="dxa"/>
            </w:tcMar>
          </w:tcPr>
          <w:p w:rsidR="00BF5E66" w:rsidRPr="00465DD6" w:rsidRDefault="00BF5E66" w:rsidP="00173FDF">
            <w:pPr>
              <w:pStyle w:val="CritList"/>
              <w:numPr>
                <w:ilvl w:val="0"/>
                <w:numId w:val="0"/>
              </w:numPr>
            </w:pPr>
          </w:p>
          <w:p w:rsidR="00BF5E66" w:rsidRPr="00465DD6" w:rsidRDefault="00BF5E66" w:rsidP="00173FDF">
            <w:pPr>
              <w:pStyle w:val="RuleList"/>
              <w:numPr>
                <w:ilvl w:val="0"/>
                <w:numId w:val="0"/>
              </w:numPr>
            </w:pPr>
            <w:r w:rsidRPr="00465DD6">
              <w:t>This is a mandatory requirement. There is no applicable criterion.</w:t>
            </w:r>
          </w:p>
          <w:p w:rsidR="00BF5E66" w:rsidRPr="00465DD6" w:rsidRDefault="00BF5E66" w:rsidP="00173FDF">
            <w:pPr>
              <w:pStyle w:val="CritList"/>
              <w:numPr>
                <w:ilvl w:val="0"/>
                <w:numId w:val="0"/>
              </w:numPr>
            </w:pPr>
          </w:p>
        </w:tc>
      </w:tr>
    </w:tbl>
    <w:p w:rsidR="00BF5E66" w:rsidRDefault="00BF5E66" w:rsidP="007A0CEE">
      <w:pPr>
        <w:ind w:firstLine="360"/>
        <w:rPr>
          <w:rFonts w:cs="Arial"/>
          <w:szCs w:val="24"/>
        </w:rPr>
      </w:pPr>
    </w:p>
    <w:p w:rsidR="00BF5E66" w:rsidRDefault="00BF5E66" w:rsidP="007A0CEE">
      <w:pPr>
        <w:ind w:firstLine="360"/>
        <w:rPr>
          <w:rFonts w:cs="Arial"/>
          <w:szCs w:val="24"/>
        </w:rPr>
      </w:pPr>
    </w:p>
    <w:p w:rsidR="00990FDC" w:rsidRDefault="00990FDC" w:rsidP="00990FDC">
      <w:pPr>
        <w:ind w:left="360"/>
        <w:rPr>
          <w:sz w:val="32"/>
          <w:szCs w:val="32"/>
        </w:rPr>
      </w:pPr>
      <w:r w:rsidRPr="00136C1C">
        <w:rPr>
          <w:sz w:val="32"/>
          <w:szCs w:val="32"/>
        </w:rPr>
        <w:t xml:space="preserve">Variation to </w:t>
      </w:r>
      <w:r>
        <w:rPr>
          <w:sz w:val="32"/>
          <w:szCs w:val="32"/>
        </w:rPr>
        <w:t xml:space="preserve">PRZ1 Urban Open Space Development Table </w:t>
      </w:r>
      <w:r w:rsidRPr="00136C1C">
        <w:rPr>
          <w:sz w:val="32"/>
          <w:szCs w:val="32"/>
        </w:rPr>
        <w:t xml:space="preserve"> </w:t>
      </w:r>
    </w:p>
    <w:p w:rsidR="00DE378D" w:rsidRDefault="00DE378D" w:rsidP="007A0CEE">
      <w:pPr>
        <w:rPr>
          <w:szCs w:val="24"/>
        </w:rPr>
      </w:pPr>
    </w:p>
    <w:p w:rsidR="00DE378D" w:rsidRPr="0037706F" w:rsidRDefault="00DE378D"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Exempt development </w:t>
      </w:r>
    </w:p>
    <w:p w:rsidR="00DE378D" w:rsidRDefault="00DE378D" w:rsidP="00DE378D"/>
    <w:p w:rsidR="00714279" w:rsidRDefault="00714279" w:rsidP="00714279">
      <w:pPr>
        <w:ind w:firstLine="360"/>
        <w:rPr>
          <w:i/>
        </w:rPr>
      </w:pPr>
      <w:r>
        <w:rPr>
          <w:i/>
        </w:rPr>
        <w:t xml:space="preserve">Insert second line: </w:t>
      </w:r>
    </w:p>
    <w:p w:rsidR="00DE378D" w:rsidRDefault="00DE378D" w:rsidP="00DE378D">
      <w:pPr>
        <w:ind w:firstLine="360"/>
        <w:rPr>
          <w:i/>
        </w:rPr>
      </w:pPr>
    </w:p>
    <w:p w:rsidR="00DE378D" w:rsidRPr="001839AA" w:rsidRDefault="00DE378D" w:rsidP="00DE378D">
      <w:pPr>
        <w:ind w:firstLine="360"/>
        <w:rPr>
          <w:rFonts w:cs="Arial"/>
          <w:sz w:val="20"/>
        </w:rPr>
      </w:pPr>
      <w:r w:rsidRPr="001839AA">
        <w:rPr>
          <w:i/>
          <w:sz w:val="20"/>
        </w:rPr>
        <w:tab/>
      </w:r>
      <w:r w:rsidRPr="001839AA">
        <w:rPr>
          <w:sz w:val="20"/>
        </w:rPr>
        <w:t>On leased land, development must be authorised by a lease.</w:t>
      </w:r>
    </w:p>
    <w:p w:rsidR="00DE378D" w:rsidRDefault="00DE378D" w:rsidP="00DE378D">
      <w:pPr>
        <w:rPr>
          <w:szCs w:val="24"/>
        </w:rPr>
      </w:pPr>
    </w:p>
    <w:p w:rsidR="00DE378D" w:rsidRDefault="00DE378D" w:rsidP="00DE378D">
      <w:pPr>
        <w:rPr>
          <w:szCs w:val="24"/>
        </w:rPr>
      </w:pPr>
    </w:p>
    <w:p w:rsidR="00DE378D" w:rsidRPr="0037706F" w:rsidRDefault="00DE378D"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Assessable development </w:t>
      </w:r>
    </w:p>
    <w:p w:rsidR="00DE378D" w:rsidRDefault="00DE378D" w:rsidP="00DE378D"/>
    <w:p w:rsidR="00DE378D" w:rsidRDefault="00DE378D" w:rsidP="00DE378D">
      <w:pPr>
        <w:ind w:firstLine="360"/>
        <w:rPr>
          <w:i/>
        </w:rPr>
      </w:pPr>
      <w:r>
        <w:rPr>
          <w:i/>
        </w:rPr>
        <w:t xml:space="preserve">Insert second line: </w:t>
      </w:r>
    </w:p>
    <w:p w:rsidR="00DE378D" w:rsidRDefault="00DE378D" w:rsidP="00DE378D">
      <w:pPr>
        <w:ind w:firstLine="360"/>
        <w:rPr>
          <w:i/>
        </w:rPr>
      </w:pPr>
      <w:r>
        <w:rPr>
          <w:i/>
        </w:rPr>
        <w:tab/>
      </w:r>
    </w:p>
    <w:p w:rsidR="00DE378D" w:rsidRPr="00030A0A" w:rsidRDefault="00DE378D" w:rsidP="00DE378D">
      <w:pPr>
        <w:ind w:firstLine="360"/>
        <w:rPr>
          <w:rFonts w:cs="Arial"/>
          <w:sz w:val="20"/>
        </w:rPr>
      </w:pPr>
      <w:r>
        <w:rPr>
          <w:i/>
        </w:rPr>
        <w:tab/>
      </w:r>
      <w:r>
        <w:rPr>
          <w:sz w:val="20"/>
        </w:rPr>
        <w:t xml:space="preserve">On leased land, development must be authorised by a lease. </w:t>
      </w:r>
    </w:p>
    <w:p w:rsidR="00DE378D" w:rsidRDefault="00DE378D" w:rsidP="007A0CEE">
      <w:pPr>
        <w:rPr>
          <w:szCs w:val="24"/>
        </w:rPr>
      </w:pPr>
    </w:p>
    <w:p w:rsidR="00173FDF" w:rsidRDefault="00173FDF" w:rsidP="007A0CEE">
      <w:pPr>
        <w:rPr>
          <w:szCs w:val="24"/>
        </w:rPr>
      </w:pPr>
    </w:p>
    <w:p w:rsidR="000779D6" w:rsidRDefault="000779D6" w:rsidP="007A0CEE">
      <w:pPr>
        <w:rPr>
          <w:szCs w:val="24"/>
        </w:rPr>
      </w:pPr>
    </w:p>
    <w:p w:rsidR="000779D6" w:rsidRDefault="000779D6" w:rsidP="007A0CEE">
      <w:pPr>
        <w:rPr>
          <w:szCs w:val="24"/>
        </w:rPr>
      </w:pPr>
    </w:p>
    <w:p w:rsidR="00173FDF" w:rsidRPr="00DE378D" w:rsidRDefault="00173FDF" w:rsidP="007A0CEE">
      <w:pPr>
        <w:rPr>
          <w:szCs w:val="24"/>
        </w:rPr>
      </w:pPr>
    </w:p>
    <w:p w:rsidR="007A0CEE" w:rsidRPr="0037706F" w:rsidRDefault="007A0CEE"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Prohibited Development </w:t>
      </w:r>
    </w:p>
    <w:p w:rsidR="007A0CEE" w:rsidRDefault="007A0CEE" w:rsidP="007A0CEE"/>
    <w:p w:rsidR="007A0CEE" w:rsidRDefault="007A0CEE" w:rsidP="007A0CEE">
      <w:pPr>
        <w:ind w:firstLine="360"/>
        <w:rPr>
          <w:i/>
        </w:rPr>
      </w:pPr>
      <w:r>
        <w:rPr>
          <w:i/>
        </w:rPr>
        <w:t>Substitute</w:t>
      </w:r>
      <w:r>
        <w:t xml:space="preserve"> Retirement Complex</w:t>
      </w:r>
      <w:r w:rsidRPr="0037706F">
        <w:rPr>
          <w:i/>
        </w:rPr>
        <w:t xml:space="preserve"> with</w:t>
      </w:r>
      <w:r w:rsidR="00F4723A">
        <w:rPr>
          <w:i/>
        </w:rPr>
        <w:t>:</w:t>
      </w:r>
      <w:r>
        <w:rPr>
          <w:i/>
        </w:rPr>
        <w:t xml:space="preserve"> </w:t>
      </w:r>
    </w:p>
    <w:p w:rsidR="007A0CEE" w:rsidRDefault="007A0CEE" w:rsidP="007A0CEE">
      <w:pPr>
        <w:ind w:firstLine="360"/>
        <w:rPr>
          <w:i/>
        </w:rPr>
      </w:pPr>
      <w:r>
        <w:rPr>
          <w:i/>
        </w:rPr>
        <w:tab/>
      </w:r>
    </w:p>
    <w:p w:rsidR="007A0CEE" w:rsidRDefault="007A0CEE" w:rsidP="007A0CEE">
      <w:pPr>
        <w:ind w:firstLine="360"/>
        <w:rPr>
          <w:sz w:val="20"/>
        </w:rPr>
      </w:pPr>
      <w:r>
        <w:rPr>
          <w:i/>
        </w:rPr>
        <w:tab/>
      </w:r>
      <w:r>
        <w:rPr>
          <w:sz w:val="20"/>
        </w:rPr>
        <w:t>Retirement Village</w:t>
      </w:r>
    </w:p>
    <w:p w:rsidR="007E7E7C" w:rsidRPr="007E7E7C" w:rsidRDefault="007E7E7C" w:rsidP="007A0CEE">
      <w:pPr>
        <w:ind w:firstLine="360"/>
        <w:rPr>
          <w:szCs w:val="24"/>
        </w:rPr>
      </w:pPr>
    </w:p>
    <w:p w:rsidR="007E7E7C" w:rsidRPr="007E7E7C" w:rsidRDefault="007E7E7C" w:rsidP="007A0CEE">
      <w:pPr>
        <w:ind w:firstLine="360"/>
        <w:rPr>
          <w:rFonts w:cs="Arial"/>
          <w:szCs w:val="24"/>
        </w:rPr>
      </w:pPr>
    </w:p>
    <w:p w:rsidR="00DE378D" w:rsidRDefault="00DE378D" w:rsidP="00DE378D">
      <w:pPr>
        <w:ind w:left="360"/>
        <w:rPr>
          <w:sz w:val="32"/>
          <w:szCs w:val="32"/>
        </w:rPr>
      </w:pPr>
      <w:r w:rsidRPr="00136C1C">
        <w:rPr>
          <w:sz w:val="32"/>
          <w:szCs w:val="32"/>
        </w:rPr>
        <w:t xml:space="preserve">Variation to </w:t>
      </w:r>
      <w:r>
        <w:rPr>
          <w:sz w:val="32"/>
          <w:szCs w:val="32"/>
        </w:rPr>
        <w:t xml:space="preserve">PRZ2 Restricted Access Recreation Zone Development Table </w:t>
      </w:r>
      <w:r w:rsidRPr="00136C1C">
        <w:rPr>
          <w:sz w:val="32"/>
          <w:szCs w:val="32"/>
        </w:rPr>
        <w:t xml:space="preserve"> </w:t>
      </w:r>
    </w:p>
    <w:p w:rsidR="00DE378D" w:rsidRDefault="00DE378D" w:rsidP="005E1691"/>
    <w:p w:rsidR="00DE378D" w:rsidRPr="0037706F" w:rsidRDefault="00DE378D"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Exempt development </w:t>
      </w:r>
    </w:p>
    <w:p w:rsidR="00DE378D" w:rsidRDefault="00DE378D" w:rsidP="00DE378D"/>
    <w:p w:rsidR="00714279" w:rsidRDefault="00714279" w:rsidP="00714279">
      <w:pPr>
        <w:ind w:firstLine="360"/>
        <w:rPr>
          <w:i/>
        </w:rPr>
      </w:pPr>
      <w:r>
        <w:rPr>
          <w:i/>
        </w:rPr>
        <w:t xml:space="preserve">Insert second line: </w:t>
      </w:r>
    </w:p>
    <w:p w:rsidR="00DE378D" w:rsidRDefault="00DE378D" w:rsidP="00DE378D">
      <w:pPr>
        <w:ind w:firstLine="360"/>
        <w:rPr>
          <w:i/>
        </w:rPr>
      </w:pPr>
    </w:p>
    <w:p w:rsidR="00DE378D" w:rsidRPr="001839AA" w:rsidRDefault="00DE378D" w:rsidP="00DE378D">
      <w:pPr>
        <w:ind w:firstLine="360"/>
        <w:rPr>
          <w:rFonts w:cs="Arial"/>
          <w:sz w:val="20"/>
        </w:rPr>
      </w:pPr>
      <w:r w:rsidRPr="001839AA">
        <w:rPr>
          <w:i/>
          <w:sz w:val="20"/>
        </w:rPr>
        <w:tab/>
      </w:r>
      <w:r w:rsidRPr="001839AA">
        <w:rPr>
          <w:sz w:val="20"/>
        </w:rPr>
        <w:t>On leased land, development must be authorised by a lease.</w:t>
      </w:r>
    </w:p>
    <w:p w:rsidR="00DE378D" w:rsidRDefault="00DE378D" w:rsidP="00DE378D">
      <w:pPr>
        <w:rPr>
          <w:szCs w:val="24"/>
        </w:rPr>
      </w:pPr>
    </w:p>
    <w:p w:rsidR="00DE378D" w:rsidRDefault="00DE378D" w:rsidP="00DE378D">
      <w:pPr>
        <w:rPr>
          <w:szCs w:val="24"/>
        </w:rPr>
      </w:pPr>
    </w:p>
    <w:p w:rsidR="00DE378D" w:rsidRPr="0037706F" w:rsidRDefault="00DE378D"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Assessable development </w:t>
      </w:r>
    </w:p>
    <w:p w:rsidR="00DE378D" w:rsidRDefault="00DE378D" w:rsidP="00DE378D"/>
    <w:p w:rsidR="00DE378D" w:rsidRDefault="00DE378D" w:rsidP="00DE378D">
      <w:pPr>
        <w:ind w:firstLine="360"/>
        <w:rPr>
          <w:i/>
        </w:rPr>
      </w:pPr>
      <w:r>
        <w:rPr>
          <w:i/>
        </w:rPr>
        <w:t xml:space="preserve">Insert second line: </w:t>
      </w:r>
    </w:p>
    <w:p w:rsidR="00DE378D" w:rsidRDefault="00DE378D" w:rsidP="00DE378D">
      <w:pPr>
        <w:ind w:firstLine="360"/>
        <w:rPr>
          <w:i/>
        </w:rPr>
      </w:pPr>
      <w:r>
        <w:rPr>
          <w:i/>
        </w:rPr>
        <w:tab/>
      </w:r>
    </w:p>
    <w:p w:rsidR="00DE378D" w:rsidRPr="00030A0A" w:rsidRDefault="00DE378D" w:rsidP="00DE378D">
      <w:pPr>
        <w:ind w:firstLine="360"/>
        <w:rPr>
          <w:rFonts w:cs="Arial"/>
          <w:sz w:val="20"/>
        </w:rPr>
      </w:pPr>
      <w:r>
        <w:rPr>
          <w:i/>
        </w:rPr>
        <w:tab/>
      </w:r>
      <w:r>
        <w:rPr>
          <w:sz w:val="20"/>
        </w:rPr>
        <w:t xml:space="preserve">On leased land, development must be authorised by a lease. </w:t>
      </w:r>
    </w:p>
    <w:p w:rsidR="00DE378D" w:rsidRDefault="00DE378D" w:rsidP="005E1691"/>
    <w:p w:rsidR="00DE378D" w:rsidRDefault="00DE378D" w:rsidP="005E1691"/>
    <w:p w:rsidR="007A0CEE" w:rsidRPr="0037706F" w:rsidRDefault="007A0CEE"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Restricted Access Recreation Zone Development Table, Prohibited Development </w:t>
      </w:r>
    </w:p>
    <w:p w:rsidR="007A0CEE" w:rsidRDefault="007A0CEE" w:rsidP="007A0CEE"/>
    <w:p w:rsidR="007A0CEE" w:rsidRDefault="007A0CEE" w:rsidP="007A0CEE">
      <w:pPr>
        <w:ind w:firstLine="360"/>
        <w:rPr>
          <w:i/>
        </w:rPr>
      </w:pPr>
      <w:r>
        <w:rPr>
          <w:i/>
        </w:rPr>
        <w:t>Substitute</w:t>
      </w:r>
      <w:r>
        <w:t xml:space="preserve"> Retirement Complex</w:t>
      </w:r>
      <w:r w:rsidRPr="0037706F">
        <w:rPr>
          <w:i/>
        </w:rPr>
        <w:t xml:space="preserve"> with</w:t>
      </w:r>
      <w:r w:rsidR="00F4723A">
        <w:rPr>
          <w:i/>
        </w:rPr>
        <w:t>:</w:t>
      </w:r>
      <w:r>
        <w:rPr>
          <w:i/>
        </w:rPr>
        <w:t xml:space="preserve"> </w:t>
      </w:r>
    </w:p>
    <w:p w:rsidR="007A0CEE" w:rsidRDefault="007A0CEE" w:rsidP="007A0CEE">
      <w:pPr>
        <w:ind w:firstLine="360"/>
        <w:rPr>
          <w:i/>
        </w:rPr>
      </w:pPr>
      <w:r>
        <w:rPr>
          <w:i/>
        </w:rPr>
        <w:tab/>
      </w:r>
    </w:p>
    <w:p w:rsidR="007A0CEE" w:rsidRPr="00030A0A" w:rsidRDefault="007A0CEE" w:rsidP="007A0CEE">
      <w:pPr>
        <w:ind w:firstLine="360"/>
        <w:rPr>
          <w:rFonts w:cs="Arial"/>
          <w:sz w:val="20"/>
        </w:rPr>
      </w:pPr>
      <w:r>
        <w:rPr>
          <w:i/>
        </w:rPr>
        <w:tab/>
      </w:r>
      <w:r>
        <w:rPr>
          <w:sz w:val="20"/>
        </w:rPr>
        <w:t>Retirement Village</w:t>
      </w:r>
    </w:p>
    <w:p w:rsidR="00176760" w:rsidRDefault="00176760" w:rsidP="005E1691"/>
    <w:p w:rsidR="000779D6" w:rsidRDefault="000779D6" w:rsidP="005E1691"/>
    <w:p w:rsidR="000779D6" w:rsidRDefault="000779D6" w:rsidP="005E1691"/>
    <w:p w:rsidR="000779D6" w:rsidRDefault="000779D6" w:rsidP="005E1691"/>
    <w:p w:rsidR="000779D6" w:rsidRDefault="000779D6" w:rsidP="005E1691"/>
    <w:p w:rsidR="000779D6" w:rsidRDefault="000779D6" w:rsidP="005E1691"/>
    <w:p w:rsidR="000779D6" w:rsidRDefault="000779D6" w:rsidP="005E1691"/>
    <w:p w:rsidR="000779D6" w:rsidRDefault="000779D6" w:rsidP="005E1691"/>
    <w:p w:rsidR="000779D6" w:rsidRDefault="000779D6" w:rsidP="005E1691"/>
    <w:p w:rsidR="000779D6" w:rsidRDefault="000779D6" w:rsidP="005E1691"/>
    <w:p w:rsidR="000779D6" w:rsidRDefault="000779D6" w:rsidP="005E1691"/>
    <w:p w:rsidR="000779D6" w:rsidRDefault="000779D6" w:rsidP="005E1691"/>
    <w:p w:rsidR="000779D6" w:rsidRDefault="000779D6" w:rsidP="005E1691"/>
    <w:p w:rsidR="000779D6" w:rsidRDefault="000779D6" w:rsidP="005E1691"/>
    <w:p w:rsidR="000779D6" w:rsidRDefault="000779D6" w:rsidP="005E1691"/>
    <w:p w:rsidR="000779D6" w:rsidRDefault="000779D6" w:rsidP="005E1691"/>
    <w:p w:rsidR="000779D6" w:rsidRDefault="000779D6" w:rsidP="005E1691"/>
    <w:p w:rsidR="000779D6" w:rsidRDefault="000779D6" w:rsidP="005E1691"/>
    <w:p w:rsidR="00714279" w:rsidRDefault="00714279" w:rsidP="005E1691"/>
    <w:p w:rsidR="00BF5E66" w:rsidRPr="00FF7173" w:rsidRDefault="00BF5E66" w:rsidP="00BF5E66">
      <w:pPr>
        <w:ind w:firstLine="360"/>
        <w:rPr>
          <w:sz w:val="32"/>
          <w:szCs w:val="32"/>
        </w:rPr>
      </w:pPr>
      <w:r w:rsidRPr="00FF7173">
        <w:rPr>
          <w:sz w:val="32"/>
          <w:szCs w:val="32"/>
        </w:rPr>
        <w:t xml:space="preserve">Variation to </w:t>
      </w:r>
      <w:r>
        <w:rPr>
          <w:sz w:val="32"/>
          <w:szCs w:val="32"/>
        </w:rPr>
        <w:t xml:space="preserve">Parks and Recreation Zone </w:t>
      </w:r>
      <w:r w:rsidRPr="00FF7173">
        <w:rPr>
          <w:sz w:val="32"/>
          <w:szCs w:val="32"/>
        </w:rPr>
        <w:t>Development Code</w:t>
      </w:r>
    </w:p>
    <w:p w:rsidR="00BF5E66" w:rsidRDefault="00BF5E66" w:rsidP="00BF5E66">
      <w:pPr>
        <w:ind w:firstLine="360"/>
      </w:pPr>
    </w:p>
    <w:p w:rsidR="00BF5E66" w:rsidRPr="0037706F" w:rsidRDefault="00B647D6"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Part B – General Development Controls, </w:t>
      </w:r>
      <w:r w:rsidR="00BF5E66">
        <w:rPr>
          <w:rFonts w:cs="Arial"/>
          <w:b/>
        </w:rPr>
        <w:t>Element 6</w:t>
      </w:r>
      <w:r w:rsidR="000A5DDA">
        <w:rPr>
          <w:rFonts w:cs="Arial"/>
          <w:b/>
        </w:rPr>
        <w:t>.7 T</w:t>
      </w:r>
      <w:r w:rsidR="00BF5E66">
        <w:rPr>
          <w:rFonts w:cs="Arial"/>
          <w:b/>
        </w:rPr>
        <w:t>rees</w:t>
      </w:r>
      <w:r w:rsidR="000A5DDA">
        <w:rPr>
          <w:rFonts w:cs="Arial"/>
          <w:b/>
        </w:rPr>
        <w:t>, R38</w:t>
      </w:r>
    </w:p>
    <w:p w:rsidR="00BF5E66" w:rsidRDefault="00BF5E66" w:rsidP="00BF5E66"/>
    <w:p w:rsidR="00BF5E66" w:rsidRDefault="00BF5E66" w:rsidP="00BF5E66">
      <w:pPr>
        <w:ind w:firstLine="360"/>
        <w:rPr>
          <w:i/>
        </w:rPr>
      </w:pPr>
      <w:r>
        <w:rPr>
          <w:i/>
        </w:rPr>
        <w:t>Substitute:</w:t>
      </w:r>
    </w:p>
    <w:p w:rsidR="00BF5E66" w:rsidRDefault="00BF5E66" w:rsidP="00BF5E66">
      <w:pPr>
        <w:ind w:firstLine="360"/>
      </w:pPr>
    </w:p>
    <w:tbl>
      <w:tblPr>
        <w:tblW w:w="92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20"/>
        <w:gridCol w:w="4620"/>
      </w:tblGrid>
      <w:tr w:rsidR="00BF5E66" w:rsidRPr="00465DD6" w:rsidTr="00173FDF">
        <w:tc>
          <w:tcPr>
            <w:tcW w:w="4620" w:type="dxa"/>
            <w:tcMar>
              <w:top w:w="0" w:type="dxa"/>
              <w:left w:w="108" w:type="dxa"/>
              <w:bottom w:w="0" w:type="dxa"/>
              <w:right w:w="108" w:type="dxa"/>
            </w:tcMar>
          </w:tcPr>
          <w:p w:rsidR="007E7E7C" w:rsidRPr="00465DD6" w:rsidRDefault="007E7E7C" w:rsidP="007E7E7C">
            <w:pPr>
              <w:pStyle w:val="RuleList"/>
              <w:numPr>
                <w:ilvl w:val="0"/>
                <w:numId w:val="0"/>
              </w:numPr>
            </w:pPr>
            <w:r>
              <w:t>R38</w:t>
            </w:r>
          </w:p>
          <w:p w:rsidR="007E7E7C" w:rsidRPr="00FC7252" w:rsidRDefault="007E7E7C" w:rsidP="007E7E7C">
            <w:pPr>
              <w:pStyle w:val="hiddenText"/>
              <w:rPr>
                <w:vanish w:val="0"/>
              </w:rPr>
            </w:pPr>
            <w:r w:rsidRPr="00FC7252">
              <w:rPr>
                <w:vanish w:val="0"/>
              </w:rPr>
              <w:t>This rule applies to a development that has one or more of the following characteristics:</w:t>
            </w:r>
          </w:p>
          <w:p w:rsidR="007E7E7C" w:rsidRPr="00FC7252" w:rsidRDefault="007E7E7C" w:rsidP="00470310">
            <w:pPr>
              <w:pStyle w:val="hiddenText"/>
              <w:numPr>
                <w:ilvl w:val="0"/>
                <w:numId w:val="30"/>
              </w:numPr>
              <w:rPr>
                <w:vanish w:val="0"/>
              </w:rPr>
            </w:pPr>
            <w:r w:rsidRPr="00FC7252">
              <w:rPr>
                <w:vanish w:val="0"/>
              </w:rPr>
              <w:t xml:space="preserve">requires groundwork within the tree protection zone of a </w:t>
            </w:r>
            <w:r w:rsidRPr="00FC7252">
              <w:rPr>
                <w:i/>
                <w:iCs/>
                <w:vanish w:val="0"/>
              </w:rPr>
              <w:t>protected tree</w:t>
            </w:r>
          </w:p>
          <w:p w:rsidR="007E7E7C" w:rsidRPr="00FC7252" w:rsidRDefault="007E7E7C" w:rsidP="00470310">
            <w:pPr>
              <w:pStyle w:val="hiddenText"/>
              <w:numPr>
                <w:ilvl w:val="0"/>
                <w:numId w:val="30"/>
              </w:numPr>
              <w:rPr>
                <w:vanish w:val="0"/>
              </w:rPr>
            </w:pPr>
            <w:r w:rsidRPr="00FC7252">
              <w:rPr>
                <w:vanish w:val="0"/>
              </w:rPr>
              <w:t xml:space="preserve">is likely to cause damage to or removal of any </w:t>
            </w:r>
            <w:r w:rsidRPr="00FC7252">
              <w:rPr>
                <w:i/>
                <w:iCs/>
                <w:vanish w:val="0"/>
              </w:rPr>
              <w:t xml:space="preserve">protected trees </w:t>
            </w:r>
          </w:p>
          <w:p w:rsidR="007E7E7C" w:rsidRPr="00FC7252" w:rsidRDefault="007E7E7C" w:rsidP="007E7E7C">
            <w:pPr>
              <w:pStyle w:val="hiddenText"/>
              <w:rPr>
                <w:vanish w:val="0"/>
              </w:rPr>
            </w:pPr>
            <w:r w:rsidRPr="00FC7252">
              <w:rPr>
                <w:vanish w:val="0"/>
              </w:rPr>
              <w:t>The authority shall refer the development application to the Conservator of Flora and Fauna.</w:t>
            </w:r>
          </w:p>
          <w:p w:rsidR="007E7E7C" w:rsidRPr="00FC7252" w:rsidRDefault="007E7E7C" w:rsidP="007E7E7C">
            <w:pPr>
              <w:pStyle w:val="hiddenText"/>
              <w:rPr>
                <w:b/>
                <w:vanish w:val="0"/>
                <w:sz w:val="16"/>
                <w:szCs w:val="16"/>
              </w:rPr>
            </w:pPr>
            <w:r w:rsidRPr="00FC7252">
              <w:rPr>
                <w:b/>
                <w:bCs/>
                <w:vanish w:val="0"/>
                <w:sz w:val="16"/>
                <w:szCs w:val="16"/>
              </w:rPr>
              <w:t>Notes:</w:t>
            </w:r>
            <w:r w:rsidRPr="00FC7252">
              <w:rPr>
                <w:b/>
                <w:vanish w:val="0"/>
                <w:sz w:val="16"/>
                <w:szCs w:val="16"/>
              </w:rPr>
              <w:t xml:space="preserve"> </w:t>
            </w:r>
          </w:p>
          <w:p w:rsidR="007E7E7C" w:rsidRPr="00FC7252" w:rsidRDefault="007E7E7C" w:rsidP="00470310">
            <w:pPr>
              <w:pStyle w:val="Note"/>
              <w:numPr>
                <w:ilvl w:val="0"/>
                <w:numId w:val="31"/>
              </w:numPr>
              <w:ind w:left="318" w:hanging="284"/>
              <w:rPr>
                <w:sz w:val="16"/>
                <w:szCs w:val="16"/>
                <w:lang w:val="en-US"/>
              </w:rPr>
            </w:pPr>
            <w:r w:rsidRPr="00FC7252">
              <w:rPr>
                <w:sz w:val="16"/>
                <w:szCs w:val="16"/>
                <w:lang w:val="en-US"/>
              </w:rPr>
              <w:t xml:space="preserve">Under the </w:t>
            </w:r>
            <w:r w:rsidRPr="00FC7252">
              <w:rPr>
                <w:i/>
                <w:sz w:val="16"/>
                <w:szCs w:val="16"/>
                <w:lang w:val="en-US"/>
              </w:rPr>
              <w:t>Planning and Development Regulation 2008</w:t>
            </w:r>
            <w:r w:rsidRPr="00FC7252">
              <w:rPr>
                <w:sz w:val="16"/>
                <w:szCs w:val="16"/>
                <w:lang w:val="en-US"/>
              </w:rPr>
              <w:t xml:space="preserve"> a development application for a </w:t>
            </w:r>
            <w:r w:rsidRPr="00FC7252">
              <w:rPr>
                <w:i/>
                <w:sz w:val="16"/>
                <w:szCs w:val="16"/>
                <w:lang w:val="en-US"/>
              </w:rPr>
              <w:t>declared site</w:t>
            </w:r>
            <w:r w:rsidRPr="00FC7252">
              <w:rPr>
                <w:sz w:val="16"/>
                <w:szCs w:val="16"/>
                <w:lang w:val="en-US"/>
              </w:rPr>
              <w:t xml:space="preserve"> under the </w:t>
            </w:r>
            <w:r w:rsidRPr="00FC7252">
              <w:rPr>
                <w:i/>
                <w:sz w:val="16"/>
                <w:szCs w:val="16"/>
                <w:lang w:val="en-US"/>
              </w:rPr>
              <w:t>Tree Protection Act 2005</w:t>
            </w:r>
            <w:r w:rsidRPr="00FC7252">
              <w:rPr>
                <w:sz w:val="16"/>
                <w:szCs w:val="16"/>
                <w:lang w:val="en-US"/>
              </w:rPr>
              <w:t xml:space="preserve">, must be referred to the Conservator of Flora and Fauna. </w:t>
            </w:r>
          </w:p>
          <w:p w:rsidR="007E7E7C" w:rsidRPr="007E7E7C" w:rsidRDefault="007E7E7C" w:rsidP="00470310">
            <w:pPr>
              <w:pStyle w:val="Note"/>
              <w:numPr>
                <w:ilvl w:val="0"/>
                <w:numId w:val="31"/>
              </w:numPr>
              <w:ind w:left="318" w:hanging="284"/>
              <w:rPr>
                <w:lang w:val="en-US"/>
              </w:rPr>
            </w:pPr>
            <w:r w:rsidRPr="00FC7252">
              <w:rPr>
                <w:sz w:val="16"/>
                <w:szCs w:val="16"/>
                <w:lang w:val="en-US"/>
              </w:rPr>
              <w:t>The authority will consider any advice from the Conservator o</w:t>
            </w:r>
            <w:r w:rsidR="00E16D98">
              <w:rPr>
                <w:sz w:val="16"/>
                <w:szCs w:val="16"/>
                <w:lang w:val="en-US"/>
              </w:rPr>
              <w:t>f</w:t>
            </w:r>
            <w:r w:rsidRPr="00FC7252">
              <w:rPr>
                <w:sz w:val="16"/>
                <w:szCs w:val="16"/>
                <w:lang w:val="en-US"/>
              </w:rPr>
              <w:t xml:space="preserve"> Flora and Fauna before determining the application in accordance with the </w:t>
            </w:r>
            <w:r w:rsidRPr="00FC7252">
              <w:rPr>
                <w:i/>
                <w:sz w:val="16"/>
                <w:szCs w:val="16"/>
                <w:lang w:val="en-US"/>
              </w:rPr>
              <w:t>Planning and Development Act 2007</w:t>
            </w:r>
            <w:r w:rsidRPr="00FC7252">
              <w:rPr>
                <w:sz w:val="16"/>
                <w:szCs w:val="16"/>
                <w:lang w:val="en-US"/>
              </w:rPr>
              <w:t>.</w:t>
            </w:r>
          </w:p>
          <w:p w:rsidR="00BF5E66" w:rsidRPr="00465DD6" w:rsidRDefault="007E7E7C" w:rsidP="00470310">
            <w:pPr>
              <w:pStyle w:val="Note"/>
              <w:numPr>
                <w:ilvl w:val="0"/>
                <w:numId w:val="31"/>
              </w:numPr>
              <w:ind w:left="318" w:hanging="284"/>
              <w:rPr>
                <w:lang w:val="en-US"/>
              </w:rPr>
            </w:pPr>
            <w:r w:rsidRPr="00EE6378">
              <w:rPr>
                <w:i/>
                <w:iCs/>
                <w:sz w:val="16"/>
                <w:szCs w:val="16"/>
                <w:lang w:val="en-US"/>
              </w:rPr>
              <w:t>Protected tree</w:t>
            </w:r>
            <w:r w:rsidRPr="00EE6378">
              <w:rPr>
                <w:sz w:val="16"/>
                <w:szCs w:val="16"/>
                <w:lang w:val="en-US"/>
              </w:rPr>
              <w:t xml:space="preserve"> and </w:t>
            </w:r>
            <w:r w:rsidRPr="00EE6378">
              <w:rPr>
                <w:i/>
                <w:iCs/>
                <w:sz w:val="16"/>
                <w:szCs w:val="16"/>
                <w:lang w:val="en-US"/>
              </w:rPr>
              <w:t>declared site</w:t>
            </w:r>
            <w:r w:rsidRPr="00EE6378">
              <w:rPr>
                <w:sz w:val="16"/>
                <w:szCs w:val="16"/>
                <w:lang w:val="en-US"/>
              </w:rPr>
              <w:t xml:space="preserve"> are defined under the </w:t>
            </w:r>
            <w:r w:rsidRPr="00EE6378">
              <w:rPr>
                <w:i/>
                <w:iCs/>
                <w:sz w:val="16"/>
                <w:szCs w:val="16"/>
                <w:lang w:val="en-US"/>
              </w:rPr>
              <w:t>Tree Protection Act 2005.</w:t>
            </w:r>
          </w:p>
        </w:tc>
        <w:tc>
          <w:tcPr>
            <w:tcW w:w="4620" w:type="dxa"/>
            <w:tcMar>
              <w:top w:w="0" w:type="dxa"/>
              <w:left w:w="108" w:type="dxa"/>
              <w:bottom w:w="0" w:type="dxa"/>
              <w:right w:w="108" w:type="dxa"/>
            </w:tcMar>
          </w:tcPr>
          <w:p w:rsidR="00BF5E66" w:rsidRPr="00465DD6" w:rsidRDefault="00BF5E66" w:rsidP="00173FDF">
            <w:pPr>
              <w:pStyle w:val="CritList"/>
              <w:numPr>
                <w:ilvl w:val="0"/>
                <w:numId w:val="0"/>
              </w:numPr>
            </w:pPr>
          </w:p>
          <w:p w:rsidR="00BF5E66" w:rsidRPr="00465DD6" w:rsidRDefault="00BF5E66" w:rsidP="00173FDF">
            <w:pPr>
              <w:pStyle w:val="RuleList"/>
              <w:numPr>
                <w:ilvl w:val="0"/>
                <w:numId w:val="0"/>
              </w:numPr>
            </w:pPr>
            <w:r w:rsidRPr="00465DD6">
              <w:t>This is a mandatory requirement. There is no applicable criterion.</w:t>
            </w:r>
          </w:p>
          <w:p w:rsidR="00BF5E66" w:rsidRPr="00465DD6" w:rsidRDefault="00BF5E66" w:rsidP="00173FDF">
            <w:pPr>
              <w:pStyle w:val="CritList"/>
              <w:numPr>
                <w:ilvl w:val="0"/>
                <w:numId w:val="0"/>
              </w:numPr>
            </w:pPr>
          </w:p>
        </w:tc>
      </w:tr>
    </w:tbl>
    <w:p w:rsidR="00BF5E66" w:rsidRDefault="00BF5E66" w:rsidP="005E1691"/>
    <w:p w:rsidR="00714279" w:rsidRDefault="00714279" w:rsidP="005E1691"/>
    <w:p w:rsidR="00990FDC" w:rsidRDefault="00990FDC" w:rsidP="00990FDC">
      <w:pPr>
        <w:ind w:left="360"/>
        <w:rPr>
          <w:sz w:val="32"/>
          <w:szCs w:val="32"/>
        </w:rPr>
      </w:pPr>
      <w:r w:rsidRPr="00136C1C">
        <w:rPr>
          <w:sz w:val="32"/>
          <w:szCs w:val="32"/>
        </w:rPr>
        <w:t xml:space="preserve">Variation to </w:t>
      </w:r>
      <w:r>
        <w:rPr>
          <w:sz w:val="32"/>
          <w:szCs w:val="32"/>
        </w:rPr>
        <w:t xml:space="preserve">TSZ1 Transport Zone Development Table </w:t>
      </w:r>
      <w:r w:rsidRPr="00136C1C">
        <w:rPr>
          <w:sz w:val="32"/>
          <w:szCs w:val="32"/>
        </w:rPr>
        <w:t xml:space="preserve"> </w:t>
      </w:r>
    </w:p>
    <w:bookmarkEnd w:id="10"/>
    <w:p w:rsidR="00036F46" w:rsidRDefault="00036F46" w:rsidP="00036F46"/>
    <w:p w:rsidR="00A92E0C" w:rsidRPr="0037706F" w:rsidRDefault="00A92E0C"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Exempt development </w:t>
      </w:r>
    </w:p>
    <w:p w:rsidR="00A92E0C" w:rsidRDefault="00A92E0C" w:rsidP="00A92E0C"/>
    <w:p w:rsidR="00714279" w:rsidRDefault="00714279" w:rsidP="00714279">
      <w:pPr>
        <w:ind w:firstLine="360"/>
        <w:rPr>
          <w:i/>
        </w:rPr>
      </w:pPr>
      <w:r>
        <w:rPr>
          <w:i/>
        </w:rPr>
        <w:t xml:space="preserve">Insert second line: </w:t>
      </w:r>
    </w:p>
    <w:p w:rsidR="00A92E0C" w:rsidRDefault="00A92E0C" w:rsidP="00A92E0C">
      <w:pPr>
        <w:ind w:firstLine="360"/>
        <w:rPr>
          <w:i/>
        </w:rPr>
      </w:pPr>
    </w:p>
    <w:p w:rsidR="00A92E0C" w:rsidRPr="001839AA" w:rsidRDefault="00A92E0C" w:rsidP="00A92E0C">
      <w:pPr>
        <w:ind w:firstLine="360"/>
        <w:rPr>
          <w:rFonts w:cs="Arial"/>
          <w:sz w:val="20"/>
        </w:rPr>
      </w:pPr>
      <w:r w:rsidRPr="001839AA">
        <w:rPr>
          <w:i/>
          <w:sz w:val="20"/>
        </w:rPr>
        <w:tab/>
      </w:r>
      <w:r w:rsidRPr="001839AA">
        <w:rPr>
          <w:sz w:val="20"/>
        </w:rPr>
        <w:t>On leased land, development must be authorised by a lease.</w:t>
      </w:r>
    </w:p>
    <w:p w:rsidR="00A92E0C" w:rsidRDefault="00A92E0C" w:rsidP="00A92E0C">
      <w:pPr>
        <w:rPr>
          <w:szCs w:val="24"/>
        </w:rPr>
      </w:pPr>
    </w:p>
    <w:p w:rsidR="00A92E0C" w:rsidRDefault="00A92E0C" w:rsidP="00A92E0C">
      <w:pPr>
        <w:rPr>
          <w:szCs w:val="24"/>
        </w:rPr>
      </w:pPr>
    </w:p>
    <w:p w:rsidR="00A92E0C" w:rsidRPr="0037706F" w:rsidRDefault="00A92E0C"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Assessable development </w:t>
      </w:r>
    </w:p>
    <w:p w:rsidR="00A92E0C" w:rsidRDefault="00A92E0C" w:rsidP="00A92E0C"/>
    <w:p w:rsidR="00A92E0C" w:rsidRDefault="00A92E0C" w:rsidP="00A92E0C">
      <w:pPr>
        <w:ind w:firstLine="360"/>
        <w:rPr>
          <w:i/>
        </w:rPr>
      </w:pPr>
      <w:r>
        <w:rPr>
          <w:i/>
        </w:rPr>
        <w:t xml:space="preserve">Insert second line: </w:t>
      </w:r>
    </w:p>
    <w:p w:rsidR="00A92E0C" w:rsidRDefault="00A92E0C" w:rsidP="00A92E0C">
      <w:pPr>
        <w:ind w:firstLine="360"/>
        <w:rPr>
          <w:i/>
        </w:rPr>
      </w:pPr>
      <w:r>
        <w:rPr>
          <w:i/>
        </w:rPr>
        <w:tab/>
      </w:r>
    </w:p>
    <w:p w:rsidR="00A92E0C" w:rsidRPr="00030A0A" w:rsidRDefault="00A92E0C" w:rsidP="00A92E0C">
      <w:pPr>
        <w:ind w:firstLine="360"/>
        <w:rPr>
          <w:rFonts w:cs="Arial"/>
          <w:sz w:val="20"/>
        </w:rPr>
      </w:pPr>
      <w:r>
        <w:rPr>
          <w:i/>
        </w:rPr>
        <w:tab/>
      </w:r>
      <w:r>
        <w:rPr>
          <w:sz w:val="20"/>
        </w:rPr>
        <w:t xml:space="preserve">On leased land, development must be authorised by a lease. </w:t>
      </w:r>
    </w:p>
    <w:p w:rsidR="00A92E0C" w:rsidRDefault="00A92E0C" w:rsidP="00036F46"/>
    <w:p w:rsidR="007E7E7C" w:rsidRDefault="007E7E7C" w:rsidP="00036F46"/>
    <w:p w:rsidR="007E7E7C" w:rsidRDefault="007E7E7C" w:rsidP="00036F46"/>
    <w:p w:rsidR="007E7E7C" w:rsidRDefault="007E7E7C" w:rsidP="00036F46"/>
    <w:p w:rsidR="00A92E0C" w:rsidRDefault="00A92E0C" w:rsidP="00036F46"/>
    <w:p w:rsidR="00036F46" w:rsidRPr="0037706F" w:rsidRDefault="00036F46"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Prohibited Development </w:t>
      </w:r>
    </w:p>
    <w:p w:rsidR="00036F46" w:rsidRDefault="00036F46" w:rsidP="00036F46"/>
    <w:p w:rsidR="00036F46" w:rsidRDefault="00036F46" w:rsidP="00036F46">
      <w:pPr>
        <w:ind w:firstLine="360"/>
        <w:rPr>
          <w:i/>
        </w:rPr>
      </w:pPr>
      <w:r>
        <w:rPr>
          <w:i/>
        </w:rPr>
        <w:t>Substitute</w:t>
      </w:r>
      <w:r>
        <w:t xml:space="preserve"> Retirement Complex</w:t>
      </w:r>
      <w:r w:rsidRPr="0037706F">
        <w:rPr>
          <w:i/>
        </w:rPr>
        <w:t xml:space="preserve"> with</w:t>
      </w:r>
      <w:r w:rsidR="00F4723A">
        <w:rPr>
          <w:i/>
        </w:rPr>
        <w:t>:</w:t>
      </w:r>
      <w:r>
        <w:rPr>
          <w:i/>
        </w:rPr>
        <w:t xml:space="preserve"> </w:t>
      </w:r>
    </w:p>
    <w:p w:rsidR="00036F46" w:rsidRDefault="00036F46" w:rsidP="00036F46">
      <w:pPr>
        <w:ind w:firstLine="360"/>
        <w:rPr>
          <w:i/>
        </w:rPr>
      </w:pPr>
      <w:r>
        <w:rPr>
          <w:i/>
        </w:rPr>
        <w:tab/>
      </w:r>
    </w:p>
    <w:p w:rsidR="00036F46" w:rsidRDefault="00036F46" w:rsidP="00036F46">
      <w:pPr>
        <w:ind w:firstLine="360"/>
        <w:rPr>
          <w:sz w:val="20"/>
        </w:rPr>
      </w:pPr>
      <w:r>
        <w:rPr>
          <w:i/>
        </w:rPr>
        <w:tab/>
      </w:r>
      <w:r>
        <w:rPr>
          <w:sz w:val="20"/>
        </w:rPr>
        <w:t>Retirement Village</w:t>
      </w:r>
    </w:p>
    <w:p w:rsidR="007E7E7C" w:rsidRPr="007E7E7C" w:rsidRDefault="007E7E7C" w:rsidP="00036F46">
      <w:pPr>
        <w:ind w:firstLine="360"/>
        <w:rPr>
          <w:szCs w:val="24"/>
        </w:rPr>
      </w:pPr>
    </w:p>
    <w:p w:rsidR="007E7E7C" w:rsidRPr="007E7E7C" w:rsidRDefault="007E7E7C" w:rsidP="00036F46">
      <w:pPr>
        <w:ind w:firstLine="360"/>
        <w:rPr>
          <w:rFonts w:cs="Arial"/>
          <w:szCs w:val="24"/>
        </w:rPr>
      </w:pPr>
    </w:p>
    <w:p w:rsidR="00990FDC" w:rsidRDefault="00990FDC" w:rsidP="00990FDC">
      <w:pPr>
        <w:ind w:left="360"/>
        <w:rPr>
          <w:sz w:val="32"/>
          <w:szCs w:val="32"/>
        </w:rPr>
      </w:pPr>
      <w:r w:rsidRPr="00136C1C">
        <w:rPr>
          <w:sz w:val="32"/>
          <w:szCs w:val="32"/>
        </w:rPr>
        <w:t>Variation to</w:t>
      </w:r>
      <w:r>
        <w:rPr>
          <w:sz w:val="32"/>
          <w:szCs w:val="32"/>
        </w:rPr>
        <w:t xml:space="preserve"> TSZ2 Services Zone Development Table </w:t>
      </w:r>
      <w:r w:rsidRPr="00136C1C">
        <w:rPr>
          <w:sz w:val="32"/>
          <w:szCs w:val="32"/>
        </w:rPr>
        <w:t xml:space="preserve"> </w:t>
      </w:r>
    </w:p>
    <w:p w:rsidR="00036F46" w:rsidRDefault="00036F46" w:rsidP="00036F46"/>
    <w:p w:rsidR="00A92E0C" w:rsidRPr="0037706F" w:rsidRDefault="00A92E0C"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Exempt development </w:t>
      </w:r>
    </w:p>
    <w:p w:rsidR="00A92E0C" w:rsidRDefault="00A92E0C" w:rsidP="00A92E0C"/>
    <w:p w:rsidR="00714279" w:rsidRDefault="00714279" w:rsidP="00714279">
      <w:pPr>
        <w:ind w:firstLine="360"/>
        <w:rPr>
          <w:i/>
        </w:rPr>
      </w:pPr>
      <w:r>
        <w:rPr>
          <w:i/>
        </w:rPr>
        <w:t xml:space="preserve">Insert second line: </w:t>
      </w:r>
    </w:p>
    <w:p w:rsidR="00A92E0C" w:rsidRDefault="00A92E0C" w:rsidP="00A92E0C">
      <w:pPr>
        <w:ind w:firstLine="360"/>
        <w:rPr>
          <w:i/>
        </w:rPr>
      </w:pPr>
    </w:p>
    <w:p w:rsidR="00A92E0C" w:rsidRPr="001839AA" w:rsidRDefault="00A92E0C" w:rsidP="00A92E0C">
      <w:pPr>
        <w:ind w:firstLine="360"/>
        <w:rPr>
          <w:rFonts w:cs="Arial"/>
          <w:sz w:val="20"/>
        </w:rPr>
      </w:pPr>
      <w:r w:rsidRPr="001839AA">
        <w:rPr>
          <w:i/>
          <w:sz w:val="20"/>
        </w:rPr>
        <w:tab/>
      </w:r>
      <w:r w:rsidRPr="001839AA">
        <w:rPr>
          <w:sz w:val="20"/>
        </w:rPr>
        <w:t>On leased land, development must be authorised by a lease.</w:t>
      </w:r>
    </w:p>
    <w:p w:rsidR="00A92E0C" w:rsidRDefault="00A92E0C" w:rsidP="00A92E0C">
      <w:pPr>
        <w:rPr>
          <w:szCs w:val="24"/>
        </w:rPr>
      </w:pPr>
    </w:p>
    <w:p w:rsidR="00A92E0C" w:rsidRDefault="00A92E0C" w:rsidP="00A92E0C">
      <w:pPr>
        <w:rPr>
          <w:szCs w:val="24"/>
        </w:rPr>
      </w:pPr>
    </w:p>
    <w:p w:rsidR="00A92E0C" w:rsidRPr="0037706F" w:rsidRDefault="00A92E0C"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Assessable development </w:t>
      </w:r>
    </w:p>
    <w:p w:rsidR="00A92E0C" w:rsidRDefault="00A92E0C" w:rsidP="00A92E0C"/>
    <w:p w:rsidR="00A92E0C" w:rsidRDefault="00A92E0C" w:rsidP="00A92E0C">
      <w:pPr>
        <w:ind w:firstLine="360"/>
        <w:rPr>
          <w:i/>
        </w:rPr>
      </w:pPr>
      <w:r>
        <w:rPr>
          <w:i/>
        </w:rPr>
        <w:t xml:space="preserve">Insert second line: </w:t>
      </w:r>
    </w:p>
    <w:p w:rsidR="00A92E0C" w:rsidRDefault="00A92E0C" w:rsidP="00A92E0C">
      <w:pPr>
        <w:ind w:firstLine="360"/>
        <w:rPr>
          <w:i/>
        </w:rPr>
      </w:pPr>
      <w:r>
        <w:rPr>
          <w:i/>
        </w:rPr>
        <w:tab/>
      </w:r>
    </w:p>
    <w:p w:rsidR="00A92E0C" w:rsidRPr="00030A0A" w:rsidRDefault="00A92E0C" w:rsidP="00A92E0C">
      <w:pPr>
        <w:ind w:firstLine="360"/>
        <w:rPr>
          <w:rFonts w:cs="Arial"/>
          <w:sz w:val="20"/>
        </w:rPr>
      </w:pPr>
      <w:r>
        <w:rPr>
          <w:i/>
        </w:rPr>
        <w:tab/>
      </w:r>
      <w:r>
        <w:rPr>
          <w:sz w:val="20"/>
        </w:rPr>
        <w:t xml:space="preserve">On leased land, development must be authorised by a lease. </w:t>
      </w:r>
    </w:p>
    <w:p w:rsidR="00A92E0C" w:rsidRDefault="00A92E0C" w:rsidP="00036F46"/>
    <w:p w:rsidR="00A92E0C" w:rsidRDefault="00A92E0C" w:rsidP="00036F46"/>
    <w:p w:rsidR="00036F46" w:rsidRPr="0037706F" w:rsidRDefault="00036F46"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Prohibited Development </w:t>
      </w:r>
    </w:p>
    <w:p w:rsidR="00036F46" w:rsidRDefault="00036F46" w:rsidP="00036F46"/>
    <w:p w:rsidR="00036F46" w:rsidRDefault="00036F46" w:rsidP="00036F46">
      <w:pPr>
        <w:ind w:firstLine="360"/>
        <w:rPr>
          <w:i/>
        </w:rPr>
      </w:pPr>
      <w:r>
        <w:rPr>
          <w:i/>
        </w:rPr>
        <w:t>Substitute</w:t>
      </w:r>
      <w:r>
        <w:t xml:space="preserve"> Retirement Complex</w:t>
      </w:r>
      <w:r w:rsidRPr="0037706F">
        <w:rPr>
          <w:i/>
        </w:rPr>
        <w:t xml:space="preserve"> with</w:t>
      </w:r>
      <w:r w:rsidR="00F4723A">
        <w:rPr>
          <w:i/>
        </w:rPr>
        <w:t>:</w:t>
      </w:r>
      <w:r>
        <w:rPr>
          <w:i/>
        </w:rPr>
        <w:t xml:space="preserve"> </w:t>
      </w:r>
    </w:p>
    <w:p w:rsidR="00036F46" w:rsidRDefault="00036F46" w:rsidP="00036F46">
      <w:pPr>
        <w:ind w:firstLine="360"/>
        <w:rPr>
          <w:i/>
        </w:rPr>
      </w:pPr>
      <w:r>
        <w:rPr>
          <w:i/>
        </w:rPr>
        <w:tab/>
      </w:r>
    </w:p>
    <w:p w:rsidR="00036F46" w:rsidRPr="00030A0A" w:rsidRDefault="00036F46" w:rsidP="00036F46">
      <w:pPr>
        <w:ind w:firstLine="360"/>
        <w:rPr>
          <w:rFonts w:cs="Arial"/>
          <w:sz w:val="20"/>
        </w:rPr>
      </w:pPr>
      <w:r>
        <w:rPr>
          <w:i/>
        </w:rPr>
        <w:tab/>
      </w:r>
      <w:r>
        <w:rPr>
          <w:sz w:val="20"/>
        </w:rPr>
        <w:t>Retirement Village</w:t>
      </w:r>
    </w:p>
    <w:p w:rsidR="00030A0A" w:rsidRDefault="00030A0A" w:rsidP="00EC5D2D">
      <w:pPr>
        <w:ind w:left="540"/>
        <w:rPr>
          <w:rFonts w:cs="Arial"/>
          <w:color w:val="000000"/>
        </w:rPr>
      </w:pPr>
    </w:p>
    <w:p w:rsidR="00440618" w:rsidRDefault="00440618" w:rsidP="00EC5D2D">
      <w:pPr>
        <w:ind w:left="540"/>
        <w:rPr>
          <w:rFonts w:cs="Arial"/>
          <w:color w:val="000000"/>
        </w:rPr>
      </w:pPr>
    </w:p>
    <w:p w:rsidR="007E7E7C" w:rsidRDefault="007E7E7C" w:rsidP="00EC5D2D">
      <w:pPr>
        <w:ind w:left="540"/>
        <w:rPr>
          <w:rFonts w:cs="Arial"/>
          <w:color w:val="000000"/>
        </w:rPr>
      </w:pPr>
    </w:p>
    <w:p w:rsidR="007E7E7C" w:rsidRDefault="007E7E7C" w:rsidP="00EC5D2D">
      <w:pPr>
        <w:ind w:left="540"/>
        <w:rPr>
          <w:rFonts w:cs="Arial"/>
          <w:color w:val="000000"/>
        </w:rPr>
      </w:pPr>
    </w:p>
    <w:p w:rsidR="007E7E7C" w:rsidRDefault="007E7E7C" w:rsidP="00EC5D2D">
      <w:pPr>
        <w:ind w:left="540"/>
        <w:rPr>
          <w:rFonts w:cs="Arial"/>
          <w:color w:val="000000"/>
        </w:rPr>
      </w:pPr>
    </w:p>
    <w:p w:rsidR="007E7E7C" w:rsidRDefault="007E7E7C" w:rsidP="00EC5D2D">
      <w:pPr>
        <w:ind w:left="540"/>
        <w:rPr>
          <w:rFonts w:cs="Arial"/>
          <w:color w:val="000000"/>
        </w:rPr>
      </w:pPr>
    </w:p>
    <w:p w:rsidR="007E7E7C" w:rsidRDefault="007E7E7C" w:rsidP="00EC5D2D">
      <w:pPr>
        <w:ind w:left="540"/>
        <w:rPr>
          <w:rFonts w:cs="Arial"/>
          <w:color w:val="000000"/>
        </w:rPr>
      </w:pPr>
    </w:p>
    <w:p w:rsidR="007E7E7C" w:rsidRDefault="007E7E7C" w:rsidP="00EC5D2D">
      <w:pPr>
        <w:ind w:left="540"/>
        <w:rPr>
          <w:rFonts w:cs="Arial"/>
          <w:color w:val="000000"/>
        </w:rPr>
      </w:pPr>
    </w:p>
    <w:p w:rsidR="007E7E7C" w:rsidRDefault="007E7E7C" w:rsidP="00EC5D2D">
      <w:pPr>
        <w:ind w:left="540"/>
        <w:rPr>
          <w:rFonts w:cs="Arial"/>
          <w:color w:val="000000"/>
        </w:rPr>
      </w:pPr>
    </w:p>
    <w:p w:rsidR="007E7E7C" w:rsidRDefault="007E7E7C" w:rsidP="00EC5D2D">
      <w:pPr>
        <w:ind w:left="540"/>
        <w:rPr>
          <w:rFonts w:cs="Arial"/>
          <w:color w:val="000000"/>
        </w:rPr>
      </w:pPr>
    </w:p>
    <w:p w:rsidR="007E7E7C" w:rsidRDefault="007E7E7C" w:rsidP="00EC5D2D">
      <w:pPr>
        <w:ind w:left="540"/>
        <w:rPr>
          <w:rFonts w:cs="Arial"/>
          <w:color w:val="000000"/>
        </w:rPr>
      </w:pPr>
    </w:p>
    <w:p w:rsidR="007E7E7C" w:rsidRDefault="007E7E7C" w:rsidP="00EC5D2D">
      <w:pPr>
        <w:ind w:left="540"/>
        <w:rPr>
          <w:rFonts w:cs="Arial"/>
          <w:color w:val="000000"/>
        </w:rPr>
      </w:pPr>
    </w:p>
    <w:p w:rsidR="007E7E7C" w:rsidRDefault="007E7E7C" w:rsidP="00EC5D2D">
      <w:pPr>
        <w:ind w:left="540"/>
        <w:rPr>
          <w:rFonts w:cs="Arial"/>
          <w:color w:val="000000"/>
        </w:rPr>
      </w:pPr>
    </w:p>
    <w:p w:rsidR="007E7E7C" w:rsidRDefault="007E7E7C" w:rsidP="00EC5D2D">
      <w:pPr>
        <w:ind w:left="540"/>
        <w:rPr>
          <w:rFonts w:cs="Arial"/>
          <w:color w:val="000000"/>
        </w:rPr>
      </w:pPr>
    </w:p>
    <w:p w:rsidR="007E7E7C" w:rsidRDefault="007E7E7C" w:rsidP="00EC5D2D">
      <w:pPr>
        <w:ind w:left="540"/>
        <w:rPr>
          <w:rFonts w:cs="Arial"/>
          <w:color w:val="000000"/>
        </w:rPr>
      </w:pPr>
    </w:p>
    <w:p w:rsidR="007E7E7C" w:rsidRDefault="007E7E7C" w:rsidP="00EC5D2D">
      <w:pPr>
        <w:ind w:left="540"/>
        <w:rPr>
          <w:rFonts w:cs="Arial"/>
          <w:color w:val="000000"/>
        </w:rPr>
      </w:pPr>
    </w:p>
    <w:p w:rsidR="007E7E7C" w:rsidRDefault="007E7E7C" w:rsidP="00EC5D2D">
      <w:pPr>
        <w:ind w:left="540"/>
        <w:rPr>
          <w:rFonts w:cs="Arial"/>
          <w:color w:val="000000"/>
        </w:rPr>
      </w:pPr>
    </w:p>
    <w:p w:rsidR="007E7E7C" w:rsidRDefault="007E7E7C" w:rsidP="00EC5D2D">
      <w:pPr>
        <w:ind w:left="540"/>
        <w:rPr>
          <w:rFonts w:cs="Arial"/>
          <w:color w:val="000000"/>
        </w:rPr>
      </w:pPr>
    </w:p>
    <w:p w:rsidR="007E7E7C" w:rsidRDefault="007E7E7C" w:rsidP="00EC5D2D">
      <w:pPr>
        <w:ind w:left="540"/>
        <w:rPr>
          <w:rFonts w:cs="Arial"/>
          <w:color w:val="000000"/>
        </w:rPr>
      </w:pPr>
    </w:p>
    <w:p w:rsidR="007E7E7C" w:rsidRDefault="007E7E7C" w:rsidP="00EC5D2D">
      <w:pPr>
        <w:ind w:left="540"/>
        <w:rPr>
          <w:rFonts w:cs="Arial"/>
          <w:color w:val="000000"/>
        </w:rPr>
      </w:pPr>
    </w:p>
    <w:p w:rsidR="007E7E7C" w:rsidRDefault="007E7E7C" w:rsidP="00EC5D2D">
      <w:pPr>
        <w:ind w:left="540"/>
        <w:rPr>
          <w:rFonts w:cs="Arial"/>
          <w:color w:val="000000"/>
        </w:rPr>
      </w:pPr>
    </w:p>
    <w:p w:rsidR="00BF5E66" w:rsidRPr="00FF7173" w:rsidRDefault="00BF5E66" w:rsidP="00BF5E66">
      <w:pPr>
        <w:ind w:firstLine="360"/>
        <w:rPr>
          <w:sz w:val="32"/>
          <w:szCs w:val="32"/>
        </w:rPr>
      </w:pPr>
      <w:r w:rsidRPr="00FF7173">
        <w:rPr>
          <w:sz w:val="32"/>
          <w:szCs w:val="32"/>
        </w:rPr>
        <w:t xml:space="preserve">Variation to </w:t>
      </w:r>
      <w:r>
        <w:rPr>
          <w:sz w:val="32"/>
          <w:szCs w:val="32"/>
        </w:rPr>
        <w:t>Transport and Services Zone Development C</w:t>
      </w:r>
      <w:r w:rsidRPr="00FF7173">
        <w:rPr>
          <w:sz w:val="32"/>
          <w:szCs w:val="32"/>
        </w:rPr>
        <w:t>ode</w:t>
      </w:r>
    </w:p>
    <w:p w:rsidR="00BF5E66" w:rsidRDefault="00BF5E66" w:rsidP="00BF5E66">
      <w:pPr>
        <w:ind w:firstLine="360"/>
      </w:pPr>
    </w:p>
    <w:p w:rsidR="00BF5E66" w:rsidRPr="0037706F" w:rsidRDefault="00B647D6"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Part B – General Development Controls, </w:t>
      </w:r>
      <w:r w:rsidR="00BF5E66">
        <w:rPr>
          <w:rFonts w:cs="Arial"/>
          <w:b/>
        </w:rPr>
        <w:t>Element 6</w:t>
      </w:r>
      <w:r w:rsidR="000A5DDA">
        <w:rPr>
          <w:rFonts w:cs="Arial"/>
          <w:b/>
        </w:rPr>
        <w:t xml:space="preserve">.7 </w:t>
      </w:r>
      <w:r w:rsidR="00BF5E66">
        <w:rPr>
          <w:rFonts w:cs="Arial"/>
          <w:b/>
        </w:rPr>
        <w:t>Trees</w:t>
      </w:r>
      <w:r w:rsidR="000A5DDA">
        <w:rPr>
          <w:rFonts w:cs="Arial"/>
          <w:b/>
        </w:rPr>
        <w:t>, R29</w:t>
      </w:r>
      <w:r w:rsidR="00BF5E66">
        <w:rPr>
          <w:rFonts w:cs="Arial"/>
          <w:b/>
        </w:rPr>
        <w:t xml:space="preserve"> </w:t>
      </w:r>
    </w:p>
    <w:p w:rsidR="00BF5E66" w:rsidRDefault="00BF5E66" w:rsidP="00BF5E66"/>
    <w:p w:rsidR="00BF5E66" w:rsidRDefault="00BF5E66" w:rsidP="00BF5E66">
      <w:pPr>
        <w:ind w:firstLine="360"/>
        <w:rPr>
          <w:i/>
        </w:rPr>
      </w:pPr>
      <w:r>
        <w:rPr>
          <w:i/>
        </w:rPr>
        <w:t>Substitute:</w:t>
      </w:r>
    </w:p>
    <w:p w:rsidR="00BF5E66" w:rsidRDefault="00BF5E66" w:rsidP="00BF5E66">
      <w:pPr>
        <w:ind w:firstLine="360"/>
      </w:pPr>
    </w:p>
    <w:tbl>
      <w:tblPr>
        <w:tblW w:w="92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20"/>
        <w:gridCol w:w="4620"/>
      </w:tblGrid>
      <w:tr w:rsidR="00BF5E66" w:rsidRPr="00465DD6" w:rsidTr="00173FDF">
        <w:tc>
          <w:tcPr>
            <w:tcW w:w="4620" w:type="dxa"/>
            <w:tcMar>
              <w:top w:w="0" w:type="dxa"/>
              <w:left w:w="108" w:type="dxa"/>
              <w:bottom w:w="0" w:type="dxa"/>
              <w:right w:w="108" w:type="dxa"/>
            </w:tcMar>
          </w:tcPr>
          <w:p w:rsidR="00F13BFC" w:rsidRPr="00465DD6" w:rsidRDefault="00F13BFC" w:rsidP="00F13BFC">
            <w:pPr>
              <w:pStyle w:val="RuleList"/>
              <w:numPr>
                <w:ilvl w:val="0"/>
                <w:numId w:val="0"/>
              </w:numPr>
            </w:pPr>
            <w:r>
              <w:t>R29</w:t>
            </w:r>
          </w:p>
          <w:p w:rsidR="00F13BFC" w:rsidRPr="00FC7252" w:rsidRDefault="00F13BFC" w:rsidP="00F13BFC">
            <w:pPr>
              <w:pStyle w:val="hiddenText"/>
              <w:rPr>
                <w:vanish w:val="0"/>
              </w:rPr>
            </w:pPr>
            <w:r w:rsidRPr="00FC7252">
              <w:rPr>
                <w:vanish w:val="0"/>
              </w:rPr>
              <w:t>This rule applies to a development that has one or more of the following characteristics:</w:t>
            </w:r>
          </w:p>
          <w:p w:rsidR="00F13BFC" w:rsidRPr="00FC7252" w:rsidRDefault="00F13BFC" w:rsidP="00470310">
            <w:pPr>
              <w:pStyle w:val="hiddenText"/>
              <w:numPr>
                <w:ilvl w:val="0"/>
                <w:numId w:val="32"/>
              </w:numPr>
              <w:rPr>
                <w:vanish w:val="0"/>
              </w:rPr>
            </w:pPr>
            <w:r w:rsidRPr="00FC7252">
              <w:rPr>
                <w:vanish w:val="0"/>
              </w:rPr>
              <w:t xml:space="preserve">requires groundwork within the tree protection zone of a </w:t>
            </w:r>
            <w:r w:rsidRPr="00FC7252">
              <w:rPr>
                <w:i/>
                <w:iCs/>
                <w:vanish w:val="0"/>
              </w:rPr>
              <w:t>protected tree</w:t>
            </w:r>
          </w:p>
          <w:p w:rsidR="00F13BFC" w:rsidRPr="00FC7252" w:rsidRDefault="00F13BFC" w:rsidP="00470310">
            <w:pPr>
              <w:pStyle w:val="hiddenText"/>
              <w:numPr>
                <w:ilvl w:val="0"/>
                <w:numId w:val="32"/>
              </w:numPr>
              <w:rPr>
                <w:vanish w:val="0"/>
              </w:rPr>
            </w:pPr>
            <w:r w:rsidRPr="00FC7252">
              <w:rPr>
                <w:vanish w:val="0"/>
              </w:rPr>
              <w:t xml:space="preserve">is likely to cause damage to or removal of any </w:t>
            </w:r>
            <w:r w:rsidRPr="00FC7252">
              <w:rPr>
                <w:i/>
                <w:iCs/>
                <w:vanish w:val="0"/>
              </w:rPr>
              <w:t xml:space="preserve">protected trees </w:t>
            </w:r>
          </w:p>
          <w:p w:rsidR="00F13BFC" w:rsidRPr="00FC7252" w:rsidRDefault="00F13BFC" w:rsidP="00F13BFC">
            <w:pPr>
              <w:pStyle w:val="hiddenText"/>
              <w:rPr>
                <w:vanish w:val="0"/>
              </w:rPr>
            </w:pPr>
            <w:r w:rsidRPr="00FC7252">
              <w:rPr>
                <w:vanish w:val="0"/>
              </w:rPr>
              <w:t>The authority shall refer the development application to the Conservator of Flora and Fauna.</w:t>
            </w:r>
          </w:p>
          <w:p w:rsidR="00F13BFC" w:rsidRPr="00FC7252" w:rsidRDefault="00F13BFC" w:rsidP="00F13BFC">
            <w:pPr>
              <w:pStyle w:val="hiddenText"/>
              <w:rPr>
                <w:b/>
                <w:vanish w:val="0"/>
                <w:sz w:val="16"/>
                <w:szCs w:val="16"/>
              </w:rPr>
            </w:pPr>
            <w:r w:rsidRPr="00FC7252">
              <w:rPr>
                <w:b/>
                <w:bCs/>
                <w:vanish w:val="0"/>
                <w:sz w:val="16"/>
                <w:szCs w:val="16"/>
              </w:rPr>
              <w:t>Notes:</w:t>
            </w:r>
            <w:r w:rsidRPr="00FC7252">
              <w:rPr>
                <w:b/>
                <w:vanish w:val="0"/>
                <w:sz w:val="16"/>
                <w:szCs w:val="16"/>
              </w:rPr>
              <w:t xml:space="preserve"> </w:t>
            </w:r>
          </w:p>
          <w:p w:rsidR="00F13BFC" w:rsidRPr="00FC7252" w:rsidRDefault="00F13BFC" w:rsidP="00470310">
            <w:pPr>
              <w:pStyle w:val="Note"/>
              <w:numPr>
                <w:ilvl w:val="0"/>
                <w:numId w:val="33"/>
              </w:numPr>
              <w:ind w:left="318" w:hanging="284"/>
              <w:rPr>
                <w:sz w:val="16"/>
                <w:szCs w:val="16"/>
                <w:lang w:val="en-US"/>
              </w:rPr>
            </w:pPr>
            <w:r w:rsidRPr="00FC7252">
              <w:rPr>
                <w:sz w:val="16"/>
                <w:szCs w:val="16"/>
                <w:lang w:val="en-US"/>
              </w:rPr>
              <w:t xml:space="preserve">Under the </w:t>
            </w:r>
            <w:r w:rsidRPr="00FC7252">
              <w:rPr>
                <w:i/>
                <w:sz w:val="16"/>
                <w:szCs w:val="16"/>
                <w:lang w:val="en-US"/>
              </w:rPr>
              <w:t>Planning and Development Regulation 2008</w:t>
            </w:r>
            <w:r w:rsidRPr="00FC7252">
              <w:rPr>
                <w:sz w:val="16"/>
                <w:szCs w:val="16"/>
                <w:lang w:val="en-US"/>
              </w:rPr>
              <w:t xml:space="preserve"> a development application for a </w:t>
            </w:r>
            <w:r w:rsidRPr="00FC7252">
              <w:rPr>
                <w:i/>
                <w:sz w:val="16"/>
                <w:szCs w:val="16"/>
                <w:lang w:val="en-US"/>
              </w:rPr>
              <w:t>declared site</w:t>
            </w:r>
            <w:r w:rsidRPr="00FC7252">
              <w:rPr>
                <w:sz w:val="16"/>
                <w:szCs w:val="16"/>
                <w:lang w:val="en-US"/>
              </w:rPr>
              <w:t xml:space="preserve"> under the </w:t>
            </w:r>
            <w:r w:rsidRPr="00FC7252">
              <w:rPr>
                <w:i/>
                <w:sz w:val="16"/>
                <w:szCs w:val="16"/>
                <w:lang w:val="en-US"/>
              </w:rPr>
              <w:t>Tree Protection Act 2005</w:t>
            </w:r>
            <w:r w:rsidRPr="00FC7252">
              <w:rPr>
                <w:sz w:val="16"/>
                <w:szCs w:val="16"/>
                <w:lang w:val="en-US"/>
              </w:rPr>
              <w:t xml:space="preserve">, must be referred to the Conservator of Flora and Fauna. </w:t>
            </w:r>
          </w:p>
          <w:p w:rsidR="00F13BFC" w:rsidRPr="00F13BFC" w:rsidRDefault="00F13BFC" w:rsidP="00470310">
            <w:pPr>
              <w:pStyle w:val="Note"/>
              <w:numPr>
                <w:ilvl w:val="0"/>
                <w:numId w:val="33"/>
              </w:numPr>
              <w:ind w:left="318" w:hanging="284"/>
              <w:rPr>
                <w:lang w:val="en-US"/>
              </w:rPr>
            </w:pPr>
            <w:r w:rsidRPr="00FC7252">
              <w:rPr>
                <w:sz w:val="16"/>
                <w:szCs w:val="16"/>
                <w:lang w:val="en-US"/>
              </w:rPr>
              <w:t>The authority will consider any advice from the Conservator o</w:t>
            </w:r>
            <w:r w:rsidR="00410147">
              <w:rPr>
                <w:sz w:val="16"/>
                <w:szCs w:val="16"/>
                <w:lang w:val="en-US"/>
              </w:rPr>
              <w:t>f</w:t>
            </w:r>
            <w:r w:rsidRPr="00FC7252">
              <w:rPr>
                <w:sz w:val="16"/>
                <w:szCs w:val="16"/>
                <w:lang w:val="en-US"/>
              </w:rPr>
              <w:t xml:space="preserve"> Flora and Fauna before determining the application in accordance with the </w:t>
            </w:r>
            <w:r w:rsidRPr="00FC7252">
              <w:rPr>
                <w:i/>
                <w:sz w:val="16"/>
                <w:szCs w:val="16"/>
                <w:lang w:val="en-US"/>
              </w:rPr>
              <w:t>Planning and Development Act 2007</w:t>
            </w:r>
            <w:r w:rsidRPr="00FC7252">
              <w:rPr>
                <w:sz w:val="16"/>
                <w:szCs w:val="16"/>
                <w:lang w:val="en-US"/>
              </w:rPr>
              <w:t>.</w:t>
            </w:r>
          </w:p>
          <w:p w:rsidR="00BF5E66" w:rsidRPr="00465DD6" w:rsidRDefault="00F13BFC" w:rsidP="00470310">
            <w:pPr>
              <w:pStyle w:val="Note"/>
              <w:numPr>
                <w:ilvl w:val="0"/>
                <w:numId w:val="33"/>
              </w:numPr>
              <w:ind w:left="318" w:hanging="284"/>
              <w:rPr>
                <w:lang w:val="en-US"/>
              </w:rPr>
            </w:pPr>
            <w:r w:rsidRPr="00EE6378">
              <w:rPr>
                <w:i/>
                <w:iCs/>
                <w:sz w:val="16"/>
                <w:szCs w:val="16"/>
                <w:lang w:val="en-US"/>
              </w:rPr>
              <w:t>Protected tree</w:t>
            </w:r>
            <w:r w:rsidRPr="00EE6378">
              <w:rPr>
                <w:sz w:val="16"/>
                <w:szCs w:val="16"/>
                <w:lang w:val="en-US"/>
              </w:rPr>
              <w:t xml:space="preserve"> and </w:t>
            </w:r>
            <w:r w:rsidRPr="00EE6378">
              <w:rPr>
                <w:i/>
                <w:iCs/>
                <w:sz w:val="16"/>
                <w:szCs w:val="16"/>
                <w:lang w:val="en-US"/>
              </w:rPr>
              <w:t>declared site</w:t>
            </w:r>
            <w:r w:rsidRPr="00EE6378">
              <w:rPr>
                <w:sz w:val="16"/>
                <w:szCs w:val="16"/>
                <w:lang w:val="en-US"/>
              </w:rPr>
              <w:t xml:space="preserve"> are defined under the </w:t>
            </w:r>
            <w:r w:rsidRPr="00EE6378">
              <w:rPr>
                <w:i/>
                <w:iCs/>
                <w:sz w:val="16"/>
                <w:szCs w:val="16"/>
                <w:lang w:val="en-US"/>
              </w:rPr>
              <w:t>Tree Protection Act 2005.</w:t>
            </w:r>
          </w:p>
        </w:tc>
        <w:tc>
          <w:tcPr>
            <w:tcW w:w="4620" w:type="dxa"/>
            <w:tcMar>
              <w:top w:w="0" w:type="dxa"/>
              <w:left w:w="108" w:type="dxa"/>
              <w:bottom w:w="0" w:type="dxa"/>
              <w:right w:w="108" w:type="dxa"/>
            </w:tcMar>
          </w:tcPr>
          <w:p w:rsidR="00BF5E66" w:rsidRPr="00465DD6" w:rsidRDefault="00BF5E66" w:rsidP="00173FDF">
            <w:pPr>
              <w:pStyle w:val="CritList"/>
              <w:numPr>
                <w:ilvl w:val="0"/>
                <w:numId w:val="0"/>
              </w:numPr>
            </w:pPr>
          </w:p>
          <w:p w:rsidR="00BF5E66" w:rsidRPr="00465DD6" w:rsidRDefault="00BF5E66" w:rsidP="00173FDF">
            <w:pPr>
              <w:pStyle w:val="RuleList"/>
              <w:numPr>
                <w:ilvl w:val="0"/>
                <w:numId w:val="0"/>
              </w:numPr>
            </w:pPr>
            <w:r w:rsidRPr="00465DD6">
              <w:t>This is a mandatory requirement. There is no applicable criterion.</w:t>
            </w:r>
          </w:p>
          <w:p w:rsidR="00BF5E66" w:rsidRPr="00465DD6" w:rsidRDefault="00BF5E66" w:rsidP="00173FDF">
            <w:pPr>
              <w:pStyle w:val="CritList"/>
              <w:numPr>
                <w:ilvl w:val="0"/>
                <w:numId w:val="0"/>
              </w:numPr>
            </w:pPr>
          </w:p>
        </w:tc>
      </w:tr>
    </w:tbl>
    <w:p w:rsidR="007E7E7C" w:rsidRPr="007E7E7C" w:rsidRDefault="007E7E7C" w:rsidP="00A92E0C">
      <w:pPr>
        <w:ind w:left="360"/>
        <w:rPr>
          <w:szCs w:val="24"/>
        </w:rPr>
      </w:pPr>
    </w:p>
    <w:p w:rsidR="007E7E7C" w:rsidRPr="007E7E7C" w:rsidRDefault="007E7E7C" w:rsidP="00A92E0C">
      <w:pPr>
        <w:ind w:left="360"/>
        <w:rPr>
          <w:szCs w:val="24"/>
        </w:rPr>
      </w:pPr>
    </w:p>
    <w:p w:rsidR="00A92E0C" w:rsidRDefault="00A92E0C" w:rsidP="00A92E0C">
      <w:pPr>
        <w:ind w:left="360"/>
        <w:rPr>
          <w:sz w:val="32"/>
          <w:szCs w:val="32"/>
        </w:rPr>
      </w:pPr>
      <w:r w:rsidRPr="00136C1C">
        <w:rPr>
          <w:sz w:val="32"/>
          <w:szCs w:val="32"/>
        </w:rPr>
        <w:t xml:space="preserve">Variation to </w:t>
      </w:r>
      <w:r>
        <w:rPr>
          <w:sz w:val="32"/>
          <w:szCs w:val="32"/>
        </w:rPr>
        <w:t xml:space="preserve">NUZ1 Broadacre Zone Development Table </w:t>
      </w:r>
      <w:r w:rsidRPr="00136C1C">
        <w:rPr>
          <w:sz w:val="32"/>
          <w:szCs w:val="32"/>
        </w:rPr>
        <w:t xml:space="preserve"> </w:t>
      </w:r>
    </w:p>
    <w:p w:rsidR="00A92E0C" w:rsidRDefault="00A92E0C" w:rsidP="00EC5D2D">
      <w:pPr>
        <w:ind w:left="540"/>
        <w:rPr>
          <w:rFonts w:cs="Arial"/>
          <w:color w:val="000000"/>
        </w:rPr>
      </w:pPr>
    </w:p>
    <w:p w:rsidR="00A92E0C" w:rsidRPr="0037706F" w:rsidRDefault="00A92E0C"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Exempt development </w:t>
      </w:r>
    </w:p>
    <w:p w:rsidR="00A92E0C" w:rsidRDefault="00A92E0C" w:rsidP="00A92E0C"/>
    <w:p w:rsidR="00714279" w:rsidRDefault="00714279" w:rsidP="00714279">
      <w:pPr>
        <w:ind w:firstLine="360"/>
        <w:rPr>
          <w:i/>
        </w:rPr>
      </w:pPr>
      <w:r>
        <w:rPr>
          <w:i/>
        </w:rPr>
        <w:t xml:space="preserve">Insert second line: </w:t>
      </w:r>
    </w:p>
    <w:p w:rsidR="00A92E0C" w:rsidRDefault="00A92E0C" w:rsidP="00A92E0C">
      <w:pPr>
        <w:ind w:firstLine="360"/>
        <w:rPr>
          <w:i/>
        </w:rPr>
      </w:pPr>
    </w:p>
    <w:p w:rsidR="00A92E0C" w:rsidRPr="001839AA" w:rsidRDefault="00A92E0C" w:rsidP="00A92E0C">
      <w:pPr>
        <w:ind w:firstLine="360"/>
        <w:rPr>
          <w:rFonts w:cs="Arial"/>
          <w:sz w:val="20"/>
        </w:rPr>
      </w:pPr>
      <w:r w:rsidRPr="001839AA">
        <w:rPr>
          <w:i/>
          <w:sz w:val="20"/>
        </w:rPr>
        <w:tab/>
      </w:r>
      <w:r w:rsidRPr="001839AA">
        <w:rPr>
          <w:sz w:val="20"/>
        </w:rPr>
        <w:t>On leased land, development must be authorised by a lease.</w:t>
      </w:r>
    </w:p>
    <w:p w:rsidR="00A92E0C" w:rsidRDefault="00A92E0C" w:rsidP="00A92E0C">
      <w:pPr>
        <w:rPr>
          <w:szCs w:val="24"/>
        </w:rPr>
      </w:pPr>
    </w:p>
    <w:p w:rsidR="00A92E0C" w:rsidRDefault="00A92E0C" w:rsidP="00A92E0C">
      <w:pPr>
        <w:rPr>
          <w:szCs w:val="24"/>
        </w:rPr>
      </w:pPr>
    </w:p>
    <w:p w:rsidR="00A92E0C" w:rsidRPr="0037706F" w:rsidRDefault="00A92E0C"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Assessable development </w:t>
      </w:r>
    </w:p>
    <w:p w:rsidR="00A92E0C" w:rsidRDefault="00A92E0C" w:rsidP="00A92E0C"/>
    <w:p w:rsidR="00A92E0C" w:rsidRDefault="00A92E0C" w:rsidP="00A92E0C">
      <w:pPr>
        <w:ind w:firstLine="360"/>
        <w:rPr>
          <w:i/>
        </w:rPr>
      </w:pPr>
      <w:r>
        <w:rPr>
          <w:i/>
        </w:rPr>
        <w:t xml:space="preserve">Insert second line: </w:t>
      </w:r>
    </w:p>
    <w:p w:rsidR="00A92E0C" w:rsidRDefault="00A92E0C" w:rsidP="00A92E0C">
      <w:pPr>
        <w:ind w:firstLine="360"/>
        <w:rPr>
          <w:i/>
        </w:rPr>
      </w:pPr>
      <w:r>
        <w:rPr>
          <w:i/>
        </w:rPr>
        <w:tab/>
      </w:r>
    </w:p>
    <w:p w:rsidR="00A92E0C" w:rsidRPr="00030A0A" w:rsidRDefault="00A92E0C" w:rsidP="00A92E0C">
      <w:pPr>
        <w:ind w:firstLine="360"/>
        <w:rPr>
          <w:rFonts w:cs="Arial"/>
          <w:sz w:val="20"/>
        </w:rPr>
      </w:pPr>
      <w:r>
        <w:rPr>
          <w:i/>
        </w:rPr>
        <w:tab/>
      </w:r>
      <w:r>
        <w:rPr>
          <w:sz w:val="20"/>
        </w:rPr>
        <w:t xml:space="preserve">On leased land, development must be authorised by a lease. </w:t>
      </w:r>
    </w:p>
    <w:p w:rsidR="00A92E0C" w:rsidRDefault="00A92E0C" w:rsidP="00EC5D2D">
      <w:pPr>
        <w:ind w:left="540"/>
        <w:rPr>
          <w:rFonts w:cs="Arial"/>
          <w:color w:val="000000"/>
        </w:rPr>
      </w:pPr>
    </w:p>
    <w:p w:rsidR="00A92E0C" w:rsidRDefault="00A92E0C" w:rsidP="00EC5D2D">
      <w:pPr>
        <w:ind w:left="540"/>
        <w:rPr>
          <w:rFonts w:cs="Arial"/>
          <w:color w:val="000000"/>
        </w:rPr>
      </w:pPr>
    </w:p>
    <w:p w:rsidR="00F13BFC" w:rsidRDefault="00F13BFC" w:rsidP="00EC5D2D">
      <w:pPr>
        <w:ind w:left="540"/>
        <w:rPr>
          <w:rFonts w:cs="Arial"/>
          <w:color w:val="000000"/>
        </w:rPr>
      </w:pPr>
    </w:p>
    <w:p w:rsidR="00F13BFC" w:rsidRDefault="00F13BFC" w:rsidP="00EC5D2D">
      <w:pPr>
        <w:ind w:left="540"/>
        <w:rPr>
          <w:rFonts w:cs="Arial"/>
          <w:color w:val="000000"/>
        </w:rPr>
      </w:pPr>
    </w:p>
    <w:p w:rsidR="00F13BFC" w:rsidRDefault="00F13BFC" w:rsidP="00EC5D2D">
      <w:pPr>
        <w:ind w:left="540"/>
        <w:rPr>
          <w:rFonts w:cs="Arial"/>
          <w:color w:val="000000"/>
        </w:rPr>
      </w:pPr>
    </w:p>
    <w:p w:rsidR="00990FDC" w:rsidRDefault="00990FDC" w:rsidP="00990FDC">
      <w:pPr>
        <w:ind w:left="360"/>
        <w:rPr>
          <w:sz w:val="32"/>
          <w:szCs w:val="32"/>
        </w:rPr>
      </w:pPr>
      <w:r w:rsidRPr="00136C1C">
        <w:rPr>
          <w:sz w:val="32"/>
          <w:szCs w:val="32"/>
        </w:rPr>
        <w:t xml:space="preserve">Variation to </w:t>
      </w:r>
      <w:r>
        <w:rPr>
          <w:sz w:val="32"/>
          <w:szCs w:val="32"/>
        </w:rPr>
        <w:t xml:space="preserve">NUZ2 Rural Zone Development Table </w:t>
      </w:r>
      <w:r w:rsidRPr="00136C1C">
        <w:rPr>
          <w:sz w:val="32"/>
          <w:szCs w:val="32"/>
        </w:rPr>
        <w:t xml:space="preserve"> </w:t>
      </w:r>
    </w:p>
    <w:p w:rsidR="00440618" w:rsidRDefault="00440618" w:rsidP="00440618">
      <w:pPr>
        <w:ind w:left="540"/>
        <w:rPr>
          <w:rFonts w:cs="Arial"/>
          <w:color w:val="000000"/>
        </w:rPr>
      </w:pPr>
    </w:p>
    <w:p w:rsidR="00440618" w:rsidRPr="0037706F" w:rsidRDefault="00440618"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Exempt development </w:t>
      </w:r>
    </w:p>
    <w:p w:rsidR="00440618" w:rsidRDefault="00440618" w:rsidP="00440618"/>
    <w:p w:rsidR="00714279" w:rsidRDefault="00714279" w:rsidP="00714279">
      <w:pPr>
        <w:ind w:firstLine="360"/>
        <w:rPr>
          <w:i/>
        </w:rPr>
      </w:pPr>
      <w:r>
        <w:rPr>
          <w:i/>
        </w:rPr>
        <w:t xml:space="preserve">Insert second line: </w:t>
      </w:r>
    </w:p>
    <w:p w:rsidR="00440618" w:rsidRDefault="00440618" w:rsidP="00440618">
      <w:pPr>
        <w:ind w:firstLine="360"/>
        <w:rPr>
          <w:i/>
        </w:rPr>
      </w:pPr>
    </w:p>
    <w:p w:rsidR="00440618" w:rsidRPr="001839AA" w:rsidRDefault="00440618" w:rsidP="00440618">
      <w:pPr>
        <w:ind w:firstLine="360"/>
        <w:rPr>
          <w:rFonts w:cs="Arial"/>
          <w:sz w:val="20"/>
        </w:rPr>
      </w:pPr>
      <w:r w:rsidRPr="001839AA">
        <w:rPr>
          <w:i/>
          <w:sz w:val="20"/>
        </w:rPr>
        <w:tab/>
      </w:r>
      <w:r w:rsidRPr="001839AA">
        <w:rPr>
          <w:sz w:val="20"/>
        </w:rPr>
        <w:t>On leased land, development must be authorised by a lease.</w:t>
      </w:r>
    </w:p>
    <w:p w:rsidR="00440618" w:rsidRDefault="00440618" w:rsidP="00440618">
      <w:pPr>
        <w:rPr>
          <w:szCs w:val="24"/>
        </w:rPr>
      </w:pPr>
    </w:p>
    <w:p w:rsidR="00440618" w:rsidRDefault="00440618" w:rsidP="00440618">
      <w:pPr>
        <w:rPr>
          <w:szCs w:val="24"/>
        </w:rPr>
      </w:pPr>
    </w:p>
    <w:p w:rsidR="00440618" w:rsidRPr="0037706F" w:rsidRDefault="00440618"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Assessable development </w:t>
      </w:r>
    </w:p>
    <w:p w:rsidR="00440618" w:rsidRDefault="00440618" w:rsidP="00440618"/>
    <w:p w:rsidR="00440618" w:rsidRDefault="00440618" w:rsidP="00440618">
      <w:pPr>
        <w:ind w:firstLine="360"/>
        <w:rPr>
          <w:i/>
        </w:rPr>
      </w:pPr>
      <w:r>
        <w:rPr>
          <w:i/>
        </w:rPr>
        <w:t xml:space="preserve">Insert second line: </w:t>
      </w:r>
    </w:p>
    <w:p w:rsidR="00440618" w:rsidRDefault="00440618" w:rsidP="00440618">
      <w:pPr>
        <w:ind w:firstLine="360"/>
        <w:rPr>
          <w:i/>
        </w:rPr>
      </w:pPr>
      <w:r>
        <w:rPr>
          <w:i/>
        </w:rPr>
        <w:tab/>
      </w:r>
    </w:p>
    <w:p w:rsidR="00440618" w:rsidRPr="00030A0A" w:rsidRDefault="00440618" w:rsidP="00440618">
      <w:pPr>
        <w:ind w:firstLine="360"/>
        <w:rPr>
          <w:rFonts w:cs="Arial"/>
          <w:sz w:val="20"/>
        </w:rPr>
      </w:pPr>
      <w:r>
        <w:rPr>
          <w:i/>
        </w:rPr>
        <w:tab/>
      </w:r>
      <w:r>
        <w:rPr>
          <w:sz w:val="20"/>
        </w:rPr>
        <w:t xml:space="preserve">On leased land, development must be authorised by a lease. </w:t>
      </w:r>
    </w:p>
    <w:p w:rsidR="00440618" w:rsidRDefault="00440618" w:rsidP="00036F46"/>
    <w:p w:rsidR="00440618" w:rsidRDefault="00440618" w:rsidP="00036F46"/>
    <w:p w:rsidR="00036F46" w:rsidRPr="0037706F" w:rsidRDefault="00036F46"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Prohibited Development </w:t>
      </w:r>
    </w:p>
    <w:p w:rsidR="00036F46" w:rsidRDefault="00036F46" w:rsidP="00036F46"/>
    <w:p w:rsidR="00036F46" w:rsidRDefault="00036F46" w:rsidP="00036F46">
      <w:pPr>
        <w:ind w:firstLine="360"/>
        <w:rPr>
          <w:i/>
        </w:rPr>
      </w:pPr>
      <w:r>
        <w:rPr>
          <w:i/>
        </w:rPr>
        <w:t>Substitute</w:t>
      </w:r>
      <w:r>
        <w:t xml:space="preserve"> Retirement Complex</w:t>
      </w:r>
      <w:r w:rsidRPr="0037706F">
        <w:rPr>
          <w:i/>
        </w:rPr>
        <w:t xml:space="preserve"> with</w:t>
      </w:r>
      <w:r w:rsidR="00F4723A">
        <w:rPr>
          <w:i/>
        </w:rPr>
        <w:t>:</w:t>
      </w:r>
      <w:r>
        <w:rPr>
          <w:i/>
        </w:rPr>
        <w:t xml:space="preserve"> </w:t>
      </w:r>
    </w:p>
    <w:p w:rsidR="00036F46" w:rsidRDefault="00036F46" w:rsidP="00036F46">
      <w:pPr>
        <w:ind w:firstLine="360"/>
        <w:rPr>
          <w:i/>
        </w:rPr>
      </w:pPr>
      <w:r>
        <w:rPr>
          <w:i/>
        </w:rPr>
        <w:tab/>
      </w:r>
    </w:p>
    <w:p w:rsidR="00036F46" w:rsidRPr="00030A0A" w:rsidRDefault="00036F46" w:rsidP="00036F46">
      <w:pPr>
        <w:ind w:firstLine="360"/>
        <w:rPr>
          <w:rFonts w:cs="Arial"/>
          <w:sz w:val="20"/>
        </w:rPr>
      </w:pPr>
      <w:r>
        <w:rPr>
          <w:i/>
        </w:rPr>
        <w:tab/>
      </w:r>
      <w:r>
        <w:rPr>
          <w:sz w:val="20"/>
        </w:rPr>
        <w:t>Retirement Village</w:t>
      </w:r>
    </w:p>
    <w:p w:rsidR="00036F46" w:rsidRDefault="00036F46" w:rsidP="00036F46"/>
    <w:p w:rsidR="00990FDC" w:rsidRDefault="00990FDC" w:rsidP="00036F46"/>
    <w:p w:rsidR="00990FDC" w:rsidRDefault="00990FDC" w:rsidP="00990FDC">
      <w:pPr>
        <w:ind w:left="360"/>
        <w:rPr>
          <w:sz w:val="32"/>
          <w:szCs w:val="32"/>
        </w:rPr>
      </w:pPr>
      <w:r w:rsidRPr="00136C1C">
        <w:rPr>
          <w:sz w:val="32"/>
          <w:szCs w:val="32"/>
        </w:rPr>
        <w:t xml:space="preserve">Variation to </w:t>
      </w:r>
      <w:r>
        <w:rPr>
          <w:sz w:val="32"/>
          <w:szCs w:val="32"/>
        </w:rPr>
        <w:t xml:space="preserve">NUZ3 Hills, Ridges and Buffer Zone Development Table </w:t>
      </w:r>
      <w:r w:rsidRPr="00136C1C">
        <w:rPr>
          <w:sz w:val="32"/>
          <w:szCs w:val="32"/>
        </w:rPr>
        <w:t xml:space="preserve"> </w:t>
      </w:r>
    </w:p>
    <w:p w:rsidR="00440618" w:rsidRDefault="00440618" w:rsidP="00440618">
      <w:pPr>
        <w:ind w:left="540"/>
        <w:rPr>
          <w:rFonts w:cs="Arial"/>
          <w:color w:val="000000"/>
        </w:rPr>
      </w:pPr>
    </w:p>
    <w:p w:rsidR="00440618" w:rsidRPr="0037706F" w:rsidRDefault="00440618"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Exempt development </w:t>
      </w:r>
    </w:p>
    <w:p w:rsidR="00440618" w:rsidRDefault="00440618" w:rsidP="00440618"/>
    <w:p w:rsidR="00714279" w:rsidRDefault="00714279" w:rsidP="00714279">
      <w:pPr>
        <w:ind w:firstLine="360"/>
        <w:rPr>
          <w:i/>
        </w:rPr>
      </w:pPr>
      <w:r>
        <w:rPr>
          <w:i/>
        </w:rPr>
        <w:t xml:space="preserve">Insert second line: </w:t>
      </w:r>
    </w:p>
    <w:p w:rsidR="00440618" w:rsidRDefault="00440618" w:rsidP="00440618">
      <w:pPr>
        <w:ind w:firstLine="360"/>
        <w:rPr>
          <w:i/>
        </w:rPr>
      </w:pPr>
    </w:p>
    <w:p w:rsidR="00440618" w:rsidRPr="001839AA" w:rsidRDefault="00440618" w:rsidP="00440618">
      <w:pPr>
        <w:ind w:firstLine="360"/>
        <w:rPr>
          <w:rFonts w:cs="Arial"/>
          <w:sz w:val="20"/>
        </w:rPr>
      </w:pPr>
      <w:r w:rsidRPr="001839AA">
        <w:rPr>
          <w:i/>
          <w:sz w:val="20"/>
        </w:rPr>
        <w:tab/>
      </w:r>
      <w:r w:rsidRPr="001839AA">
        <w:rPr>
          <w:sz w:val="20"/>
        </w:rPr>
        <w:t>On leased land, development must be authorised by a lease.</w:t>
      </w:r>
    </w:p>
    <w:p w:rsidR="00440618" w:rsidRDefault="00440618" w:rsidP="00440618">
      <w:pPr>
        <w:rPr>
          <w:szCs w:val="24"/>
        </w:rPr>
      </w:pPr>
    </w:p>
    <w:p w:rsidR="00440618" w:rsidRDefault="00440618" w:rsidP="00440618">
      <w:pPr>
        <w:rPr>
          <w:szCs w:val="24"/>
        </w:rPr>
      </w:pPr>
    </w:p>
    <w:p w:rsidR="00440618" w:rsidRPr="0037706F" w:rsidRDefault="00440618"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Assessable development </w:t>
      </w:r>
    </w:p>
    <w:p w:rsidR="00440618" w:rsidRDefault="00440618" w:rsidP="00440618"/>
    <w:p w:rsidR="00440618" w:rsidRDefault="00440618" w:rsidP="00440618">
      <w:pPr>
        <w:ind w:firstLine="360"/>
        <w:rPr>
          <w:i/>
        </w:rPr>
      </w:pPr>
      <w:r>
        <w:rPr>
          <w:i/>
        </w:rPr>
        <w:t xml:space="preserve">Insert second line: </w:t>
      </w:r>
    </w:p>
    <w:p w:rsidR="00440618" w:rsidRDefault="00440618" w:rsidP="00440618">
      <w:pPr>
        <w:ind w:firstLine="360"/>
        <w:rPr>
          <w:i/>
        </w:rPr>
      </w:pPr>
      <w:r>
        <w:rPr>
          <w:i/>
        </w:rPr>
        <w:tab/>
      </w:r>
    </w:p>
    <w:p w:rsidR="00440618" w:rsidRPr="00030A0A" w:rsidRDefault="00440618" w:rsidP="00440618">
      <w:pPr>
        <w:ind w:firstLine="360"/>
        <w:rPr>
          <w:rFonts w:cs="Arial"/>
          <w:sz w:val="20"/>
        </w:rPr>
      </w:pPr>
      <w:r>
        <w:rPr>
          <w:i/>
        </w:rPr>
        <w:tab/>
      </w:r>
      <w:r>
        <w:rPr>
          <w:sz w:val="20"/>
        </w:rPr>
        <w:t xml:space="preserve">On leased land, development must be authorised by a lease. </w:t>
      </w:r>
    </w:p>
    <w:p w:rsidR="00440618" w:rsidRDefault="00440618" w:rsidP="00036F46"/>
    <w:p w:rsidR="00440618" w:rsidRDefault="00440618" w:rsidP="00036F46"/>
    <w:p w:rsidR="00036F46" w:rsidRPr="0037706F" w:rsidRDefault="00036F46"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Prohibited Development </w:t>
      </w:r>
    </w:p>
    <w:p w:rsidR="00036F46" w:rsidRDefault="00036F46" w:rsidP="00036F46"/>
    <w:p w:rsidR="00036F46" w:rsidRDefault="00036F46" w:rsidP="00036F46">
      <w:pPr>
        <w:ind w:firstLine="360"/>
        <w:rPr>
          <w:i/>
        </w:rPr>
      </w:pPr>
      <w:r>
        <w:rPr>
          <w:i/>
        </w:rPr>
        <w:t>Substitute</w:t>
      </w:r>
      <w:r>
        <w:t xml:space="preserve"> Retirement Complex</w:t>
      </w:r>
      <w:r w:rsidRPr="0037706F">
        <w:rPr>
          <w:i/>
        </w:rPr>
        <w:t xml:space="preserve"> with</w:t>
      </w:r>
      <w:r w:rsidR="00F4723A">
        <w:rPr>
          <w:i/>
        </w:rPr>
        <w:t>:</w:t>
      </w:r>
      <w:r>
        <w:rPr>
          <w:i/>
        </w:rPr>
        <w:t xml:space="preserve"> </w:t>
      </w:r>
    </w:p>
    <w:p w:rsidR="00036F46" w:rsidRDefault="00036F46" w:rsidP="00036F46">
      <w:pPr>
        <w:ind w:firstLine="360"/>
        <w:rPr>
          <w:i/>
        </w:rPr>
      </w:pPr>
      <w:r>
        <w:rPr>
          <w:i/>
        </w:rPr>
        <w:tab/>
      </w:r>
    </w:p>
    <w:p w:rsidR="00036F46" w:rsidRPr="00030A0A" w:rsidRDefault="00036F46" w:rsidP="00036F46">
      <w:pPr>
        <w:ind w:firstLine="360"/>
        <w:rPr>
          <w:rFonts w:cs="Arial"/>
          <w:sz w:val="20"/>
        </w:rPr>
      </w:pPr>
      <w:r>
        <w:rPr>
          <w:i/>
        </w:rPr>
        <w:tab/>
      </w:r>
      <w:r>
        <w:rPr>
          <w:sz w:val="20"/>
        </w:rPr>
        <w:t>Retirement Village</w:t>
      </w:r>
    </w:p>
    <w:p w:rsidR="00036F46" w:rsidRDefault="00036F46" w:rsidP="00EC5D2D">
      <w:pPr>
        <w:ind w:left="540"/>
        <w:rPr>
          <w:rFonts w:cs="Arial"/>
          <w:color w:val="000000"/>
        </w:rPr>
      </w:pPr>
    </w:p>
    <w:p w:rsidR="00F13BFC" w:rsidRDefault="00F13BFC" w:rsidP="00EC5D2D">
      <w:pPr>
        <w:ind w:left="540"/>
        <w:rPr>
          <w:rFonts w:cs="Arial"/>
          <w:color w:val="000000"/>
        </w:rPr>
      </w:pPr>
    </w:p>
    <w:p w:rsidR="00F13BFC" w:rsidRDefault="00F13BFC" w:rsidP="00EC5D2D">
      <w:pPr>
        <w:ind w:left="540"/>
        <w:rPr>
          <w:rFonts w:cs="Arial"/>
          <w:color w:val="000000"/>
        </w:rPr>
      </w:pPr>
    </w:p>
    <w:p w:rsidR="00C17360" w:rsidRDefault="00C17360" w:rsidP="00EC5D2D">
      <w:pPr>
        <w:ind w:left="540"/>
        <w:rPr>
          <w:rFonts w:cs="Arial"/>
          <w:color w:val="000000"/>
        </w:rPr>
      </w:pPr>
    </w:p>
    <w:p w:rsidR="00C17360" w:rsidRDefault="00C17360" w:rsidP="00C17360">
      <w:pPr>
        <w:ind w:left="360"/>
        <w:rPr>
          <w:sz w:val="32"/>
          <w:szCs w:val="32"/>
        </w:rPr>
      </w:pPr>
      <w:r w:rsidRPr="00136C1C">
        <w:rPr>
          <w:sz w:val="32"/>
          <w:szCs w:val="32"/>
        </w:rPr>
        <w:t xml:space="preserve">Variation to </w:t>
      </w:r>
      <w:r>
        <w:rPr>
          <w:sz w:val="32"/>
          <w:szCs w:val="32"/>
        </w:rPr>
        <w:t xml:space="preserve">NUZ4 River Corridor Zone Development Table </w:t>
      </w:r>
      <w:r w:rsidRPr="00136C1C">
        <w:rPr>
          <w:sz w:val="32"/>
          <w:szCs w:val="32"/>
        </w:rPr>
        <w:t xml:space="preserve"> </w:t>
      </w:r>
    </w:p>
    <w:p w:rsidR="00A56C86" w:rsidRDefault="00A56C86" w:rsidP="00EC5D2D">
      <w:pPr>
        <w:ind w:left="540"/>
        <w:rPr>
          <w:rFonts w:cs="Arial"/>
          <w:color w:val="000000"/>
        </w:rPr>
      </w:pPr>
    </w:p>
    <w:p w:rsidR="00440618" w:rsidRPr="0037706F" w:rsidRDefault="00440618"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Exempt development </w:t>
      </w:r>
    </w:p>
    <w:p w:rsidR="00440618" w:rsidRDefault="00440618" w:rsidP="00440618"/>
    <w:p w:rsidR="00714279" w:rsidRDefault="00714279" w:rsidP="00714279">
      <w:pPr>
        <w:ind w:firstLine="360"/>
        <w:rPr>
          <w:i/>
        </w:rPr>
      </w:pPr>
      <w:r>
        <w:rPr>
          <w:i/>
        </w:rPr>
        <w:t xml:space="preserve">Insert second line: </w:t>
      </w:r>
    </w:p>
    <w:p w:rsidR="00440618" w:rsidRDefault="00440618" w:rsidP="00440618">
      <w:pPr>
        <w:ind w:firstLine="360"/>
        <w:rPr>
          <w:i/>
        </w:rPr>
      </w:pPr>
    </w:p>
    <w:p w:rsidR="00440618" w:rsidRPr="001839AA" w:rsidRDefault="00440618" w:rsidP="00440618">
      <w:pPr>
        <w:ind w:firstLine="360"/>
        <w:rPr>
          <w:rFonts w:cs="Arial"/>
          <w:sz w:val="20"/>
        </w:rPr>
      </w:pPr>
      <w:r w:rsidRPr="001839AA">
        <w:rPr>
          <w:i/>
          <w:sz w:val="20"/>
        </w:rPr>
        <w:tab/>
      </w:r>
      <w:r w:rsidRPr="001839AA">
        <w:rPr>
          <w:sz w:val="20"/>
        </w:rPr>
        <w:t>On leased land, development must be authorised by a lease.</w:t>
      </w:r>
    </w:p>
    <w:p w:rsidR="00440618" w:rsidRDefault="00440618" w:rsidP="00440618">
      <w:pPr>
        <w:rPr>
          <w:szCs w:val="24"/>
        </w:rPr>
      </w:pPr>
    </w:p>
    <w:p w:rsidR="00440618" w:rsidRDefault="00440618" w:rsidP="00440618">
      <w:pPr>
        <w:rPr>
          <w:szCs w:val="24"/>
        </w:rPr>
      </w:pPr>
    </w:p>
    <w:p w:rsidR="00440618" w:rsidRPr="0037706F" w:rsidRDefault="00440618"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Assessable development </w:t>
      </w:r>
    </w:p>
    <w:p w:rsidR="00440618" w:rsidRDefault="00440618" w:rsidP="00440618"/>
    <w:p w:rsidR="00440618" w:rsidRDefault="00440618" w:rsidP="00440618">
      <w:pPr>
        <w:ind w:firstLine="360"/>
        <w:rPr>
          <w:i/>
        </w:rPr>
      </w:pPr>
      <w:r>
        <w:rPr>
          <w:i/>
        </w:rPr>
        <w:t xml:space="preserve">Insert second line: </w:t>
      </w:r>
    </w:p>
    <w:p w:rsidR="00440618" w:rsidRDefault="00440618" w:rsidP="00440618">
      <w:pPr>
        <w:ind w:firstLine="360"/>
        <w:rPr>
          <w:i/>
        </w:rPr>
      </w:pPr>
      <w:r>
        <w:rPr>
          <w:i/>
        </w:rPr>
        <w:tab/>
      </w:r>
    </w:p>
    <w:p w:rsidR="00440618" w:rsidRPr="00030A0A" w:rsidRDefault="00440618" w:rsidP="00440618">
      <w:pPr>
        <w:ind w:firstLine="360"/>
        <w:rPr>
          <w:rFonts w:cs="Arial"/>
          <w:sz w:val="20"/>
        </w:rPr>
      </w:pPr>
      <w:r>
        <w:rPr>
          <w:i/>
        </w:rPr>
        <w:tab/>
      </w:r>
      <w:r>
        <w:rPr>
          <w:sz w:val="20"/>
        </w:rPr>
        <w:t xml:space="preserve">On leased land, development must be authorised by a lease. </w:t>
      </w:r>
    </w:p>
    <w:p w:rsidR="00440618" w:rsidRDefault="00440618" w:rsidP="00EC5D2D">
      <w:pPr>
        <w:ind w:left="540"/>
        <w:rPr>
          <w:rFonts w:cs="Arial"/>
          <w:color w:val="000000"/>
        </w:rPr>
      </w:pPr>
    </w:p>
    <w:p w:rsidR="00440618" w:rsidRDefault="00440618" w:rsidP="00EC5D2D">
      <w:pPr>
        <w:ind w:left="540"/>
        <w:rPr>
          <w:rFonts w:cs="Arial"/>
          <w:color w:val="000000"/>
        </w:rPr>
      </w:pPr>
    </w:p>
    <w:p w:rsidR="00036F46" w:rsidRPr="0037706F" w:rsidRDefault="00036F46"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Prohibited Development </w:t>
      </w:r>
    </w:p>
    <w:p w:rsidR="00036F46" w:rsidRDefault="00036F46" w:rsidP="00036F46"/>
    <w:p w:rsidR="00036F46" w:rsidRDefault="00036F46" w:rsidP="00036F46">
      <w:pPr>
        <w:ind w:firstLine="360"/>
        <w:rPr>
          <w:i/>
        </w:rPr>
      </w:pPr>
      <w:r>
        <w:rPr>
          <w:i/>
        </w:rPr>
        <w:t>Substitute</w:t>
      </w:r>
      <w:r>
        <w:t xml:space="preserve"> Retirement Complex</w:t>
      </w:r>
      <w:r w:rsidRPr="0037706F">
        <w:rPr>
          <w:i/>
        </w:rPr>
        <w:t xml:space="preserve"> with</w:t>
      </w:r>
      <w:r w:rsidR="00F4723A">
        <w:rPr>
          <w:i/>
        </w:rPr>
        <w:t>:</w:t>
      </w:r>
      <w:r>
        <w:rPr>
          <w:i/>
        </w:rPr>
        <w:t xml:space="preserve"> </w:t>
      </w:r>
    </w:p>
    <w:p w:rsidR="00036F46" w:rsidRDefault="00036F46" w:rsidP="00036F46">
      <w:pPr>
        <w:ind w:firstLine="360"/>
        <w:rPr>
          <w:i/>
        </w:rPr>
      </w:pPr>
      <w:r>
        <w:rPr>
          <w:i/>
        </w:rPr>
        <w:tab/>
      </w:r>
    </w:p>
    <w:p w:rsidR="00036F46" w:rsidRDefault="00036F46" w:rsidP="00036F46">
      <w:pPr>
        <w:ind w:firstLine="360"/>
        <w:rPr>
          <w:sz w:val="20"/>
        </w:rPr>
      </w:pPr>
      <w:r>
        <w:rPr>
          <w:i/>
        </w:rPr>
        <w:tab/>
      </w:r>
      <w:r>
        <w:rPr>
          <w:sz w:val="20"/>
        </w:rPr>
        <w:t>Retirement Village</w:t>
      </w:r>
    </w:p>
    <w:p w:rsidR="00C17360" w:rsidRDefault="00C17360" w:rsidP="00036F46">
      <w:pPr>
        <w:ind w:firstLine="360"/>
        <w:rPr>
          <w:rFonts w:cs="Arial"/>
          <w:szCs w:val="24"/>
        </w:rPr>
      </w:pPr>
    </w:p>
    <w:p w:rsidR="00C17360" w:rsidRDefault="00C17360" w:rsidP="00036F46">
      <w:pPr>
        <w:ind w:firstLine="360"/>
        <w:rPr>
          <w:rFonts w:cs="Arial"/>
          <w:szCs w:val="24"/>
        </w:rPr>
      </w:pPr>
    </w:p>
    <w:p w:rsidR="00C17360" w:rsidRDefault="00C17360" w:rsidP="00C17360">
      <w:pPr>
        <w:ind w:left="360"/>
        <w:rPr>
          <w:sz w:val="32"/>
          <w:szCs w:val="32"/>
        </w:rPr>
      </w:pPr>
      <w:r w:rsidRPr="00136C1C">
        <w:rPr>
          <w:sz w:val="32"/>
          <w:szCs w:val="32"/>
        </w:rPr>
        <w:t xml:space="preserve">Variation to </w:t>
      </w:r>
      <w:r>
        <w:rPr>
          <w:sz w:val="32"/>
          <w:szCs w:val="32"/>
        </w:rPr>
        <w:t xml:space="preserve">NUZ5 Mountains and Bushland Zone Development Table </w:t>
      </w:r>
      <w:r w:rsidRPr="00136C1C">
        <w:rPr>
          <w:sz w:val="32"/>
          <w:szCs w:val="32"/>
        </w:rPr>
        <w:t xml:space="preserve"> </w:t>
      </w:r>
    </w:p>
    <w:p w:rsidR="00C17360" w:rsidRDefault="00C17360" w:rsidP="00036F46">
      <w:pPr>
        <w:ind w:firstLine="360"/>
        <w:rPr>
          <w:rFonts w:cs="Arial"/>
          <w:szCs w:val="24"/>
        </w:rPr>
      </w:pPr>
    </w:p>
    <w:p w:rsidR="00440618" w:rsidRPr="0037706F" w:rsidRDefault="00440618"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Exempt development </w:t>
      </w:r>
    </w:p>
    <w:p w:rsidR="00440618" w:rsidRDefault="00440618" w:rsidP="00440618"/>
    <w:p w:rsidR="00714279" w:rsidRDefault="00714279" w:rsidP="00714279">
      <w:pPr>
        <w:ind w:firstLine="360"/>
        <w:rPr>
          <w:i/>
        </w:rPr>
      </w:pPr>
      <w:r>
        <w:rPr>
          <w:i/>
        </w:rPr>
        <w:t xml:space="preserve">Insert second line: </w:t>
      </w:r>
    </w:p>
    <w:p w:rsidR="00440618" w:rsidRDefault="00440618" w:rsidP="00440618">
      <w:pPr>
        <w:ind w:firstLine="360"/>
        <w:rPr>
          <w:i/>
        </w:rPr>
      </w:pPr>
    </w:p>
    <w:p w:rsidR="00440618" w:rsidRPr="001839AA" w:rsidRDefault="00440618" w:rsidP="00440618">
      <w:pPr>
        <w:ind w:firstLine="360"/>
        <w:rPr>
          <w:rFonts w:cs="Arial"/>
          <w:sz w:val="20"/>
        </w:rPr>
      </w:pPr>
      <w:r w:rsidRPr="001839AA">
        <w:rPr>
          <w:i/>
          <w:sz w:val="20"/>
        </w:rPr>
        <w:tab/>
      </w:r>
      <w:r w:rsidRPr="001839AA">
        <w:rPr>
          <w:sz w:val="20"/>
        </w:rPr>
        <w:t>On leased land, development must be authorised by a lease.</w:t>
      </w:r>
    </w:p>
    <w:p w:rsidR="00440618" w:rsidRDefault="00440618" w:rsidP="00440618">
      <w:pPr>
        <w:rPr>
          <w:szCs w:val="24"/>
        </w:rPr>
      </w:pPr>
    </w:p>
    <w:p w:rsidR="00440618" w:rsidRDefault="00440618" w:rsidP="00440618">
      <w:pPr>
        <w:rPr>
          <w:szCs w:val="24"/>
        </w:rPr>
      </w:pPr>
    </w:p>
    <w:p w:rsidR="00440618" w:rsidRPr="0037706F" w:rsidRDefault="00440618"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Assessable development </w:t>
      </w:r>
    </w:p>
    <w:p w:rsidR="00440618" w:rsidRDefault="00440618" w:rsidP="00440618"/>
    <w:p w:rsidR="00440618" w:rsidRDefault="00440618" w:rsidP="00440618">
      <w:pPr>
        <w:ind w:firstLine="360"/>
        <w:rPr>
          <w:i/>
        </w:rPr>
      </w:pPr>
      <w:r>
        <w:rPr>
          <w:i/>
        </w:rPr>
        <w:t xml:space="preserve">Insert second line: </w:t>
      </w:r>
    </w:p>
    <w:p w:rsidR="00440618" w:rsidRDefault="00440618" w:rsidP="00440618">
      <w:pPr>
        <w:ind w:firstLine="360"/>
        <w:rPr>
          <w:i/>
        </w:rPr>
      </w:pPr>
      <w:r>
        <w:rPr>
          <w:i/>
        </w:rPr>
        <w:tab/>
      </w:r>
    </w:p>
    <w:p w:rsidR="00440618" w:rsidRPr="00030A0A" w:rsidRDefault="00440618" w:rsidP="00440618">
      <w:pPr>
        <w:ind w:firstLine="360"/>
        <w:rPr>
          <w:rFonts w:cs="Arial"/>
          <w:sz w:val="20"/>
        </w:rPr>
      </w:pPr>
      <w:r>
        <w:rPr>
          <w:i/>
        </w:rPr>
        <w:tab/>
      </w:r>
      <w:r>
        <w:rPr>
          <w:sz w:val="20"/>
        </w:rPr>
        <w:t xml:space="preserve">On leased land, development must be authorised by a lease. </w:t>
      </w:r>
    </w:p>
    <w:p w:rsidR="00440618" w:rsidRDefault="00440618" w:rsidP="00036F46">
      <w:pPr>
        <w:ind w:firstLine="360"/>
        <w:rPr>
          <w:rFonts w:cs="Arial"/>
          <w:szCs w:val="24"/>
        </w:rPr>
      </w:pPr>
    </w:p>
    <w:p w:rsidR="00440618" w:rsidRPr="00C17360" w:rsidRDefault="00440618" w:rsidP="00036F46">
      <w:pPr>
        <w:ind w:firstLine="360"/>
        <w:rPr>
          <w:rFonts w:cs="Arial"/>
          <w:szCs w:val="24"/>
        </w:rPr>
      </w:pPr>
    </w:p>
    <w:p w:rsidR="00036F46" w:rsidRPr="0037706F" w:rsidRDefault="00036F46"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Prohibited Development </w:t>
      </w:r>
    </w:p>
    <w:p w:rsidR="00036F46" w:rsidRDefault="00036F46" w:rsidP="00036F46"/>
    <w:p w:rsidR="00036F46" w:rsidRDefault="00036F46" w:rsidP="00036F46">
      <w:pPr>
        <w:ind w:firstLine="360"/>
        <w:rPr>
          <w:i/>
        </w:rPr>
      </w:pPr>
      <w:r>
        <w:rPr>
          <w:i/>
        </w:rPr>
        <w:t>Substitute</w:t>
      </w:r>
      <w:r>
        <w:t xml:space="preserve"> Retirement Complex</w:t>
      </w:r>
      <w:r w:rsidRPr="0037706F">
        <w:rPr>
          <w:i/>
        </w:rPr>
        <w:t xml:space="preserve"> with</w:t>
      </w:r>
      <w:r w:rsidR="00F4723A">
        <w:rPr>
          <w:i/>
        </w:rPr>
        <w:t>:</w:t>
      </w:r>
      <w:r>
        <w:rPr>
          <w:i/>
        </w:rPr>
        <w:t xml:space="preserve"> </w:t>
      </w:r>
    </w:p>
    <w:p w:rsidR="00036F46" w:rsidRDefault="00036F46" w:rsidP="00036F46">
      <w:pPr>
        <w:ind w:firstLine="360"/>
        <w:rPr>
          <w:i/>
        </w:rPr>
      </w:pPr>
      <w:r>
        <w:rPr>
          <w:i/>
        </w:rPr>
        <w:tab/>
      </w:r>
    </w:p>
    <w:p w:rsidR="00036F46" w:rsidRPr="00030A0A" w:rsidRDefault="00036F46" w:rsidP="00036F46">
      <w:pPr>
        <w:ind w:firstLine="360"/>
        <w:rPr>
          <w:rFonts w:cs="Arial"/>
          <w:sz w:val="20"/>
        </w:rPr>
      </w:pPr>
      <w:r>
        <w:rPr>
          <w:i/>
        </w:rPr>
        <w:tab/>
      </w:r>
      <w:r>
        <w:rPr>
          <w:sz w:val="20"/>
        </w:rPr>
        <w:t>Retirement Village</w:t>
      </w:r>
    </w:p>
    <w:p w:rsidR="004E59F0" w:rsidRDefault="004E59F0" w:rsidP="004E59F0">
      <w:pPr>
        <w:ind w:left="540"/>
        <w:rPr>
          <w:rFonts w:cs="Arial"/>
          <w:color w:val="000000"/>
        </w:rPr>
      </w:pPr>
    </w:p>
    <w:p w:rsidR="00F13BFC" w:rsidRDefault="00F13BFC" w:rsidP="004E59F0">
      <w:pPr>
        <w:ind w:left="540"/>
        <w:rPr>
          <w:rFonts w:cs="Arial"/>
          <w:color w:val="000000"/>
        </w:rPr>
      </w:pPr>
    </w:p>
    <w:p w:rsidR="00F13BFC" w:rsidRDefault="00F13BFC" w:rsidP="004E59F0">
      <w:pPr>
        <w:ind w:left="540"/>
        <w:rPr>
          <w:rFonts w:cs="Arial"/>
          <w:color w:val="000000"/>
        </w:rPr>
      </w:pPr>
    </w:p>
    <w:p w:rsidR="00036F46" w:rsidRDefault="00036F46" w:rsidP="00EC5D2D">
      <w:pPr>
        <w:ind w:left="540"/>
        <w:rPr>
          <w:rFonts w:cs="Arial"/>
          <w:color w:val="000000"/>
        </w:rPr>
      </w:pPr>
    </w:p>
    <w:p w:rsidR="002E2D72" w:rsidRPr="00FF7173" w:rsidRDefault="002E2D72" w:rsidP="002E2D72">
      <w:pPr>
        <w:ind w:firstLine="360"/>
        <w:rPr>
          <w:sz w:val="32"/>
          <w:szCs w:val="32"/>
        </w:rPr>
      </w:pPr>
      <w:r w:rsidRPr="00FF7173">
        <w:rPr>
          <w:sz w:val="32"/>
          <w:szCs w:val="32"/>
        </w:rPr>
        <w:t xml:space="preserve">Variation to </w:t>
      </w:r>
      <w:r>
        <w:rPr>
          <w:sz w:val="32"/>
          <w:szCs w:val="32"/>
        </w:rPr>
        <w:t xml:space="preserve">Non-Urban Zones </w:t>
      </w:r>
      <w:r w:rsidRPr="00FF7173">
        <w:rPr>
          <w:sz w:val="32"/>
          <w:szCs w:val="32"/>
        </w:rPr>
        <w:t>Development Code</w:t>
      </w:r>
    </w:p>
    <w:p w:rsidR="002E2D72" w:rsidRDefault="002E2D72" w:rsidP="002E2D72">
      <w:pPr>
        <w:ind w:firstLine="360"/>
      </w:pPr>
    </w:p>
    <w:p w:rsidR="002E2D72" w:rsidRPr="0037706F" w:rsidRDefault="00415E32"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Part B – General Development Controls, </w:t>
      </w:r>
      <w:r w:rsidR="002E2D72">
        <w:rPr>
          <w:rFonts w:cs="Arial"/>
          <w:b/>
        </w:rPr>
        <w:t>Element 6</w:t>
      </w:r>
      <w:r w:rsidR="000A5DDA">
        <w:rPr>
          <w:rFonts w:cs="Arial"/>
          <w:b/>
        </w:rPr>
        <w:t xml:space="preserve">.6 </w:t>
      </w:r>
      <w:r w:rsidR="002E2D72">
        <w:rPr>
          <w:rFonts w:cs="Arial"/>
          <w:b/>
        </w:rPr>
        <w:t>Trees</w:t>
      </w:r>
      <w:r w:rsidR="000A5DDA">
        <w:rPr>
          <w:rFonts w:cs="Arial"/>
          <w:b/>
        </w:rPr>
        <w:t xml:space="preserve">, R38 </w:t>
      </w:r>
    </w:p>
    <w:p w:rsidR="002E2D72" w:rsidRDefault="002E2D72" w:rsidP="002E2D72"/>
    <w:p w:rsidR="002E2D72" w:rsidRDefault="002E2D72" w:rsidP="002E2D72">
      <w:pPr>
        <w:ind w:firstLine="360"/>
        <w:rPr>
          <w:i/>
        </w:rPr>
      </w:pPr>
      <w:r>
        <w:rPr>
          <w:i/>
        </w:rPr>
        <w:t>Substitute:</w:t>
      </w:r>
    </w:p>
    <w:p w:rsidR="002E2D72" w:rsidRDefault="002E2D72" w:rsidP="002E2D72">
      <w:pPr>
        <w:ind w:firstLine="360"/>
      </w:pPr>
    </w:p>
    <w:tbl>
      <w:tblPr>
        <w:tblW w:w="92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20"/>
        <w:gridCol w:w="4620"/>
      </w:tblGrid>
      <w:tr w:rsidR="002E2D72" w:rsidRPr="00465DD6" w:rsidTr="00173FDF">
        <w:tc>
          <w:tcPr>
            <w:tcW w:w="4620" w:type="dxa"/>
            <w:tcMar>
              <w:top w:w="0" w:type="dxa"/>
              <w:left w:w="108" w:type="dxa"/>
              <w:bottom w:w="0" w:type="dxa"/>
              <w:right w:w="108" w:type="dxa"/>
            </w:tcMar>
          </w:tcPr>
          <w:p w:rsidR="00F13BFC" w:rsidRPr="00465DD6" w:rsidRDefault="00F13BFC" w:rsidP="00F13BFC">
            <w:pPr>
              <w:pStyle w:val="RuleList"/>
              <w:numPr>
                <w:ilvl w:val="0"/>
                <w:numId w:val="0"/>
              </w:numPr>
            </w:pPr>
            <w:r>
              <w:t>R38</w:t>
            </w:r>
          </w:p>
          <w:p w:rsidR="00F13BFC" w:rsidRPr="00FC7252" w:rsidRDefault="00F13BFC" w:rsidP="00F13BFC">
            <w:pPr>
              <w:pStyle w:val="hiddenText"/>
              <w:rPr>
                <w:vanish w:val="0"/>
              </w:rPr>
            </w:pPr>
            <w:r w:rsidRPr="00FC7252">
              <w:rPr>
                <w:vanish w:val="0"/>
              </w:rPr>
              <w:t>This rule applies to a development that has one or more of the following characteristics:</w:t>
            </w:r>
          </w:p>
          <w:p w:rsidR="00F13BFC" w:rsidRPr="00FC7252" w:rsidRDefault="00F13BFC" w:rsidP="00470310">
            <w:pPr>
              <w:pStyle w:val="hiddenText"/>
              <w:numPr>
                <w:ilvl w:val="0"/>
                <w:numId w:val="34"/>
              </w:numPr>
              <w:rPr>
                <w:vanish w:val="0"/>
              </w:rPr>
            </w:pPr>
            <w:r w:rsidRPr="00FC7252">
              <w:rPr>
                <w:vanish w:val="0"/>
              </w:rPr>
              <w:t xml:space="preserve">requires groundwork within the tree protection zone of a </w:t>
            </w:r>
            <w:r w:rsidRPr="00FC7252">
              <w:rPr>
                <w:i/>
                <w:iCs/>
                <w:vanish w:val="0"/>
              </w:rPr>
              <w:t>protected tree</w:t>
            </w:r>
          </w:p>
          <w:p w:rsidR="00F13BFC" w:rsidRPr="00FC7252" w:rsidRDefault="00F13BFC" w:rsidP="00470310">
            <w:pPr>
              <w:pStyle w:val="hiddenText"/>
              <w:numPr>
                <w:ilvl w:val="0"/>
                <w:numId w:val="34"/>
              </w:numPr>
              <w:rPr>
                <w:vanish w:val="0"/>
              </w:rPr>
            </w:pPr>
            <w:r w:rsidRPr="00FC7252">
              <w:rPr>
                <w:vanish w:val="0"/>
              </w:rPr>
              <w:t xml:space="preserve">is likely to cause damage to or removal of any </w:t>
            </w:r>
            <w:r w:rsidRPr="00FC7252">
              <w:rPr>
                <w:i/>
                <w:iCs/>
                <w:vanish w:val="0"/>
              </w:rPr>
              <w:t xml:space="preserve">protected trees </w:t>
            </w:r>
          </w:p>
          <w:p w:rsidR="00F13BFC" w:rsidRPr="00FC7252" w:rsidRDefault="00F13BFC" w:rsidP="00F13BFC">
            <w:pPr>
              <w:pStyle w:val="hiddenText"/>
              <w:rPr>
                <w:vanish w:val="0"/>
              </w:rPr>
            </w:pPr>
            <w:r w:rsidRPr="00FC7252">
              <w:rPr>
                <w:vanish w:val="0"/>
              </w:rPr>
              <w:t>The authority shall refer the development application to the Conservator of Flora and Fauna.</w:t>
            </w:r>
          </w:p>
          <w:p w:rsidR="00F13BFC" w:rsidRPr="00FC7252" w:rsidRDefault="00F13BFC" w:rsidP="00F13BFC">
            <w:pPr>
              <w:pStyle w:val="hiddenText"/>
              <w:rPr>
                <w:b/>
                <w:vanish w:val="0"/>
                <w:sz w:val="16"/>
                <w:szCs w:val="16"/>
              </w:rPr>
            </w:pPr>
            <w:r w:rsidRPr="00FC7252">
              <w:rPr>
                <w:b/>
                <w:bCs/>
                <w:vanish w:val="0"/>
                <w:sz w:val="16"/>
                <w:szCs w:val="16"/>
              </w:rPr>
              <w:t>Notes:</w:t>
            </w:r>
            <w:r w:rsidRPr="00FC7252">
              <w:rPr>
                <w:b/>
                <w:vanish w:val="0"/>
                <w:sz w:val="16"/>
                <w:szCs w:val="16"/>
              </w:rPr>
              <w:t xml:space="preserve"> </w:t>
            </w:r>
          </w:p>
          <w:p w:rsidR="00F13BFC" w:rsidRPr="00FC7252" w:rsidRDefault="00F13BFC" w:rsidP="00470310">
            <w:pPr>
              <w:pStyle w:val="Note"/>
              <w:numPr>
                <w:ilvl w:val="0"/>
                <w:numId w:val="35"/>
              </w:numPr>
              <w:ind w:left="318" w:hanging="284"/>
              <w:rPr>
                <w:sz w:val="16"/>
                <w:szCs w:val="16"/>
                <w:lang w:val="en-US"/>
              </w:rPr>
            </w:pPr>
            <w:r w:rsidRPr="00FC7252">
              <w:rPr>
                <w:sz w:val="16"/>
                <w:szCs w:val="16"/>
                <w:lang w:val="en-US"/>
              </w:rPr>
              <w:t xml:space="preserve">Under the </w:t>
            </w:r>
            <w:r w:rsidRPr="00FC7252">
              <w:rPr>
                <w:i/>
                <w:sz w:val="16"/>
                <w:szCs w:val="16"/>
                <w:lang w:val="en-US"/>
              </w:rPr>
              <w:t>Planning and Development Regulation 2008</w:t>
            </w:r>
            <w:r w:rsidRPr="00FC7252">
              <w:rPr>
                <w:sz w:val="16"/>
                <w:szCs w:val="16"/>
                <w:lang w:val="en-US"/>
              </w:rPr>
              <w:t xml:space="preserve"> a development application for a </w:t>
            </w:r>
            <w:r w:rsidRPr="00FC7252">
              <w:rPr>
                <w:i/>
                <w:sz w:val="16"/>
                <w:szCs w:val="16"/>
                <w:lang w:val="en-US"/>
              </w:rPr>
              <w:t>declared site</w:t>
            </w:r>
            <w:r w:rsidRPr="00FC7252">
              <w:rPr>
                <w:sz w:val="16"/>
                <w:szCs w:val="16"/>
                <w:lang w:val="en-US"/>
              </w:rPr>
              <w:t xml:space="preserve"> under the </w:t>
            </w:r>
            <w:r w:rsidRPr="00FC7252">
              <w:rPr>
                <w:i/>
                <w:sz w:val="16"/>
                <w:szCs w:val="16"/>
                <w:lang w:val="en-US"/>
              </w:rPr>
              <w:t>Tree Protection Act 2005</w:t>
            </w:r>
            <w:r w:rsidRPr="00FC7252">
              <w:rPr>
                <w:sz w:val="16"/>
                <w:szCs w:val="16"/>
                <w:lang w:val="en-US"/>
              </w:rPr>
              <w:t xml:space="preserve">, must be referred to the Conservator of Flora and Fauna. </w:t>
            </w:r>
          </w:p>
          <w:p w:rsidR="00F13BFC" w:rsidRPr="00F13BFC" w:rsidRDefault="00F13BFC" w:rsidP="00470310">
            <w:pPr>
              <w:pStyle w:val="Note"/>
              <w:numPr>
                <w:ilvl w:val="0"/>
                <w:numId w:val="35"/>
              </w:numPr>
              <w:ind w:left="318" w:hanging="284"/>
              <w:rPr>
                <w:lang w:val="en-US"/>
              </w:rPr>
            </w:pPr>
            <w:r w:rsidRPr="00FC7252">
              <w:rPr>
                <w:sz w:val="16"/>
                <w:szCs w:val="16"/>
                <w:lang w:val="en-US"/>
              </w:rPr>
              <w:t>The authority will consider any advice from the Conservator o</w:t>
            </w:r>
            <w:r w:rsidR="00410147">
              <w:rPr>
                <w:sz w:val="16"/>
                <w:szCs w:val="16"/>
                <w:lang w:val="en-US"/>
              </w:rPr>
              <w:t>f</w:t>
            </w:r>
            <w:r w:rsidRPr="00FC7252">
              <w:rPr>
                <w:sz w:val="16"/>
                <w:szCs w:val="16"/>
                <w:lang w:val="en-US"/>
              </w:rPr>
              <w:t xml:space="preserve"> Flora and Fauna before determining the application in accordance with the </w:t>
            </w:r>
            <w:r w:rsidRPr="00FC7252">
              <w:rPr>
                <w:i/>
                <w:sz w:val="16"/>
                <w:szCs w:val="16"/>
                <w:lang w:val="en-US"/>
              </w:rPr>
              <w:t>Planning and Development Act 2007</w:t>
            </w:r>
            <w:r w:rsidRPr="00FC7252">
              <w:rPr>
                <w:sz w:val="16"/>
                <w:szCs w:val="16"/>
                <w:lang w:val="en-US"/>
              </w:rPr>
              <w:t>.</w:t>
            </w:r>
          </w:p>
          <w:p w:rsidR="002E2D72" w:rsidRPr="00465DD6" w:rsidRDefault="00F13BFC" w:rsidP="00470310">
            <w:pPr>
              <w:pStyle w:val="Note"/>
              <w:numPr>
                <w:ilvl w:val="0"/>
                <w:numId w:val="35"/>
              </w:numPr>
              <w:ind w:left="318" w:hanging="284"/>
              <w:rPr>
                <w:lang w:val="en-US"/>
              </w:rPr>
            </w:pPr>
            <w:r w:rsidRPr="00EE6378">
              <w:rPr>
                <w:i/>
                <w:iCs/>
                <w:sz w:val="16"/>
                <w:szCs w:val="16"/>
                <w:lang w:val="en-US"/>
              </w:rPr>
              <w:t>Protected tree</w:t>
            </w:r>
            <w:r w:rsidRPr="00EE6378">
              <w:rPr>
                <w:sz w:val="16"/>
                <w:szCs w:val="16"/>
                <w:lang w:val="en-US"/>
              </w:rPr>
              <w:t xml:space="preserve"> and </w:t>
            </w:r>
            <w:r w:rsidRPr="00EE6378">
              <w:rPr>
                <w:i/>
                <w:iCs/>
                <w:sz w:val="16"/>
                <w:szCs w:val="16"/>
                <w:lang w:val="en-US"/>
              </w:rPr>
              <w:t>declared site</w:t>
            </w:r>
            <w:r w:rsidRPr="00EE6378">
              <w:rPr>
                <w:sz w:val="16"/>
                <w:szCs w:val="16"/>
                <w:lang w:val="en-US"/>
              </w:rPr>
              <w:t xml:space="preserve"> are defined under the </w:t>
            </w:r>
            <w:r w:rsidRPr="00EE6378">
              <w:rPr>
                <w:i/>
                <w:iCs/>
                <w:sz w:val="16"/>
                <w:szCs w:val="16"/>
                <w:lang w:val="en-US"/>
              </w:rPr>
              <w:t>Tree Protection Act 2005.</w:t>
            </w:r>
          </w:p>
        </w:tc>
        <w:tc>
          <w:tcPr>
            <w:tcW w:w="4620" w:type="dxa"/>
            <w:tcMar>
              <w:top w:w="0" w:type="dxa"/>
              <w:left w:w="108" w:type="dxa"/>
              <w:bottom w:w="0" w:type="dxa"/>
              <w:right w:w="108" w:type="dxa"/>
            </w:tcMar>
          </w:tcPr>
          <w:p w:rsidR="002E2D72" w:rsidRPr="00465DD6" w:rsidRDefault="002E2D72" w:rsidP="00173FDF">
            <w:pPr>
              <w:pStyle w:val="CritList"/>
              <w:numPr>
                <w:ilvl w:val="0"/>
                <w:numId w:val="0"/>
              </w:numPr>
            </w:pPr>
          </w:p>
          <w:p w:rsidR="002E2D72" w:rsidRPr="00465DD6" w:rsidRDefault="002E2D72" w:rsidP="00173FDF">
            <w:pPr>
              <w:pStyle w:val="RuleList"/>
              <w:numPr>
                <w:ilvl w:val="0"/>
                <w:numId w:val="0"/>
              </w:numPr>
            </w:pPr>
            <w:r w:rsidRPr="00465DD6">
              <w:t>This is a mandatory requirement. There is no applicable criterion.</w:t>
            </w:r>
          </w:p>
          <w:p w:rsidR="002E2D72" w:rsidRPr="00465DD6" w:rsidRDefault="002E2D72" w:rsidP="00173FDF">
            <w:pPr>
              <w:pStyle w:val="CritList"/>
              <w:numPr>
                <w:ilvl w:val="0"/>
                <w:numId w:val="0"/>
              </w:numPr>
            </w:pPr>
          </w:p>
        </w:tc>
      </w:tr>
    </w:tbl>
    <w:p w:rsidR="002E2D72" w:rsidRDefault="002E2D72" w:rsidP="00EC5D2D">
      <w:pPr>
        <w:ind w:left="540"/>
        <w:rPr>
          <w:rFonts w:cs="Arial"/>
          <w:color w:val="000000"/>
        </w:rPr>
      </w:pPr>
    </w:p>
    <w:p w:rsidR="002E2D72" w:rsidRDefault="002E2D72" w:rsidP="00EC5D2D">
      <w:pPr>
        <w:ind w:left="540"/>
        <w:rPr>
          <w:rFonts w:cs="Arial"/>
          <w:color w:val="000000"/>
        </w:rPr>
      </w:pPr>
    </w:p>
    <w:p w:rsidR="000D35CD" w:rsidRPr="00FF7173" w:rsidRDefault="000D35CD" w:rsidP="000D35CD">
      <w:pPr>
        <w:ind w:firstLine="360"/>
        <w:rPr>
          <w:sz w:val="32"/>
          <w:szCs w:val="32"/>
        </w:rPr>
      </w:pPr>
      <w:r w:rsidRPr="00FF7173">
        <w:rPr>
          <w:sz w:val="32"/>
          <w:szCs w:val="32"/>
        </w:rPr>
        <w:t xml:space="preserve">Variation to </w:t>
      </w:r>
      <w:r>
        <w:rPr>
          <w:sz w:val="32"/>
          <w:szCs w:val="32"/>
        </w:rPr>
        <w:t>Gungahlin Precinct Code</w:t>
      </w:r>
    </w:p>
    <w:p w:rsidR="000D35CD" w:rsidRDefault="000D35CD" w:rsidP="000D35CD">
      <w:pPr>
        <w:ind w:firstLine="360"/>
      </w:pPr>
    </w:p>
    <w:p w:rsidR="000D35CD" w:rsidRPr="0037706F" w:rsidRDefault="000D35CD" w:rsidP="000D35CD">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Element 2.1 Building height, R41 </w:t>
      </w:r>
    </w:p>
    <w:p w:rsidR="000D35CD" w:rsidRDefault="000D35CD" w:rsidP="000D35CD"/>
    <w:p w:rsidR="000D35CD" w:rsidRDefault="000D35CD" w:rsidP="000D35CD">
      <w:pPr>
        <w:ind w:firstLine="360"/>
        <w:rPr>
          <w:i/>
        </w:rPr>
      </w:pPr>
      <w:r>
        <w:rPr>
          <w:i/>
        </w:rPr>
        <w:t>Substitute</w:t>
      </w:r>
      <w:r w:rsidRPr="000D35CD">
        <w:t xml:space="preserve"> 18 metres </w:t>
      </w:r>
      <w:r>
        <w:rPr>
          <w:i/>
        </w:rPr>
        <w:t>with:</w:t>
      </w:r>
    </w:p>
    <w:p w:rsidR="000D35CD" w:rsidRDefault="000D35CD" w:rsidP="000D35CD">
      <w:pPr>
        <w:ind w:firstLine="360"/>
        <w:rPr>
          <w:i/>
        </w:rPr>
      </w:pPr>
    </w:p>
    <w:p w:rsidR="000D35CD" w:rsidRPr="000D35CD" w:rsidRDefault="000D35CD" w:rsidP="000D35CD">
      <w:pPr>
        <w:ind w:firstLine="360"/>
        <w:rPr>
          <w:sz w:val="20"/>
        </w:rPr>
      </w:pPr>
      <w:r>
        <w:rPr>
          <w:i/>
        </w:rPr>
        <w:tab/>
      </w:r>
      <w:r w:rsidRPr="000D35CD">
        <w:rPr>
          <w:sz w:val="20"/>
        </w:rPr>
        <w:t>23 metres</w:t>
      </w:r>
    </w:p>
    <w:p w:rsidR="002E2D72" w:rsidRDefault="002E2D72" w:rsidP="00EC5D2D">
      <w:pPr>
        <w:ind w:left="540"/>
        <w:rPr>
          <w:rFonts w:cs="Arial"/>
          <w:color w:val="000000"/>
        </w:rPr>
      </w:pPr>
    </w:p>
    <w:p w:rsidR="00F13BFC" w:rsidRDefault="00F13BFC" w:rsidP="00EC5D2D">
      <w:pPr>
        <w:ind w:left="540"/>
        <w:rPr>
          <w:rFonts w:cs="Arial"/>
          <w:color w:val="000000"/>
        </w:rPr>
      </w:pPr>
    </w:p>
    <w:p w:rsidR="00F13BFC" w:rsidRDefault="00F13BFC" w:rsidP="00EC5D2D">
      <w:pPr>
        <w:ind w:left="540"/>
        <w:rPr>
          <w:rFonts w:cs="Arial"/>
          <w:color w:val="000000"/>
        </w:rPr>
      </w:pPr>
    </w:p>
    <w:p w:rsidR="00F13BFC" w:rsidRDefault="00F13BFC" w:rsidP="00EC5D2D">
      <w:pPr>
        <w:ind w:left="540"/>
        <w:rPr>
          <w:rFonts w:cs="Arial"/>
          <w:color w:val="000000"/>
        </w:rPr>
      </w:pPr>
    </w:p>
    <w:p w:rsidR="00F13BFC" w:rsidRDefault="00F13BFC" w:rsidP="00EC5D2D">
      <w:pPr>
        <w:ind w:left="540"/>
        <w:rPr>
          <w:rFonts w:cs="Arial"/>
          <w:color w:val="000000"/>
        </w:rPr>
      </w:pPr>
    </w:p>
    <w:p w:rsidR="00F13BFC" w:rsidRDefault="00F13BFC" w:rsidP="00EC5D2D">
      <w:pPr>
        <w:ind w:left="540"/>
        <w:rPr>
          <w:rFonts w:cs="Arial"/>
          <w:color w:val="000000"/>
        </w:rPr>
      </w:pPr>
    </w:p>
    <w:p w:rsidR="00F13BFC" w:rsidRDefault="00F13BFC" w:rsidP="00EC5D2D">
      <w:pPr>
        <w:ind w:left="540"/>
        <w:rPr>
          <w:rFonts w:cs="Arial"/>
          <w:color w:val="000000"/>
        </w:rPr>
      </w:pPr>
    </w:p>
    <w:p w:rsidR="00F13BFC" w:rsidRDefault="00F13BFC" w:rsidP="00EC5D2D">
      <w:pPr>
        <w:ind w:left="540"/>
        <w:rPr>
          <w:rFonts w:cs="Arial"/>
          <w:color w:val="000000"/>
        </w:rPr>
      </w:pPr>
    </w:p>
    <w:p w:rsidR="00F13BFC" w:rsidRDefault="00F13BFC" w:rsidP="00EC5D2D">
      <w:pPr>
        <w:ind w:left="540"/>
        <w:rPr>
          <w:rFonts w:cs="Arial"/>
          <w:color w:val="000000"/>
        </w:rPr>
      </w:pPr>
    </w:p>
    <w:p w:rsidR="00F13BFC" w:rsidRDefault="00F13BFC" w:rsidP="00EC5D2D">
      <w:pPr>
        <w:ind w:left="540"/>
        <w:rPr>
          <w:rFonts w:cs="Arial"/>
          <w:color w:val="000000"/>
        </w:rPr>
      </w:pPr>
    </w:p>
    <w:p w:rsidR="00F13BFC" w:rsidRDefault="00F13BFC" w:rsidP="00EC5D2D">
      <w:pPr>
        <w:ind w:left="540"/>
        <w:rPr>
          <w:rFonts w:cs="Arial"/>
          <w:color w:val="000000"/>
        </w:rPr>
      </w:pPr>
    </w:p>
    <w:p w:rsidR="00F13BFC" w:rsidRDefault="00F13BFC" w:rsidP="00EC5D2D">
      <w:pPr>
        <w:ind w:left="540"/>
        <w:rPr>
          <w:rFonts w:cs="Arial"/>
          <w:color w:val="000000"/>
        </w:rPr>
      </w:pPr>
    </w:p>
    <w:p w:rsidR="00BF5E66" w:rsidRPr="00FF7173" w:rsidRDefault="00BF5E66" w:rsidP="00BF5E66">
      <w:pPr>
        <w:ind w:firstLine="360"/>
        <w:rPr>
          <w:sz w:val="32"/>
          <w:szCs w:val="32"/>
        </w:rPr>
      </w:pPr>
      <w:r w:rsidRPr="00FF7173">
        <w:rPr>
          <w:sz w:val="32"/>
          <w:szCs w:val="32"/>
        </w:rPr>
        <w:t xml:space="preserve">Variation to </w:t>
      </w:r>
      <w:r>
        <w:rPr>
          <w:sz w:val="32"/>
          <w:szCs w:val="32"/>
        </w:rPr>
        <w:t>Northbourne Avenue Precinct Code</w:t>
      </w:r>
    </w:p>
    <w:p w:rsidR="00BF5E66" w:rsidRDefault="00BF5E66" w:rsidP="00BF5E66">
      <w:pPr>
        <w:ind w:firstLine="360"/>
      </w:pPr>
    </w:p>
    <w:p w:rsidR="00BF5E66" w:rsidRPr="0037706F" w:rsidRDefault="00415E32"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Part B – General Development Controls, </w:t>
      </w:r>
      <w:r w:rsidR="00BF5E66">
        <w:rPr>
          <w:rFonts w:cs="Arial"/>
          <w:b/>
        </w:rPr>
        <w:t>Element 6.3 Trees</w:t>
      </w:r>
      <w:r w:rsidR="000A5DDA">
        <w:rPr>
          <w:rFonts w:cs="Arial"/>
          <w:b/>
        </w:rPr>
        <w:t>, R62</w:t>
      </w:r>
      <w:r w:rsidR="00BF5E66">
        <w:rPr>
          <w:rFonts w:cs="Arial"/>
          <w:b/>
        </w:rPr>
        <w:t xml:space="preserve"> </w:t>
      </w:r>
    </w:p>
    <w:p w:rsidR="00BF5E66" w:rsidRDefault="00BF5E66" w:rsidP="00BF5E66"/>
    <w:p w:rsidR="001131D1" w:rsidRDefault="00E91AE4" w:rsidP="00BF5E66">
      <w:pPr>
        <w:ind w:firstLine="360"/>
        <w:rPr>
          <w:i/>
        </w:rPr>
      </w:pPr>
      <w:r>
        <w:rPr>
          <w:i/>
        </w:rPr>
        <w:t>Substitute:</w:t>
      </w:r>
    </w:p>
    <w:p w:rsidR="001131D1" w:rsidRDefault="001131D1" w:rsidP="00BF5E66">
      <w:pPr>
        <w:ind w:firstLine="360"/>
        <w:rPr>
          <w:i/>
        </w:rPr>
      </w:pPr>
    </w:p>
    <w:tbl>
      <w:tblPr>
        <w:tblW w:w="92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20"/>
        <w:gridCol w:w="4620"/>
      </w:tblGrid>
      <w:tr w:rsidR="00E91AE4" w:rsidRPr="00465DD6" w:rsidTr="00D324F2">
        <w:tc>
          <w:tcPr>
            <w:tcW w:w="4620" w:type="dxa"/>
            <w:tcMar>
              <w:top w:w="0" w:type="dxa"/>
              <w:left w:w="108" w:type="dxa"/>
              <w:bottom w:w="0" w:type="dxa"/>
              <w:right w:w="108" w:type="dxa"/>
            </w:tcMar>
          </w:tcPr>
          <w:p w:rsidR="00E91AE4" w:rsidRPr="00465DD6" w:rsidRDefault="00E91AE4" w:rsidP="00D324F2">
            <w:pPr>
              <w:pStyle w:val="RuleList"/>
              <w:numPr>
                <w:ilvl w:val="0"/>
                <w:numId w:val="0"/>
              </w:numPr>
            </w:pPr>
            <w:r>
              <w:t>R62</w:t>
            </w:r>
          </w:p>
          <w:p w:rsidR="00E91AE4" w:rsidRPr="00FC7252" w:rsidRDefault="00E91AE4" w:rsidP="00D324F2">
            <w:pPr>
              <w:pStyle w:val="hiddenText"/>
              <w:rPr>
                <w:vanish w:val="0"/>
              </w:rPr>
            </w:pPr>
            <w:r w:rsidRPr="00FC7252">
              <w:rPr>
                <w:vanish w:val="0"/>
              </w:rPr>
              <w:t>This rule applies to a development that has one or more of the following characteristics:</w:t>
            </w:r>
          </w:p>
          <w:p w:rsidR="00E91AE4" w:rsidRPr="00FC7252" w:rsidRDefault="00E91AE4" w:rsidP="00E91AE4">
            <w:pPr>
              <w:pStyle w:val="hiddenText"/>
              <w:numPr>
                <w:ilvl w:val="0"/>
                <w:numId w:val="38"/>
              </w:numPr>
              <w:rPr>
                <w:vanish w:val="0"/>
              </w:rPr>
            </w:pPr>
            <w:r w:rsidRPr="00FC7252">
              <w:rPr>
                <w:vanish w:val="0"/>
              </w:rPr>
              <w:t xml:space="preserve">requires groundwork within the tree protection zone of a </w:t>
            </w:r>
            <w:r w:rsidRPr="00FC7252">
              <w:rPr>
                <w:i/>
                <w:iCs/>
                <w:vanish w:val="0"/>
              </w:rPr>
              <w:t>protected tree</w:t>
            </w:r>
          </w:p>
          <w:p w:rsidR="00E91AE4" w:rsidRPr="00FC7252" w:rsidRDefault="00E91AE4" w:rsidP="00E91AE4">
            <w:pPr>
              <w:pStyle w:val="hiddenText"/>
              <w:numPr>
                <w:ilvl w:val="0"/>
                <w:numId w:val="38"/>
              </w:numPr>
              <w:rPr>
                <w:vanish w:val="0"/>
              </w:rPr>
            </w:pPr>
            <w:r w:rsidRPr="00FC7252">
              <w:rPr>
                <w:vanish w:val="0"/>
              </w:rPr>
              <w:t xml:space="preserve">is likely to cause damage to or removal of any </w:t>
            </w:r>
            <w:r w:rsidRPr="00FC7252">
              <w:rPr>
                <w:i/>
                <w:iCs/>
                <w:vanish w:val="0"/>
              </w:rPr>
              <w:t xml:space="preserve">protected trees </w:t>
            </w:r>
          </w:p>
          <w:p w:rsidR="00E91AE4" w:rsidRPr="00FC7252" w:rsidRDefault="00E91AE4" w:rsidP="00D324F2">
            <w:pPr>
              <w:pStyle w:val="hiddenText"/>
              <w:rPr>
                <w:vanish w:val="0"/>
              </w:rPr>
            </w:pPr>
            <w:r w:rsidRPr="00FC7252">
              <w:rPr>
                <w:vanish w:val="0"/>
              </w:rPr>
              <w:t>The authority shall refer the development application to the Conservator of Flora and Fauna.</w:t>
            </w:r>
          </w:p>
          <w:p w:rsidR="00E91AE4" w:rsidRPr="00FC7252" w:rsidRDefault="00E91AE4" w:rsidP="00D324F2">
            <w:pPr>
              <w:pStyle w:val="hiddenText"/>
              <w:rPr>
                <w:b/>
                <w:vanish w:val="0"/>
                <w:sz w:val="16"/>
                <w:szCs w:val="16"/>
              </w:rPr>
            </w:pPr>
            <w:r w:rsidRPr="00FC7252">
              <w:rPr>
                <w:b/>
                <w:bCs/>
                <w:vanish w:val="0"/>
                <w:sz w:val="16"/>
                <w:szCs w:val="16"/>
              </w:rPr>
              <w:t>Notes:</w:t>
            </w:r>
            <w:r w:rsidRPr="00FC7252">
              <w:rPr>
                <w:b/>
                <w:vanish w:val="0"/>
                <w:sz w:val="16"/>
                <w:szCs w:val="16"/>
              </w:rPr>
              <w:t xml:space="preserve"> </w:t>
            </w:r>
          </w:p>
          <w:p w:rsidR="00E91AE4" w:rsidRPr="00FC7252" w:rsidRDefault="00E91AE4" w:rsidP="00E91AE4">
            <w:pPr>
              <w:pStyle w:val="Note"/>
              <w:numPr>
                <w:ilvl w:val="0"/>
                <w:numId w:val="39"/>
              </w:numPr>
              <w:ind w:left="318" w:hanging="284"/>
              <w:rPr>
                <w:sz w:val="16"/>
                <w:szCs w:val="16"/>
                <w:lang w:val="en-US"/>
              </w:rPr>
            </w:pPr>
            <w:r w:rsidRPr="00FC7252">
              <w:rPr>
                <w:sz w:val="16"/>
                <w:szCs w:val="16"/>
                <w:lang w:val="en-US"/>
              </w:rPr>
              <w:t xml:space="preserve">Under the </w:t>
            </w:r>
            <w:r w:rsidRPr="00FC7252">
              <w:rPr>
                <w:i/>
                <w:sz w:val="16"/>
                <w:szCs w:val="16"/>
                <w:lang w:val="en-US"/>
              </w:rPr>
              <w:t>Planning and Development Regulation 2008</w:t>
            </w:r>
            <w:r w:rsidRPr="00FC7252">
              <w:rPr>
                <w:sz w:val="16"/>
                <w:szCs w:val="16"/>
                <w:lang w:val="en-US"/>
              </w:rPr>
              <w:t xml:space="preserve"> a development application for a </w:t>
            </w:r>
            <w:r w:rsidRPr="00FC7252">
              <w:rPr>
                <w:i/>
                <w:sz w:val="16"/>
                <w:szCs w:val="16"/>
                <w:lang w:val="en-US"/>
              </w:rPr>
              <w:t>declared site</w:t>
            </w:r>
            <w:r w:rsidRPr="00FC7252">
              <w:rPr>
                <w:sz w:val="16"/>
                <w:szCs w:val="16"/>
                <w:lang w:val="en-US"/>
              </w:rPr>
              <w:t xml:space="preserve"> under the </w:t>
            </w:r>
            <w:r w:rsidRPr="00FC7252">
              <w:rPr>
                <w:i/>
                <w:sz w:val="16"/>
                <w:szCs w:val="16"/>
                <w:lang w:val="en-US"/>
              </w:rPr>
              <w:t>Tree Protection Act 2005</w:t>
            </w:r>
            <w:r w:rsidRPr="00FC7252">
              <w:rPr>
                <w:sz w:val="16"/>
                <w:szCs w:val="16"/>
                <w:lang w:val="en-US"/>
              </w:rPr>
              <w:t xml:space="preserve">, must be referred to the Conservator of Flora and Fauna. </w:t>
            </w:r>
          </w:p>
          <w:p w:rsidR="00E91AE4" w:rsidRPr="00F13BFC" w:rsidRDefault="00E91AE4" w:rsidP="00E91AE4">
            <w:pPr>
              <w:pStyle w:val="Note"/>
              <w:numPr>
                <w:ilvl w:val="0"/>
                <w:numId w:val="39"/>
              </w:numPr>
              <w:ind w:left="318" w:hanging="284"/>
              <w:rPr>
                <w:lang w:val="en-US"/>
              </w:rPr>
            </w:pPr>
            <w:r w:rsidRPr="00FC7252">
              <w:rPr>
                <w:sz w:val="16"/>
                <w:szCs w:val="16"/>
                <w:lang w:val="en-US"/>
              </w:rPr>
              <w:t>The authority will consider any advice from the Conservator o</w:t>
            </w:r>
            <w:r w:rsidR="00410147">
              <w:rPr>
                <w:sz w:val="16"/>
                <w:szCs w:val="16"/>
                <w:lang w:val="en-US"/>
              </w:rPr>
              <w:t>f</w:t>
            </w:r>
            <w:r w:rsidRPr="00FC7252">
              <w:rPr>
                <w:sz w:val="16"/>
                <w:szCs w:val="16"/>
                <w:lang w:val="en-US"/>
              </w:rPr>
              <w:t xml:space="preserve"> Flora and Fauna before determining the application in accordance with the </w:t>
            </w:r>
            <w:r w:rsidRPr="00FC7252">
              <w:rPr>
                <w:i/>
                <w:sz w:val="16"/>
                <w:szCs w:val="16"/>
                <w:lang w:val="en-US"/>
              </w:rPr>
              <w:t>Planning and Development Act 2007</w:t>
            </w:r>
            <w:r w:rsidRPr="00FC7252">
              <w:rPr>
                <w:sz w:val="16"/>
                <w:szCs w:val="16"/>
                <w:lang w:val="en-US"/>
              </w:rPr>
              <w:t>.</w:t>
            </w:r>
          </w:p>
          <w:p w:rsidR="00E91AE4" w:rsidRPr="00465DD6" w:rsidRDefault="00E91AE4" w:rsidP="00E91AE4">
            <w:pPr>
              <w:pStyle w:val="Note"/>
              <w:numPr>
                <w:ilvl w:val="0"/>
                <w:numId w:val="39"/>
              </w:numPr>
              <w:ind w:left="318" w:hanging="284"/>
              <w:rPr>
                <w:lang w:val="en-US"/>
              </w:rPr>
            </w:pPr>
            <w:r w:rsidRPr="00EE6378">
              <w:rPr>
                <w:i/>
                <w:iCs/>
                <w:sz w:val="16"/>
                <w:szCs w:val="16"/>
                <w:lang w:val="en-US"/>
              </w:rPr>
              <w:t>Protected tree</w:t>
            </w:r>
            <w:r w:rsidRPr="00EE6378">
              <w:rPr>
                <w:sz w:val="16"/>
                <w:szCs w:val="16"/>
                <w:lang w:val="en-US"/>
              </w:rPr>
              <w:t xml:space="preserve"> and </w:t>
            </w:r>
            <w:r w:rsidRPr="00EE6378">
              <w:rPr>
                <w:i/>
                <w:iCs/>
                <w:sz w:val="16"/>
                <w:szCs w:val="16"/>
                <w:lang w:val="en-US"/>
              </w:rPr>
              <w:t>declared site</w:t>
            </w:r>
            <w:r w:rsidRPr="00EE6378">
              <w:rPr>
                <w:sz w:val="16"/>
                <w:szCs w:val="16"/>
                <w:lang w:val="en-US"/>
              </w:rPr>
              <w:t xml:space="preserve"> are defined under the </w:t>
            </w:r>
            <w:r w:rsidRPr="00EE6378">
              <w:rPr>
                <w:i/>
                <w:iCs/>
                <w:sz w:val="16"/>
                <w:szCs w:val="16"/>
                <w:lang w:val="en-US"/>
              </w:rPr>
              <w:t>Tree Protection Act 2005.</w:t>
            </w:r>
          </w:p>
        </w:tc>
        <w:tc>
          <w:tcPr>
            <w:tcW w:w="4620" w:type="dxa"/>
            <w:tcMar>
              <w:top w:w="0" w:type="dxa"/>
              <w:left w:w="108" w:type="dxa"/>
              <w:bottom w:w="0" w:type="dxa"/>
              <w:right w:w="108" w:type="dxa"/>
            </w:tcMar>
          </w:tcPr>
          <w:p w:rsidR="00E91AE4" w:rsidRPr="00465DD6" w:rsidRDefault="00E91AE4" w:rsidP="00D324F2">
            <w:pPr>
              <w:pStyle w:val="CritList"/>
              <w:numPr>
                <w:ilvl w:val="0"/>
                <w:numId w:val="0"/>
              </w:numPr>
            </w:pPr>
          </w:p>
          <w:p w:rsidR="00E91AE4" w:rsidRPr="00465DD6" w:rsidRDefault="00E91AE4" w:rsidP="00D324F2">
            <w:pPr>
              <w:pStyle w:val="RuleList"/>
              <w:numPr>
                <w:ilvl w:val="0"/>
                <w:numId w:val="0"/>
              </w:numPr>
            </w:pPr>
            <w:r w:rsidRPr="00465DD6">
              <w:t>This is a mandatory requirement. There is no applicable criterion.</w:t>
            </w:r>
          </w:p>
          <w:p w:rsidR="00E91AE4" w:rsidRPr="00465DD6" w:rsidRDefault="00E91AE4" w:rsidP="00D324F2">
            <w:pPr>
              <w:pStyle w:val="CritList"/>
              <w:numPr>
                <w:ilvl w:val="0"/>
                <w:numId w:val="0"/>
              </w:numPr>
            </w:pPr>
          </w:p>
        </w:tc>
      </w:tr>
    </w:tbl>
    <w:p w:rsidR="00BF5E66" w:rsidRDefault="00BF5E66" w:rsidP="00BF5E66">
      <w:pPr>
        <w:ind w:firstLine="360"/>
      </w:pPr>
    </w:p>
    <w:p w:rsidR="00BF5E66" w:rsidRDefault="00BF5E66" w:rsidP="00EC5D2D">
      <w:pPr>
        <w:ind w:left="540"/>
        <w:rPr>
          <w:rFonts w:cs="Arial"/>
          <w:color w:val="000000"/>
        </w:rPr>
      </w:pPr>
    </w:p>
    <w:p w:rsidR="00A56C86" w:rsidRPr="00136C1C" w:rsidRDefault="00A56C86" w:rsidP="00A56C86">
      <w:pPr>
        <w:ind w:left="360"/>
        <w:rPr>
          <w:rFonts w:ascii="Times New Roman" w:hAnsi="Times New Roman"/>
          <w:sz w:val="32"/>
          <w:szCs w:val="32"/>
        </w:rPr>
      </w:pPr>
      <w:r w:rsidRPr="00136C1C">
        <w:rPr>
          <w:sz w:val="32"/>
          <w:szCs w:val="32"/>
        </w:rPr>
        <w:t>Variation to</w:t>
      </w:r>
      <w:r>
        <w:rPr>
          <w:sz w:val="32"/>
          <w:szCs w:val="32"/>
        </w:rPr>
        <w:t xml:space="preserve"> Parking and Vehicular Access General Code</w:t>
      </w:r>
      <w:r w:rsidRPr="00136C1C">
        <w:rPr>
          <w:sz w:val="32"/>
          <w:szCs w:val="32"/>
        </w:rPr>
        <w:t xml:space="preserve"> </w:t>
      </w:r>
    </w:p>
    <w:p w:rsidR="00A56C86" w:rsidRDefault="00A56C86" w:rsidP="00A56C86">
      <w:pPr>
        <w:ind w:left="426"/>
      </w:pPr>
    </w:p>
    <w:p w:rsidR="00D324F2" w:rsidRDefault="00D324F2" w:rsidP="00D324F2">
      <w:pPr>
        <w:numPr>
          <w:ilvl w:val="0"/>
          <w:numId w:val="1"/>
        </w:numPr>
        <w:pBdr>
          <w:top w:val="single" w:sz="4" w:space="0" w:color="auto"/>
          <w:left w:val="single" w:sz="4" w:space="4" w:color="auto"/>
          <w:bottom w:val="single" w:sz="4" w:space="1" w:color="auto"/>
          <w:right w:val="single" w:sz="4" w:space="4" w:color="auto"/>
        </w:pBdr>
        <w:shd w:val="clear" w:color="auto" w:fill="D9D9D9"/>
      </w:pPr>
      <w:r>
        <w:rPr>
          <w:rFonts w:cs="Arial"/>
          <w:b/>
        </w:rPr>
        <w:t>3.Parking and vehicular access</w:t>
      </w:r>
    </w:p>
    <w:p w:rsidR="00D324F2" w:rsidRPr="000A35B0" w:rsidRDefault="00D324F2" w:rsidP="00D324F2">
      <w:pPr>
        <w:ind w:left="360"/>
        <w:rPr>
          <w:szCs w:val="24"/>
        </w:rPr>
      </w:pPr>
    </w:p>
    <w:p w:rsidR="00D324F2" w:rsidRDefault="00D324F2" w:rsidP="00D324F2">
      <w:pPr>
        <w:ind w:left="360"/>
        <w:rPr>
          <w:i/>
          <w:szCs w:val="24"/>
        </w:rPr>
      </w:pPr>
      <w:r>
        <w:rPr>
          <w:i/>
          <w:szCs w:val="24"/>
        </w:rPr>
        <w:t xml:space="preserve">Substitute </w:t>
      </w:r>
      <w:r w:rsidRPr="00D324F2">
        <w:rPr>
          <w:szCs w:val="24"/>
        </w:rPr>
        <w:t>retirement complex</w:t>
      </w:r>
      <w:r>
        <w:rPr>
          <w:i/>
          <w:szCs w:val="24"/>
        </w:rPr>
        <w:t xml:space="preserve"> with:</w:t>
      </w:r>
    </w:p>
    <w:p w:rsidR="00D324F2" w:rsidRDefault="00D324F2" w:rsidP="00D324F2">
      <w:pPr>
        <w:ind w:left="360"/>
        <w:rPr>
          <w:i/>
          <w:szCs w:val="24"/>
        </w:rPr>
      </w:pPr>
    </w:p>
    <w:p w:rsidR="00D324F2" w:rsidRPr="00D324F2" w:rsidRDefault="00D324F2" w:rsidP="00D324F2">
      <w:pPr>
        <w:ind w:left="360"/>
        <w:rPr>
          <w:sz w:val="20"/>
        </w:rPr>
      </w:pPr>
      <w:r w:rsidRPr="00D324F2">
        <w:rPr>
          <w:sz w:val="20"/>
        </w:rPr>
        <w:tab/>
        <w:t>retirement village</w:t>
      </w:r>
    </w:p>
    <w:p w:rsidR="00D324F2" w:rsidRDefault="00D324F2" w:rsidP="00A56C86">
      <w:pPr>
        <w:ind w:left="426"/>
      </w:pPr>
    </w:p>
    <w:p w:rsidR="00C95407" w:rsidRPr="00B821A8" w:rsidRDefault="00C95407" w:rsidP="00A56C86">
      <w:pPr>
        <w:ind w:left="426"/>
      </w:pPr>
    </w:p>
    <w:p w:rsidR="00A56C86" w:rsidRDefault="00A56C86" w:rsidP="00470310">
      <w:pPr>
        <w:numPr>
          <w:ilvl w:val="0"/>
          <w:numId w:val="1"/>
        </w:numPr>
        <w:pBdr>
          <w:top w:val="single" w:sz="4" w:space="0" w:color="auto"/>
          <w:left w:val="single" w:sz="4" w:space="4" w:color="auto"/>
          <w:bottom w:val="single" w:sz="4" w:space="1" w:color="auto"/>
          <w:right w:val="single" w:sz="4" w:space="4" w:color="auto"/>
        </w:pBdr>
        <w:shd w:val="clear" w:color="auto" w:fill="D9D9D9"/>
      </w:pPr>
      <w:r>
        <w:rPr>
          <w:rFonts w:cs="Arial"/>
          <w:b/>
        </w:rPr>
        <w:t>3.1.5 Schedules of parking provision rates for residential zones, Schedule 1 – Residential zones</w:t>
      </w:r>
    </w:p>
    <w:p w:rsidR="00A56C86" w:rsidRPr="000A35B0" w:rsidRDefault="00A56C86" w:rsidP="00A56C86">
      <w:pPr>
        <w:ind w:left="360"/>
        <w:rPr>
          <w:szCs w:val="24"/>
        </w:rPr>
      </w:pPr>
    </w:p>
    <w:p w:rsidR="00A56C86" w:rsidRPr="00176760" w:rsidRDefault="00A56C86" w:rsidP="00A56C86">
      <w:pPr>
        <w:ind w:left="360"/>
        <w:rPr>
          <w:i/>
          <w:szCs w:val="24"/>
        </w:rPr>
      </w:pPr>
      <w:r w:rsidRPr="00176760">
        <w:rPr>
          <w:i/>
          <w:szCs w:val="24"/>
        </w:rPr>
        <w:t>Insert note at the end of the schedule</w:t>
      </w:r>
      <w:r w:rsidR="00F4723A">
        <w:rPr>
          <w:i/>
          <w:szCs w:val="24"/>
        </w:rPr>
        <w:t>:</w:t>
      </w:r>
    </w:p>
    <w:p w:rsidR="00A56C86" w:rsidRDefault="00A56C86" w:rsidP="00A56C86">
      <w:pPr>
        <w:ind w:left="360"/>
        <w:rPr>
          <w:szCs w:val="24"/>
        </w:rPr>
      </w:pPr>
    </w:p>
    <w:p w:rsidR="00A56C86" w:rsidRPr="0037706F" w:rsidRDefault="00A56C86" w:rsidP="00A56C86">
      <w:pPr>
        <w:ind w:left="360"/>
        <w:rPr>
          <w:sz w:val="20"/>
          <w:u w:val="single"/>
        </w:rPr>
      </w:pPr>
      <w:r>
        <w:rPr>
          <w:szCs w:val="24"/>
        </w:rPr>
        <w:tab/>
      </w:r>
      <w:r w:rsidRPr="0037706F">
        <w:rPr>
          <w:sz w:val="20"/>
          <w:u w:val="single"/>
        </w:rPr>
        <w:t>Note</w:t>
      </w:r>
    </w:p>
    <w:p w:rsidR="00A56C86" w:rsidRPr="0037706F" w:rsidRDefault="00A56C86" w:rsidP="00A56C86">
      <w:pPr>
        <w:ind w:left="360"/>
        <w:rPr>
          <w:sz w:val="20"/>
        </w:rPr>
      </w:pPr>
      <w:r w:rsidRPr="0037706F">
        <w:rPr>
          <w:sz w:val="20"/>
        </w:rPr>
        <w:tab/>
        <w:t xml:space="preserve">‘Spaces’ </w:t>
      </w:r>
      <w:r w:rsidR="001131D1">
        <w:rPr>
          <w:sz w:val="20"/>
        </w:rPr>
        <w:t xml:space="preserve">refer to </w:t>
      </w:r>
      <w:r w:rsidRPr="0037706F">
        <w:rPr>
          <w:sz w:val="20"/>
        </w:rPr>
        <w:t xml:space="preserve">‘car </w:t>
      </w:r>
      <w:r w:rsidR="001131D1">
        <w:rPr>
          <w:sz w:val="20"/>
        </w:rPr>
        <w:t xml:space="preserve">parking </w:t>
      </w:r>
      <w:r w:rsidRPr="0037706F">
        <w:rPr>
          <w:sz w:val="20"/>
        </w:rPr>
        <w:t>spaces’ unless otherwise stated.</w:t>
      </w:r>
    </w:p>
    <w:p w:rsidR="00810282" w:rsidRDefault="00810282" w:rsidP="00EC5D2D">
      <w:pPr>
        <w:ind w:left="540"/>
        <w:rPr>
          <w:rFonts w:cs="Arial"/>
          <w:color w:val="000000"/>
        </w:rPr>
      </w:pPr>
    </w:p>
    <w:p w:rsidR="00EF51A9" w:rsidRPr="00B821A8" w:rsidRDefault="00EF51A9" w:rsidP="00EF51A9">
      <w:pPr>
        <w:ind w:left="426"/>
      </w:pPr>
    </w:p>
    <w:p w:rsidR="00EF51A9" w:rsidRDefault="00EF51A9" w:rsidP="00EF51A9">
      <w:pPr>
        <w:numPr>
          <w:ilvl w:val="0"/>
          <w:numId w:val="1"/>
        </w:numPr>
        <w:pBdr>
          <w:top w:val="single" w:sz="4" w:space="0" w:color="auto"/>
          <w:left w:val="single" w:sz="4" w:space="4" w:color="auto"/>
          <w:bottom w:val="single" w:sz="4" w:space="1" w:color="auto"/>
          <w:right w:val="single" w:sz="4" w:space="4" w:color="auto"/>
        </w:pBdr>
        <w:shd w:val="clear" w:color="auto" w:fill="D9D9D9"/>
      </w:pPr>
      <w:r>
        <w:rPr>
          <w:rFonts w:cs="Arial"/>
          <w:b/>
        </w:rPr>
        <w:t xml:space="preserve">3.2.5 Schedules of parking provision rates for commercial zones, </w:t>
      </w:r>
      <w:r>
        <w:t xml:space="preserve">    </w:t>
      </w:r>
      <w:r w:rsidRPr="00EF51A9">
        <w:rPr>
          <w:rFonts w:cs="Arial"/>
          <w:b/>
        </w:rPr>
        <w:t>Schedule 2 – Parking provision rates for commercial zones</w:t>
      </w:r>
    </w:p>
    <w:p w:rsidR="00EF51A9" w:rsidRPr="000A35B0" w:rsidRDefault="00EF51A9" w:rsidP="00EF51A9">
      <w:pPr>
        <w:ind w:left="360"/>
        <w:rPr>
          <w:szCs w:val="24"/>
        </w:rPr>
      </w:pPr>
    </w:p>
    <w:p w:rsidR="00EF51A9" w:rsidRPr="00176760" w:rsidRDefault="00EF51A9" w:rsidP="00EF51A9">
      <w:pPr>
        <w:ind w:left="360"/>
        <w:rPr>
          <w:i/>
          <w:szCs w:val="24"/>
        </w:rPr>
      </w:pPr>
      <w:r w:rsidRPr="00176760">
        <w:rPr>
          <w:i/>
          <w:szCs w:val="24"/>
        </w:rPr>
        <w:t>Insert note at the end of the schedule</w:t>
      </w:r>
      <w:r>
        <w:rPr>
          <w:i/>
          <w:szCs w:val="24"/>
        </w:rPr>
        <w:t>:</w:t>
      </w:r>
    </w:p>
    <w:p w:rsidR="00EF51A9" w:rsidRDefault="00EF51A9" w:rsidP="00EF51A9">
      <w:pPr>
        <w:ind w:left="360"/>
        <w:rPr>
          <w:szCs w:val="24"/>
        </w:rPr>
      </w:pPr>
    </w:p>
    <w:p w:rsidR="00EF51A9" w:rsidRPr="0037706F" w:rsidRDefault="00EF51A9" w:rsidP="00EF51A9">
      <w:pPr>
        <w:ind w:left="360"/>
        <w:rPr>
          <w:sz w:val="20"/>
          <w:u w:val="single"/>
        </w:rPr>
      </w:pPr>
      <w:r>
        <w:rPr>
          <w:szCs w:val="24"/>
        </w:rPr>
        <w:tab/>
      </w:r>
      <w:r w:rsidRPr="0037706F">
        <w:rPr>
          <w:sz w:val="20"/>
          <w:u w:val="single"/>
        </w:rPr>
        <w:t>Note</w:t>
      </w:r>
    </w:p>
    <w:p w:rsidR="00EF51A9" w:rsidRPr="0037706F" w:rsidRDefault="00EF51A9" w:rsidP="00EF51A9">
      <w:pPr>
        <w:ind w:left="360"/>
        <w:rPr>
          <w:sz w:val="20"/>
        </w:rPr>
      </w:pPr>
      <w:r w:rsidRPr="0037706F">
        <w:rPr>
          <w:sz w:val="20"/>
        </w:rPr>
        <w:tab/>
        <w:t xml:space="preserve">‘Spaces’ </w:t>
      </w:r>
      <w:r>
        <w:rPr>
          <w:sz w:val="20"/>
        </w:rPr>
        <w:t xml:space="preserve">refer to </w:t>
      </w:r>
      <w:r w:rsidRPr="0037706F">
        <w:rPr>
          <w:sz w:val="20"/>
        </w:rPr>
        <w:t xml:space="preserve">‘car </w:t>
      </w:r>
      <w:r>
        <w:rPr>
          <w:sz w:val="20"/>
        </w:rPr>
        <w:t xml:space="preserve">parking </w:t>
      </w:r>
      <w:r w:rsidRPr="0037706F">
        <w:rPr>
          <w:sz w:val="20"/>
        </w:rPr>
        <w:t>spaces’ unless otherwise stated.</w:t>
      </w:r>
    </w:p>
    <w:p w:rsidR="00EF51A9" w:rsidRDefault="00EF51A9" w:rsidP="00EC5D2D">
      <w:pPr>
        <w:ind w:left="540"/>
        <w:rPr>
          <w:rFonts w:cs="Arial"/>
          <w:color w:val="000000"/>
        </w:rPr>
      </w:pPr>
    </w:p>
    <w:p w:rsidR="00C95407" w:rsidRDefault="00C95407" w:rsidP="00EC5D2D">
      <w:pPr>
        <w:ind w:left="540"/>
        <w:rPr>
          <w:rFonts w:cs="Arial"/>
          <w:color w:val="000000"/>
        </w:rPr>
      </w:pPr>
    </w:p>
    <w:p w:rsidR="00EF51A9" w:rsidRDefault="00EF51A9" w:rsidP="00EF51A9">
      <w:pPr>
        <w:numPr>
          <w:ilvl w:val="0"/>
          <w:numId w:val="1"/>
        </w:numPr>
        <w:pBdr>
          <w:top w:val="single" w:sz="4" w:space="0" w:color="auto"/>
          <w:left w:val="single" w:sz="4" w:space="4" w:color="auto"/>
          <w:bottom w:val="single" w:sz="4" w:space="1" w:color="auto"/>
          <w:right w:val="single" w:sz="4" w:space="4" w:color="auto"/>
        </w:pBdr>
        <w:shd w:val="clear" w:color="auto" w:fill="D9D9D9"/>
      </w:pPr>
      <w:r>
        <w:rPr>
          <w:rFonts w:cs="Arial"/>
          <w:b/>
        </w:rPr>
        <w:t xml:space="preserve">3.3.5 Schedule of parking provision rates for commercial CZ5 mixed use zone, </w:t>
      </w:r>
      <w:r w:rsidRPr="00EF51A9">
        <w:rPr>
          <w:rFonts w:cs="Arial"/>
          <w:b/>
        </w:rPr>
        <w:t xml:space="preserve">Schedule </w:t>
      </w:r>
      <w:r>
        <w:rPr>
          <w:rFonts w:cs="Arial"/>
          <w:b/>
        </w:rPr>
        <w:t>3</w:t>
      </w:r>
      <w:r w:rsidRPr="00EF51A9">
        <w:rPr>
          <w:rFonts w:cs="Arial"/>
          <w:b/>
        </w:rPr>
        <w:t xml:space="preserve"> – </w:t>
      </w:r>
      <w:r>
        <w:rPr>
          <w:rFonts w:cs="Arial"/>
          <w:b/>
        </w:rPr>
        <w:t>mixed use zone</w:t>
      </w:r>
    </w:p>
    <w:p w:rsidR="00EF51A9" w:rsidRPr="000A35B0" w:rsidRDefault="00EF51A9" w:rsidP="00EF51A9">
      <w:pPr>
        <w:ind w:left="360"/>
        <w:rPr>
          <w:szCs w:val="24"/>
        </w:rPr>
      </w:pPr>
    </w:p>
    <w:p w:rsidR="00EF51A9" w:rsidRPr="00176760" w:rsidRDefault="00EF51A9" w:rsidP="00EF51A9">
      <w:pPr>
        <w:ind w:left="360"/>
        <w:rPr>
          <w:i/>
          <w:szCs w:val="24"/>
        </w:rPr>
      </w:pPr>
      <w:r w:rsidRPr="00176760">
        <w:rPr>
          <w:i/>
          <w:szCs w:val="24"/>
        </w:rPr>
        <w:t>Insert note at the end of the schedule</w:t>
      </w:r>
      <w:r>
        <w:rPr>
          <w:i/>
          <w:szCs w:val="24"/>
        </w:rPr>
        <w:t>:</w:t>
      </w:r>
    </w:p>
    <w:p w:rsidR="00EF51A9" w:rsidRDefault="00EF51A9" w:rsidP="00EF51A9">
      <w:pPr>
        <w:ind w:left="360"/>
        <w:rPr>
          <w:szCs w:val="24"/>
        </w:rPr>
      </w:pPr>
    </w:p>
    <w:p w:rsidR="00EF51A9" w:rsidRPr="0037706F" w:rsidRDefault="00EF51A9" w:rsidP="00EF51A9">
      <w:pPr>
        <w:ind w:left="360"/>
        <w:rPr>
          <w:sz w:val="20"/>
          <w:u w:val="single"/>
        </w:rPr>
      </w:pPr>
      <w:r>
        <w:rPr>
          <w:szCs w:val="24"/>
        </w:rPr>
        <w:tab/>
      </w:r>
      <w:r w:rsidRPr="0037706F">
        <w:rPr>
          <w:sz w:val="20"/>
          <w:u w:val="single"/>
        </w:rPr>
        <w:t>Note</w:t>
      </w:r>
    </w:p>
    <w:p w:rsidR="00EF51A9" w:rsidRPr="0037706F" w:rsidRDefault="00EF51A9" w:rsidP="00EF51A9">
      <w:pPr>
        <w:ind w:left="360"/>
        <w:rPr>
          <w:sz w:val="20"/>
        </w:rPr>
      </w:pPr>
      <w:r w:rsidRPr="0037706F">
        <w:rPr>
          <w:sz w:val="20"/>
        </w:rPr>
        <w:tab/>
        <w:t xml:space="preserve">‘Spaces’ </w:t>
      </w:r>
      <w:r>
        <w:rPr>
          <w:sz w:val="20"/>
        </w:rPr>
        <w:t xml:space="preserve">refer to </w:t>
      </w:r>
      <w:r w:rsidRPr="0037706F">
        <w:rPr>
          <w:sz w:val="20"/>
        </w:rPr>
        <w:t xml:space="preserve">‘car </w:t>
      </w:r>
      <w:r>
        <w:rPr>
          <w:sz w:val="20"/>
        </w:rPr>
        <w:t xml:space="preserve">parking </w:t>
      </w:r>
      <w:r w:rsidRPr="0037706F">
        <w:rPr>
          <w:sz w:val="20"/>
        </w:rPr>
        <w:t>spaces’ unless otherwise stated.</w:t>
      </w:r>
    </w:p>
    <w:p w:rsidR="00EF51A9" w:rsidRDefault="00EF51A9" w:rsidP="00EC5D2D">
      <w:pPr>
        <w:ind w:left="540"/>
        <w:rPr>
          <w:rFonts w:cs="Arial"/>
          <w:color w:val="000000"/>
        </w:rPr>
      </w:pPr>
    </w:p>
    <w:p w:rsidR="00EF51A9" w:rsidRDefault="00EF51A9" w:rsidP="00EF51A9">
      <w:pPr>
        <w:ind w:left="540"/>
        <w:rPr>
          <w:rFonts w:cs="Arial"/>
          <w:color w:val="000000"/>
        </w:rPr>
      </w:pPr>
    </w:p>
    <w:p w:rsidR="00EF51A9" w:rsidRDefault="00EF51A9" w:rsidP="00EF51A9">
      <w:pPr>
        <w:numPr>
          <w:ilvl w:val="0"/>
          <w:numId w:val="1"/>
        </w:numPr>
        <w:pBdr>
          <w:top w:val="single" w:sz="4" w:space="0" w:color="auto"/>
          <w:left w:val="single" w:sz="4" w:space="4" w:color="auto"/>
          <w:bottom w:val="single" w:sz="4" w:space="1" w:color="auto"/>
          <w:right w:val="single" w:sz="4" w:space="4" w:color="auto"/>
        </w:pBdr>
        <w:shd w:val="clear" w:color="auto" w:fill="D9D9D9"/>
      </w:pPr>
      <w:r>
        <w:rPr>
          <w:rFonts w:cs="Arial"/>
          <w:b/>
        </w:rPr>
        <w:t xml:space="preserve">3.4.5 Schedules of parking provision rates for CZ6 leisure and accommodation zone, </w:t>
      </w:r>
      <w:r w:rsidRPr="00EF51A9">
        <w:rPr>
          <w:rFonts w:cs="Arial"/>
          <w:b/>
        </w:rPr>
        <w:t xml:space="preserve">Schedule </w:t>
      </w:r>
      <w:r>
        <w:rPr>
          <w:rFonts w:cs="Arial"/>
          <w:b/>
        </w:rPr>
        <w:t>4</w:t>
      </w:r>
      <w:r w:rsidRPr="00EF51A9">
        <w:rPr>
          <w:rFonts w:cs="Arial"/>
          <w:b/>
        </w:rPr>
        <w:t xml:space="preserve"> –</w:t>
      </w:r>
      <w:r>
        <w:rPr>
          <w:rFonts w:cs="Arial"/>
          <w:b/>
        </w:rPr>
        <w:t xml:space="preserve"> Leisure and accommodation zone</w:t>
      </w:r>
    </w:p>
    <w:p w:rsidR="00EF51A9" w:rsidRPr="000A35B0" w:rsidRDefault="00EF51A9" w:rsidP="00EF51A9">
      <w:pPr>
        <w:ind w:left="360"/>
        <w:rPr>
          <w:szCs w:val="24"/>
        </w:rPr>
      </w:pPr>
    </w:p>
    <w:p w:rsidR="00EF51A9" w:rsidRPr="00176760" w:rsidRDefault="00EF51A9" w:rsidP="00EF51A9">
      <w:pPr>
        <w:ind w:left="360"/>
        <w:rPr>
          <w:i/>
          <w:szCs w:val="24"/>
        </w:rPr>
      </w:pPr>
      <w:r w:rsidRPr="00176760">
        <w:rPr>
          <w:i/>
          <w:szCs w:val="24"/>
        </w:rPr>
        <w:t>Insert note at the end of the schedule</w:t>
      </w:r>
      <w:r>
        <w:rPr>
          <w:i/>
          <w:szCs w:val="24"/>
        </w:rPr>
        <w:t>:</w:t>
      </w:r>
    </w:p>
    <w:p w:rsidR="00EF51A9" w:rsidRDefault="00EF51A9" w:rsidP="00EF51A9">
      <w:pPr>
        <w:ind w:left="360"/>
        <w:rPr>
          <w:szCs w:val="24"/>
        </w:rPr>
      </w:pPr>
    </w:p>
    <w:p w:rsidR="00EF51A9" w:rsidRPr="0037706F" w:rsidRDefault="00EF51A9" w:rsidP="00EF51A9">
      <w:pPr>
        <w:ind w:left="360"/>
        <w:rPr>
          <w:sz w:val="20"/>
          <w:u w:val="single"/>
        </w:rPr>
      </w:pPr>
      <w:r>
        <w:rPr>
          <w:szCs w:val="24"/>
        </w:rPr>
        <w:tab/>
      </w:r>
      <w:r w:rsidRPr="0037706F">
        <w:rPr>
          <w:sz w:val="20"/>
          <w:u w:val="single"/>
        </w:rPr>
        <w:t>Note</w:t>
      </w:r>
    </w:p>
    <w:p w:rsidR="00EF51A9" w:rsidRPr="0037706F" w:rsidRDefault="00EF51A9" w:rsidP="00EF51A9">
      <w:pPr>
        <w:ind w:left="360"/>
        <w:rPr>
          <w:sz w:val="20"/>
        </w:rPr>
      </w:pPr>
      <w:r w:rsidRPr="0037706F">
        <w:rPr>
          <w:sz w:val="20"/>
        </w:rPr>
        <w:tab/>
        <w:t xml:space="preserve">‘Spaces’ </w:t>
      </w:r>
      <w:r>
        <w:rPr>
          <w:sz w:val="20"/>
        </w:rPr>
        <w:t xml:space="preserve">refer to </w:t>
      </w:r>
      <w:r w:rsidRPr="0037706F">
        <w:rPr>
          <w:sz w:val="20"/>
        </w:rPr>
        <w:t xml:space="preserve">‘car </w:t>
      </w:r>
      <w:r>
        <w:rPr>
          <w:sz w:val="20"/>
        </w:rPr>
        <w:t xml:space="preserve">parking </w:t>
      </w:r>
      <w:r w:rsidRPr="0037706F">
        <w:rPr>
          <w:sz w:val="20"/>
        </w:rPr>
        <w:t>spaces’ unless otherwise stated.</w:t>
      </w:r>
    </w:p>
    <w:p w:rsidR="00EF51A9" w:rsidRDefault="00EF51A9" w:rsidP="00EC5D2D">
      <w:pPr>
        <w:ind w:left="540"/>
        <w:rPr>
          <w:rFonts w:cs="Arial"/>
          <w:color w:val="000000"/>
        </w:rPr>
      </w:pPr>
    </w:p>
    <w:p w:rsidR="00EF51A9" w:rsidRPr="00B821A8" w:rsidRDefault="00EF51A9" w:rsidP="00EF51A9">
      <w:pPr>
        <w:ind w:left="426"/>
      </w:pPr>
    </w:p>
    <w:p w:rsidR="00EF51A9" w:rsidRDefault="00EF51A9" w:rsidP="00EF51A9">
      <w:pPr>
        <w:numPr>
          <w:ilvl w:val="0"/>
          <w:numId w:val="1"/>
        </w:numPr>
        <w:pBdr>
          <w:top w:val="single" w:sz="4" w:space="0" w:color="auto"/>
          <w:left w:val="single" w:sz="4" w:space="4" w:color="auto"/>
          <w:bottom w:val="single" w:sz="4" w:space="1" w:color="auto"/>
          <w:right w:val="single" w:sz="4" w:space="4" w:color="auto"/>
        </w:pBdr>
        <w:shd w:val="clear" w:color="auto" w:fill="D9D9D9"/>
      </w:pPr>
      <w:r>
        <w:rPr>
          <w:rFonts w:cs="Arial"/>
          <w:b/>
        </w:rPr>
        <w:t xml:space="preserve">3.5.5 Schedule of parking provision rates for industrial zones, </w:t>
      </w:r>
      <w:r w:rsidRPr="00EF51A9">
        <w:rPr>
          <w:rFonts w:cs="Arial"/>
          <w:b/>
        </w:rPr>
        <w:t xml:space="preserve">Schedule </w:t>
      </w:r>
      <w:r>
        <w:rPr>
          <w:rFonts w:cs="Arial"/>
          <w:b/>
        </w:rPr>
        <w:t>5</w:t>
      </w:r>
      <w:r w:rsidRPr="00EF51A9">
        <w:rPr>
          <w:rFonts w:cs="Arial"/>
          <w:b/>
        </w:rPr>
        <w:t xml:space="preserve"> – </w:t>
      </w:r>
      <w:r>
        <w:rPr>
          <w:rFonts w:cs="Arial"/>
          <w:b/>
        </w:rPr>
        <w:t>Industrial zones</w:t>
      </w:r>
    </w:p>
    <w:p w:rsidR="00EF51A9" w:rsidRPr="000A35B0" w:rsidRDefault="00EF51A9" w:rsidP="00EF51A9">
      <w:pPr>
        <w:ind w:left="360"/>
        <w:rPr>
          <w:szCs w:val="24"/>
        </w:rPr>
      </w:pPr>
    </w:p>
    <w:p w:rsidR="00EF51A9" w:rsidRPr="00176760" w:rsidRDefault="00EF51A9" w:rsidP="00EF51A9">
      <w:pPr>
        <w:ind w:left="360"/>
        <w:rPr>
          <w:i/>
          <w:szCs w:val="24"/>
        </w:rPr>
      </w:pPr>
      <w:r w:rsidRPr="00176760">
        <w:rPr>
          <w:i/>
          <w:szCs w:val="24"/>
        </w:rPr>
        <w:t>Insert note at the end of the schedule</w:t>
      </w:r>
      <w:r>
        <w:rPr>
          <w:i/>
          <w:szCs w:val="24"/>
        </w:rPr>
        <w:t>:</w:t>
      </w:r>
    </w:p>
    <w:p w:rsidR="00EF51A9" w:rsidRDefault="00EF51A9" w:rsidP="00EF51A9">
      <w:pPr>
        <w:ind w:left="360"/>
        <w:rPr>
          <w:szCs w:val="24"/>
        </w:rPr>
      </w:pPr>
    </w:p>
    <w:p w:rsidR="00EF51A9" w:rsidRPr="0037706F" w:rsidRDefault="00EF51A9" w:rsidP="00EF51A9">
      <w:pPr>
        <w:ind w:left="360"/>
        <w:rPr>
          <w:sz w:val="20"/>
          <w:u w:val="single"/>
        </w:rPr>
      </w:pPr>
      <w:r>
        <w:rPr>
          <w:szCs w:val="24"/>
        </w:rPr>
        <w:tab/>
      </w:r>
      <w:r w:rsidRPr="0037706F">
        <w:rPr>
          <w:sz w:val="20"/>
          <w:u w:val="single"/>
        </w:rPr>
        <w:t>Note</w:t>
      </w:r>
    </w:p>
    <w:p w:rsidR="00EF51A9" w:rsidRPr="0037706F" w:rsidRDefault="00EF51A9" w:rsidP="00EF51A9">
      <w:pPr>
        <w:ind w:left="360"/>
        <w:rPr>
          <w:sz w:val="20"/>
        </w:rPr>
      </w:pPr>
      <w:r w:rsidRPr="0037706F">
        <w:rPr>
          <w:sz w:val="20"/>
        </w:rPr>
        <w:tab/>
        <w:t xml:space="preserve">‘Spaces’ </w:t>
      </w:r>
      <w:r>
        <w:rPr>
          <w:sz w:val="20"/>
        </w:rPr>
        <w:t xml:space="preserve">refer to </w:t>
      </w:r>
      <w:r w:rsidRPr="0037706F">
        <w:rPr>
          <w:sz w:val="20"/>
        </w:rPr>
        <w:t xml:space="preserve">‘car </w:t>
      </w:r>
      <w:r>
        <w:rPr>
          <w:sz w:val="20"/>
        </w:rPr>
        <w:t xml:space="preserve">parking </w:t>
      </w:r>
      <w:r w:rsidRPr="0037706F">
        <w:rPr>
          <w:sz w:val="20"/>
        </w:rPr>
        <w:t>spaces’ unless otherwise stated.</w:t>
      </w:r>
    </w:p>
    <w:p w:rsidR="00C64FE6" w:rsidRDefault="00C64FE6" w:rsidP="00C64FE6">
      <w:pPr>
        <w:ind w:left="426"/>
      </w:pPr>
    </w:p>
    <w:p w:rsidR="00C64FE6" w:rsidRPr="00B821A8" w:rsidRDefault="00C64FE6" w:rsidP="00C64FE6">
      <w:pPr>
        <w:ind w:left="426"/>
      </w:pPr>
    </w:p>
    <w:p w:rsidR="00C64FE6" w:rsidRDefault="00C64FE6" w:rsidP="00C64FE6">
      <w:pPr>
        <w:numPr>
          <w:ilvl w:val="0"/>
          <w:numId w:val="1"/>
        </w:numPr>
        <w:pBdr>
          <w:top w:val="single" w:sz="4" w:space="0" w:color="auto"/>
          <w:left w:val="single" w:sz="4" w:space="4" w:color="auto"/>
          <w:bottom w:val="single" w:sz="4" w:space="1" w:color="auto"/>
          <w:right w:val="single" w:sz="4" w:space="4" w:color="auto"/>
        </w:pBdr>
        <w:shd w:val="clear" w:color="auto" w:fill="D9D9D9"/>
      </w:pPr>
      <w:r>
        <w:rPr>
          <w:rFonts w:cs="Arial"/>
          <w:b/>
        </w:rPr>
        <w:t>3.6.5 Schedule of parking provision rates for community facility zone, Schedule</w:t>
      </w:r>
      <w:r w:rsidRPr="00EF51A9">
        <w:rPr>
          <w:rFonts w:cs="Arial"/>
          <w:b/>
        </w:rPr>
        <w:t xml:space="preserve"> </w:t>
      </w:r>
      <w:r>
        <w:rPr>
          <w:rFonts w:cs="Arial"/>
          <w:b/>
        </w:rPr>
        <w:t>6</w:t>
      </w:r>
      <w:r w:rsidRPr="00EF51A9">
        <w:rPr>
          <w:rFonts w:cs="Arial"/>
          <w:b/>
        </w:rPr>
        <w:t xml:space="preserve"> – </w:t>
      </w:r>
      <w:r>
        <w:rPr>
          <w:rFonts w:cs="Arial"/>
          <w:b/>
        </w:rPr>
        <w:t>Community facility zone</w:t>
      </w:r>
    </w:p>
    <w:p w:rsidR="00C64FE6" w:rsidRPr="000A35B0" w:rsidRDefault="00C64FE6" w:rsidP="00C64FE6">
      <w:pPr>
        <w:ind w:left="360"/>
        <w:rPr>
          <w:szCs w:val="24"/>
        </w:rPr>
      </w:pPr>
    </w:p>
    <w:p w:rsidR="00C64FE6" w:rsidRPr="00176760" w:rsidRDefault="00C64FE6" w:rsidP="00C64FE6">
      <w:pPr>
        <w:ind w:left="360"/>
        <w:rPr>
          <w:i/>
          <w:szCs w:val="24"/>
        </w:rPr>
      </w:pPr>
      <w:r w:rsidRPr="00176760">
        <w:rPr>
          <w:i/>
          <w:szCs w:val="24"/>
        </w:rPr>
        <w:t>Insert note at the end of the schedule</w:t>
      </w:r>
      <w:r>
        <w:rPr>
          <w:i/>
          <w:szCs w:val="24"/>
        </w:rPr>
        <w:t>:</w:t>
      </w:r>
    </w:p>
    <w:p w:rsidR="00C64FE6" w:rsidRDefault="00C64FE6" w:rsidP="00C64FE6">
      <w:pPr>
        <w:ind w:left="360"/>
        <w:rPr>
          <w:szCs w:val="24"/>
        </w:rPr>
      </w:pPr>
    </w:p>
    <w:p w:rsidR="00C64FE6" w:rsidRPr="0037706F" w:rsidRDefault="00C64FE6" w:rsidP="00C64FE6">
      <w:pPr>
        <w:ind w:left="360"/>
        <w:rPr>
          <w:sz w:val="20"/>
          <w:u w:val="single"/>
        </w:rPr>
      </w:pPr>
      <w:r>
        <w:rPr>
          <w:szCs w:val="24"/>
        </w:rPr>
        <w:tab/>
      </w:r>
      <w:r w:rsidRPr="0037706F">
        <w:rPr>
          <w:sz w:val="20"/>
          <w:u w:val="single"/>
        </w:rPr>
        <w:t>Note</w:t>
      </w:r>
    </w:p>
    <w:p w:rsidR="00C64FE6" w:rsidRDefault="00C64FE6" w:rsidP="00C64FE6">
      <w:pPr>
        <w:ind w:left="360"/>
        <w:rPr>
          <w:sz w:val="20"/>
        </w:rPr>
      </w:pPr>
      <w:r w:rsidRPr="0037706F">
        <w:rPr>
          <w:sz w:val="20"/>
        </w:rPr>
        <w:tab/>
        <w:t xml:space="preserve">‘Spaces’ </w:t>
      </w:r>
      <w:r>
        <w:rPr>
          <w:sz w:val="20"/>
        </w:rPr>
        <w:t xml:space="preserve">refer to </w:t>
      </w:r>
      <w:r w:rsidRPr="0037706F">
        <w:rPr>
          <w:sz w:val="20"/>
        </w:rPr>
        <w:t xml:space="preserve">‘car </w:t>
      </w:r>
      <w:r>
        <w:rPr>
          <w:sz w:val="20"/>
        </w:rPr>
        <w:t xml:space="preserve">parking </w:t>
      </w:r>
      <w:r w:rsidRPr="0037706F">
        <w:rPr>
          <w:sz w:val="20"/>
        </w:rPr>
        <w:t>spaces’ unless otherwise stated.</w:t>
      </w:r>
    </w:p>
    <w:p w:rsidR="00C95407" w:rsidRDefault="00C95407" w:rsidP="00C64FE6">
      <w:pPr>
        <w:ind w:left="360"/>
        <w:rPr>
          <w:szCs w:val="24"/>
        </w:rPr>
      </w:pPr>
    </w:p>
    <w:p w:rsidR="00E637F5" w:rsidRDefault="00E637F5" w:rsidP="00C64FE6">
      <w:pPr>
        <w:ind w:left="360"/>
        <w:rPr>
          <w:szCs w:val="24"/>
        </w:rPr>
      </w:pPr>
    </w:p>
    <w:p w:rsidR="00FD2DAC" w:rsidRDefault="00FD2DAC" w:rsidP="00C64FE6">
      <w:pPr>
        <w:ind w:left="360"/>
        <w:rPr>
          <w:szCs w:val="24"/>
        </w:rPr>
      </w:pPr>
    </w:p>
    <w:p w:rsidR="00FD2DAC" w:rsidRDefault="00FD2DAC" w:rsidP="00C64FE6">
      <w:pPr>
        <w:ind w:left="360"/>
        <w:rPr>
          <w:szCs w:val="24"/>
        </w:rPr>
      </w:pPr>
    </w:p>
    <w:p w:rsidR="00FD2DAC" w:rsidRDefault="00FD2DAC" w:rsidP="00C64FE6">
      <w:pPr>
        <w:ind w:left="360"/>
        <w:rPr>
          <w:szCs w:val="24"/>
        </w:rPr>
      </w:pPr>
    </w:p>
    <w:p w:rsidR="00FD2DAC" w:rsidRDefault="00FD2DAC" w:rsidP="00C64FE6">
      <w:pPr>
        <w:ind w:left="360"/>
        <w:rPr>
          <w:szCs w:val="24"/>
        </w:rPr>
      </w:pPr>
    </w:p>
    <w:p w:rsidR="00FD2DAC" w:rsidRPr="00C95407" w:rsidRDefault="00FD2DAC" w:rsidP="00C64FE6">
      <w:pPr>
        <w:ind w:left="360"/>
        <w:rPr>
          <w:szCs w:val="24"/>
        </w:rPr>
      </w:pPr>
    </w:p>
    <w:p w:rsidR="00EF51A9" w:rsidRDefault="00EF51A9" w:rsidP="00EF51A9">
      <w:pPr>
        <w:numPr>
          <w:ilvl w:val="0"/>
          <w:numId w:val="1"/>
        </w:numPr>
        <w:pBdr>
          <w:top w:val="single" w:sz="4" w:space="0" w:color="auto"/>
          <w:left w:val="single" w:sz="4" w:space="4" w:color="auto"/>
          <w:bottom w:val="single" w:sz="4" w:space="1" w:color="auto"/>
          <w:right w:val="single" w:sz="4" w:space="4" w:color="auto"/>
        </w:pBdr>
        <w:shd w:val="clear" w:color="auto" w:fill="D9D9D9"/>
      </w:pPr>
      <w:r>
        <w:rPr>
          <w:rFonts w:cs="Arial"/>
          <w:b/>
        </w:rPr>
        <w:t>3.</w:t>
      </w:r>
      <w:r w:rsidR="00BB2B48">
        <w:rPr>
          <w:rFonts w:cs="Arial"/>
          <w:b/>
        </w:rPr>
        <w:t>7</w:t>
      </w:r>
      <w:r>
        <w:rPr>
          <w:rFonts w:cs="Arial"/>
          <w:b/>
        </w:rPr>
        <w:t xml:space="preserve">.5 Schedule of parking provision rates for </w:t>
      </w:r>
      <w:r w:rsidR="00BB2B48">
        <w:rPr>
          <w:rFonts w:cs="Arial"/>
          <w:b/>
        </w:rPr>
        <w:t>restricted access recreation zone</w:t>
      </w:r>
      <w:r>
        <w:rPr>
          <w:rFonts w:cs="Arial"/>
          <w:b/>
        </w:rPr>
        <w:t>,</w:t>
      </w:r>
      <w:r w:rsidR="00BB2B48">
        <w:rPr>
          <w:rFonts w:cs="Arial"/>
          <w:b/>
        </w:rPr>
        <w:t xml:space="preserve"> </w:t>
      </w:r>
      <w:r w:rsidRPr="00EF51A9">
        <w:rPr>
          <w:rFonts w:cs="Arial"/>
          <w:b/>
        </w:rPr>
        <w:t xml:space="preserve">Schedule </w:t>
      </w:r>
      <w:r w:rsidR="00BB2B48">
        <w:rPr>
          <w:rFonts w:cs="Arial"/>
          <w:b/>
        </w:rPr>
        <w:t>7</w:t>
      </w:r>
      <w:r w:rsidRPr="00EF51A9">
        <w:rPr>
          <w:rFonts w:cs="Arial"/>
          <w:b/>
        </w:rPr>
        <w:t xml:space="preserve"> – </w:t>
      </w:r>
      <w:r w:rsidR="00BB2B48">
        <w:rPr>
          <w:rFonts w:cs="Arial"/>
          <w:b/>
        </w:rPr>
        <w:t>Restricted access recreation zone</w:t>
      </w:r>
    </w:p>
    <w:p w:rsidR="00EF51A9" w:rsidRPr="000A35B0" w:rsidRDefault="00EF51A9" w:rsidP="00EF51A9">
      <w:pPr>
        <w:ind w:left="360"/>
        <w:rPr>
          <w:szCs w:val="24"/>
        </w:rPr>
      </w:pPr>
    </w:p>
    <w:p w:rsidR="00EF51A9" w:rsidRPr="00176760" w:rsidRDefault="00EF51A9" w:rsidP="00EF51A9">
      <w:pPr>
        <w:ind w:left="360"/>
        <w:rPr>
          <w:i/>
          <w:szCs w:val="24"/>
        </w:rPr>
      </w:pPr>
      <w:r w:rsidRPr="00176760">
        <w:rPr>
          <w:i/>
          <w:szCs w:val="24"/>
        </w:rPr>
        <w:t>Insert note at the end of the schedule</w:t>
      </w:r>
      <w:r>
        <w:rPr>
          <w:i/>
          <w:szCs w:val="24"/>
        </w:rPr>
        <w:t>:</w:t>
      </w:r>
    </w:p>
    <w:p w:rsidR="00EF51A9" w:rsidRDefault="00EF51A9" w:rsidP="00EF51A9">
      <w:pPr>
        <w:ind w:left="360"/>
        <w:rPr>
          <w:szCs w:val="24"/>
        </w:rPr>
      </w:pPr>
    </w:p>
    <w:p w:rsidR="00EF51A9" w:rsidRPr="0037706F" w:rsidRDefault="00EF51A9" w:rsidP="00EF51A9">
      <w:pPr>
        <w:ind w:left="360"/>
        <w:rPr>
          <w:sz w:val="20"/>
          <w:u w:val="single"/>
        </w:rPr>
      </w:pPr>
      <w:r>
        <w:rPr>
          <w:szCs w:val="24"/>
        </w:rPr>
        <w:tab/>
      </w:r>
      <w:r w:rsidRPr="0037706F">
        <w:rPr>
          <w:sz w:val="20"/>
          <w:u w:val="single"/>
        </w:rPr>
        <w:t>Note</w:t>
      </w:r>
    </w:p>
    <w:p w:rsidR="00EF51A9" w:rsidRPr="0037706F" w:rsidRDefault="00EF51A9" w:rsidP="00EF51A9">
      <w:pPr>
        <w:ind w:left="360"/>
        <w:rPr>
          <w:sz w:val="20"/>
        </w:rPr>
      </w:pPr>
      <w:r w:rsidRPr="0037706F">
        <w:rPr>
          <w:sz w:val="20"/>
        </w:rPr>
        <w:tab/>
        <w:t xml:space="preserve">‘Spaces’ </w:t>
      </w:r>
      <w:r>
        <w:rPr>
          <w:sz w:val="20"/>
        </w:rPr>
        <w:t xml:space="preserve">refer to </w:t>
      </w:r>
      <w:r w:rsidRPr="0037706F">
        <w:rPr>
          <w:sz w:val="20"/>
        </w:rPr>
        <w:t xml:space="preserve">‘car </w:t>
      </w:r>
      <w:r>
        <w:rPr>
          <w:sz w:val="20"/>
        </w:rPr>
        <w:t xml:space="preserve">parking </w:t>
      </w:r>
      <w:r w:rsidRPr="0037706F">
        <w:rPr>
          <w:sz w:val="20"/>
        </w:rPr>
        <w:t>spaces’ unless otherwise stated.</w:t>
      </w:r>
    </w:p>
    <w:p w:rsidR="00BB2B48" w:rsidRDefault="00BB2B48" w:rsidP="00BB2B48">
      <w:pPr>
        <w:ind w:left="540"/>
        <w:rPr>
          <w:rFonts w:cs="Arial"/>
          <w:color w:val="000000"/>
        </w:rPr>
      </w:pPr>
    </w:p>
    <w:p w:rsidR="00BB2B48" w:rsidRPr="00B821A8" w:rsidRDefault="00BB2B48" w:rsidP="00BB2B48">
      <w:pPr>
        <w:ind w:left="426"/>
      </w:pPr>
    </w:p>
    <w:p w:rsidR="00BB2B48" w:rsidRDefault="00BB2B48" w:rsidP="00BB2B48">
      <w:pPr>
        <w:numPr>
          <w:ilvl w:val="0"/>
          <w:numId w:val="1"/>
        </w:numPr>
        <w:pBdr>
          <w:top w:val="single" w:sz="4" w:space="0" w:color="auto"/>
          <w:left w:val="single" w:sz="4" w:space="4" w:color="auto"/>
          <w:bottom w:val="single" w:sz="4" w:space="1" w:color="auto"/>
          <w:right w:val="single" w:sz="4" w:space="4" w:color="auto"/>
        </w:pBdr>
        <w:shd w:val="clear" w:color="auto" w:fill="D9D9D9"/>
      </w:pPr>
      <w:r>
        <w:rPr>
          <w:rFonts w:cs="Arial"/>
          <w:b/>
        </w:rPr>
        <w:t>3.8.5 Schedules of parking provision rates for services zone,</w:t>
      </w:r>
      <w:r>
        <w:t xml:space="preserve"> </w:t>
      </w:r>
      <w:r w:rsidRPr="00EF51A9">
        <w:rPr>
          <w:rFonts w:cs="Arial"/>
          <w:b/>
        </w:rPr>
        <w:t xml:space="preserve">Schedule </w:t>
      </w:r>
      <w:r>
        <w:rPr>
          <w:rFonts w:cs="Arial"/>
          <w:b/>
        </w:rPr>
        <w:t>8 Services zone</w:t>
      </w:r>
    </w:p>
    <w:p w:rsidR="00BB2B48" w:rsidRPr="000A35B0" w:rsidRDefault="00BB2B48" w:rsidP="00BB2B48">
      <w:pPr>
        <w:ind w:left="360"/>
        <w:rPr>
          <w:szCs w:val="24"/>
        </w:rPr>
      </w:pPr>
    </w:p>
    <w:p w:rsidR="00BB2B48" w:rsidRPr="00176760" w:rsidRDefault="00BB2B48" w:rsidP="00BB2B48">
      <w:pPr>
        <w:ind w:left="360"/>
        <w:rPr>
          <w:i/>
          <w:szCs w:val="24"/>
        </w:rPr>
      </w:pPr>
      <w:r w:rsidRPr="00176760">
        <w:rPr>
          <w:i/>
          <w:szCs w:val="24"/>
        </w:rPr>
        <w:t>Insert note at the end of the schedule</w:t>
      </w:r>
      <w:r>
        <w:rPr>
          <w:i/>
          <w:szCs w:val="24"/>
        </w:rPr>
        <w:t>:</w:t>
      </w:r>
    </w:p>
    <w:p w:rsidR="00BB2B48" w:rsidRDefault="00BB2B48" w:rsidP="00BB2B48">
      <w:pPr>
        <w:ind w:left="360"/>
        <w:rPr>
          <w:szCs w:val="24"/>
        </w:rPr>
      </w:pPr>
    </w:p>
    <w:p w:rsidR="00BB2B48" w:rsidRPr="0037706F" w:rsidRDefault="00BB2B48" w:rsidP="00BB2B48">
      <w:pPr>
        <w:ind w:left="360"/>
        <w:rPr>
          <w:sz w:val="20"/>
          <w:u w:val="single"/>
        </w:rPr>
      </w:pPr>
      <w:r>
        <w:rPr>
          <w:szCs w:val="24"/>
        </w:rPr>
        <w:tab/>
      </w:r>
      <w:r w:rsidRPr="0037706F">
        <w:rPr>
          <w:sz w:val="20"/>
          <w:u w:val="single"/>
        </w:rPr>
        <w:t>Note</w:t>
      </w:r>
    </w:p>
    <w:p w:rsidR="00BB2B48" w:rsidRPr="0037706F" w:rsidRDefault="00BB2B48" w:rsidP="00BB2B48">
      <w:pPr>
        <w:ind w:left="360"/>
        <w:rPr>
          <w:sz w:val="20"/>
        </w:rPr>
      </w:pPr>
      <w:r w:rsidRPr="0037706F">
        <w:rPr>
          <w:sz w:val="20"/>
        </w:rPr>
        <w:tab/>
        <w:t xml:space="preserve">‘Spaces’ </w:t>
      </w:r>
      <w:r>
        <w:rPr>
          <w:sz w:val="20"/>
        </w:rPr>
        <w:t xml:space="preserve">refer to </w:t>
      </w:r>
      <w:r w:rsidRPr="0037706F">
        <w:rPr>
          <w:sz w:val="20"/>
        </w:rPr>
        <w:t xml:space="preserve">‘car </w:t>
      </w:r>
      <w:r>
        <w:rPr>
          <w:sz w:val="20"/>
        </w:rPr>
        <w:t xml:space="preserve">parking </w:t>
      </w:r>
      <w:r w:rsidRPr="0037706F">
        <w:rPr>
          <w:sz w:val="20"/>
        </w:rPr>
        <w:t>spaces’ unless otherwise stated.</w:t>
      </w:r>
    </w:p>
    <w:p w:rsidR="00EF51A9" w:rsidRDefault="00EF51A9" w:rsidP="00EC5D2D">
      <w:pPr>
        <w:ind w:left="540"/>
        <w:rPr>
          <w:rFonts w:cs="Arial"/>
          <w:color w:val="000000"/>
        </w:rPr>
      </w:pPr>
    </w:p>
    <w:p w:rsidR="00BB2B48" w:rsidRPr="00B821A8" w:rsidRDefault="00BB2B48" w:rsidP="00BB2B48">
      <w:pPr>
        <w:ind w:left="426"/>
      </w:pPr>
    </w:p>
    <w:p w:rsidR="00BB2B48" w:rsidRDefault="00BB2B48" w:rsidP="00BB2B48">
      <w:pPr>
        <w:numPr>
          <w:ilvl w:val="0"/>
          <w:numId w:val="1"/>
        </w:numPr>
        <w:pBdr>
          <w:top w:val="single" w:sz="4" w:space="0" w:color="auto"/>
          <w:left w:val="single" w:sz="4" w:space="4" w:color="auto"/>
          <w:bottom w:val="single" w:sz="4" w:space="1" w:color="auto"/>
          <w:right w:val="single" w:sz="4" w:space="4" w:color="auto"/>
        </w:pBdr>
        <w:shd w:val="clear" w:color="auto" w:fill="D9D9D9"/>
      </w:pPr>
      <w:r>
        <w:rPr>
          <w:rFonts w:cs="Arial"/>
          <w:b/>
        </w:rPr>
        <w:t xml:space="preserve">3.9.5 Schedules of parking provision rates for all other zones, </w:t>
      </w:r>
      <w:r w:rsidRPr="00EF51A9">
        <w:rPr>
          <w:rFonts w:cs="Arial"/>
          <w:b/>
        </w:rPr>
        <w:t xml:space="preserve">Schedule </w:t>
      </w:r>
      <w:r>
        <w:rPr>
          <w:rFonts w:cs="Arial"/>
          <w:b/>
        </w:rPr>
        <w:t>9</w:t>
      </w:r>
      <w:r w:rsidRPr="00EF51A9">
        <w:rPr>
          <w:rFonts w:cs="Arial"/>
          <w:b/>
        </w:rPr>
        <w:t xml:space="preserve"> – </w:t>
      </w:r>
      <w:r>
        <w:rPr>
          <w:rFonts w:cs="Arial"/>
          <w:b/>
        </w:rPr>
        <w:t>Other zones</w:t>
      </w:r>
    </w:p>
    <w:p w:rsidR="00BB2B48" w:rsidRPr="000A35B0" w:rsidRDefault="00BB2B48" w:rsidP="00BB2B48">
      <w:pPr>
        <w:ind w:left="360"/>
        <w:rPr>
          <w:szCs w:val="24"/>
        </w:rPr>
      </w:pPr>
    </w:p>
    <w:p w:rsidR="00BB2B48" w:rsidRPr="00176760" w:rsidRDefault="00BB2B48" w:rsidP="00BB2B48">
      <w:pPr>
        <w:ind w:left="360"/>
        <w:rPr>
          <w:i/>
          <w:szCs w:val="24"/>
        </w:rPr>
      </w:pPr>
      <w:r w:rsidRPr="00176760">
        <w:rPr>
          <w:i/>
          <w:szCs w:val="24"/>
        </w:rPr>
        <w:t>Insert note at the end of the schedule</w:t>
      </w:r>
      <w:r>
        <w:rPr>
          <w:i/>
          <w:szCs w:val="24"/>
        </w:rPr>
        <w:t>:</w:t>
      </w:r>
    </w:p>
    <w:p w:rsidR="00BB2B48" w:rsidRDefault="00BB2B48" w:rsidP="00BB2B48">
      <w:pPr>
        <w:ind w:left="360"/>
        <w:rPr>
          <w:szCs w:val="24"/>
        </w:rPr>
      </w:pPr>
    </w:p>
    <w:p w:rsidR="00BB2B48" w:rsidRPr="0037706F" w:rsidRDefault="00BB2B48" w:rsidP="00BB2B48">
      <w:pPr>
        <w:ind w:left="360"/>
        <w:rPr>
          <w:sz w:val="20"/>
          <w:u w:val="single"/>
        </w:rPr>
      </w:pPr>
      <w:r>
        <w:rPr>
          <w:szCs w:val="24"/>
        </w:rPr>
        <w:tab/>
      </w:r>
      <w:r w:rsidRPr="0037706F">
        <w:rPr>
          <w:sz w:val="20"/>
          <w:u w:val="single"/>
        </w:rPr>
        <w:t>Note</w:t>
      </w:r>
    </w:p>
    <w:p w:rsidR="00BB2B48" w:rsidRPr="0037706F" w:rsidRDefault="00BB2B48" w:rsidP="00BB2B48">
      <w:pPr>
        <w:ind w:left="360"/>
        <w:rPr>
          <w:sz w:val="20"/>
        </w:rPr>
      </w:pPr>
      <w:r w:rsidRPr="0037706F">
        <w:rPr>
          <w:sz w:val="20"/>
        </w:rPr>
        <w:tab/>
        <w:t xml:space="preserve">‘Spaces’ </w:t>
      </w:r>
      <w:r>
        <w:rPr>
          <w:sz w:val="20"/>
        </w:rPr>
        <w:t xml:space="preserve">refer to </w:t>
      </w:r>
      <w:r w:rsidRPr="0037706F">
        <w:rPr>
          <w:sz w:val="20"/>
        </w:rPr>
        <w:t xml:space="preserve">‘car </w:t>
      </w:r>
      <w:r>
        <w:rPr>
          <w:sz w:val="20"/>
        </w:rPr>
        <w:t xml:space="preserve">parking </w:t>
      </w:r>
      <w:r w:rsidRPr="0037706F">
        <w:rPr>
          <w:sz w:val="20"/>
        </w:rPr>
        <w:t>spaces’ unless otherwise stated.</w:t>
      </w:r>
    </w:p>
    <w:p w:rsidR="00EF51A9" w:rsidRDefault="00EF51A9" w:rsidP="00EC5D2D">
      <w:pPr>
        <w:ind w:left="540"/>
        <w:rPr>
          <w:rFonts w:cs="Arial"/>
          <w:color w:val="000000"/>
        </w:rPr>
      </w:pPr>
    </w:p>
    <w:p w:rsidR="00BB2B48" w:rsidRDefault="00BB2B48" w:rsidP="00EC5D2D">
      <w:pPr>
        <w:ind w:left="540"/>
        <w:rPr>
          <w:rFonts w:cs="Arial"/>
          <w:color w:val="000000"/>
        </w:rPr>
      </w:pPr>
    </w:p>
    <w:p w:rsidR="00C95407" w:rsidRPr="00136C1C" w:rsidRDefault="00C95407" w:rsidP="00C95407">
      <w:pPr>
        <w:ind w:left="360"/>
        <w:rPr>
          <w:rFonts w:ascii="Times New Roman" w:hAnsi="Times New Roman"/>
          <w:sz w:val="32"/>
          <w:szCs w:val="32"/>
        </w:rPr>
      </w:pPr>
      <w:r w:rsidRPr="00136C1C">
        <w:rPr>
          <w:sz w:val="32"/>
          <w:szCs w:val="32"/>
        </w:rPr>
        <w:t>Variation to</w:t>
      </w:r>
      <w:r>
        <w:rPr>
          <w:sz w:val="32"/>
          <w:szCs w:val="32"/>
        </w:rPr>
        <w:t xml:space="preserve"> Bicycle Parking General Code</w:t>
      </w:r>
      <w:r w:rsidRPr="00136C1C">
        <w:rPr>
          <w:sz w:val="32"/>
          <w:szCs w:val="32"/>
        </w:rPr>
        <w:t xml:space="preserve"> </w:t>
      </w:r>
    </w:p>
    <w:p w:rsidR="00C95407" w:rsidRDefault="00C95407" w:rsidP="00C95407">
      <w:pPr>
        <w:ind w:left="426"/>
      </w:pPr>
    </w:p>
    <w:p w:rsidR="00C95407" w:rsidRPr="00C95407" w:rsidRDefault="00C95407" w:rsidP="00C95407">
      <w:pPr>
        <w:numPr>
          <w:ilvl w:val="0"/>
          <w:numId w:val="1"/>
        </w:numPr>
        <w:pBdr>
          <w:top w:val="single" w:sz="4" w:space="0" w:color="auto"/>
          <w:left w:val="single" w:sz="4" w:space="4" w:color="auto"/>
          <w:bottom w:val="single" w:sz="4" w:space="1" w:color="auto"/>
          <w:right w:val="single" w:sz="4" w:space="4" w:color="auto"/>
        </w:pBdr>
        <w:shd w:val="clear" w:color="auto" w:fill="D9D9D9"/>
        <w:rPr>
          <w:b/>
        </w:rPr>
      </w:pPr>
      <w:r w:rsidRPr="00C95407">
        <w:rPr>
          <w:b/>
        </w:rPr>
        <w:t>Bicycle Parking General Code</w:t>
      </w:r>
    </w:p>
    <w:p w:rsidR="00C95407" w:rsidRPr="000A35B0" w:rsidRDefault="00C95407" w:rsidP="00C95407">
      <w:pPr>
        <w:ind w:left="360"/>
        <w:rPr>
          <w:szCs w:val="24"/>
        </w:rPr>
      </w:pPr>
    </w:p>
    <w:p w:rsidR="00C95407" w:rsidRDefault="00C95407" w:rsidP="00C95407">
      <w:pPr>
        <w:ind w:left="360"/>
        <w:rPr>
          <w:i/>
          <w:szCs w:val="24"/>
        </w:rPr>
      </w:pPr>
      <w:r>
        <w:rPr>
          <w:i/>
          <w:szCs w:val="24"/>
        </w:rPr>
        <w:t xml:space="preserve">Substitute </w:t>
      </w:r>
      <w:r w:rsidRPr="00D324F2">
        <w:rPr>
          <w:szCs w:val="24"/>
        </w:rPr>
        <w:t>retirement complex</w:t>
      </w:r>
      <w:r>
        <w:rPr>
          <w:i/>
          <w:szCs w:val="24"/>
        </w:rPr>
        <w:t xml:space="preserve"> with:</w:t>
      </w:r>
    </w:p>
    <w:p w:rsidR="00C95407" w:rsidRDefault="00C95407" w:rsidP="00C95407">
      <w:pPr>
        <w:ind w:left="360"/>
        <w:rPr>
          <w:i/>
          <w:szCs w:val="24"/>
        </w:rPr>
      </w:pPr>
    </w:p>
    <w:p w:rsidR="00C95407" w:rsidRPr="00D324F2" w:rsidRDefault="00C95407" w:rsidP="00C95407">
      <w:pPr>
        <w:ind w:left="360"/>
        <w:rPr>
          <w:sz w:val="20"/>
        </w:rPr>
      </w:pPr>
      <w:r w:rsidRPr="00D324F2">
        <w:rPr>
          <w:sz w:val="20"/>
        </w:rPr>
        <w:tab/>
        <w:t>retirement village</w:t>
      </w:r>
    </w:p>
    <w:p w:rsidR="00C95407" w:rsidRDefault="00C95407" w:rsidP="00EC5D2D">
      <w:pPr>
        <w:ind w:left="540"/>
        <w:rPr>
          <w:rFonts w:cs="Arial"/>
          <w:color w:val="000000"/>
        </w:rPr>
      </w:pPr>
    </w:p>
    <w:p w:rsidR="00BE06B7" w:rsidRDefault="00BE06B7" w:rsidP="00EC5D2D">
      <w:pPr>
        <w:ind w:left="540"/>
        <w:rPr>
          <w:rFonts w:cs="Arial"/>
          <w:color w:val="000000"/>
        </w:rPr>
      </w:pPr>
    </w:p>
    <w:p w:rsidR="00BE06B7" w:rsidRPr="00136C1C" w:rsidRDefault="00BE06B7" w:rsidP="00BE06B7">
      <w:pPr>
        <w:ind w:left="360"/>
        <w:rPr>
          <w:rFonts w:ascii="Times New Roman" w:hAnsi="Times New Roman"/>
          <w:sz w:val="32"/>
          <w:szCs w:val="32"/>
        </w:rPr>
      </w:pPr>
      <w:r w:rsidRPr="00136C1C">
        <w:rPr>
          <w:sz w:val="32"/>
          <w:szCs w:val="32"/>
        </w:rPr>
        <w:t>Variation to</w:t>
      </w:r>
      <w:r>
        <w:rPr>
          <w:sz w:val="32"/>
          <w:szCs w:val="32"/>
        </w:rPr>
        <w:t xml:space="preserve"> Access and Mobility General Code</w:t>
      </w:r>
      <w:r w:rsidRPr="00136C1C">
        <w:rPr>
          <w:sz w:val="32"/>
          <w:szCs w:val="32"/>
        </w:rPr>
        <w:t xml:space="preserve"> </w:t>
      </w:r>
    </w:p>
    <w:p w:rsidR="00BE06B7" w:rsidRDefault="00BE06B7" w:rsidP="00BE06B7">
      <w:pPr>
        <w:ind w:left="426"/>
      </w:pPr>
    </w:p>
    <w:p w:rsidR="00BE06B7" w:rsidRPr="00C95407" w:rsidRDefault="00BE06B7" w:rsidP="00BE06B7">
      <w:pPr>
        <w:numPr>
          <w:ilvl w:val="0"/>
          <w:numId w:val="1"/>
        </w:numPr>
        <w:pBdr>
          <w:top w:val="single" w:sz="4" w:space="0" w:color="auto"/>
          <w:left w:val="single" w:sz="4" w:space="4" w:color="auto"/>
          <w:bottom w:val="single" w:sz="4" w:space="1" w:color="auto"/>
          <w:right w:val="single" w:sz="4" w:space="4" w:color="auto"/>
        </w:pBdr>
        <w:shd w:val="clear" w:color="auto" w:fill="D9D9D9"/>
        <w:rPr>
          <w:b/>
        </w:rPr>
      </w:pPr>
      <w:r>
        <w:rPr>
          <w:b/>
        </w:rPr>
        <w:t>Application of the Code, Table 1: Development required to meet the Access and Mobility General Code</w:t>
      </w:r>
    </w:p>
    <w:p w:rsidR="00BE06B7" w:rsidRPr="000A35B0" w:rsidRDefault="00BE06B7" w:rsidP="00BE06B7">
      <w:pPr>
        <w:ind w:left="360"/>
        <w:rPr>
          <w:szCs w:val="24"/>
        </w:rPr>
      </w:pPr>
    </w:p>
    <w:p w:rsidR="00BE06B7" w:rsidRDefault="00BE06B7" w:rsidP="00BE06B7">
      <w:pPr>
        <w:ind w:left="360"/>
        <w:rPr>
          <w:i/>
          <w:szCs w:val="24"/>
        </w:rPr>
      </w:pPr>
      <w:r>
        <w:rPr>
          <w:i/>
          <w:szCs w:val="24"/>
        </w:rPr>
        <w:t xml:space="preserve">Substitute </w:t>
      </w:r>
      <w:r w:rsidRPr="00BE06B7">
        <w:rPr>
          <w:szCs w:val="24"/>
        </w:rPr>
        <w:t>Reti</w:t>
      </w:r>
      <w:r w:rsidRPr="00D324F2">
        <w:rPr>
          <w:szCs w:val="24"/>
        </w:rPr>
        <w:t xml:space="preserve">rement </w:t>
      </w:r>
      <w:r>
        <w:rPr>
          <w:szCs w:val="24"/>
        </w:rPr>
        <w:t>C</w:t>
      </w:r>
      <w:r w:rsidRPr="00D324F2">
        <w:rPr>
          <w:szCs w:val="24"/>
        </w:rPr>
        <w:t>omplex</w:t>
      </w:r>
      <w:r>
        <w:rPr>
          <w:i/>
          <w:szCs w:val="24"/>
        </w:rPr>
        <w:t xml:space="preserve"> with:</w:t>
      </w:r>
    </w:p>
    <w:p w:rsidR="00BE06B7" w:rsidRDefault="00BE06B7" w:rsidP="00BE06B7">
      <w:pPr>
        <w:ind w:left="360"/>
        <w:rPr>
          <w:i/>
          <w:szCs w:val="24"/>
        </w:rPr>
      </w:pPr>
    </w:p>
    <w:p w:rsidR="00BE06B7" w:rsidRPr="00D324F2" w:rsidRDefault="00BE06B7" w:rsidP="00BE06B7">
      <w:pPr>
        <w:ind w:left="360"/>
        <w:rPr>
          <w:sz w:val="20"/>
        </w:rPr>
      </w:pPr>
      <w:r w:rsidRPr="00D324F2">
        <w:rPr>
          <w:sz w:val="20"/>
        </w:rPr>
        <w:tab/>
      </w:r>
      <w:r>
        <w:rPr>
          <w:sz w:val="20"/>
        </w:rPr>
        <w:t>Retirement V</w:t>
      </w:r>
      <w:r w:rsidRPr="00D324F2">
        <w:rPr>
          <w:sz w:val="20"/>
        </w:rPr>
        <w:t>illage</w:t>
      </w:r>
    </w:p>
    <w:p w:rsidR="00BE06B7" w:rsidRDefault="00BE06B7" w:rsidP="00BE06B7">
      <w:pPr>
        <w:ind w:left="360"/>
        <w:rPr>
          <w:szCs w:val="24"/>
        </w:rPr>
      </w:pPr>
    </w:p>
    <w:p w:rsidR="00BE06B7" w:rsidRDefault="00BE06B7" w:rsidP="00BE06B7">
      <w:pPr>
        <w:ind w:left="360"/>
        <w:rPr>
          <w:szCs w:val="24"/>
        </w:rPr>
      </w:pPr>
    </w:p>
    <w:p w:rsidR="00395337" w:rsidRDefault="00395337" w:rsidP="00BE06B7">
      <w:pPr>
        <w:ind w:left="360"/>
        <w:rPr>
          <w:szCs w:val="24"/>
        </w:rPr>
      </w:pPr>
    </w:p>
    <w:p w:rsidR="00395337" w:rsidRDefault="00395337" w:rsidP="00BE06B7">
      <w:pPr>
        <w:ind w:left="360"/>
        <w:rPr>
          <w:szCs w:val="24"/>
        </w:rPr>
      </w:pPr>
    </w:p>
    <w:p w:rsidR="00395337" w:rsidRDefault="00395337" w:rsidP="00BE06B7">
      <w:pPr>
        <w:ind w:left="360"/>
        <w:rPr>
          <w:szCs w:val="24"/>
        </w:rPr>
      </w:pPr>
    </w:p>
    <w:p w:rsidR="00395337" w:rsidRDefault="00395337" w:rsidP="00BE06B7">
      <w:pPr>
        <w:ind w:left="360"/>
        <w:rPr>
          <w:szCs w:val="24"/>
        </w:rPr>
      </w:pPr>
    </w:p>
    <w:p w:rsidR="00BE06B7" w:rsidRPr="00136C1C" w:rsidRDefault="00BE06B7" w:rsidP="00BE06B7">
      <w:pPr>
        <w:ind w:left="360"/>
        <w:rPr>
          <w:rFonts w:ascii="Times New Roman" w:hAnsi="Times New Roman"/>
          <w:sz w:val="32"/>
          <w:szCs w:val="32"/>
        </w:rPr>
      </w:pPr>
      <w:r w:rsidRPr="00136C1C">
        <w:rPr>
          <w:sz w:val="32"/>
          <w:szCs w:val="32"/>
        </w:rPr>
        <w:t>Variation to</w:t>
      </w:r>
      <w:r>
        <w:rPr>
          <w:sz w:val="32"/>
          <w:szCs w:val="32"/>
        </w:rPr>
        <w:t xml:space="preserve"> Crime Prevention Through Environmental Design General Code</w:t>
      </w:r>
      <w:r w:rsidRPr="00136C1C">
        <w:rPr>
          <w:sz w:val="32"/>
          <w:szCs w:val="32"/>
        </w:rPr>
        <w:t xml:space="preserve"> </w:t>
      </w:r>
    </w:p>
    <w:p w:rsidR="00BE06B7" w:rsidRDefault="00BE06B7" w:rsidP="00BE06B7">
      <w:pPr>
        <w:ind w:left="426"/>
      </w:pPr>
    </w:p>
    <w:p w:rsidR="00BE06B7" w:rsidRPr="00C95407" w:rsidRDefault="00BE06B7" w:rsidP="00BE06B7">
      <w:pPr>
        <w:numPr>
          <w:ilvl w:val="0"/>
          <w:numId w:val="1"/>
        </w:numPr>
        <w:pBdr>
          <w:top w:val="single" w:sz="4" w:space="0" w:color="auto"/>
          <w:left w:val="single" w:sz="4" w:space="4" w:color="auto"/>
          <w:bottom w:val="single" w:sz="4" w:space="1" w:color="auto"/>
          <w:right w:val="single" w:sz="4" w:space="4" w:color="auto"/>
        </w:pBdr>
        <w:shd w:val="clear" w:color="auto" w:fill="D9D9D9"/>
        <w:rPr>
          <w:b/>
        </w:rPr>
      </w:pPr>
      <w:r>
        <w:rPr>
          <w:b/>
        </w:rPr>
        <w:t>Part A – General Requirements, Element 2: Use, Table 1</w:t>
      </w:r>
      <w:r w:rsidR="001854C8">
        <w:rPr>
          <w:b/>
        </w:rPr>
        <w:t>: Development required to meet the Crime Prevention Through Environmental Design General Code</w:t>
      </w:r>
    </w:p>
    <w:p w:rsidR="00BE06B7" w:rsidRPr="000A35B0" w:rsidRDefault="00BE06B7" w:rsidP="00BE06B7">
      <w:pPr>
        <w:ind w:left="360"/>
        <w:rPr>
          <w:szCs w:val="24"/>
        </w:rPr>
      </w:pPr>
    </w:p>
    <w:p w:rsidR="00BE06B7" w:rsidRDefault="00BE06B7" w:rsidP="00BE06B7">
      <w:pPr>
        <w:ind w:left="360"/>
        <w:rPr>
          <w:i/>
          <w:szCs w:val="24"/>
        </w:rPr>
      </w:pPr>
      <w:r>
        <w:rPr>
          <w:i/>
          <w:szCs w:val="24"/>
        </w:rPr>
        <w:t xml:space="preserve">Substitute </w:t>
      </w:r>
      <w:r w:rsidRPr="00BE06B7">
        <w:rPr>
          <w:szCs w:val="24"/>
        </w:rPr>
        <w:t>Reti</w:t>
      </w:r>
      <w:r w:rsidRPr="00D324F2">
        <w:rPr>
          <w:szCs w:val="24"/>
        </w:rPr>
        <w:t xml:space="preserve">rement </w:t>
      </w:r>
      <w:r>
        <w:rPr>
          <w:szCs w:val="24"/>
        </w:rPr>
        <w:t>C</w:t>
      </w:r>
      <w:r w:rsidRPr="00D324F2">
        <w:rPr>
          <w:szCs w:val="24"/>
        </w:rPr>
        <w:t>omplex</w:t>
      </w:r>
      <w:r>
        <w:rPr>
          <w:i/>
          <w:szCs w:val="24"/>
        </w:rPr>
        <w:t xml:space="preserve"> with:</w:t>
      </w:r>
    </w:p>
    <w:p w:rsidR="00BE06B7" w:rsidRDefault="00BE06B7" w:rsidP="00BE06B7">
      <w:pPr>
        <w:ind w:left="360"/>
        <w:rPr>
          <w:i/>
          <w:szCs w:val="24"/>
        </w:rPr>
      </w:pPr>
    </w:p>
    <w:p w:rsidR="00BE06B7" w:rsidRPr="00D324F2" w:rsidRDefault="00BE06B7" w:rsidP="00BE06B7">
      <w:pPr>
        <w:ind w:left="360"/>
        <w:rPr>
          <w:sz w:val="20"/>
        </w:rPr>
      </w:pPr>
      <w:r w:rsidRPr="00D324F2">
        <w:rPr>
          <w:sz w:val="20"/>
        </w:rPr>
        <w:tab/>
      </w:r>
      <w:r>
        <w:rPr>
          <w:sz w:val="20"/>
        </w:rPr>
        <w:t>Retirement V</w:t>
      </w:r>
      <w:r w:rsidRPr="00D324F2">
        <w:rPr>
          <w:sz w:val="20"/>
        </w:rPr>
        <w:t>illage</w:t>
      </w:r>
    </w:p>
    <w:p w:rsidR="00BE06B7" w:rsidRDefault="00BE06B7" w:rsidP="00BE06B7">
      <w:pPr>
        <w:ind w:left="360"/>
        <w:rPr>
          <w:szCs w:val="24"/>
        </w:rPr>
      </w:pPr>
    </w:p>
    <w:p w:rsidR="00BE06B7" w:rsidRPr="00BE06B7" w:rsidRDefault="00BE06B7" w:rsidP="00BE06B7">
      <w:pPr>
        <w:ind w:left="360"/>
        <w:rPr>
          <w:szCs w:val="24"/>
        </w:rPr>
      </w:pPr>
    </w:p>
    <w:p w:rsidR="00BE06B7" w:rsidRPr="00136C1C" w:rsidRDefault="00BE06B7" w:rsidP="00BE06B7">
      <w:pPr>
        <w:ind w:left="360"/>
        <w:rPr>
          <w:rFonts w:ascii="Times New Roman" w:hAnsi="Times New Roman"/>
          <w:sz w:val="32"/>
          <w:szCs w:val="32"/>
        </w:rPr>
      </w:pPr>
      <w:r w:rsidRPr="00136C1C">
        <w:rPr>
          <w:sz w:val="32"/>
          <w:szCs w:val="32"/>
        </w:rPr>
        <w:t>Variation to</w:t>
      </w:r>
      <w:r>
        <w:rPr>
          <w:sz w:val="32"/>
          <w:szCs w:val="32"/>
        </w:rPr>
        <w:t xml:space="preserve"> Community and Recreation Facilities Location Guidelines General Code</w:t>
      </w:r>
      <w:r w:rsidRPr="00136C1C">
        <w:rPr>
          <w:sz w:val="32"/>
          <w:szCs w:val="32"/>
        </w:rPr>
        <w:t xml:space="preserve"> </w:t>
      </w:r>
    </w:p>
    <w:p w:rsidR="00BE06B7" w:rsidRDefault="00BE06B7" w:rsidP="00BE06B7">
      <w:pPr>
        <w:ind w:left="426"/>
      </w:pPr>
    </w:p>
    <w:p w:rsidR="00BE06B7" w:rsidRPr="00C95407" w:rsidRDefault="00BE06B7" w:rsidP="00BE06B7">
      <w:pPr>
        <w:numPr>
          <w:ilvl w:val="0"/>
          <w:numId w:val="1"/>
        </w:numPr>
        <w:pBdr>
          <w:top w:val="single" w:sz="4" w:space="0" w:color="auto"/>
          <w:left w:val="single" w:sz="4" w:space="4" w:color="auto"/>
          <w:bottom w:val="single" w:sz="4" w:space="1" w:color="auto"/>
          <w:right w:val="single" w:sz="4" w:space="4" w:color="auto"/>
        </w:pBdr>
        <w:shd w:val="clear" w:color="auto" w:fill="D9D9D9"/>
        <w:rPr>
          <w:b/>
        </w:rPr>
      </w:pPr>
      <w:r>
        <w:rPr>
          <w:b/>
        </w:rPr>
        <w:t>Community and Recreation Facilities Location Guidelines General Code</w:t>
      </w:r>
    </w:p>
    <w:p w:rsidR="00BE06B7" w:rsidRPr="000A35B0" w:rsidRDefault="00BE06B7" w:rsidP="00BE06B7">
      <w:pPr>
        <w:ind w:left="360"/>
        <w:rPr>
          <w:szCs w:val="24"/>
        </w:rPr>
      </w:pPr>
    </w:p>
    <w:p w:rsidR="00BE06B7" w:rsidRDefault="00BE06B7" w:rsidP="00BE06B7">
      <w:pPr>
        <w:ind w:left="360"/>
        <w:rPr>
          <w:i/>
          <w:szCs w:val="24"/>
        </w:rPr>
      </w:pPr>
      <w:r>
        <w:rPr>
          <w:i/>
          <w:szCs w:val="24"/>
        </w:rPr>
        <w:t xml:space="preserve">Substitute </w:t>
      </w:r>
      <w:r w:rsidRPr="00BE06B7">
        <w:rPr>
          <w:szCs w:val="24"/>
        </w:rPr>
        <w:t>Reti</w:t>
      </w:r>
      <w:r w:rsidRPr="00D324F2">
        <w:rPr>
          <w:szCs w:val="24"/>
        </w:rPr>
        <w:t xml:space="preserve">rement </w:t>
      </w:r>
      <w:r>
        <w:rPr>
          <w:szCs w:val="24"/>
        </w:rPr>
        <w:t>C</w:t>
      </w:r>
      <w:r w:rsidRPr="00D324F2">
        <w:rPr>
          <w:szCs w:val="24"/>
        </w:rPr>
        <w:t>omplex</w:t>
      </w:r>
      <w:r>
        <w:rPr>
          <w:i/>
          <w:szCs w:val="24"/>
        </w:rPr>
        <w:t xml:space="preserve"> with:</w:t>
      </w:r>
    </w:p>
    <w:p w:rsidR="00BE06B7" w:rsidRDefault="00BE06B7" w:rsidP="00BE06B7">
      <w:pPr>
        <w:ind w:left="360"/>
        <w:rPr>
          <w:i/>
          <w:szCs w:val="24"/>
        </w:rPr>
      </w:pPr>
    </w:p>
    <w:p w:rsidR="00BE06B7" w:rsidRPr="00D324F2" w:rsidRDefault="00BE06B7" w:rsidP="00BE06B7">
      <w:pPr>
        <w:ind w:left="360"/>
        <w:rPr>
          <w:sz w:val="20"/>
        </w:rPr>
      </w:pPr>
      <w:r w:rsidRPr="00D324F2">
        <w:rPr>
          <w:sz w:val="20"/>
        </w:rPr>
        <w:tab/>
      </w:r>
      <w:r>
        <w:rPr>
          <w:sz w:val="20"/>
        </w:rPr>
        <w:t>Retirement V</w:t>
      </w:r>
      <w:r w:rsidRPr="00D324F2">
        <w:rPr>
          <w:sz w:val="20"/>
        </w:rPr>
        <w:t>illage</w:t>
      </w:r>
    </w:p>
    <w:p w:rsidR="00C95407" w:rsidRDefault="00C95407" w:rsidP="00EC5D2D">
      <w:pPr>
        <w:ind w:left="540"/>
        <w:rPr>
          <w:rFonts w:cs="Arial"/>
          <w:color w:val="000000"/>
        </w:rPr>
      </w:pPr>
    </w:p>
    <w:p w:rsidR="00BE06B7" w:rsidRDefault="00BE06B7" w:rsidP="00EC5D2D">
      <w:pPr>
        <w:ind w:left="540"/>
        <w:rPr>
          <w:rFonts w:cs="Arial"/>
          <w:color w:val="000000"/>
        </w:rPr>
      </w:pPr>
    </w:p>
    <w:p w:rsidR="00A56C86" w:rsidRDefault="00A56C86" w:rsidP="00A56C86">
      <w:pPr>
        <w:ind w:left="360"/>
        <w:rPr>
          <w:sz w:val="32"/>
          <w:szCs w:val="32"/>
        </w:rPr>
      </w:pPr>
      <w:r w:rsidRPr="00136C1C">
        <w:rPr>
          <w:sz w:val="32"/>
          <w:szCs w:val="32"/>
        </w:rPr>
        <w:t xml:space="preserve">Variation to </w:t>
      </w:r>
      <w:r>
        <w:rPr>
          <w:sz w:val="32"/>
          <w:szCs w:val="32"/>
        </w:rPr>
        <w:t>Definitions</w:t>
      </w:r>
      <w:r w:rsidRPr="00136C1C">
        <w:rPr>
          <w:sz w:val="32"/>
          <w:szCs w:val="32"/>
        </w:rPr>
        <w:t xml:space="preserve"> </w:t>
      </w:r>
    </w:p>
    <w:p w:rsidR="00A56C86" w:rsidRDefault="00A56C86" w:rsidP="00A56C86">
      <w:pPr>
        <w:ind w:left="540"/>
        <w:rPr>
          <w:rFonts w:cs="Arial"/>
          <w:color w:val="000000"/>
        </w:rPr>
      </w:pPr>
    </w:p>
    <w:p w:rsidR="00A56C86" w:rsidRPr="0037706F" w:rsidRDefault="00A56C86"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Residential Care Accommodation, Some Common Terminology </w:t>
      </w:r>
    </w:p>
    <w:p w:rsidR="00A56C86" w:rsidRDefault="00A56C86" w:rsidP="00A56C86">
      <w:pPr>
        <w:ind w:left="540"/>
        <w:rPr>
          <w:rFonts w:cs="Arial"/>
          <w:color w:val="000000"/>
        </w:rPr>
      </w:pPr>
    </w:p>
    <w:p w:rsidR="00A56C86" w:rsidRDefault="00A56C86" w:rsidP="00A56C86">
      <w:pPr>
        <w:ind w:firstLine="360"/>
        <w:rPr>
          <w:i/>
        </w:rPr>
      </w:pPr>
      <w:r>
        <w:rPr>
          <w:i/>
        </w:rPr>
        <w:t>Substitute</w:t>
      </w:r>
      <w:r>
        <w:t xml:space="preserve"> Retirement Complex</w:t>
      </w:r>
      <w:r w:rsidRPr="0037706F">
        <w:rPr>
          <w:i/>
        </w:rPr>
        <w:t xml:space="preserve"> with</w:t>
      </w:r>
      <w:r w:rsidR="00F4723A">
        <w:rPr>
          <w:i/>
        </w:rPr>
        <w:t>:</w:t>
      </w:r>
      <w:r>
        <w:rPr>
          <w:i/>
        </w:rPr>
        <w:t xml:space="preserve"> </w:t>
      </w:r>
    </w:p>
    <w:p w:rsidR="00A56C86" w:rsidRDefault="00A56C86" w:rsidP="00A56C86">
      <w:pPr>
        <w:ind w:firstLine="360"/>
        <w:rPr>
          <w:i/>
        </w:rPr>
      </w:pPr>
      <w:r>
        <w:rPr>
          <w:i/>
        </w:rPr>
        <w:tab/>
      </w:r>
    </w:p>
    <w:p w:rsidR="00A56C86" w:rsidRPr="00030A0A" w:rsidRDefault="00A56C86" w:rsidP="00A56C86">
      <w:pPr>
        <w:ind w:firstLine="360"/>
        <w:rPr>
          <w:rFonts w:cs="Arial"/>
          <w:sz w:val="20"/>
        </w:rPr>
      </w:pPr>
      <w:r>
        <w:rPr>
          <w:i/>
        </w:rPr>
        <w:tab/>
      </w:r>
      <w:r>
        <w:rPr>
          <w:sz w:val="20"/>
        </w:rPr>
        <w:t>Retirement Village</w:t>
      </w:r>
    </w:p>
    <w:p w:rsidR="00A56C86" w:rsidRDefault="00A56C86" w:rsidP="00EC5D2D">
      <w:pPr>
        <w:ind w:left="540"/>
        <w:rPr>
          <w:rFonts w:cs="Arial"/>
          <w:color w:val="000000"/>
        </w:rPr>
      </w:pPr>
    </w:p>
    <w:p w:rsidR="00D72AC9" w:rsidRDefault="00D72AC9" w:rsidP="00EC5D2D">
      <w:pPr>
        <w:ind w:left="540"/>
        <w:rPr>
          <w:rFonts w:cs="Arial"/>
          <w:color w:val="000000"/>
        </w:rPr>
      </w:pPr>
    </w:p>
    <w:p w:rsidR="00A808EB" w:rsidRPr="0037706F" w:rsidRDefault="00A808EB"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Residential Use, Retirement complex </w:t>
      </w:r>
    </w:p>
    <w:p w:rsidR="00A808EB" w:rsidRDefault="00A808EB" w:rsidP="00A808EB">
      <w:pPr>
        <w:ind w:left="540"/>
        <w:rPr>
          <w:rFonts w:cs="Arial"/>
          <w:color w:val="000000"/>
        </w:rPr>
      </w:pPr>
    </w:p>
    <w:p w:rsidR="00A808EB" w:rsidRDefault="00A808EB" w:rsidP="00A808EB">
      <w:pPr>
        <w:ind w:firstLine="360"/>
        <w:rPr>
          <w:i/>
        </w:rPr>
      </w:pPr>
      <w:r>
        <w:rPr>
          <w:i/>
        </w:rPr>
        <w:t>Substitute</w:t>
      </w:r>
      <w:r>
        <w:t xml:space="preserve"> ‘Retirement complex see </w:t>
      </w:r>
      <w:r w:rsidRPr="00A808EB">
        <w:rPr>
          <w:i/>
        </w:rPr>
        <w:t>RESIDENTIAL</w:t>
      </w:r>
      <w:r>
        <w:rPr>
          <w:i/>
        </w:rPr>
        <w:t xml:space="preserve"> </w:t>
      </w:r>
      <w:r w:rsidRPr="00A808EB">
        <w:rPr>
          <w:i/>
        </w:rPr>
        <w:t>USE</w:t>
      </w:r>
      <w:r>
        <w:rPr>
          <w:i/>
        </w:rPr>
        <w:t>’</w:t>
      </w:r>
      <w:r w:rsidRPr="0037706F">
        <w:rPr>
          <w:i/>
        </w:rPr>
        <w:t xml:space="preserve"> with</w:t>
      </w:r>
      <w:r>
        <w:rPr>
          <w:i/>
        </w:rPr>
        <w:t xml:space="preserve">: </w:t>
      </w:r>
    </w:p>
    <w:p w:rsidR="00A808EB" w:rsidRDefault="00A808EB" w:rsidP="00A808EB">
      <w:pPr>
        <w:ind w:firstLine="360"/>
        <w:rPr>
          <w:i/>
        </w:rPr>
      </w:pPr>
      <w:r>
        <w:rPr>
          <w:i/>
        </w:rPr>
        <w:tab/>
      </w:r>
    </w:p>
    <w:p w:rsidR="00A808EB" w:rsidRPr="00030A0A" w:rsidRDefault="00A808EB" w:rsidP="00A808EB">
      <w:pPr>
        <w:ind w:firstLine="360"/>
        <w:rPr>
          <w:rFonts w:cs="Arial"/>
          <w:sz w:val="20"/>
        </w:rPr>
      </w:pPr>
      <w:r>
        <w:rPr>
          <w:i/>
        </w:rPr>
        <w:tab/>
      </w:r>
      <w:r>
        <w:rPr>
          <w:sz w:val="20"/>
        </w:rPr>
        <w:t xml:space="preserve">Retirement village see </w:t>
      </w:r>
      <w:r w:rsidRPr="00A808EB">
        <w:rPr>
          <w:i/>
          <w:sz w:val="20"/>
        </w:rPr>
        <w:t>RESIDENTIAL USE</w:t>
      </w:r>
    </w:p>
    <w:p w:rsidR="00A808EB" w:rsidRPr="00A808EB" w:rsidRDefault="00A808EB" w:rsidP="00A56C86">
      <w:pPr>
        <w:ind w:left="360"/>
        <w:rPr>
          <w:szCs w:val="24"/>
        </w:rPr>
      </w:pPr>
    </w:p>
    <w:p w:rsidR="00A808EB" w:rsidRPr="00A808EB" w:rsidRDefault="00A808EB" w:rsidP="00A56C86">
      <w:pPr>
        <w:ind w:left="360"/>
        <w:rPr>
          <w:szCs w:val="24"/>
        </w:rPr>
      </w:pPr>
    </w:p>
    <w:p w:rsidR="00A56C86" w:rsidRPr="00136C1C" w:rsidRDefault="00A56C86" w:rsidP="00A56C86">
      <w:pPr>
        <w:ind w:left="360"/>
        <w:rPr>
          <w:rFonts w:ascii="Times New Roman" w:hAnsi="Times New Roman"/>
          <w:sz w:val="32"/>
          <w:szCs w:val="32"/>
        </w:rPr>
      </w:pPr>
      <w:r w:rsidRPr="00136C1C">
        <w:rPr>
          <w:sz w:val="32"/>
          <w:szCs w:val="32"/>
        </w:rPr>
        <w:t xml:space="preserve">Variation to </w:t>
      </w:r>
      <w:r>
        <w:rPr>
          <w:sz w:val="32"/>
          <w:szCs w:val="32"/>
        </w:rPr>
        <w:t>Bruce Central Precinct Structure Plan</w:t>
      </w:r>
      <w:r w:rsidRPr="00136C1C">
        <w:rPr>
          <w:sz w:val="32"/>
          <w:szCs w:val="32"/>
        </w:rPr>
        <w:t xml:space="preserve"> </w:t>
      </w:r>
    </w:p>
    <w:p w:rsidR="00A56C86" w:rsidRDefault="00A56C86" w:rsidP="00A56C86"/>
    <w:p w:rsidR="00A56C86" w:rsidRPr="00AC77B1" w:rsidRDefault="00A56C86" w:rsidP="00470310">
      <w:pPr>
        <w:numPr>
          <w:ilvl w:val="0"/>
          <w:numId w:val="1"/>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Bruce Central Precinct Structure Plan</w:t>
      </w:r>
    </w:p>
    <w:p w:rsidR="00A56C86" w:rsidRDefault="00A56C86" w:rsidP="00A56C86"/>
    <w:p w:rsidR="00A56C86" w:rsidRDefault="00A56C86" w:rsidP="00A56C86">
      <w:pPr>
        <w:ind w:firstLine="360"/>
        <w:rPr>
          <w:i/>
        </w:rPr>
      </w:pPr>
      <w:r>
        <w:rPr>
          <w:i/>
        </w:rPr>
        <w:t>Omit</w:t>
      </w:r>
      <w:r w:rsidR="00F4723A">
        <w:rPr>
          <w:i/>
        </w:rPr>
        <w:t>:</w:t>
      </w:r>
      <w:r>
        <w:rPr>
          <w:i/>
        </w:rPr>
        <w:t xml:space="preserve"> </w:t>
      </w:r>
    </w:p>
    <w:p w:rsidR="00A56C86" w:rsidRDefault="00A56C86" w:rsidP="00A56C86">
      <w:pPr>
        <w:ind w:firstLine="360"/>
        <w:rPr>
          <w:i/>
        </w:rPr>
      </w:pPr>
      <w:r>
        <w:rPr>
          <w:i/>
        </w:rPr>
        <w:tab/>
      </w:r>
    </w:p>
    <w:p w:rsidR="00A56C86" w:rsidRPr="00030A0A" w:rsidRDefault="00A56C86" w:rsidP="00A56C86">
      <w:pPr>
        <w:ind w:firstLine="360"/>
        <w:rPr>
          <w:rFonts w:cs="Arial"/>
          <w:sz w:val="20"/>
        </w:rPr>
      </w:pPr>
      <w:r>
        <w:rPr>
          <w:i/>
        </w:rPr>
        <w:tab/>
      </w:r>
      <w:r w:rsidRPr="00030A0A">
        <w:rPr>
          <w:sz w:val="20"/>
        </w:rPr>
        <w:t>Bruce Central Precinct Structure Plan</w:t>
      </w:r>
    </w:p>
    <w:p w:rsidR="00A56C86" w:rsidRDefault="00A56C86" w:rsidP="00EC5D2D">
      <w:pPr>
        <w:ind w:left="540"/>
        <w:rPr>
          <w:rFonts w:cs="Arial"/>
          <w:color w:val="000000"/>
        </w:rPr>
      </w:pPr>
    </w:p>
    <w:p w:rsidR="00A56C86" w:rsidRDefault="00A56C86" w:rsidP="00EC5D2D">
      <w:pPr>
        <w:ind w:left="540"/>
        <w:rPr>
          <w:rFonts w:cs="Arial"/>
          <w:color w:val="000000"/>
        </w:rPr>
      </w:pPr>
    </w:p>
    <w:p w:rsidR="00A56C86" w:rsidRDefault="00A56C86" w:rsidP="00EC5D2D">
      <w:pPr>
        <w:ind w:left="540"/>
        <w:rPr>
          <w:rFonts w:cs="Arial"/>
          <w:color w:val="000000"/>
        </w:rPr>
      </w:pPr>
    </w:p>
    <w:p w:rsidR="00434165" w:rsidRDefault="00434165" w:rsidP="00434165">
      <w:pPr>
        <w:rPr>
          <w:rFonts w:cs="Arial"/>
          <w:b/>
        </w:rPr>
      </w:pPr>
      <w:r w:rsidRPr="00330ED2">
        <w:rPr>
          <w:rFonts w:cs="Arial"/>
          <w:b/>
        </w:rPr>
        <w:t>Interpretation service</w:t>
      </w:r>
    </w:p>
    <w:p w:rsidR="005D56C7" w:rsidRPr="00330ED2" w:rsidRDefault="005D56C7" w:rsidP="00434165">
      <w:pPr>
        <w:rPr>
          <w:rFonts w:cs="Arial"/>
          <w:b/>
        </w:rPr>
      </w:pPr>
    </w:p>
    <w:p w:rsidR="00434165" w:rsidRPr="004D4817" w:rsidRDefault="00B1416B" w:rsidP="00434165">
      <w:pPr>
        <w:rPr>
          <w:rFonts w:cs="Arial"/>
          <w:color w:val="0066CC"/>
        </w:rPr>
      </w:pPr>
      <w:r w:rsidRPr="00B1416B">
        <w:rPr>
          <w:rFonts w:cs="Arial"/>
          <w:noProof/>
          <w:color w:val="0066CC"/>
          <w:lang w:eastAsia="en-AU"/>
        </w:rPr>
        <w:drawing>
          <wp:inline distT="0" distB="0" distL="0" distR="0">
            <wp:extent cx="5343525" cy="3524250"/>
            <wp:effectExtent l="0" t="0" r="0" b="0"/>
            <wp:docPr id="4" name="Picture 2"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43525" cy="3524250"/>
                    </a:xfrm>
                    <a:prstGeom prst="rect">
                      <a:avLst/>
                    </a:prstGeom>
                    <a:noFill/>
                    <a:ln>
                      <a:noFill/>
                    </a:ln>
                  </pic:spPr>
                </pic:pic>
              </a:graphicData>
            </a:graphic>
          </wp:inline>
        </w:drawing>
      </w:r>
    </w:p>
    <w:sectPr w:rsidR="00434165" w:rsidRPr="004D4817" w:rsidSect="00D40D59">
      <w:footerReference w:type="default" r:id="rId20"/>
      <w:pgSz w:w="11906" w:h="16838" w:code="9"/>
      <w:pgMar w:top="1440" w:right="1418" w:bottom="1440" w:left="1418"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16B" w:rsidRDefault="00B1416B">
      <w:r>
        <w:separator/>
      </w:r>
    </w:p>
  </w:endnote>
  <w:endnote w:type="continuationSeparator" w:id="0">
    <w:p w:rsidR="00B1416B" w:rsidRDefault="00B1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68F" w:rsidRDefault="008A46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E8F" w:rsidRPr="008A468F" w:rsidRDefault="008A468F" w:rsidP="008A468F">
    <w:pPr>
      <w:pStyle w:val="Footer"/>
      <w:spacing w:line="240" w:lineRule="exact"/>
      <w:jc w:val="center"/>
      <w:rPr>
        <w:rFonts w:cs="Arial"/>
        <w:sz w:val="14"/>
        <w:szCs w:val="18"/>
      </w:rPr>
    </w:pPr>
    <w:r w:rsidRPr="008A468F">
      <w:rPr>
        <w:rFonts w:cs="Arial"/>
        <w:sz w:val="14"/>
        <w:szCs w:val="18"/>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E8F" w:rsidRDefault="00A04E8F" w:rsidP="00A04E8F">
    <w:pPr>
      <w:pStyle w:val="Footer"/>
      <w:rPr>
        <w:rFonts w:cs="Arial"/>
        <w:sz w:val="18"/>
        <w:szCs w:val="18"/>
      </w:rPr>
    </w:pPr>
    <w:r>
      <w:rPr>
        <w:rFonts w:cs="Arial"/>
        <w:sz w:val="18"/>
        <w:szCs w:val="18"/>
      </w:rPr>
      <w:t>*Name amended under Legislation Act, s 60</w:t>
    </w:r>
  </w:p>
  <w:p w:rsidR="00A04E8F" w:rsidRPr="008A468F" w:rsidRDefault="008A468F" w:rsidP="008A468F">
    <w:pPr>
      <w:pStyle w:val="Footer"/>
      <w:spacing w:line="240" w:lineRule="exact"/>
      <w:jc w:val="center"/>
      <w:rPr>
        <w:rFonts w:cs="Arial"/>
        <w:sz w:val="14"/>
        <w:szCs w:val="18"/>
      </w:rPr>
    </w:pPr>
    <w:r w:rsidRPr="008A468F">
      <w:rPr>
        <w:rFonts w:cs="Arial"/>
        <w:sz w:val="14"/>
        <w:szCs w:val="18"/>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E8F" w:rsidRPr="008A468F" w:rsidRDefault="008A468F" w:rsidP="008A468F">
    <w:pPr>
      <w:pStyle w:val="Footer"/>
      <w:spacing w:line="240" w:lineRule="exact"/>
      <w:jc w:val="center"/>
      <w:rPr>
        <w:rFonts w:cs="Arial"/>
        <w:sz w:val="14"/>
        <w:szCs w:val="18"/>
      </w:rPr>
    </w:pPr>
    <w:r w:rsidRPr="008A468F">
      <w:rPr>
        <w:rFonts w:cs="Arial"/>
        <w:sz w:val="14"/>
        <w:szCs w:val="18"/>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E8F" w:rsidRDefault="00A04E8F" w:rsidP="00FB698D">
    <w:pPr>
      <w:pStyle w:val="TAACTPLAlogo"/>
      <w:rPr>
        <w:rFonts w:cs="Arial"/>
        <w:sz w:val="20"/>
        <w:szCs w:val="20"/>
      </w:rPr>
    </w:pPr>
    <w:r>
      <w:rPr>
        <w:rFonts w:cs="Arial"/>
        <w:sz w:val="20"/>
        <w:szCs w:val="20"/>
      </w:rPr>
      <w:t xml:space="preserve">TA2011-39 </w:t>
    </w:r>
  </w:p>
  <w:p w:rsidR="00A04E8F" w:rsidRDefault="00A04E8F" w:rsidP="00463091">
    <w:pPr>
      <w:pStyle w:val="Footer"/>
      <w:tabs>
        <w:tab w:val="clear" w:pos="4153"/>
        <w:tab w:val="clear" w:pos="8306"/>
        <w:tab w:val="left" w:pos="3375"/>
      </w:tabs>
      <w:jc w:val="center"/>
      <w:rPr>
        <w:rFonts w:cs="Arial"/>
        <w:snapToGrid w:val="0"/>
        <w:sz w:val="20"/>
      </w:rPr>
    </w:pPr>
    <w:r w:rsidRPr="0057541E">
      <w:rPr>
        <w:rFonts w:cs="Arial"/>
        <w:snapToGrid w:val="0"/>
        <w:sz w:val="20"/>
      </w:rPr>
      <w:t xml:space="preserve">Page </w:t>
    </w:r>
    <w:r w:rsidRPr="0057541E">
      <w:rPr>
        <w:rFonts w:cs="Arial"/>
        <w:snapToGrid w:val="0"/>
        <w:sz w:val="20"/>
      </w:rPr>
      <w:fldChar w:fldCharType="begin"/>
    </w:r>
    <w:r w:rsidRPr="0057541E">
      <w:rPr>
        <w:rFonts w:cs="Arial"/>
        <w:snapToGrid w:val="0"/>
        <w:sz w:val="20"/>
      </w:rPr>
      <w:instrText xml:space="preserve"> PAGE </w:instrText>
    </w:r>
    <w:r w:rsidRPr="0057541E">
      <w:rPr>
        <w:rFonts w:cs="Arial"/>
        <w:snapToGrid w:val="0"/>
        <w:sz w:val="20"/>
      </w:rPr>
      <w:fldChar w:fldCharType="separate"/>
    </w:r>
    <w:r w:rsidR="008A468F">
      <w:rPr>
        <w:rFonts w:cs="Arial"/>
        <w:noProof/>
        <w:snapToGrid w:val="0"/>
        <w:sz w:val="20"/>
      </w:rPr>
      <w:t>2</w:t>
    </w:r>
    <w:r w:rsidRPr="0057541E">
      <w:rPr>
        <w:rFonts w:cs="Arial"/>
        <w:snapToGrid w:val="0"/>
        <w:sz w:val="20"/>
      </w:rPr>
      <w:fldChar w:fldCharType="end"/>
    </w:r>
    <w:r w:rsidRPr="0057541E">
      <w:rPr>
        <w:rFonts w:cs="Arial"/>
        <w:snapToGrid w:val="0"/>
        <w:sz w:val="20"/>
      </w:rPr>
      <w:t xml:space="preserve"> of </w:t>
    </w:r>
    <w:r>
      <w:rPr>
        <w:rFonts w:cs="Arial"/>
        <w:snapToGrid w:val="0"/>
        <w:sz w:val="20"/>
      </w:rPr>
      <w:t>39</w:t>
    </w:r>
  </w:p>
  <w:p w:rsidR="00A04E8F" w:rsidRPr="008A468F" w:rsidRDefault="008A468F" w:rsidP="008A468F">
    <w:pPr>
      <w:pStyle w:val="Footer"/>
      <w:spacing w:line="240" w:lineRule="exact"/>
      <w:jc w:val="center"/>
      <w:rPr>
        <w:rFonts w:cs="Arial"/>
        <w:sz w:val="14"/>
        <w:szCs w:val="18"/>
      </w:rPr>
    </w:pPr>
    <w:r w:rsidRPr="008A468F">
      <w:rPr>
        <w:rFonts w:cs="Arial"/>
        <w:sz w:val="14"/>
        <w:szCs w:val="18"/>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16B" w:rsidRDefault="00B1416B">
      <w:r>
        <w:separator/>
      </w:r>
    </w:p>
  </w:footnote>
  <w:footnote w:type="continuationSeparator" w:id="0">
    <w:p w:rsidR="00B1416B" w:rsidRDefault="00B14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68F" w:rsidRDefault="008A46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68F" w:rsidRDefault="008A46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68F" w:rsidRDefault="008A46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36A"/>
    <w:multiLevelType w:val="hybridMultilevel"/>
    <w:tmpl w:val="09601A08"/>
    <w:lvl w:ilvl="0" w:tplc="F5602D2A">
      <w:start w:val="1"/>
      <w:numFmt w:val="decimal"/>
      <w:lvlText w:val="%1."/>
      <w:lvlJc w:val="left"/>
      <w:pPr>
        <w:ind w:left="720" w:hanging="360"/>
      </w:pPr>
      <w:rPr>
        <w:rFonts w:cs="Times New Roman"/>
        <w:sz w:val="16"/>
        <w:szCs w:val="16"/>
      </w:rPr>
    </w:lvl>
    <w:lvl w:ilvl="1" w:tplc="A844AC8E">
      <w:start w:val="1"/>
      <w:numFmt w:val="decimal"/>
      <w:lvlText w:val="%2."/>
      <w:lvlJc w:val="left"/>
      <w:pPr>
        <w:tabs>
          <w:tab w:val="num" w:pos="1440"/>
        </w:tabs>
        <w:ind w:left="1440" w:hanging="360"/>
      </w:pPr>
      <w:rPr>
        <w:rFonts w:cs="Times New Roman"/>
      </w:rPr>
    </w:lvl>
    <w:lvl w:ilvl="2" w:tplc="547C9FF4">
      <w:start w:val="1"/>
      <w:numFmt w:val="decimal"/>
      <w:lvlText w:val="%3."/>
      <w:lvlJc w:val="left"/>
      <w:pPr>
        <w:tabs>
          <w:tab w:val="num" w:pos="2160"/>
        </w:tabs>
        <w:ind w:left="2160" w:hanging="360"/>
      </w:pPr>
      <w:rPr>
        <w:rFonts w:cs="Times New Roman"/>
      </w:rPr>
    </w:lvl>
    <w:lvl w:ilvl="3" w:tplc="BBCC0540">
      <w:start w:val="1"/>
      <w:numFmt w:val="decimal"/>
      <w:lvlText w:val="%4."/>
      <w:lvlJc w:val="left"/>
      <w:pPr>
        <w:tabs>
          <w:tab w:val="num" w:pos="2880"/>
        </w:tabs>
        <w:ind w:left="2880" w:hanging="360"/>
      </w:pPr>
      <w:rPr>
        <w:rFonts w:cs="Times New Roman"/>
      </w:rPr>
    </w:lvl>
    <w:lvl w:ilvl="4" w:tplc="C708FF38">
      <w:start w:val="1"/>
      <w:numFmt w:val="decimal"/>
      <w:lvlText w:val="%5."/>
      <w:lvlJc w:val="left"/>
      <w:pPr>
        <w:tabs>
          <w:tab w:val="num" w:pos="3600"/>
        </w:tabs>
        <w:ind w:left="3600" w:hanging="360"/>
      </w:pPr>
      <w:rPr>
        <w:rFonts w:cs="Times New Roman"/>
      </w:rPr>
    </w:lvl>
    <w:lvl w:ilvl="5" w:tplc="B374E39A">
      <w:start w:val="1"/>
      <w:numFmt w:val="decimal"/>
      <w:lvlText w:val="%6."/>
      <w:lvlJc w:val="left"/>
      <w:pPr>
        <w:tabs>
          <w:tab w:val="num" w:pos="4320"/>
        </w:tabs>
        <w:ind w:left="4320" w:hanging="360"/>
      </w:pPr>
      <w:rPr>
        <w:rFonts w:cs="Times New Roman"/>
      </w:rPr>
    </w:lvl>
    <w:lvl w:ilvl="6" w:tplc="1A801AFE">
      <w:start w:val="1"/>
      <w:numFmt w:val="decimal"/>
      <w:lvlText w:val="%7."/>
      <w:lvlJc w:val="left"/>
      <w:pPr>
        <w:tabs>
          <w:tab w:val="num" w:pos="5040"/>
        </w:tabs>
        <w:ind w:left="5040" w:hanging="360"/>
      </w:pPr>
      <w:rPr>
        <w:rFonts w:cs="Times New Roman"/>
      </w:rPr>
    </w:lvl>
    <w:lvl w:ilvl="7" w:tplc="F5F8C9D8">
      <w:start w:val="1"/>
      <w:numFmt w:val="decimal"/>
      <w:lvlText w:val="%8."/>
      <w:lvlJc w:val="left"/>
      <w:pPr>
        <w:tabs>
          <w:tab w:val="num" w:pos="5760"/>
        </w:tabs>
        <w:ind w:left="5760" w:hanging="360"/>
      </w:pPr>
      <w:rPr>
        <w:rFonts w:cs="Times New Roman"/>
      </w:rPr>
    </w:lvl>
    <w:lvl w:ilvl="8" w:tplc="17207626">
      <w:start w:val="1"/>
      <w:numFmt w:val="decimal"/>
      <w:lvlText w:val="%9."/>
      <w:lvlJc w:val="left"/>
      <w:pPr>
        <w:tabs>
          <w:tab w:val="num" w:pos="6480"/>
        </w:tabs>
        <w:ind w:left="6480" w:hanging="360"/>
      </w:pPr>
      <w:rPr>
        <w:rFonts w:cs="Times New Roman"/>
      </w:rPr>
    </w:lvl>
  </w:abstractNum>
  <w:abstractNum w:abstractNumId="1" w15:restartNumberingAfterBreak="0">
    <w:nsid w:val="01A00320"/>
    <w:multiLevelType w:val="hybridMultilevel"/>
    <w:tmpl w:val="09601A08"/>
    <w:lvl w:ilvl="0" w:tplc="F5602D2A">
      <w:start w:val="1"/>
      <w:numFmt w:val="decimal"/>
      <w:lvlText w:val="%1."/>
      <w:lvlJc w:val="left"/>
      <w:pPr>
        <w:ind w:left="720" w:hanging="360"/>
      </w:pPr>
      <w:rPr>
        <w:rFonts w:cs="Times New Roman"/>
        <w:sz w:val="16"/>
        <w:szCs w:val="16"/>
      </w:rPr>
    </w:lvl>
    <w:lvl w:ilvl="1" w:tplc="A844AC8E">
      <w:start w:val="1"/>
      <w:numFmt w:val="decimal"/>
      <w:lvlText w:val="%2."/>
      <w:lvlJc w:val="left"/>
      <w:pPr>
        <w:tabs>
          <w:tab w:val="num" w:pos="1440"/>
        </w:tabs>
        <w:ind w:left="1440" w:hanging="360"/>
      </w:pPr>
      <w:rPr>
        <w:rFonts w:cs="Times New Roman"/>
      </w:rPr>
    </w:lvl>
    <w:lvl w:ilvl="2" w:tplc="547C9FF4">
      <w:start w:val="1"/>
      <w:numFmt w:val="decimal"/>
      <w:lvlText w:val="%3."/>
      <w:lvlJc w:val="left"/>
      <w:pPr>
        <w:tabs>
          <w:tab w:val="num" w:pos="2160"/>
        </w:tabs>
        <w:ind w:left="2160" w:hanging="360"/>
      </w:pPr>
      <w:rPr>
        <w:rFonts w:cs="Times New Roman"/>
      </w:rPr>
    </w:lvl>
    <w:lvl w:ilvl="3" w:tplc="BBCC0540">
      <w:start w:val="1"/>
      <w:numFmt w:val="decimal"/>
      <w:lvlText w:val="%4."/>
      <w:lvlJc w:val="left"/>
      <w:pPr>
        <w:tabs>
          <w:tab w:val="num" w:pos="2880"/>
        </w:tabs>
        <w:ind w:left="2880" w:hanging="360"/>
      </w:pPr>
      <w:rPr>
        <w:rFonts w:cs="Times New Roman"/>
      </w:rPr>
    </w:lvl>
    <w:lvl w:ilvl="4" w:tplc="C708FF38">
      <w:start w:val="1"/>
      <w:numFmt w:val="decimal"/>
      <w:lvlText w:val="%5."/>
      <w:lvlJc w:val="left"/>
      <w:pPr>
        <w:tabs>
          <w:tab w:val="num" w:pos="3600"/>
        </w:tabs>
        <w:ind w:left="3600" w:hanging="360"/>
      </w:pPr>
      <w:rPr>
        <w:rFonts w:cs="Times New Roman"/>
      </w:rPr>
    </w:lvl>
    <w:lvl w:ilvl="5" w:tplc="B374E39A">
      <w:start w:val="1"/>
      <w:numFmt w:val="decimal"/>
      <w:lvlText w:val="%6."/>
      <w:lvlJc w:val="left"/>
      <w:pPr>
        <w:tabs>
          <w:tab w:val="num" w:pos="4320"/>
        </w:tabs>
        <w:ind w:left="4320" w:hanging="360"/>
      </w:pPr>
      <w:rPr>
        <w:rFonts w:cs="Times New Roman"/>
      </w:rPr>
    </w:lvl>
    <w:lvl w:ilvl="6" w:tplc="1A801AFE">
      <w:start w:val="1"/>
      <w:numFmt w:val="decimal"/>
      <w:lvlText w:val="%7."/>
      <w:lvlJc w:val="left"/>
      <w:pPr>
        <w:tabs>
          <w:tab w:val="num" w:pos="5040"/>
        </w:tabs>
        <w:ind w:left="5040" w:hanging="360"/>
      </w:pPr>
      <w:rPr>
        <w:rFonts w:cs="Times New Roman"/>
      </w:rPr>
    </w:lvl>
    <w:lvl w:ilvl="7" w:tplc="F5F8C9D8">
      <w:start w:val="1"/>
      <w:numFmt w:val="decimal"/>
      <w:lvlText w:val="%8."/>
      <w:lvlJc w:val="left"/>
      <w:pPr>
        <w:tabs>
          <w:tab w:val="num" w:pos="5760"/>
        </w:tabs>
        <w:ind w:left="5760" w:hanging="360"/>
      </w:pPr>
      <w:rPr>
        <w:rFonts w:cs="Times New Roman"/>
      </w:rPr>
    </w:lvl>
    <w:lvl w:ilvl="8" w:tplc="17207626">
      <w:start w:val="1"/>
      <w:numFmt w:val="decimal"/>
      <w:lvlText w:val="%9."/>
      <w:lvlJc w:val="left"/>
      <w:pPr>
        <w:tabs>
          <w:tab w:val="num" w:pos="6480"/>
        </w:tabs>
        <w:ind w:left="6480" w:hanging="360"/>
      </w:pPr>
      <w:rPr>
        <w:rFonts w:cs="Times New Roman"/>
      </w:rPr>
    </w:lvl>
  </w:abstractNum>
  <w:abstractNum w:abstractNumId="2" w15:restartNumberingAfterBreak="0">
    <w:nsid w:val="074C2CAD"/>
    <w:multiLevelType w:val="hybridMultilevel"/>
    <w:tmpl w:val="09601A08"/>
    <w:lvl w:ilvl="0" w:tplc="F5602D2A">
      <w:start w:val="1"/>
      <w:numFmt w:val="decimal"/>
      <w:lvlText w:val="%1."/>
      <w:lvlJc w:val="left"/>
      <w:pPr>
        <w:ind w:left="720" w:hanging="360"/>
      </w:pPr>
      <w:rPr>
        <w:rFonts w:cs="Times New Roman"/>
        <w:sz w:val="16"/>
        <w:szCs w:val="16"/>
      </w:rPr>
    </w:lvl>
    <w:lvl w:ilvl="1" w:tplc="A844AC8E">
      <w:start w:val="1"/>
      <w:numFmt w:val="decimal"/>
      <w:lvlText w:val="%2."/>
      <w:lvlJc w:val="left"/>
      <w:pPr>
        <w:tabs>
          <w:tab w:val="num" w:pos="1440"/>
        </w:tabs>
        <w:ind w:left="1440" w:hanging="360"/>
      </w:pPr>
      <w:rPr>
        <w:rFonts w:cs="Times New Roman"/>
      </w:rPr>
    </w:lvl>
    <w:lvl w:ilvl="2" w:tplc="547C9FF4">
      <w:start w:val="1"/>
      <w:numFmt w:val="decimal"/>
      <w:lvlText w:val="%3."/>
      <w:lvlJc w:val="left"/>
      <w:pPr>
        <w:tabs>
          <w:tab w:val="num" w:pos="2160"/>
        </w:tabs>
        <w:ind w:left="2160" w:hanging="360"/>
      </w:pPr>
      <w:rPr>
        <w:rFonts w:cs="Times New Roman"/>
      </w:rPr>
    </w:lvl>
    <w:lvl w:ilvl="3" w:tplc="BBCC0540">
      <w:start w:val="1"/>
      <w:numFmt w:val="decimal"/>
      <w:lvlText w:val="%4."/>
      <w:lvlJc w:val="left"/>
      <w:pPr>
        <w:tabs>
          <w:tab w:val="num" w:pos="2880"/>
        </w:tabs>
        <w:ind w:left="2880" w:hanging="360"/>
      </w:pPr>
      <w:rPr>
        <w:rFonts w:cs="Times New Roman"/>
      </w:rPr>
    </w:lvl>
    <w:lvl w:ilvl="4" w:tplc="C708FF38">
      <w:start w:val="1"/>
      <w:numFmt w:val="decimal"/>
      <w:lvlText w:val="%5."/>
      <w:lvlJc w:val="left"/>
      <w:pPr>
        <w:tabs>
          <w:tab w:val="num" w:pos="3600"/>
        </w:tabs>
        <w:ind w:left="3600" w:hanging="360"/>
      </w:pPr>
      <w:rPr>
        <w:rFonts w:cs="Times New Roman"/>
      </w:rPr>
    </w:lvl>
    <w:lvl w:ilvl="5" w:tplc="B374E39A">
      <w:start w:val="1"/>
      <w:numFmt w:val="decimal"/>
      <w:lvlText w:val="%6."/>
      <w:lvlJc w:val="left"/>
      <w:pPr>
        <w:tabs>
          <w:tab w:val="num" w:pos="4320"/>
        </w:tabs>
        <w:ind w:left="4320" w:hanging="360"/>
      </w:pPr>
      <w:rPr>
        <w:rFonts w:cs="Times New Roman"/>
      </w:rPr>
    </w:lvl>
    <w:lvl w:ilvl="6" w:tplc="1A801AFE">
      <w:start w:val="1"/>
      <w:numFmt w:val="decimal"/>
      <w:lvlText w:val="%7."/>
      <w:lvlJc w:val="left"/>
      <w:pPr>
        <w:tabs>
          <w:tab w:val="num" w:pos="5040"/>
        </w:tabs>
        <w:ind w:left="5040" w:hanging="360"/>
      </w:pPr>
      <w:rPr>
        <w:rFonts w:cs="Times New Roman"/>
      </w:rPr>
    </w:lvl>
    <w:lvl w:ilvl="7" w:tplc="F5F8C9D8">
      <w:start w:val="1"/>
      <w:numFmt w:val="decimal"/>
      <w:lvlText w:val="%8."/>
      <w:lvlJc w:val="left"/>
      <w:pPr>
        <w:tabs>
          <w:tab w:val="num" w:pos="5760"/>
        </w:tabs>
        <w:ind w:left="5760" w:hanging="360"/>
      </w:pPr>
      <w:rPr>
        <w:rFonts w:cs="Times New Roman"/>
      </w:rPr>
    </w:lvl>
    <w:lvl w:ilvl="8" w:tplc="17207626">
      <w:start w:val="1"/>
      <w:numFmt w:val="decimal"/>
      <w:lvlText w:val="%9."/>
      <w:lvlJc w:val="left"/>
      <w:pPr>
        <w:tabs>
          <w:tab w:val="num" w:pos="6480"/>
        </w:tabs>
        <w:ind w:left="6480" w:hanging="360"/>
      </w:pPr>
      <w:rPr>
        <w:rFonts w:cs="Times New Roman"/>
      </w:rPr>
    </w:lvl>
  </w:abstractNum>
  <w:abstractNum w:abstractNumId="3" w15:restartNumberingAfterBreak="0">
    <w:nsid w:val="075027FB"/>
    <w:multiLevelType w:val="hybridMultilevel"/>
    <w:tmpl w:val="09601A08"/>
    <w:lvl w:ilvl="0" w:tplc="F5602D2A">
      <w:start w:val="1"/>
      <w:numFmt w:val="decimal"/>
      <w:lvlText w:val="%1."/>
      <w:lvlJc w:val="left"/>
      <w:pPr>
        <w:ind w:left="720" w:hanging="360"/>
      </w:pPr>
      <w:rPr>
        <w:rFonts w:cs="Times New Roman"/>
        <w:sz w:val="16"/>
        <w:szCs w:val="16"/>
      </w:rPr>
    </w:lvl>
    <w:lvl w:ilvl="1" w:tplc="A844AC8E">
      <w:start w:val="1"/>
      <w:numFmt w:val="decimal"/>
      <w:lvlText w:val="%2."/>
      <w:lvlJc w:val="left"/>
      <w:pPr>
        <w:tabs>
          <w:tab w:val="num" w:pos="1440"/>
        </w:tabs>
        <w:ind w:left="1440" w:hanging="360"/>
      </w:pPr>
      <w:rPr>
        <w:rFonts w:cs="Times New Roman"/>
      </w:rPr>
    </w:lvl>
    <w:lvl w:ilvl="2" w:tplc="547C9FF4">
      <w:start w:val="1"/>
      <w:numFmt w:val="decimal"/>
      <w:lvlText w:val="%3."/>
      <w:lvlJc w:val="left"/>
      <w:pPr>
        <w:tabs>
          <w:tab w:val="num" w:pos="2160"/>
        </w:tabs>
        <w:ind w:left="2160" w:hanging="360"/>
      </w:pPr>
      <w:rPr>
        <w:rFonts w:cs="Times New Roman"/>
      </w:rPr>
    </w:lvl>
    <w:lvl w:ilvl="3" w:tplc="BBCC0540">
      <w:start w:val="1"/>
      <w:numFmt w:val="decimal"/>
      <w:lvlText w:val="%4."/>
      <w:lvlJc w:val="left"/>
      <w:pPr>
        <w:tabs>
          <w:tab w:val="num" w:pos="2880"/>
        </w:tabs>
        <w:ind w:left="2880" w:hanging="360"/>
      </w:pPr>
      <w:rPr>
        <w:rFonts w:cs="Times New Roman"/>
      </w:rPr>
    </w:lvl>
    <w:lvl w:ilvl="4" w:tplc="C708FF38">
      <w:start w:val="1"/>
      <w:numFmt w:val="decimal"/>
      <w:lvlText w:val="%5."/>
      <w:lvlJc w:val="left"/>
      <w:pPr>
        <w:tabs>
          <w:tab w:val="num" w:pos="3600"/>
        </w:tabs>
        <w:ind w:left="3600" w:hanging="360"/>
      </w:pPr>
      <w:rPr>
        <w:rFonts w:cs="Times New Roman"/>
      </w:rPr>
    </w:lvl>
    <w:lvl w:ilvl="5" w:tplc="B374E39A">
      <w:start w:val="1"/>
      <w:numFmt w:val="decimal"/>
      <w:lvlText w:val="%6."/>
      <w:lvlJc w:val="left"/>
      <w:pPr>
        <w:tabs>
          <w:tab w:val="num" w:pos="4320"/>
        </w:tabs>
        <w:ind w:left="4320" w:hanging="360"/>
      </w:pPr>
      <w:rPr>
        <w:rFonts w:cs="Times New Roman"/>
      </w:rPr>
    </w:lvl>
    <w:lvl w:ilvl="6" w:tplc="1A801AFE">
      <w:start w:val="1"/>
      <w:numFmt w:val="decimal"/>
      <w:lvlText w:val="%7."/>
      <w:lvlJc w:val="left"/>
      <w:pPr>
        <w:tabs>
          <w:tab w:val="num" w:pos="5040"/>
        </w:tabs>
        <w:ind w:left="5040" w:hanging="360"/>
      </w:pPr>
      <w:rPr>
        <w:rFonts w:cs="Times New Roman"/>
      </w:rPr>
    </w:lvl>
    <w:lvl w:ilvl="7" w:tplc="F5F8C9D8">
      <w:start w:val="1"/>
      <w:numFmt w:val="decimal"/>
      <w:lvlText w:val="%8."/>
      <w:lvlJc w:val="left"/>
      <w:pPr>
        <w:tabs>
          <w:tab w:val="num" w:pos="5760"/>
        </w:tabs>
        <w:ind w:left="5760" w:hanging="360"/>
      </w:pPr>
      <w:rPr>
        <w:rFonts w:cs="Times New Roman"/>
      </w:rPr>
    </w:lvl>
    <w:lvl w:ilvl="8" w:tplc="17207626">
      <w:start w:val="1"/>
      <w:numFmt w:val="decimal"/>
      <w:lvlText w:val="%9."/>
      <w:lvlJc w:val="left"/>
      <w:pPr>
        <w:tabs>
          <w:tab w:val="num" w:pos="6480"/>
        </w:tabs>
        <w:ind w:left="6480" w:hanging="360"/>
      </w:pPr>
      <w:rPr>
        <w:rFonts w:cs="Times New Roman"/>
      </w:rPr>
    </w:lvl>
  </w:abstractNum>
  <w:abstractNum w:abstractNumId="4" w15:restartNumberingAfterBreak="0">
    <w:nsid w:val="08920990"/>
    <w:multiLevelType w:val="hybridMultilevel"/>
    <w:tmpl w:val="09601A08"/>
    <w:lvl w:ilvl="0" w:tplc="F5602D2A">
      <w:start w:val="1"/>
      <w:numFmt w:val="decimal"/>
      <w:lvlText w:val="%1."/>
      <w:lvlJc w:val="left"/>
      <w:pPr>
        <w:ind w:left="720" w:hanging="360"/>
      </w:pPr>
      <w:rPr>
        <w:rFonts w:cs="Times New Roman"/>
        <w:sz w:val="16"/>
        <w:szCs w:val="16"/>
      </w:rPr>
    </w:lvl>
    <w:lvl w:ilvl="1" w:tplc="A844AC8E">
      <w:start w:val="1"/>
      <w:numFmt w:val="decimal"/>
      <w:lvlText w:val="%2."/>
      <w:lvlJc w:val="left"/>
      <w:pPr>
        <w:tabs>
          <w:tab w:val="num" w:pos="1440"/>
        </w:tabs>
        <w:ind w:left="1440" w:hanging="360"/>
      </w:pPr>
      <w:rPr>
        <w:rFonts w:cs="Times New Roman"/>
      </w:rPr>
    </w:lvl>
    <w:lvl w:ilvl="2" w:tplc="547C9FF4">
      <w:start w:val="1"/>
      <w:numFmt w:val="decimal"/>
      <w:lvlText w:val="%3."/>
      <w:lvlJc w:val="left"/>
      <w:pPr>
        <w:tabs>
          <w:tab w:val="num" w:pos="2160"/>
        </w:tabs>
        <w:ind w:left="2160" w:hanging="360"/>
      </w:pPr>
      <w:rPr>
        <w:rFonts w:cs="Times New Roman"/>
      </w:rPr>
    </w:lvl>
    <w:lvl w:ilvl="3" w:tplc="BBCC0540">
      <w:start w:val="1"/>
      <w:numFmt w:val="decimal"/>
      <w:lvlText w:val="%4."/>
      <w:lvlJc w:val="left"/>
      <w:pPr>
        <w:tabs>
          <w:tab w:val="num" w:pos="2880"/>
        </w:tabs>
        <w:ind w:left="2880" w:hanging="360"/>
      </w:pPr>
      <w:rPr>
        <w:rFonts w:cs="Times New Roman"/>
      </w:rPr>
    </w:lvl>
    <w:lvl w:ilvl="4" w:tplc="C708FF38">
      <w:start w:val="1"/>
      <w:numFmt w:val="decimal"/>
      <w:lvlText w:val="%5."/>
      <w:lvlJc w:val="left"/>
      <w:pPr>
        <w:tabs>
          <w:tab w:val="num" w:pos="3600"/>
        </w:tabs>
        <w:ind w:left="3600" w:hanging="360"/>
      </w:pPr>
      <w:rPr>
        <w:rFonts w:cs="Times New Roman"/>
      </w:rPr>
    </w:lvl>
    <w:lvl w:ilvl="5" w:tplc="B374E39A">
      <w:start w:val="1"/>
      <w:numFmt w:val="decimal"/>
      <w:lvlText w:val="%6."/>
      <w:lvlJc w:val="left"/>
      <w:pPr>
        <w:tabs>
          <w:tab w:val="num" w:pos="4320"/>
        </w:tabs>
        <w:ind w:left="4320" w:hanging="360"/>
      </w:pPr>
      <w:rPr>
        <w:rFonts w:cs="Times New Roman"/>
      </w:rPr>
    </w:lvl>
    <w:lvl w:ilvl="6" w:tplc="1A801AFE">
      <w:start w:val="1"/>
      <w:numFmt w:val="decimal"/>
      <w:lvlText w:val="%7."/>
      <w:lvlJc w:val="left"/>
      <w:pPr>
        <w:tabs>
          <w:tab w:val="num" w:pos="5040"/>
        </w:tabs>
        <w:ind w:left="5040" w:hanging="360"/>
      </w:pPr>
      <w:rPr>
        <w:rFonts w:cs="Times New Roman"/>
      </w:rPr>
    </w:lvl>
    <w:lvl w:ilvl="7" w:tplc="F5F8C9D8">
      <w:start w:val="1"/>
      <w:numFmt w:val="decimal"/>
      <w:lvlText w:val="%8."/>
      <w:lvlJc w:val="left"/>
      <w:pPr>
        <w:tabs>
          <w:tab w:val="num" w:pos="5760"/>
        </w:tabs>
        <w:ind w:left="5760" w:hanging="360"/>
      </w:pPr>
      <w:rPr>
        <w:rFonts w:cs="Times New Roman"/>
      </w:rPr>
    </w:lvl>
    <w:lvl w:ilvl="8" w:tplc="17207626">
      <w:start w:val="1"/>
      <w:numFmt w:val="decimal"/>
      <w:lvlText w:val="%9."/>
      <w:lvlJc w:val="left"/>
      <w:pPr>
        <w:tabs>
          <w:tab w:val="num" w:pos="6480"/>
        </w:tabs>
        <w:ind w:left="6480" w:hanging="360"/>
      </w:pPr>
      <w:rPr>
        <w:rFonts w:cs="Times New Roman"/>
      </w:rPr>
    </w:lvl>
  </w:abstractNum>
  <w:abstractNum w:abstractNumId="5" w15:restartNumberingAfterBreak="0">
    <w:nsid w:val="090E013B"/>
    <w:multiLevelType w:val="hybridMultilevel"/>
    <w:tmpl w:val="99748430"/>
    <w:lvl w:ilvl="0" w:tplc="0C09000F">
      <w:start w:val="1"/>
      <w:numFmt w:val="lowerLetter"/>
      <w:lvlText w:val="%1)"/>
      <w:lvlJc w:val="left"/>
      <w:pPr>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6" w15:restartNumberingAfterBreak="0">
    <w:nsid w:val="0A1D2F80"/>
    <w:multiLevelType w:val="hybridMultilevel"/>
    <w:tmpl w:val="99748430"/>
    <w:lvl w:ilvl="0" w:tplc="0C09000F">
      <w:start w:val="1"/>
      <w:numFmt w:val="lowerLetter"/>
      <w:lvlText w:val="%1)"/>
      <w:lvlJc w:val="left"/>
      <w:pPr>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7" w15:restartNumberingAfterBreak="0">
    <w:nsid w:val="0C762DE2"/>
    <w:multiLevelType w:val="hybridMultilevel"/>
    <w:tmpl w:val="09601A08"/>
    <w:lvl w:ilvl="0" w:tplc="F5602D2A">
      <w:start w:val="1"/>
      <w:numFmt w:val="decimal"/>
      <w:lvlText w:val="%1."/>
      <w:lvlJc w:val="left"/>
      <w:pPr>
        <w:ind w:left="720" w:hanging="360"/>
      </w:pPr>
      <w:rPr>
        <w:rFonts w:cs="Times New Roman"/>
        <w:sz w:val="16"/>
        <w:szCs w:val="16"/>
      </w:rPr>
    </w:lvl>
    <w:lvl w:ilvl="1" w:tplc="A844AC8E">
      <w:start w:val="1"/>
      <w:numFmt w:val="decimal"/>
      <w:lvlText w:val="%2."/>
      <w:lvlJc w:val="left"/>
      <w:pPr>
        <w:tabs>
          <w:tab w:val="num" w:pos="1440"/>
        </w:tabs>
        <w:ind w:left="1440" w:hanging="360"/>
      </w:pPr>
      <w:rPr>
        <w:rFonts w:cs="Times New Roman"/>
      </w:rPr>
    </w:lvl>
    <w:lvl w:ilvl="2" w:tplc="547C9FF4">
      <w:start w:val="1"/>
      <w:numFmt w:val="decimal"/>
      <w:lvlText w:val="%3."/>
      <w:lvlJc w:val="left"/>
      <w:pPr>
        <w:tabs>
          <w:tab w:val="num" w:pos="2160"/>
        </w:tabs>
        <w:ind w:left="2160" w:hanging="360"/>
      </w:pPr>
      <w:rPr>
        <w:rFonts w:cs="Times New Roman"/>
      </w:rPr>
    </w:lvl>
    <w:lvl w:ilvl="3" w:tplc="BBCC0540">
      <w:start w:val="1"/>
      <w:numFmt w:val="decimal"/>
      <w:lvlText w:val="%4."/>
      <w:lvlJc w:val="left"/>
      <w:pPr>
        <w:tabs>
          <w:tab w:val="num" w:pos="2880"/>
        </w:tabs>
        <w:ind w:left="2880" w:hanging="360"/>
      </w:pPr>
      <w:rPr>
        <w:rFonts w:cs="Times New Roman"/>
      </w:rPr>
    </w:lvl>
    <w:lvl w:ilvl="4" w:tplc="C708FF38">
      <w:start w:val="1"/>
      <w:numFmt w:val="decimal"/>
      <w:lvlText w:val="%5."/>
      <w:lvlJc w:val="left"/>
      <w:pPr>
        <w:tabs>
          <w:tab w:val="num" w:pos="3600"/>
        </w:tabs>
        <w:ind w:left="3600" w:hanging="360"/>
      </w:pPr>
      <w:rPr>
        <w:rFonts w:cs="Times New Roman"/>
      </w:rPr>
    </w:lvl>
    <w:lvl w:ilvl="5" w:tplc="B374E39A">
      <w:start w:val="1"/>
      <w:numFmt w:val="decimal"/>
      <w:lvlText w:val="%6."/>
      <w:lvlJc w:val="left"/>
      <w:pPr>
        <w:tabs>
          <w:tab w:val="num" w:pos="4320"/>
        </w:tabs>
        <w:ind w:left="4320" w:hanging="360"/>
      </w:pPr>
      <w:rPr>
        <w:rFonts w:cs="Times New Roman"/>
      </w:rPr>
    </w:lvl>
    <w:lvl w:ilvl="6" w:tplc="1A801AFE">
      <w:start w:val="1"/>
      <w:numFmt w:val="decimal"/>
      <w:lvlText w:val="%7."/>
      <w:lvlJc w:val="left"/>
      <w:pPr>
        <w:tabs>
          <w:tab w:val="num" w:pos="5040"/>
        </w:tabs>
        <w:ind w:left="5040" w:hanging="360"/>
      </w:pPr>
      <w:rPr>
        <w:rFonts w:cs="Times New Roman"/>
      </w:rPr>
    </w:lvl>
    <w:lvl w:ilvl="7" w:tplc="F5F8C9D8">
      <w:start w:val="1"/>
      <w:numFmt w:val="decimal"/>
      <w:lvlText w:val="%8."/>
      <w:lvlJc w:val="left"/>
      <w:pPr>
        <w:tabs>
          <w:tab w:val="num" w:pos="5760"/>
        </w:tabs>
        <w:ind w:left="5760" w:hanging="360"/>
      </w:pPr>
      <w:rPr>
        <w:rFonts w:cs="Times New Roman"/>
      </w:rPr>
    </w:lvl>
    <w:lvl w:ilvl="8" w:tplc="17207626">
      <w:start w:val="1"/>
      <w:numFmt w:val="decimal"/>
      <w:lvlText w:val="%9."/>
      <w:lvlJc w:val="left"/>
      <w:pPr>
        <w:tabs>
          <w:tab w:val="num" w:pos="6480"/>
        </w:tabs>
        <w:ind w:left="6480" w:hanging="360"/>
      </w:pPr>
      <w:rPr>
        <w:rFonts w:cs="Times New Roman"/>
      </w:rPr>
    </w:lvl>
  </w:abstractNum>
  <w:abstractNum w:abstractNumId="8" w15:restartNumberingAfterBreak="0">
    <w:nsid w:val="0C8A44D5"/>
    <w:multiLevelType w:val="hybridMultilevel"/>
    <w:tmpl w:val="99748430"/>
    <w:lvl w:ilvl="0" w:tplc="0C09000F">
      <w:start w:val="1"/>
      <w:numFmt w:val="lowerLetter"/>
      <w:lvlText w:val="%1)"/>
      <w:lvlJc w:val="left"/>
      <w:pPr>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9" w15:restartNumberingAfterBreak="0">
    <w:nsid w:val="0E871130"/>
    <w:multiLevelType w:val="hybridMultilevel"/>
    <w:tmpl w:val="99748430"/>
    <w:lvl w:ilvl="0" w:tplc="0C09000F">
      <w:start w:val="1"/>
      <w:numFmt w:val="lowerLetter"/>
      <w:lvlText w:val="%1)"/>
      <w:lvlJc w:val="left"/>
      <w:pPr>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0" w15:restartNumberingAfterBreak="0">
    <w:nsid w:val="143E38DB"/>
    <w:multiLevelType w:val="hybridMultilevel"/>
    <w:tmpl w:val="99748430"/>
    <w:lvl w:ilvl="0" w:tplc="0C09000F">
      <w:start w:val="1"/>
      <w:numFmt w:val="lowerLetter"/>
      <w:lvlText w:val="%1)"/>
      <w:lvlJc w:val="left"/>
      <w:pPr>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1" w15:restartNumberingAfterBreak="0">
    <w:nsid w:val="146E7BD5"/>
    <w:multiLevelType w:val="hybridMultilevel"/>
    <w:tmpl w:val="99748430"/>
    <w:lvl w:ilvl="0" w:tplc="0C09000F">
      <w:start w:val="1"/>
      <w:numFmt w:val="lowerLetter"/>
      <w:lvlText w:val="%1)"/>
      <w:lvlJc w:val="left"/>
      <w:pPr>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2" w15:restartNumberingAfterBreak="0">
    <w:nsid w:val="177179B9"/>
    <w:multiLevelType w:val="hybridMultilevel"/>
    <w:tmpl w:val="09601A08"/>
    <w:lvl w:ilvl="0" w:tplc="F5602D2A">
      <w:start w:val="1"/>
      <w:numFmt w:val="decimal"/>
      <w:lvlText w:val="%1."/>
      <w:lvlJc w:val="left"/>
      <w:pPr>
        <w:ind w:left="720" w:hanging="360"/>
      </w:pPr>
      <w:rPr>
        <w:rFonts w:cs="Times New Roman"/>
        <w:sz w:val="16"/>
        <w:szCs w:val="16"/>
      </w:rPr>
    </w:lvl>
    <w:lvl w:ilvl="1" w:tplc="A844AC8E">
      <w:start w:val="1"/>
      <w:numFmt w:val="decimal"/>
      <w:lvlText w:val="%2."/>
      <w:lvlJc w:val="left"/>
      <w:pPr>
        <w:tabs>
          <w:tab w:val="num" w:pos="1440"/>
        </w:tabs>
        <w:ind w:left="1440" w:hanging="360"/>
      </w:pPr>
      <w:rPr>
        <w:rFonts w:cs="Times New Roman"/>
      </w:rPr>
    </w:lvl>
    <w:lvl w:ilvl="2" w:tplc="547C9FF4">
      <w:start w:val="1"/>
      <w:numFmt w:val="decimal"/>
      <w:lvlText w:val="%3."/>
      <w:lvlJc w:val="left"/>
      <w:pPr>
        <w:tabs>
          <w:tab w:val="num" w:pos="2160"/>
        </w:tabs>
        <w:ind w:left="2160" w:hanging="360"/>
      </w:pPr>
      <w:rPr>
        <w:rFonts w:cs="Times New Roman"/>
      </w:rPr>
    </w:lvl>
    <w:lvl w:ilvl="3" w:tplc="BBCC0540">
      <w:start w:val="1"/>
      <w:numFmt w:val="decimal"/>
      <w:lvlText w:val="%4."/>
      <w:lvlJc w:val="left"/>
      <w:pPr>
        <w:tabs>
          <w:tab w:val="num" w:pos="2880"/>
        </w:tabs>
        <w:ind w:left="2880" w:hanging="360"/>
      </w:pPr>
      <w:rPr>
        <w:rFonts w:cs="Times New Roman"/>
      </w:rPr>
    </w:lvl>
    <w:lvl w:ilvl="4" w:tplc="C708FF38">
      <w:start w:val="1"/>
      <w:numFmt w:val="decimal"/>
      <w:lvlText w:val="%5."/>
      <w:lvlJc w:val="left"/>
      <w:pPr>
        <w:tabs>
          <w:tab w:val="num" w:pos="3600"/>
        </w:tabs>
        <w:ind w:left="3600" w:hanging="360"/>
      </w:pPr>
      <w:rPr>
        <w:rFonts w:cs="Times New Roman"/>
      </w:rPr>
    </w:lvl>
    <w:lvl w:ilvl="5" w:tplc="B374E39A">
      <w:start w:val="1"/>
      <w:numFmt w:val="decimal"/>
      <w:lvlText w:val="%6."/>
      <w:lvlJc w:val="left"/>
      <w:pPr>
        <w:tabs>
          <w:tab w:val="num" w:pos="4320"/>
        </w:tabs>
        <w:ind w:left="4320" w:hanging="360"/>
      </w:pPr>
      <w:rPr>
        <w:rFonts w:cs="Times New Roman"/>
      </w:rPr>
    </w:lvl>
    <w:lvl w:ilvl="6" w:tplc="1A801AFE">
      <w:start w:val="1"/>
      <w:numFmt w:val="decimal"/>
      <w:lvlText w:val="%7."/>
      <w:lvlJc w:val="left"/>
      <w:pPr>
        <w:tabs>
          <w:tab w:val="num" w:pos="5040"/>
        </w:tabs>
        <w:ind w:left="5040" w:hanging="360"/>
      </w:pPr>
      <w:rPr>
        <w:rFonts w:cs="Times New Roman"/>
      </w:rPr>
    </w:lvl>
    <w:lvl w:ilvl="7" w:tplc="F5F8C9D8">
      <w:start w:val="1"/>
      <w:numFmt w:val="decimal"/>
      <w:lvlText w:val="%8."/>
      <w:lvlJc w:val="left"/>
      <w:pPr>
        <w:tabs>
          <w:tab w:val="num" w:pos="5760"/>
        </w:tabs>
        <w:ind w:left="5760" w:hanging="360"/>
      </w:pPr>
      <w:rPr>
        <w:rFonts w:cs="Times New Roman"/>
      </w:rPr>
    </w:lvl>
    <w:lvl w:ilvl="8" w:tplc="17207626">
      <w:start w:val="1"/>
      <w:numFmt w:val="decimal"/>
      <w:lvlText w:val="%9."/>
      <w:lvlJc w:val="left"/>
      <w:pPr>
        <w:tabs>
          <w:tab w:val="num" w:pos="6480"/>
        </w:tabs>
        <w:ind w:left="6480" w:hanging="360"/>
      </w:pPr>
      <w:rPr>
        <w:rFonts w:cs="Times New Roman"/>
      </w:rPr>
    </w:lvl>
  </w:abstractNum>
  <w:abstractNum w:abstractNumId="13" w15:restartNumberingAfterBreak="0">
    <w:nsid w:val="1A9875BF"/>
    <w:multiLevelType w:val="hybridMultilevel"/>
    <w:tmpl w:val="C50E329A"/>
    <w:lvl w:ilvl="0" w:tplc="A41AE3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84444D"/>
    <w:multiLevelType w:val="hybridMultilevel"/>
    <w:tmpl w:val="99748430"/>
    <w:lvl w:ilvl="0" w:tplc="0C09000F">
      <w:start w:val="1"/>
      <w:numFmt w:val="lowerLetter"/>
      <w:lvlText w:val="%1)"/>
      <w:lvlJc w:val="left"/>
      <w:pPr>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5" w15:restartNumberingAfterBreak="0">
    <w:nsid w:val="25F72811"/>
    <w:multiLevelType w:val="hybridMultilevel"/>
    <w:tmpl w:val="391AE646"/>
    <w:lvl w:ilvl="0" w:tplc="0C09000F">
      <w:start w:val="1"/>
      <w:numFmt w:val="lowerLetter"/>
      <w:lvlText w:val="%1)"/>
      <w:lvlJc w:val="left"/>
      <w:pPr>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6" w15:restartNumberingAfterBreak="0">
    <w:nsid w:val="276D49B6"/>
    <w:multiLevelType w:val="hybridMultilevel"/>
    <w:tmpl w:val="BE08C3F2"/>
    <w:lvl w:ilvl="0" w:tplc="73BA0FB0">
      <w:start w:val="1"/>
      <w:numFmt w:val="upperLetter"/>
      <w:lvlText w:val="%1"/>
      <w:lvlJc w:val="left"/>
      <w:pPr>
        <w:tabs>
          <w:tab w:val="num" w:pos="540"/>
        </w:tabs>
        <w:ind w:left="540" w:hanging="540"/>
      </w:pPr>
      <w:rPr>
        <w:rFonts w:ascii="Arial" w:hAnsi="Arial" w:cs="Times New Roman" w:hint="default"/>
        <w:b/>
        <w:i w:val="0"/>
      </w:rPr>
    </w:lvl>
    <w:lvl w:ilvl="1" w:tplc="266C4E8C">
      <w:start w:val="1"/>
      <w:numFmt w:val="bullet"/>
      <w:lvlText w:val=""/>
      <w:lvlJc w:val="left"/>
      <w:pPr>
        <w:tabs>
          <w:tab w:val="num" w:pos="851"/>
        </w:tabs>
        <w:ind w:left="851" w:hanging="851"/>
      </w:pPr>
      <w:rPr>
        <w:rFonts w:ascii="Symbol" w:hAnsi="Symbol" w:hint="default"/>
        <w:b/>
        <w:i w:val="0"/>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1431FEE"/>
    <w:multiLevelType w:val="hybridMultilevel"/>
    <w:tmpl w:val="99748430"/>
    <w:lvl w:ilvl="0" w:tplc="0C09000F">
      <w:start w:val="1"/>
      <w:numFmt w:val="lowerLetter"/>
      <w:lvlText w:val="%1)"/>
      <w:lvlJc w:val="left"/>
      <w:pPr>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8" w15:restartNumberingAfterBreak="0">
    <w:nsid w:val="333F36F4"/>
    <w:multiLevelType w:val="hybridMultilevel"/>
    <w:tmpl w:val="E33E4574"/>
    <w:name w:val="elementList2"/>
    <w:lvl w:ilvl="0" w:tplc="7B583A58">
      <w:start w:val="1"/>
      <w:numFmt w:val="decimal"/>
      <w:lvlText w:val="%1."/>
      <w:lvlJc w:val="left"/>
      <w:pPr>
        <w:ind w:left="720" w:hanging="360"/>
      </w:pPr>
      <w:rPr>
        <w:rFonts w:cs="Times New Roman"/>
      </w:rPr>
    </w:lvl>
    <w:lvl w:ilvl="1" w:tplc="A844AC8E">
      <w:start w:val="1"/>
      <w:numFmt w:val="decimal"/>
      <w:lvlText w:val="%2."/>
      <w:lvlJc w:val="left"/>
      <w:pPr>
        <w:tabs>
          <w:tab w:val="num" w:pos="1440"/>
        </w:tabs>
        <w:ind w:left="1440" w:hanging="360"/>
      </w:pPr>
      <w:rPr>
        <w:rFonts w:cs="Times New Roman"/>
      </w:rPr>
    </w:lvl>
    <w:lvl w:ilvl="2" w:tplc="547C9FF4">
      <w:start w:val="1"/>
      <w:numFmt w:val="decimal"/>
      <w:lvlText w:val="%3."/>
      <w:lvlJc w:val="left"/>
      <w:pPr>
        <w:tabs>
          <w:tab w:val="num" w:pos="2160"/>
        </w:tabs>
        <w:ind w:left="2160" w:hanging="360"/>
      </w:pPr>
      <w:rPr>
        <w:rFonts w:cs="Times New Roman"/>
      </w:rPr>
    </w:lvl>
    <w:lvl w:ilvl="3" w:tplc="BBCC0540">
      <w:start w:val="1"/>
      <w:numFmt w:val="decimal"/>
      <w:lvlText w:val="%4."/>
      <w:lvlJc w:val="left"/>
      <w:pPr>
        <w:tabs>
          <w:tab w:val="num" w:pos="2880"/>
        </w:tabs>
        <w:ind w:left="2880" w:hanging="360"/>
      </w:pPr>
      <w:rPr>
        <w:rFonts w:cs="Times New Roman"/>
      </w:rPr>
    </w:lvl>
    <w:lvl w:ilvl="4" w:tplc="C708FF38">
      <w:start w:val="1"/>
      <w:numFmt w:val="decimal"/>
      <w:lvlText w:val="%5."/>
      <w:lvlJc w:val="left"/>
      <w:pPr>
        <w:tabs>
          <w:tab w:val="num" w:pos="3600"/>
        </w:tabs>
        <w:ind w:left="3600" w:hanging="360"/>
      </w:pPr>
      <w:rPr>
        <w:rFonts w:cs="Times New Roman"/>
      </w:rPr>
    </w:lvl>
    <w:lvl w:ilvl="5" w:tplc="B374E39A">
      <w:start w:val="1"/>
      <w:numFmt w:val="decimal"/>
      <w:lvlText w:val="%6."/>
      <w:lvlJc w:val="left"/>
      <w:pPr>
        <w:tabs>
          <w:tab w:val="num" w:pos="4320"/>
        </w:tabs>
        <w:ind w:left="4320" w:hanging="360"/>
      </w:pPr>
      <w:rPr>
        <w:rFonts w:cs="Times New Roman"/>
      </w:rPr>
    </w:lvl>
    <w:lvl w:ilvl="6" w:tplc="1A801AFE">
      <w:start w:val="1"/>
      <w:numFmt w:val="decimal"/>
      <w:lvlText w:val="%7."/>
      <w:lvlJc w:val="left"/>
      <w:pPr>
        <w:tabs>
          <w:tab w:val="num" w:pos="5040"/>
        </w:tabs>
        <w:ind w:left="5040" w:hanging="360"/>
      </w:pPr>
      <w:rPr>
        <w:rFonts w:cs="Times New Roman"/>
      </w:rPr>
    </w:lvl>
    <w:lvl w:ilvl="7" w:tplc="F5F8C9D8">
      <w:start w:val="1"/>
      <w:numFmt w:val="decimal"/>
      <w:lvlText w:val="%8."/>
      <w:lvlJc w:val="left"/>
      <w:pPr>
        <w:tabs>
          <w:tab w:val="num" w:pos="5760"/>
        </w:tabs>
        <w:ind w:left="5760" w:hanging="360"/>
      </w:pPr>
      <w:rPr>
        <w:rFonts w:cs="Times New Roman"/>
      </w:rPr>
    </w:lvl>
    <w:lvl w:ilvl="8" w:tplc="17207626">
      <w:start w:val="1"/>
      <w:numFmt w:val="decimal"/>
      <w:lvlText w:val="%9."/>
      <w:lvlJc w:val="left"/>
      <w:pPr>
        <w:tabs>
          <w:tab w:val="num" w:pos="6480"/>
        </w:tabs>
        <w:ind w:left="6480" w:hanging="360"/>
      </w:pPr>
      <w:rPr>
        <w:rFonts w:cs="Times New Roman"/>
      </w:rPr>
    </w:lvl>
  </w:abstractNum>
  <w:abstractNum w:abstractNumId="19" w15:restartNumberingAfterBreak="0">
    <w:nsid w:val="34CB05F3"/>
    <w:multiLevelType w:val="hybridMultilevel"/>
    <w:tmpl w:val="D68A076E"/>
    <w:lvl w:ilvl="0" w:tplc="BAACDE82">
      <w:start w:val="1"/>
      <w:numFmt w:val="decimal"/>
      <w:pStyle w:val="TAeditorialitemerrorheading"/>
      <w:lvlText w:val="M%1."/>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
        <w:szCs w:val="20"/>
        <w:u w:val="none"/>
        <w:vertAlign w:val="base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BC6518"/>
    <w:multiLevelType w:val="hybridMultilevel"/>
    <w:tmpl w:val="09601A08"/>
    <w:lvl w:ilvl="0" w:tplc="F5602D2A">
      <w:start w:val="1"/>
      <w:numFmt w:val="decimal"/>
      <w:lvlText w:val="%1."/>
      <w:lvlJc w:val="left"/>
      <w:pPr>
        <w:ind w:left="720" w:hanging="360"/>
      </w:pPr>
      <w:rPr>
        <w:rFonts w:cs="Times New Roman"/>
        <w:sz w:val="16"/>
        <w:szCs w:val="16"/>
      </w:rPr>
    </w:lvl>
    <w:lvl w:ilvl="1" w:tplc="A844AC8E">
      <w:start w:val="1"/>
      <w:numFmt w:val="decimal"/>
      <w:lvlText w:val="%2."/>
      <w:lvlJc w:val="left"/>
      <w:pPr>
        <w:tabs>
          <w:tab w:val="num" w:pos="1440"/>
        </w:tabs>
        <w:ind w:left="1440" w:hanging="360"/>
      </w:pPr>
      <w:rPr>
        <w:rFonts w:cs="Times New Roman"/>
      </w:rPr>
    </w:lvl>
    <w:lvl w:ilvl="2" w:tplc="547C9FF4">
      <w:start w:val="1"/>
      <w:numFmt w:val="decimal"/>
      <w:lvlText w:val="%3."/>
      <w:lvlJc w:val="left"/>
      <w:pPr>
        <w:tabs>
          <w:tab w:val="num" w:pos="2160"/>
        </w:tabs>
        <w:ind w:left="2160" w:hanging="360"/>
      </w:pPr>
      <w:rPr>
        <w:rFonts w:cs="Times New Roman"/>
      </w:rPr>
    </w:lvl>
    <w:lvl w:ilvl="3" w:tplc="BBCC0540">
      <w:start w:val="1"/>
      <w:numFmt w:val="decimal"/>
      <w:lvlText w:val="%4."/>
      <w:lvlJc w:val="left"/>
      <w:pPr>
        <w:tabs>
          <w:tab w:val="num" w:pos="2880"/>
        </w:tabs>
        <w:ind w:left="2880" w:hanging="360"/>
      </w:pPr>
      <w:rPr>
        <w:rFonts w:cs="Times New Roman"/>
      </w:rPr>
    </w:lvl>
    <w:lvl w:ilvl="4" w:tplc="C708FF38">
      <w:start w:val="1"/>
      <w:numFmt w:val="decimal"/>
      <w:lvlText w:val="%5."/>
      <w:lvlJc w:val="left"/>
      <w:pPr>
        <w:tabs>
          <w:tab w:val="num" w:pos="3600"/>
        </w:tabs>
        <w:ind w:left="3600" w:hanging="360"/>
      </w:pPr>
      <w:rPr>
        <w:rFonts w:cs="Times New Roman"/>
      </w:rPr>
    </w:lvl>
    <w:lvl w:ilvl="5" w:tplc="B374E39A">
      <w:start w:val="1"/>
      <w:numFmt w:val="decimal"/>
      <w:lvlText w:val="%6."/>
      <w:lvlJc w:val="left"/>
      <w:pPr>
        <w:tabs>
          <w:tab w:val="num" w:pos="4320"/>
        </w:tabs>
        <w:ind w:left="4320" w:hanging="360"/>
      </w:pPr>
      <w:rPr>
        <w:rFonts w:cs="Times New Roman"/>
      </w:rPr>
    </w:lvl>
    <w:lvl w:ilvl="6" w:tplc="1A801AFE">
      <w:start w:val="1"/>
      <w:numFmt w:val="decimal"/>
      <w:lvlText w:val="%7."/>
      <w:lvlJc w:val="left"/>
      <w:pPr>
        <w:tabs>
          <w:tab w:val="num" w:pos="5040"/>
        </w:tabs>
        <w:ind w:left="5040" w:hanging="360"/>
      </w:pPr>
      <w:rPr>
        <w:rFonts w:cs="Times New Roman"/>
      </w:rPr>
    </w:lvl>
    <w:lvl w:ilvl="7" w:tplc="F5F8C9D8">
      <w:start w:val="1"/>
      <w:numFmt w:val="decimal"/>
      <w:lvlText w:val="%8."/>
      <w:lvlJc w:val="left"/>
      <w:pPr>
        <w:tabs>
          <w:tab w:val="num" w:pos="5760"/>
        </w:tabs>
        <w:ind w:left="5760" w:hanging="360"/>
      </w:pPr>
      <w:rPr>
        <w:rFonts w:cs="Times New Roman"/>
      </w:rPr>
    </w:lvl>
    <w:lvl w:ilvl="8" w:tplc="17207626">
      <w:start w:val="1"/>
      <w:numFmt w:val="decimal"/>
      <w:lvlText w:val="%9."/>
      <w:lvlJc w:val="left"/>
      <w:pPr>
        <w:tabs>
          <w:tab w:val="num" w:pos="6480"/>
        </w:tabs>
        <w:ind w:left="6480" w:hanging="360"/>
      </w:pPr>
      <w:rPr>
        <w:rFonts w:cs="Times New Roman"/>
      </w:rPr>
    </w:lvl>
  </w:abstractNum>
  <w:abstractNum w:abstractNumId="21" w15:restartNumberingAfterBreak="0">
    <w:nsid w:val="3BBE1870"/>
    <w:multiLevelType w:val="multilevel"/>
    <w:tmpl w:val="AD9604A2"/>
    <w:lvl w:ilvl="0">
      <w:start w:val="1"/>
      <w:numFmt w:val="decimal"/>
      <w:pStyle w:val="condition"/>
      <w:lvlText w:val="%1."/>
      <w:lvlJc w:val="left"/>
      <w:pPr>
        <w:tabs>
          <w:tab w:val="num" w:pos="567"/>
        </w:tabs>
        <w:ind w:left="567" w:hanging="567"/>
      </w:pPr>
      <w:rPr>
        <w:rFonts w:cs="Times New Roman"/>
      </w:rPr>
    </w:lvl>
    <w:lvl w:ilvl="1">
      <w:start w:val="1"/>
      <w:numFmt w:val="lowerLetter"/>
      <w:lvlText w:val="(%2)"/>
      <w:lvlJc w:val="left"/>
      <w:pPr>
        <w:tabs>
          <w:tab w:val="num" w:pos="1134"/>
        </w:tabs>
        <w:ind w:left="1134" w:hanging="567"/>
      </w:pPr>
      <w:rPr>
        <w:rFonts w:cs="Times New Roman"/>
      </w:rPr>
    </w:lvl>
    <w:lvl w:ilvl="2">
      <w:start w:val="1"/>
      <w:numFmt w:val="lowerRoman"/>
      <w:lvlText w:val="(%3)"/>
      <w:lvlJc w:val="left"/>
      <w:pPr>
        <w:tabs>
          <w:tab w:val="num" w:pos="1854"/>
        </w:tabs>
        <w:ind w:left="1701" w:hanging="567"/>
      </w:pPr>
      <w:rPr>
        <w:rFonts w:cs="Times New Roman"/>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D790715"/>
    <w:multiLevelType w:val="hybridMultilevel"/>
    <w:tmpl w:val="99748430"/>
    <w:lvl w:ilvl="0" w:tplc="0C09000F">
      <w:start w:val="1"/>
      <w:numFmt w:val="lowerLetter"/>
      <w:lvlText w:val="%1)"/>
      <w:lvlJc w:val="left"/>
      <w:pPr>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23" w15:restartNumberingAfterBreak="0">
    <w:nsid w:val="3EF343EB"/>
    <w:multiLevelType w:val="hybridMultilevel"/>
    <w:tmpl w:val="09601A08"/>
    <w:lvl w:ilvl="0" w:tplc="F5602D2A">
      <w:start w:val="1"/>
      <w:numFmt w:val="decimal"/>
      <w:lvlText w:val="%1."/>
      <w:lvlJc w:val="left"/>
      <w:pPr>
        <w:ind w:left="720" w:hanging="360"/>
      </w:pPr>
      <w:rPr>
        <w:rFonts w:cs="Times New Roman"/>
        <w:sz w:val="16"/>
        <w:szCs w:val="16"/>
      </w:rPr>
    </w:lvl>
    <w:lvl w:ilvl="1" w:tplc="A844AC8E">
      <w:start w:val="1"/>
      <w:numFmt w:val="decimal"/>
      <w:lvlText w:val="%2."/>
      <w:lvlJc w:val="left"/>
      <w:pPr>
        <w:tabs>
          <w:tab w:val="num" w:pos="1440"/>
        </w:tabs>
        <w:ind w:left="1440" w:hanging="360"/>
      </w:pPr>
      <w:rPr>
        <w:rFonts w:cs="Times New Roman"/>
      </w:rPr>
    </w:lvl>
    <w:lvl w:ilvl="2" w:tplc="547C9FF4">
      <w:start w:val="1"/>
      <w:numFmt w:val="decimal"/>
      <w:lvlText w:val="%3."/>
      <w:lvlJc w:val="left"/>
      <w:pPr>
        <w:tabs>
          <w:tab w:val="num" w:pos="2160"/>
        </w:tabs>
        <w:ind w:left="2160" w:hanging="360"/>
      </w:pPr>
      <w:rPr>
        <w:rFonts w:cs="Times New Roman"/>
      </w:rPr>
    </w:lvl>
    <w:lvl w:ilvl="3" w:tplc="BBCC0540">
      <w:start w:val="1"/>
      <w:numFmt w:val="decimal"/>
      <w:lvlText w:val="%4."/>
      <w:lvlJc w:val="left"/>
      <w:pPr>
        <w:tabs>
          <w:tab w:val="num" w:pos="2880"/>
        </w:tabs>
        <w:ind w:left="2880" w:hanging="360"/>
      </w:pPr>
      <w:rPr>
        <w:rFonts w:cs="Times New Roman"/>
      </w:rPr>
    </w:lvl>
    <w:lvl w:ilvl="4" w:tplc="C708FF38">
      <w:start w:val="1"/>
      <w:numFmt w:val="decimal"/>
      <w:lvlText w:val="%5."/>
      <w:lvlJc w:val="left"/>
      <w:pPr>
        <w:tabs>
          <w:tab w:val="num" w:pos="3600"/>
        </w:tabs>
        <w:ind w:left="3600" w:hanging="360"/>
      </w:pPr>
      <w:rPr>
        <w:rFonts w:cs="Times New Roman"/>
      </w:rPr>
    </w:lvl>
    <w:lvl w:ilvl="5" w:tplc="B374E39A">
      <w:start w:val="1"/>
      <w:numFmt w:val="decimal"/>
      <w:lvlText w:val="%6."/>
      <w:lvlJc w:val="left"/>
      <w:pPr>
        <w:tabs>
          <w:tab w:val="num" w:pos="4320"/>
        </w:tabs>
        <w:ind w:left="4320" w:hanging="360"/>
      </w:pPr>
      <w:rPr>
        <w:rFonts w:cs="Times New Roman"/>
      </w:rPr>
    </w:lvl>
    <w:lvl w:ilvl="6" w:tplc="1A801AFE">
      <w:start w:val="1"/>
      <w:numFmt w:val="decimal"/>
      <w:lvlText w:val="%7."/>
      <w:lvlJc w:val="left"/>
      <w:pPr>
        <w:tabs>
          <w:tab w:val="num" w:pos="5040"/>
        </w:tabs>
        <w:ind w:left="5040" w:hanging="360"/>
      </w:pPr>
      <w:rPr>
        <w:rFonts w:cs="Times New Roman"/>
      </w:rPr>
    </w:lvl>
    <w:lvl w:ilvl="7" w:tplc="F5F8C9D8">
      <w:start w:val="1"/>
      <w:numFmt w:val="decimal"/>
      <w:lvlText w:val="%8."/>
      <w:lvlJc w:val="left"/>
      <w:pPr>
        <w:tabs>
          <w:tab w:val="num" w:pos="5760"/>
        </w:tabs>
        <w:ind w:left="5760" w:hanging="360"/>
      </w:pPr>
      <w:rPr>
        <w:rFonts w:cs="Times New Roman"/>
      </w:rPr>
    </w:lvl>
    <w:lvl w:ilvl="8" w:tplc="17207626">
      <w:start w:val="1"/>
      <w:numFmt w:val="decimal"/>
      <w:lvlText w:val="%9."/>
      <w:lvlJc w:val="left"/>
      <w:pPr>
        <w:tabs>
          <w:tab w:val="num" w:pos="6480"/>
        </w:tabs>
        <w:ind w:left="6480" w:hanging="360"/>
      </w:pPr>
      <w:rPr>
        <w:rFonts w:cs="Times New Roman"/>
      </w:rPr>
    </w:lvl>
  </w:abstractNum>
  <w:abstractNum w:abstractNumId="24" w15:restartNumberingAfterBreak="0">
    <w:nsid w:val="46D1079C"/>
    <w:multiLevelType w:val="hybridMultilevel"/>
    <w:tmpl w:val="09601A08"/>
    <w:lvl w:ilvl="0" w:tplc="F5602D2A">
      <w:start w:val="1"/>
      <w:numFmt w:val="decimal"/>
      <w:lvlText w:val="%1."/>
      <w:lvlJc w:val="left"/>
      <w:pPr>
        <w:ind w:left="720" w:hanging="360"/>
      </w:pPr>
      <w:rPr>
        <w:rFonts w:cs="Times New Roman"/>
        <w:sz w:val="16"/>
        <w:szCs w:val="16"/>
      </w:rPr>
    </w:lvl>
    <w:lvl w:ilvl="1" w:tplc="A844AC8E">
      <w:start w:val="1"/>
      <w:numFmt w:val="decimal"/>
      <w:lvlText w:val="%2."/>
      <w:lvlJc w:val="left"/>
      <w:pPr>
        <w:tabs>
          <w:tab w:val="num" w:pos="1440"/>
        </w:tabs>
        <w:ind w:left="1440" w:hanging="360"/>
      </w:pPr>
      <w:rPr>
        <w:rFonts w:cs="Times New Roman"/>
      </w:rPr>
    </w:lvl>
    <w:lvl w:ilvl="2" w:tplc="547C9FF4">
      <w:start w:val="1"/>
      <w:numFmt w:val="decimal"/>
      <w:lvlText w:val="%3."/>
      <w:lvlJc w:val="left"/>
      <w:pPr>
        <w:tabs>
          <w:tab w:val="num" w:pos="2160"/>
        </w:tabs>
        <w:ind w:left="2160" w:hanging="360"/>
      </w:pPr>
      <w:rPr>
        <w:rFonts w:cs="Times New Roman"/>
      </w:rPr>
    </w:lvl>
    <w:lvl w:ilvl="3" w:tplc="BBCC0540">
      <w:start w:val="1"/>
      <w:numFmt w:val="decimal"/>
      <w:lvlText w:val="%4."/>
      <w:lvlJc w:val="left"/>
      <w:pPr>
        <w:tabs>
          <w:tab w:val="num" w:pos="2880"/>
        </w:tabs>
        <w:ind w:left="2880" w:hanging="360"/>
      </w:pPr>
      <w:rPr>
        <w:rFonts w:cs="Times New Roman"/>
      </w:rPr>
    </w:lvl>
    <w:lvl w:ilvl="4" w:tplc="C708FF38">
      <w:start w:val="1"/>
      <w:numFmt w:val="decimal"/>
      <w:lvlText w:val="%5."/>
      <w:lvlJc w:val="left"/>
      <w:pPr>
        <w:tabs>
          <w:tab w:val="num" w:pos="3600"/>
        </w:tabs>
        <w:ind w:left="3600" w:hanging="360"/>
      </w:pPr>
      <w:rPr>
        <w:rFonts w:cs="Times New Roman"/>
      </w:rPr>
    </w:lvl>
    <w:lvl w:ilvl="5" w:tplc="B374E39A">
      <w:start w:val="1"/>
      <w:numFmt w:val="decimal"/>
      <w:lvlText w:val="%6."/>
      <w:lvlJc w:val="left"/>
      <w:pPr>
        <w:tabs>
          <w:tab w:val="num" w:pos="4320"/>
        </w:tabs>
        <w:ind w:left="4320" w:hanging="360"/>
      </w:pPr>
      <w:rPr>
        <w:rFonts w:cs="Times New Roman"/>
      </w:rPr>
    </w:lvl>
    <w:lvl w:ilvl="6" w:tplc="1A801AFE">
      <w:start w:val="1"/>
      <w:numFmt w:val="decimal"/>
      <w:lvlText w:val="%7."/>
      <w:lvlJc w:val="left"/>
      <w:pPr>
        <w:tabs>
          <w:tab w:val="num" w:pos="5040"/>
        </w:tabs>
        <w:ind w:left="5040" w:hanging="360"/>
      </w:pPr>
      <w:rPr>
        <w:rFonts w:cs="Times New Roman"/>
      </w:rPr>
    </w:lvl>
    <w:lvl w:ilvl="7" w:tplc="F5F8C9D8">
      <w:start w:val="1"/>
      <w:numFmt w:val="decimal"/>
      <w:lvlText w:val="%8."/>
      <w:lvlJc w:val="left"/>
      <w:pPr>
        <w:tabs>
          <w:tab w:val="num" w:pos="5760"/>
        </w:tabs>
        <w:ind w:left="5760" w:hanging="360"/>
      </w:pPr>
      <w:rPr>
        <w:rFonts w:cs="Times New Roman"/>
      </w:rPr>
    </w:lvl>
    <w:lvl w:ilvl="8" w:tplc="17207626">
      <w:start w:val="1"/>
      <w:numFmt w:val="decimal"/>
      <w:lvlText w:val="%9."/>
      <w:lvlJc w:val="left"/>
      <w:pPr>
        <w:tabs>
          <w:tab w:val="num" w:pos="6480"/>
        </w:tabs>
        <w:ind w:left="6480" w:hanging="360"/>
      </w:pPr>
      <w:rPr>
        <w:rFonts w:cs="Times New Roman"/>
      </w:rPr>
    </w:lvl>
  </w:abstractNum>
  <w:abstractNum w:abstractNumId="25" w15:restartNumberingAfterBreak="0">
    <w:nsid w:val="46DC1660"/>
    <w:multiLevelType w:val="hybridMultilevel"/>
    <w:tmpl w:val="09601A08"/>
    <w:lvl w:ilvl="0" w:tplc="F5602D2A">
      <w:start w:val="1"/>
      <w:numFmt w:val="decimal"/>
      <w:lvlText w:val="%1."/>
      <w:lvlJc w:val="left"/>
      <w:pPr>
        <w:ind w:left="720" w:hanging="360"/>
      </w:pPr>
      <w:rPr>
        <w:rFonts w:cs="Times New Roman"/>
        <w:sz w:val="16"/>
        <w:szCs w:val="16"/>
      </w:rPr>
    </w:lvl>
    <w:lvl w:ilvl="1" w:tplc="A844AC8E">
      <w:start w:val="1"/>
      <w:numFmt w:val="decimal"/>
      <w:lvlText w:val="%2."/>
      <w:lvlJc w:val="left"/>
      <w:pPr>
        <w:tabs>
          <w:tab w:val="num" w:pos="1440"/>
        </w:tabs>
        <w:ind w:left="1440" w:hanging="360"/>
      </w:pPr>
      <w:rPr>
        <w:rFonts w:cs="Times New Roman"/>
      </w:rPr>
    </w:lvl>
    <w:lvl w:ilvl="2" w:tplc="547C9FF4">
      <w:start w:val="1"/>
      <w:numFmt w:val="decimal"/>
      <w:lvlText w:val="%3."/>
      <w:lvlJc w:val="left"/>
      <w:pPr>
        <w:tabs>
          <w:tab w:val="num" w:pos="2160"/>
        </w:tabs>
        <w:ind w:left="2160" w:hanging="360"/>
      </w:pPr>
      <w:rPr>
        <w:rFonts w:cs="Times New Roman"/>
      </w:rPr>
    </w:lvl>
    <w:lvl w:ilvl="3" w:tplc="BBCC0540">
      <w:start w:val="1"/>
      <w:numFmt w:val="decimal"/>
      <w:lvlText w:val="%4."/>
      <w:lvlJc w:val="left"/>
      <w:pPr>
        <w:tabs>
          <w:tab w:val="num" w:pos="2880"/>
        </w:tabs>
        <w:ind w:left="2880" w:hanging="360"/>
      </w:pPr>
      <w:rPr>
        <w:rFonts w:cs="Times New Roman"/>
      </w:rPr>
    </w:lvl>
    <w:lvl w:ilvl="4" w:tplc="C708FF38">
      <w:start w:val="1"/>
      <w:numFmt w:val="decimal"/>
      <w:lvlText w:val="%5."/>
      <w:lvlJc w:val="left"/>
      <w:pPr>
        <w:tabs>
          <w:tab w:val="num" w:pos="3600"/>
        </w:tabs>
        <w:ind w:left="3600" w:hanging="360"/>
      </w:pPr>
      <w:rPr>
        <w:rFonts w:cs="Times New Roman"/>
      </w:rPr>
    </w:lvl>
    <w:lvl w:ilvl="5" w:tplc="B374E39A">
      <w:start w:val="1"/>
      <w:numFmt w:val="decimal"/>
      <w:lvlText w:val="%6."/>
      <w:lvlJc w:val="left"/>
      <w:pPr>
        <w:tabs>
          <w:tab w:val="num" w:pos="4320"/>
        </w:tabs>
        <w:ind w:left="4320" w:hanging="360"/>
      </w:pPr>
      <w:rPr>
        <w:rFonts w:cs="Times New Roman"/>
      </w:rPr>
    </w:lvl>
    <w:lvl w:ilvl="6" w:tplc="1A801AFE">
      <w:start w:val="1"/>
      <w:numFmt w:val="decimal"/>
      <w:lvlText w:val="%7."/>
      <w:lvlJc w:val="left"/>
      <w:pPr>
        <w:tabs>
          <w:tab w:val="num" w:pos="5040"/>
        </w:tabs>
        <w:ind w:left="5040" w:hanging="360"/>
      </w:pPr>
      <w:rPr>
        <w:rFonts w:cs="Times New Roman"/>
      </w:rPr>
    </w:lvl>
    <w:lvl w:ilvl="7" w:tplc="F5F8C9D8">
      <w:start w:val="1"/>
      <w:numFmt w:val="decimal"/>
      <w:lvlText w:val="%8."/>
      <w:lvlJc w:val="left"/>
      <w:pPr>
        <w:tabs>
          <w:tab w:val="num" w:pos="5760"/>
        </w:tabs>
        <w:ind w:left="5760" w:hanging="360"/>
      </w:pPr>
      <w:rPr>
        <w:rFonts w:cs="Times New Roman"/>
      </w:rPr>
    </w:lvl>
    <w:lvl w:ilvl="8" w:tplc="17207626">
      <w:start w:val="1"/>
      <w:numFmt w:val="decimal"/>
      <w:lvlText w:val="%9."/>
      <w:lvlJc w:val="left"/>
      <w:pPr>
        <w:tabs>
          <w:tab w:val="num" w:pos="6480"/>
        </w:tabs>
        <w:ind w:left="6480" w:hanging="360"/>
      </w:pPr>
      <w:rPr>
        <w:rFonts w:cs="Times New Roman"/>
      </w:rPr>
    </w:lvl>
  </w:abstractNum>
  <w:abstractNum w:abstractNumId="26" w15:restartNumberingAfterBreak="0">
    <w:nsid w:val="4AFF5965"/>
    <w:multiLevelType w:val="hybridMultilevel"/>
    <w:tmpl w:val="99748430"/>
    <w:lvl w:ilvl="0" w:tplc="0C09000F">
      <w:start w:val="1"/>
      <w:numFmt w:val="lowerLetter"/>
      <w:lvlText w:val="%1)"/>
      <w:lvlJc w:val="left"/>
      <w:pPr>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27" w15:restartNumberingAfterBreak="0">
    <w:nsid w:val="4BC33E9B"/>
    <w:multiLevelType w:val="hybridMultilevel"/>
    <w:tmpl w:val="99748430"/>
    <w:lvl w:ilvl="0" w:tplc="0C09000F">
      <w:start w:val="1"/>
      <w:numFmt w:val="lowerLetter"/>
      <w:lvlText w:val="%1)"/>
      <w:lvlJc w:val="left"/>
      <w:pPr>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28" w15:restartNumberingAfterBreak="0">
    <w:nsid w:val="512E15AD"/>
    <w:multiLevelType w:val="hybridMultilevel"/>
    <w:tmpl w:val="391AE646"/>
    <w:lvl w:ilvl="0" w:tplc="0C09000F">
      <w:start w:val="1"/>
      <w:numFmt w:val="lowerLetter"/>
      <w:lvlText w:val="%1)"/>
      <w:lvlJc w:val="left"/>
      <w:pPr>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29" w15:restartNumberingAfterBreak="0">
    <w:nsid w:val="52AD0399"/>
    <w:multiLevelType w:val="hybridMultilevel"/>
    <w:tmpl w:val="09601A08"/>
    <w:lvl w:ilvl="0" w:tplc="F5602D2A">
      <w:start w:val="1"/>
      <w:numFmt w:val="decimal"/>
      <w:lvlText w:val="%1."/>
      <w:lvlJc w:val="left"/>
      <w:pPr>
        <w:ind w:left="720" w:hanging="360"/>
      </w:pPr>
      <w:rPr>
        <w:rFonts w:cs="Times New Roman"/>
        <w:sz w:val="16"/>
        <w:szCs w:val="16"/>
      </w:rPr>
    </w:lvl>
    <w:lvl w:ilvl="1" w:tplc="A844AC8E">
      <w:start w:val="1"/>
      <w:numFmt w:val="decimal"/>
      <w:lvlText w:val="%2."/>
      <w:lvlJc w:val="left"/>
      <w:pPr>
        <w:tabs>
          <w:tab w:val="num" w:pos="1440"/>
        </w:tabs>
        <w:ind w:left="1440" w:hanging="360"/>
      </w:pPr>
      <w:rPr>
        <w:rFonts w:cs="Times New Roman"/>
      </w:rPr>
    </w:lvl>
    <w:lvl w:ilvl="2" w:tplc="547C9FF4">
      <w:start w:val="1"/>
      <w:numFmt w:val="decimal"/>
      <w:lvlText w:val="%3."/>
      <w:lvlJc w:val="left"/>
      <w:pPr>
        <w:tabs>
          <w:tab w:val="num" w:pos="2160"/>
        </w:tabs>
        <w:ind w:left="2160" w:hanging="360"/>
      </w:pPr>
      <w:rPr>
        <w:rFonts w:cs="Times New Roman"/>
      </w:rPr>
    </w:lvl>
    <w:lvl w:ilvl="3" w:tplc="BBCC0540">
      <w:start w:val="1"/>
      <w:numFmt w:val="decimal"/>
      <w:lvlText w:val="%4."/>
      <w:lvlJc w:val="left"/>
      <w:pPr>
        <w:tabs>
          <w:tab w:val="num" w:pos="2880"/>
        </w:tabs>
        <w:ind w:left="2880" w:hanging="360"/>
      </w:pPr>
      <w:rPr>
        <w:rFonts w:cs="Times New Roman"/>
      </w:rPr>
    </w:lvl>
    <w:lvl w:ilvl="4" w:tplc="C708FF38">
      <w:start w:val="1"/>
      <w:numFmt w:val="decimal"/>
      <w:lvlText w:val="%5."/>
      <w:lvlJc w:val="left"/>
      <w:pPr>
        <w:tabs>
          <w:tab w:val="num" w:pos="3600"/>
        </w:tabs>
        <w:ind w:left="3600" w:hanging="360"/>
      </w:pPr>
      <w:rPr>
        <w:rFonts w:cs="Times New Roman"/>
      </w:rPr>
    </w:lvl>
    <w:lvl w:ilvl="5" w:tplc="B374E39A">
      <w:start w:val="1"/>
      <w:numFmt w:val="decimal"/>
      <w:lvlText w:val="%6."/>
      <w:lvlJc w:val="left"/>
      <w:pPr>
        <w:tabs>
          <w:tab w:val="num" w:pos="4320"/>
        </w:tabs>
        <w:ind w:left="4320" w:hanging="360"/>
      </w:pPr>
      <w:rPr>
        <w:rFonts w:cs="Times New Roman"/>
      </w:rPr>
    </w:lvl>
    <w:lvl w:ilvl="6" w:tplc="1A801AFE">
      <w:start w:val="1"/>
      <w:numFmt w:val="decimal"/>
      <w:lvlText w:val="%7."/>
      <w:lvlJc w:val="left"/>
      <w:pPr>
        <w:tabs>
          <w:tab w:val="num" w:pos="5040"/>
        </w:tabs>
        <w:ind w:left="5040" w:hanging="360"/>
      </w:pPr>
      <w:rPr>
        <w:rFonts w:cs="Times New Roman"/>
      </w:rPr>
    </w:lvl>
    <w:lvl w:ilvl="7" w:tplc="F5F8C9D8">
      <w:start w:val="1"/>
      <w:numFmt w:val="decimal"/>
      <w:lvlText w:val="%8."/>
      <w:lvlJc w:val="left"/>
      <w:pPr>
        <w:tabs>
          <w:tab w:val="num" w:pos="5760"/>
        </w:tabs>
        <w:ind w:left="5760" w:hanging="360"/>
      </w:pPr>
      <w:rPr>
        <w:rFonts w:cs="Times New Roman"/>
      </w:rPr>
    </w:lvl>
    <w:lvl w:ilvl="8" w:tplc="17207626">
      <w:start w:val="1"/>
      <w:numFmt w:val="decimal"/>
      <w:lvlText w:val="%9."/>
      <w:lvlJc w:val="left"/>
      <w:pPr>
        <w:tabs>
          <w:tab w:val="num" w:pos="6480"/>
        </w:tabs>
        <w:ind w:left="6480" w:hanging="360"/>
      </w:pPr>
      <w:rPr>
        <w:rFonts w:cs="Times New Roman"/>
      </w:rPr>
    </w:lvl>
  </w:abstractNum>
  <w:abstractNum w:abstractNumId="30" w15:restartNumberingAfterBreak="0">
    <w:nsid w:val="5EBA5526"/>
    <w:multiLevelType w:val="hybridMultilevel"/>
    <w:tmpl w:val="791ED2D4"/>
    <w:lvl w:ilvl="0" w:tplc="92C0445E">
      <w:start w:val="1"/>
      <w:numFmt w:val="decimal"/>
      <w:lvlText w:val="%1."/>
      <w:lvlJc w:val="left"/>
      <w:pPr>
        <w:tabs>
          <w:tab w:val="num" w:pos="360"/>
        </w:tabs>
        <w:ind w:left="360" w:hanging="360"/>
      </w:pPr>
      <w:rPr>
        <w:rFonts w:cs="Times New Roman"/>
        <w:b/>
        <w:i w:val="0"/>
      </w:rPr>
    </w:lvl>
    <w:lvl w:ilvl="1" w:tplc="0C090019">
      <w:start w:val="1"/>
      <w:numFmt w:val="lowerLetter"/>
      <w:lvlText w:val="%2."/>
      <w:lvlJc w:val="left"/>
      <w:pPr>
        <w:tabs>
          <w:tab w:val="num" w:pos="1080"/>
        </w:tabs>
        <w:ind w:left="1080" w:hanging="360"/>
      </w:pPr>
      <w:rPr>
        <w:rFonts w:cs="Times New Roman"/>
      </w:rPr>
    </w:lvl>
    <w:lvl w:ilvl="2" w:tplc="0C09001B">
      <w:start w:val="1"/>
      <w:numFmt w:val="lowerLetter"/>
      <w:lvlText w:val="%3)"/>
      <w:lvlJc w:val="left"/>
      <w:pPr>
        <w:tabs>
          <w:tab w:val="num" w:pos="1980"/>
        </w:tabs>
        <w:ind w:left="1980" w:hanging="360"/>
      </w:pPr>
      <w:rPr>
        <w:rFonts w:cs="Times New Roman" w:hint="default"/>
        <w:i/>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60C40085"/>
    <w:multiLevelType w:val="hybridMultilevel"/>
    <w:tmpl w:val="09601A08"/>
    <w:lvl w:ilvl="0" w:tplc="F5602D2A">
      <w:start w:val="1"/>
      <w:numFmt w:val="decimal"/>
      <w:lvlText w:val="%1."/>
      <w:lvlJc w:val="left"/>
      <w:pPr>
        <w:ind w:left="720" w:hanging="360"/>
      </w:pPr>
      <w:rPr>
        <w:rFonts w:cs="Times New Roman"/>
        <w:sz w:val="16"/>
        <w:szCs w:val="16"/>
      </w:rPr>
    </w:lvl>
    <w:lvl w:ilvl="1" w:tplc="A844AC8E">
      <w:start w:val="1"/>
      <w:numFmt w:val="decimal"/>
      <w:lvlText w:val="%2."/>
      <w:lvlJc w:val="left"/>
      <w:pPr>
        <w:tabs>
          <w:tab w:val="num" w:pos="1440"/>
        </w:tabs>
        <w:ind w:left="1440" w:hanging="360"/>
      </w:pPr>
      <w:rPr>
        <w:rFonts w:cs="Times New Roman"/>
      </w:rPr>
    </w:lvl>
    <w:lvl w:ilvl="2" w:tplc="547C9FF4">
      <w:start w:val="1"/>
      <w:numFmt w:val="decimal"/>
      <w:lvlText w:val="%3."/>
      <w:lvlJc w:val="left"/>
      <w:pPr>
        <w:tabs>
          <w:tab w:val="num" w:pos="2160"/>
        </w:tabs>
        <w:ind w:left="2160" w:hanging="360"/>
      </w:pPr>
      <w:rPr>
        <w:rFonts w:cs="Times New Roman"/>
      </w:rPr>
    </w:lvl>
    <w:lvl w:ilvl="3" w:tplc="BBCC0540">
      <w:start w:val="1"/>
      <w:numFmt w:val="decimal"/>
      <w:lvlText w:val="%4."/>
      <w:lvlJc w:val="left"/>
      <w:pPr>
        <w:tabs>
          <w:tab w:val="num" w:pos="2880"/>
        </w:tabs>
        <w:ind w:left="2880" w:hanging="360"/>
      </w:pPr>
      <w:rPr>
        <w:rFonts w:cs="Times New Roman"/>
      </w:rPr>
    </w:lvl>
    <w:lvl w:ilvl="4" w:tplc="C708FF38">
      <w:start w:val="1"/>
      <w:numFmt w:val="decimal"/>
      <w:lvlText w:val="%5."/>
      <w:lvlJc w:val="left"/>
      <w:pPr>
        <w:tabs>
          <w:tab w:val="num" w:pos="3600"/>
        </w:tabs>
        <w:ind w:left="3600" w:hanging="360"/>
      </w:pPr>
      <w:rPr>
        <w:rFonts w:cs="Times New Roman"/>
      </w:rPr>
    </w:lvl>
    <w:lvl w:ilvl="5" w:tplc="B374E39A">
      <w:start w:val="1"/>
      <w:numFmt w:val="decimal"/>
      <w:lvlText w:val="%6."/>
      <w:lvlJc w:val="left"/>
      <w:pPr>
        <w:tabs>
          <w:tab w:val="num" w:pos="4320"/>
        </w:tabs>
        <w:ind w:left="4320" w:hanging="360"/>
      </w:pPr>
      <w:rPr>
        <w:rFonts w:cs="Times New Roman"/>
      </w:rPr>
    </w:lvl>
    <w:lvl w:ilvl="6" w:tplc="1A801AFE">
      <w:start w:val="1"/>
      <w:numFmt w:val="decimal"/>
      <w:lvlText w:val="%7."/>
      <w:lvlJc w:val="left"/>
      <w:pPr>
        <w:tabs>
          <w:tab w:val="num" w:pos="5040"/>
        </w:tabs>
        <w:ind w:left="5040" w:hanging="360"/>
      </w:pPr>
      <w:rPr>
        <w:rFonts w:cs="Times New Roman"/>
      </w:rPr>
    </w:lvl>
    <w:lvl w:ilvl="7" w:tplc="F5F8C9D8">
      <w:start w:val="1"/>
      <w:numFmt w:val="decimal"/>
      <w:lvlText w:val="%8."/>
      <w:lvlJc w:val="left"/>
      <w:pPr>
        <w:tabs>
          <w:tab w:val="num" w:pos="5760"/>
        </w:tabs>
        <w:ind w:left="5760" w:hanging="360"/>
      </w:pPr>
      <w:rPr>
        <w:rFonts w:cs="Times New Roman"/>
      </w:rPr>
    </w:lvl>
    <w:lvl w:ilvl="8" w:tplc="17207626">
      <w:start w:val="1"/>
      <w:numFmt w:val="decimal"/>
      <w:lvlText w:val="%9."/>
      <w:lvlJc w:val="left"/>
      <w:pPr>
        <w:tabs>
          <w:tab w:val="num" w:pos="6480"/>
        </w:tabs>
        <w:ind w:left="6480" w:hanging="360"/>
      </w:pPr>
      <w:rPr>
        <w:rFonts w:cs="Times New Roman"/>
      </w:rPr>
    </w:lvl>
  </w:abstractNum>
  <w:abstractNum w:abstractNumId="32" w15:restartNumberingAfterBreak="0">
    <w:nsid w:val="64153391"/>
    <w:multiLevelType w:val="hybridMultilevel"/>
    <w:tmpl w:val="99748430"/>
    <w:lvl w:ilvl="0" w:tplc="0C09000F">
      <w:start w:val="1"/>
      <w:numFmt w:val="lowerLetter"/>
      <w:lvlText w:val="%1)"/>
      <w:lvlJc w:val="left"/>
      <w:pPr>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33" w15:restartNumberingAfterBreak="0">
    <w:nsid w:val="655F41BF"/>
    <w:multiLevelType w:val="hybridMultilevel"/>
    <w:tmpl w:val="09601A08"/>
    <w:lvl w:ilvl="0" w:tplc="F5602D2A">
      <w:start w:val="1"/>
      <w:numFmt w:val="decimal"/>
      <w:lvlText w:val="%1."/>
      <w:lvlJc w:val="left"/>
      <w:pPr>
        <w:ind w:left="720" w:hanging="360"/>
      </w:pPr>
      <w:rPr>
        <w:rFonts w:cs="Times New Roman"/>
        <w:sz w:val="16"/>
        <w:szCs w:val="16"/>
      </w:rPr>
    </w:lvl>
    <w:lvl w:ilvl="1" w:tplc="A844AC8E">
      <w:start w:val="1"/>
      <w:numFmt w:val="decimal"/>
      <w:lvlText w:val="%2."/>
      <w:lvlJc w:val="left"/>
      <w:pPr>
        <w:tabs>
          <w:tab w:val="num" w:pos="1440"/>
        </w:tabs>
        <w:ind w:left="1440" w:hanging="360"/>
      </w:pPr>
      <w:rPr>
        <w:rFonts w:cs="Times New Roman"/>
      </w:rPr>
    </w:lvl>
    <w:lvl w:ilvl="2" w:tplc="547C9FF4">
      <w:start w:val="1"/>
      <w:numFmt w:val="decimal"/>
      <w:lvlText w:val="%3."/>
      <w:lvlJc w:val="left"/>
      <w:pPr>
        <w:tabs>
          <w:tab w:val="num" w:pos="2160"/>
        </w:tabs>
        <w:ind w:left="2160" w:hanging="360"/>
      </w:pPr>
      <w:rPr>
        <w:rFonts w:cs="Times New Roman"/>
      </w:rPr>
    </w:lvl>
    <w:lvl w:ilvl="3" w:tplc="BBCC0540">
      <w:start w:val="1"/>
      <w:numFmt w:val="decimal"/>
      <w:lvlText w:val="%4."/>
      <w:lvlJc w:val="left"/>
      <w:pPr>
        <w:tabs>
          <w:tab w:val="num" w:pos="2880"/>
        </w:tabs>
        <w:ind w:left="2880" w:hanging="360"/>
      </w:pPr>
      <w:rPr>
        <w:rFonts w:cs="Times New Roman"/>
      </w:rPr>
    </w:lvl>
    <w:lvl w:ilvl="4" w:tplc="C708FF38">
      <w:start w:val="1"/>
      <w:numFmt w:val="decimal"/>
      <w:lvlText w:val="%5."/>
      <w:lvlJc w:val="left"/>
      <w:pPr>
        <w:tabs>
          <w:tab w:val="num" w:pos="3600"/>
        </w:tabs>
        <w:ind w:left="3600" w:hanging="360"/>
      </w:pPr>
      <w:rPr>
        <w:rFonts w:cs="Times New Roman"/>
      </w:rPr>
    </w:lvl>
    <w:lvl w:ilvl="5" w:tplc="B374E39A">
      <w:start w:val="1"/>
      <w:numFmt w:val="decimal"/>
      <w:lvlText w:val="%6."/>
      <w:lvlJc w:val="left"/>
      <w:pPr>
        <w:tabs>
          <w:tab w:val="num" w:pos="4320"/>
        </w:tabs>
        <w:ind w:left="4320" w:hanging="360"/>
      </w:pPr>
      <w:rPr>
        <w:rFonts w:cs="Times New Roman"/>
      </w:rPr>
    </w:lvl>
    <w:lvl w:ilvl="6" w:tplc="1A801AFE">
      <w:start w:val="1"/>
      <w:numFmt w:val="decimal"/>
      <w:lvlText w:val="%7."/>
      <w:lvlJc w:val="left"/>
      <w:pPr>
        <w:tabs>
          <w:tab w:val="num" w:pos="5040"/>
        </w:tabs>
        <w:ind w:left="5040" w:hanging="360"/>
      </w:pPr>
      <w:rPr>
        <w:rFonts w:cs="Times New Roman"/>
      </w:rPr>
    </w:lvl>
    <w:lvl w:ilvl="7" w:tplc="F5F8C9D8">
      <w:start w:val="1"/>
      <w:numFmt w:val="decimal"/>
      <w:lvlText w:val="%8."/>
      <w:lvlJc w:val="left"/>
      <w:pPr>
        <w:tabs>
          <w:tab w:val="num" w:pos="5760"/>
        </w:tabs>
        <w:ind w:left="5760" w:hanging="360"/>
      </w:pPr>
      <w:rPr>
        <w:rFonts w:cs="Times New Roman"/>
      </w:rPr>
    </w:lvl>
    <w:lvl w:ilvl="8" w:tplc="17207626">
      <w:start w:val="1"/>
      <w:numFmt w:val="decimal"/>
      <w:lvlText w:val="%9."/>
      <w:lvlJc w:val="left"/>
      <w:pPr>
        <w:tabs>
          <w:tab w:val="num" w:pos="6480"/>
        </w:tabs>
        <w:ind w:left="6480" w:hanging="360"/>
      </w:pPr>
      <w:rPr>
        <w:rFonts w:cs="Times New Roman"/>
      </w:rPr>
    </w:lvl>
  </w:abstractNum>
  <w:abstractNum w:abstractNumId="34" w15:restartNumberingAfterBreak="0">
    <w:nsid w:val="65E13AE1"/>
    <w:multiLevelType w:val="multilevel"/>
    <w:tmpl w:val="E81E8606"/>
    <w:lvl w:ilvl="0">
      <w:start w:val="1"/>
      <w:numFmt w:val="decimal"/>
      <w:pStyle w:val="CritList"/>
      <w:suff w:val="space"/>
      <w:lvlText w:val="C%1"/>
      <w:lvlJc w:val="left"/>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
        <w:szCs w:val="20"/>
        <w:u w:val="none"/>
        <w:vertAlign w:val="baseline"/>
      </w:rPr>
    </w:lvl>
    <w:lvl w:ilvl="1">
      <w:start w:val="1"/>
      <w:numFmt w:val="none"/>
      <w:lvlText w:val="%2"/>
      <w:lvlJc w:val="left"/>
      <w:pPr>
        <w:tabs>
          <w:tab w:val="num" w:pos="0"/>
        </w:tabs>
      </w:pPr>
      <w:rPr>
        <w:rFonts w:cs="Times New Roman" w:hint="default"/>
        <w:color w:val="auto"/>
      </w:rPr>
    </w:lvl>
    <w:lvl w:ilvl="2">
      <w:start w:val="1"/>
      <w:numFmt w:val="lowerLetter"/>
      <w:lvlText w:val="%3)"/>
      <w:lvlJc w:val="left"/>
      <w:pPr>
        <w:tabs>
          <w:tab w:val="num" w:pos="36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
        <w:szCs w:val="20"/>
        <w:u w:val="none"/>
        <w:vertAlign w:val="baseline"/>
      </w:rPr>
    </w:lvl>
    <w:lvl w:ilvl="3">
      <w:start w:val="1"/>
      <w:numFmt w:val="lowerLetter"/>
      <w:lvlText w:val="%4)"/>
      <w:lvlJc w:val="left"/>
      <w:pPr>
        <w:tabs>
          <w:tab w:val="num" w:pos="907"/>
        </w:tabs>
        <w:ind w:left="907" w:hanging="453"/>
      </w:pPr>
      <w:rPr>
        <w:rFonts w:cs="Times New Roman" w:hint="default"/>
      </w:rPr>
    </w:lvl>
    <w:lvl w:ilvl="4">
      <w:start w:val="1"/>
      <w:numFmt w:val="decimal"/>
      <w:lvlText w:val="%1.%2.%3.%4.%5."/>
      <w:lvlJc w:val="left"/>
      <w:pPr>
        <w:tabs>
          <w:tab w:val="num" w:pos="1381"/>
        </w:tabs>
        <w:ind w:left="1381" w:hanging="792"/>
      </w:pPr>
      <w:rPr>
        <w:rFonts w:cs="Times New Roman" w:hint="default"/>
      </w:rPr>
    </w:lvl>
    <w:lvl w:ilvl="5">
      <w:start w:val="1"/>
      <w:numFmt w:val="decimal"/>
      <w:lvlText w:val="%1.%2.%3.%4.%5.%6."/>
      <w:lvlJc w:val="left"/>
      <w:pPr>
        <w:tabs>
          <w:tab w:val="num" w:pos="1885"/>
        </w:tabs>
        <w:ind w:left="1885" w:hanging="936"/>
      </w:pPr>
      <w:rPr>
        <w:rFonts w:cs="Times New Roman" w:hint="default"/>
      </w:rPr>
    </w:lvl>
    <w:lvl w:ilvl="6">
      <w:start w:val="1"/>
      <w:numFmt w:val="decimal"/>
      <w:lvlText w:val="%1.%2.%3.%4.%5.%6.%7."/>
      <w:lvlJc w:val="left"/>
      <w:pPr>
        <w:tabs>
          <w:tab w:val="num" w:pos="2389"/>
        </w:tabs>
        <w:ind w:left="2389" w:hanging="1080"/>
      </w:pPr>
      <w:rPr>
        <w:rFonts w:cs="Times New Roman" w:hint="default"/>
      </w:rPr>
    </w:lvl>
    <w:lvl w:ilvl="7">
      <w:start w:val="1"/>
      <w:numFmt w:val="decimal"/>
      <w:lvlText w:val="%1.%2.%3.%4.%5.%6.%7.%8."/>
      <w:lvlJc w:val="left"/>
      <w:pPr>
        <w:tabs>
          <w:tab w:val="num" w:pos="2893"/>
        </w:tabs>
        <w:ind w:left="2893" w:hanging="1224"/>
      </w:pPr>
      <w:rPr>
        <w:rFonts w:cs="Times New Roman" w:hint="default"/>
      </w:rPr>
    </w:lvl>
    <w:lvl w:ilvl="8">
      <w:start w:val="1"/>
      <w:numFmt w:val="decimal"/>
      <w:lvlText w:val="%1.%2.%3.%4.%5.%6.%7.%8.%9."/>
      <w:lvlJc w:val="left"/>
      <w:pPr>
        <w:tabs>
          <w:tab w:val="num" w:pos="3469"/>
        </w:tabs>
        <w:ind w:left="3469" w:hanging="1440"/>
      </w:pPr>
      <w:rPr>
        <w:rFonts w:cs="Times New Roman" w:hint="default"/>
      </w:rPr>
    </w:lvl>
  </w:abstractNum>
  <w:abstractNum w:abstractNumId="35" w15:restartNumberingAfterBreak="0">
    <w:nsid w:val="696520DD"/>
    <w:multiLevelType w:val="multilevel"/>
    <w:tmpl w:val="3FCA84B4"/>
    <w:lvl w:ilvl="0">
      <w:start w:val="1"/>
      <w:numFmt w:val="decimal"/>
      <w:pStyle w:val="RuleList"/>
      <w:suff w:val="space"/>
      <w:lvlText w:val="R%1"/>
      <w:lvlJc w:val="left"/>
      <w:rPr>
        <w:rFonts w:ascii="Arial" w:hAnsi="Arial" w:cs="Times New Roman" w:hint="default"/>
        <w:b w:val="0"/>
        <w:color w:val="auto"/>
      </w:rPr>
    </w:lvl>
    <w:lvl w:ilvl="1">
      <w:start w:val="1"/>
      <w:numFmt w:val="none"/>
      <w:lvlRestart w:val="0"/>
      <w:lvlText w:val="%2"/>
      <w:lvlJc w:val="left"/>
      <w:pPr>
        <w:tabs>
          <w:tab w:val="num" w:pos="0"/>
        </w:tabs>
      </w:pPr>
      <w:rPr>
        <w:rFonts w:cs="Times New Roman" w:hint="default"/>
        <w:color w:val="auto"/>
      </w:rPr>
    </w:lvl>
    <w:lvl w:ilvl="2">
      <w:start w:val="1"/>
      <w:numFmt w:val="lowerLetter"/>
      <w:lvlText w:val="%3)"/>
      <w:lvlJc w:val="left"/>
      <w:pPr>
        <w:tabs>
          <w:tab w:val="num" w:pos="454"/>
        </w:tabs>
        <w:ind w:left="454" w:hanging="454"/>
      </w:pPr>
      <w:rPr>
        <w:rFonts w:cs="Times New Roman" w:hint="default"/>
      </w:rPr>
    </w:lvl>
    <w:lvl w:ilvl="3">
      <w:start w:val="1"/>
      <w:numFmt w:val="lowerRoman"/>
      <w:lvlText w:val="%4)"/>
      <w:lvlJc w:val="left"/>
      <w:pPr>
        <w:tabs>
          <w:tab w:val="num" w:pos="907"/>
        </w:tabs>
        <w:ind w:left="907" w:hanging="453"/>
      </w:pPr>
      <w:rPr>
        <w:rFonts w:cs="Times New Roman" w:hint="default"/>
      </w:rPr>
    </w:lvl>
    <w:lvl w:ilvl="4">
      <w:start w:val="1"/>
      <w:numFmt w:val="decimal"/>
      <w:lvlText w:val="%1.%2.%3.%4.%5."/>
      <w:lvlJc w:val="left"/>
      <w:pPr>
        <w:tabs>
          <w:tab w:val="num" w:pos="1381"/>
        </w:tabs>
        <w:ind w:left="1381" w:hanging="792"/>
      </w:pPr>
      <w:rPr>
        <w:rFonts w:cs="Times New Roman" w:hint="default"/>
      </w:rPr>
    </w:lvl>
    <w:lvl w:ilvl="5">
      <w:start w:val="1"/>
      <w:numFmt w:val="decimal"/>
      <w:lvlText w:val="%1.%2.%3.%4.%5.%6."/>
      <w:lvlJc w:val="left"/>
      <w:pPr>
        <w:tabs>
          <w:tab w:val="num" w:pos="1885"/>
        </w:tabs>
        <w:ind w:left="1885" w:hanging="936"/>
      </w:pPr>
      <w:rPr>
        <w:rFonts w:cs="Times New Roman" w:hint="default"/>
      </w:rPr>
    </w:lvl>
    <w:lvl w:ilvl="6">
      <w:start w:val="1"/>
      <w:numFmt w:val="decimal"/>
      <w:lvlText w:val="%1.%2.%3.%4.%5.%6.%7."/>
      <w:lvlJc w:val="left"/>
      <w:pPr>
        <w:tabs>
          <w:tab w:val="num" w:pos="2389"/>
        </w:tabs>
        <w:ind w:left="2389" w:hanging="1080"/>
      </w:pPr>
      <w:rPr>
        <w:rFonts w:cs="Times New Roman" w:hint="default"/>
      </w:rPr>
    </w:lvl>
    <w:lvl w:ilvl="7">
      <w:start w:val="1"/>
      <w:numFmt w:val="decimal"/>
      <w:lvlText w:val="%1.%2.%3.%4.%5.%6.%7.%8."/>
      <w:lvlJc w:val="left"/>
      <w:pPr>
        <w:tabs>
          <w:tab w:val="num" w:pos="2893"/>
        </w:tabs>
        <w:ind w:left="2893" w:hanging="1224"/>
      </w:pPr>
      <w:rPr>
        <w:rFonts w:cs="Times New Roman" w:hint="default"/>
      </w:rPr>
    </w:lvl>
    <w:lvl w:ilvl="8">
      <w:start w:val="1"/>
      <w:numFmt w:val="decimal"/>
      <w:lvlText w:val="%1.%2.%3.%4.%5.%6.%7.%8.%9."/>
      <w:lvlJc w:val="left"/>
      <w:pPr>
        <w:tabs>
          <w:tab w:val="num" w:pos="3469"/>
        </w:tabs>
        <w:ind w:left="3469" w:hanging="1440"/>
      </w:pPr>
      <w:rPr>
        <w:rFonts w:cs="Times New Roman" w:hint="default"/>
      </w:rPr>
    </w:lvl>
  </w:abstractNum>
  <w:abstractNum w:abstractNumId="36" w15:restartNumberingAfterBreak="0">
    <w:nsid w:val="6B212D7A"/>
    <w:multiLevelType w:val="hybridMultilevel"/>
    <w:tmpl w:val="09601A08"/>
    <w:lvl w:ilvl="0" w:tplc="F5602D2A">
      <w:start w:val="1"/>
      <w:numFmt w:val="decimal"/>
      <w:lvlText w:val="%1."/>
      <w:lvlJc w:val="left"/>
      <w:pPr>
        <w:ind w:left="720" w:hanging="360"/>
      </w:pPr>
      <w:rPr>
        <w:rFonts w:cs="Times New Roman"/>
        <w:sz w:val="16"/>
        <w:szCs w:val="16"/>
      </w:rPr>
    </w:lvl>
    <w:lvl w:ilvl="1" w:tplc="A844AC8E">
      <w:start w:val="1"/>
      <w:numFmt w:val="decimal"/>
      <w:lvlText w:val="%2."/>
      <w:lvlJc w:val="left"/>
      <w:pPr>
        <w:tabs>
          <w:tab w:val="num" w:pos="1440"/>
        </w:tabs>
        <w:ind w:left="1440" w:hanging="360"/>
      </w:pPr>
      <w:rPr>
        <w:rFonts w:cs="Times New Roman"/>
      </w:rPr>
    </w:lvl>
    <w:lvl w:ilvl="2" w:tplc="547C9FF4">
      <w:start w:val="1"/>
      <w:numFmt w:val="decimal"/>
      <w:lvlText w:val="%3."/>
      <w:lvlJc w:val="left"/>
      <w:pPr>
        <w:tabs>
          <w:tab w:val="num" w:pos="2160"/>
        </w:tabs>
        <w:ind w:left="2160" w:hanging="360"/>
      </w:pPr>
      <w:rPr>
        <w:rFonts w:cs="Times New Roman"/>
      </w:rPr>
    </w:lvl>
    <w:lvl w:ilvl="3" w:tplc="BBCC0540">
      <w:start w:val="1"/>
      <w:numFmt w:val="decimal"/>
      <w:lvlText w:val="%4."/>
      <w:lvlJc w:val="left"/>
      <w:pPr>
        <w:tabs>
          <w:tab w:val="num" w:pos="2880"/>
        </w:tabs>
        <w:ind w:left="2880" w:hanging="360"/>
      </w:pPr>
      <w:rPr>
        <w:rFonts w:cs="Times New Roman"/>
      </w:rPr>
    </w:lvl>
    <w:lvl w:ilvl="4" w:tplc="C708FF38">
      <w:start w:val="1"/>
      <w:numFmt w:val="decimal"/>
      <w:lvlText w:val="%5."/>
      <w:lvlJc w:val="left"/>
      <w:pPr>
        <w:tabs>
          <w:tab w:val="num" w:pos="3600"/>
        </w:tabs>
        <w:ind w:left="3600" w:hanging="360"/>
      </w:pPr>
      <w:rPr>
        <w:rFonts w:cs="Times New Roman"/>
      </w:rPr>
    </w:lvl>
    <w:lvl w:ilvl="5" w:tplc="B374E39A">
      <w:start w:val="1"/>
      <w:numFmt w:val="decimal"/>
      <w:lvlText w:val="%6."/>
      <w:lvlJc w:val="left"/>
      <w:pPr>
        <w:tabs>
          <w:tab w:val="num" w:pos="4320"/>
        </w:tabs>
        <w:ind w:left="4320" w:hanging="360"/>
      </w:pPr>
      <w:rPr>
        <w:rFonts w:cs="Times New Roman"/>
      </w:rPr>
    </w:lvl>
    <w:lvl w:ilvl="6" w:tplc="1A801AFE">
      <w:start w:val="1"/>
      <w:numFmt w:val="decimal"/>
      <w:lvlText w:val="%7."/>
      <w:lvlJc w:val="left"/>
      <w:pPr>
        <w:tabs>
          <w:tab w:val="num" w:pos="5040"/>
        </w:tabs>
        <w:ind w:left="5040" w:hanging="360"/>
      </w:pPr>
      <w:rPr>
        <w:rFonts w:cs="Times New Roman"/>
      </w:rPr>
    </w:lvl>
    <w:lvl w:ilvl="7" w:tplc="F5F8C9D8">
      <w:start w:val="1"/>
      <w:numFmt w:val="decimal"/>
      <w:lvlText w:val="%8."/>
      <w:lvlJc w:val="left"/>
      <w:pPr>
        <w:tabs>
          <w:tab w:val="num" w:pos="5760"/>
        </w:tabs>
        <w:ind w:left="5760" w:hanging="360"/>
      </w:pPr>
      <w:rPr>
        <w:rFonts w:cs="Times New Roman"/>
      </w:rPr>
    </w:lvl>
    <w:lvl w:ilvl="8" w:tplc="17207626">
      <w:start w:val="1"/>
      <w:numFmt w:val="decimal"/>
      <w:lvlText w:val="%9."/>
      <w:lvlJc w:val="left"/>
      <w:pPr>
        <w:tabs>
          <w:tab w:val="num" w:pos="6480"/>
        </w:tabs>
        <w:ind w:left="6480" w:hanging="360"/>
      </w:pPr>
      <w:rPr>
        <w:rFonts w:cs="Times New Roman"/>
      </w:rPr>
    </w:lvl>
  </w:abstractNum>
  <w:abstractNum w:abstractNumId="37" w15:restartNumberingAfterBreak="0">
    <w:nsid w:val="6EF20574"/>
    <w:multiLevelType w:val="hybridMultilevel"/>
    <w:tmpl w:val="99748430"/>
    <w:lvl w:ilvl="0" w:tplc="0C09000F">
      <w:start w:val="1"/>
      <w:numFmt w:val="lowerLetter"/>
      <w:lvlText w:val="%1)"/>
      <w:lvlJc w:val="left"/>
      <w:pPr>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38" w15:restartNumberingAfterBreak="0">
    <w:nsid w:val="70122FDA"/>
    <w:multiLevelType w:val="hybridMultilevel"/>
    <w:tmpl w:val="99748430"/>
    <w:lvl w:ilvl="0" w:tplc="0C09000F">
      <w:start w:val="1"/>
      <w:numFmt w:val="lowerLetter"/>
      <w:lvlText w:val="%1)"/>
      <w:lvlJc w:val="left"/>
      <w:pPr>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39" w15:restartNumberingAfterBreak="0">
    <w:nsid w:val="7A932ED1"/>
    <w:multiLevelType w:val="multilevel"/>
    <w:tmpl w:val="3EEA1308"/>
    <w:lvl w:ilvl="0">
      <w:start w:val="1"/>
      <w:numFmt w:val="decimal"/>
      <w:pStyle w:val="StyleStyleelementHeadingArialBoldLightBlueArial"/>
      <w:lvlText w:val="Element %1:"/>
      <w:lvlJc w:val="left"/>
      <w:pPr>
        <w:tabs>
          <w:tab w:val="num" w:pos="4015"/>
        </w:tabs>
        <w:ind w:left="1135" w:hanging="1135"/>
      </w:pPr>
      <w:rPr>
        <w:rFonts w:ascii="Arial Bold" w:hAnsi="Arial Bold" w:cs="Times New Roman" w:hint="default"/>
        <w:b/>
        <w:i w:val="0"/>
        <w:color w:val="000000"/>
      </w:rPr>
    </w:lvl>
    <w:lvl w:ilvl="1">
      <w:start w:val="1"/>
      <w:numFmt w:val="decimal"/>
      <w:pStyle w:val="CodeItem"/>
      <w:lvlText w:val="%1.%2"/>
      <w:lvlJc w:val="left"/>
      <w:pPr>
        <w:tabs>
          <w:tab w:val="num" w:pos="1080"/>
        </w:tabs>
        <w:ind w:left="448" w:hanging="448"/>
      </w:pPr>
      <w:rPr>
        <w:rFonts w:ascii="Arial Bold" w:hAnsi="Arial Bold" w:cs="Times New Roman" w:hint="default"/>
        <w:b/>
        <w:bCs/>
        <w:i w:val="0"/>
        <w:iCs w:val="0"/>
        <w:caps w:val="0"/>
        <w:strike w:val="0"/>
        <w:dstrike w:val="0"/>
        <w:outline w:val="0"/>
        <w:shadow w:val="0"/>
        <w:emboss w:val="0"/>
        <w:imprint w:val="0"/>
        <w:color w:val="000000"/>
        <w:spacing w:val="0"/>
        <w:w w:val="100"/>
        <w:kern w:val="0"/>
        <w:position w:val="0"/>
        <w:sz w:val="20"/>
        <w:u w:val="none"/>
        <w:effect w:val="none"/>
      </w:rPr>
    </w:lvl>
    <w:lvl w:ilvl="2">
      <w:start w:val="1"/>
      <w:numFmt w:val="none"/>
      <w:lvlText w:val="%1.%2.%3."/>
      <w:lvlJc w:val="left"/>
      <w:pPr>
        <w:tabs>
          <w:tab w:val="num" w:pos="1224"/>
        </w:tabs>
        <w:ind w:left="1224" w:hanging="1224"/>
      </w:pPr>
      <w:rPr>
        <w:rFonts w:cs="Times New Roman"/>
        <w:color w:val="666699"/>
      </w:rPr>
    </w:lvl>
    <w:lvl w:ilvl="3">
      <w:start w:val="1"/>
      <w:numFmt w:val="decimal"/>
      <w:lvlRestart w:val="0"/>
      <w:lvlText w:val="M%1.%2.%4."/>
      <w:lvlJc w:val="left"/>
      <w:pPr>
        <w:tabs>
          <w:tab w:val="num" w:pos="1225"/>
        </w:tabs>
        <w:ind w:left="1225" w:hanging="1225"/>
      </w:pPr>
      <w:rPr>
        <w:rFonts w:cs="Times New Roman"/>
        <w:color w:val="666699"/>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0" w15:restartNumberingAfterBreak="0">
    <w:nsid w:val="7CE94941"/>
    <w:multiLevelType w:val="hybridMultilevel"/>
    <w:tmpl w:val="09601A08"/>
    <w:lvl w:ilvl="0" w:tplc="F5602D2A">
      <w:start w:val="1"/>
      <w:numFmt w:val="decimal"/>
      <w:lvlText w:val="%1."/>
      <w:lvlJc w:val="left"/>
      <w:pPr>
        <w:ind w:left="720" w:hanging="360"/>
      </w:pPr>
      <w:rPr>
        <w:rFonts w:cs="Times New Roman"/>
        <w:sz w:val="16"/>
        <w:szCs w:val="16"/>
      </w:rPr>
    </w:lvl>
    <w:lvl w:ilvl="1" w:tplc="A844AC8E">
      <w:start w:val="1"/>
      <w:numFmt w:val="decimal"/>
      <w:lvlText w:val="%2."/>
      <w:lvlJc w:val="left"/>
      <w:pPr>
        <w:tabs>
          <w:tab w:val="num" w:pos="1440"/>
        </w:tabs>
        <w:ind w:left="1440" w:hanging="360"/>
      </w:pPr>
      <w:rPr>
        <w:rFonts w:cs="Times New Roman"/>
      </w:rPr>
    </w:lvl>
    <w:lvl w:ilvl="2" w:tplc="547C9FF4">
      <w:start w:val="1"/>
      <w:numFmt w:val="decimal"/>
      <w:lvlText w:val="%3."/>
      <w:lvlJc w:val="left"/>
      <w:pPr>
        <w:tabs>
          <w:tab w:val="num" w:pos="2160"/>
        </w:tabs>
        <w:ind w:left="2160" w:hanging="360"/>
      </w:pPr>
      <w:rPr>
        <w:rFonts w:cs="Times New Roman"/>
      </w:rPr>
    </w:lvl>
    <w:lvl w:ilvl="3" w:tplc="BBCC0540">
      <w:start w:val="1"/>
      <w:numFmt w:val="decimal"/>
      <w:lvlText w:val="%4."/>
      <w:lvlJc w:val="left"/>
      <w:pPr>
        <w:tabs>
          <w:tab w:val="num" w:pos="2880"/>
        </w:tabs>
        <w:ind w:left="2880" w:hanging="360"/>
      </w:pPr>
      <w:rPr>
        <w:rFonts w:cs="Times New Roman"/>
      </w:rPr>
    </w:lvl>
    <w:lvl w:ilvl="4" w:tplc="C708FF38">
      <w:start w:val="1"/>
      <w:numFmt w:val="decimal"/>
      <w:lvlText w:val="%5."/>
      <w:lvlJc w:val="left"/>
      <w:pPr>
        <w:tabs>
          <w:tab w:val="num" w:pos="3600"/>
        </w:tabs>
        <w:ind w:left="3600" w:hanging="360"/>
      </w:pPr>
      <w:rPr>
        <w:rFonts w:cs="Times New Roman"/>
      </w:rPr>
    </w:lvl>
    <w:lvl w:ilvl="5" w:tplc="B374E39A">
      <w:start w:val="1"/>
      <w:numFmt w:val="decimal"/>
      <w:lvlText w:val="%6."/>
      <w:lvlJc w:val="left"/>
      <w:pPr>
        <w:tabs>
          <w:tab w:val="num" w:pos="4320"/>
        </w:tabs>
        <w:ind w:left="4320" w:hanging="360"/>
      </w:pPr>
      <w:rPr>
        <w:rFonts w:cs="Times New Roman"/>
      </w:rPr>
    </w:lvl>
    <w:lvl w:ilvl="6" w:tplc="1A801AFE">
      <w:start w:val="1"/>
      <w:numFmt w:val="decimal"/>
      <w:lvlText w:val="%7."/>
      <w:lvlJc w:val="left"/>
      <w:pPr>
        <w:tabs>
          <w:tab w:val="num" w:pos="5040"/>
        </w:tabs>
        <w:ind w:left="5040" w:hanging="360"/>
      </w:pPr>
      <w:rPr>
        <w:rFonts w:cs="Times New Roman"/>
      </w:rPr>
    </w:lvl>
    <w:lvl w:ilvl="7" w:tplc="F5F8C9D8">
      <w:start w:val="1"/>
      <w:numFmt w:val="decimal"/>
      <w:lvlText w:val="%8."/>
      <w:lvlJc w:val="left"/>
      <w:pPr>
        <w:tabs>
          <w:tab w:val="num" w:pos="5760"/>
        </w:tabs>
        <w:ind w:left="5760" w:hanging="360"/>
      </w:pPr>
      <w:rPr>
        <w:rFonts w:cs="Times New Roman"/>
      </w:rPr>
    </w:lvl>
    <w:lvl w:ilvl="8" w:tplc="17207626">
      <w:start w:val="1"/>
      <w:numFmt w:val="decimal"/>
      <w:lvlText w:val="%9."/>
      <w:lvlJc w:val="left"/>
      <w:pPr>
        <w:tabs>
          <w:tab w:val="num" w:pos="6480"/>
        </w:tabs>
        <w:ind w:left="6480" w:hanging="360"/>
      </w:pPr>
      <w:rPr>
        <w:rFonts w:cs="Times New Roman"/>
      </w:rPr>
    </w:lvl>
  </w:abstractNum>
  <w:num w:numId="1">
    <w:abstractNumId w:val="30"/>
  </w:num>
  <w:num w:numId="2">
    <w:abstractNumId w:val="34"/>
  </w:num>
  <w:num w:numId="3">
    <w:abstractNumId w:val="16"/>
  </w:num>
  <w:num w:numId="4">
    <w:abstractNumId w:val="19"/>
  </w:num>
  <w:num w:numId="5">
    <w:abstractNumId w:val="21"/>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3"/>
  </w:num>
  <w:num w:numId="9">
    <w:abstractNumId w:val="6"/>
  </w:num>
  <w:num w:numId="10">
    <w:abstractNumId w:val="1"/>
  </w:num>
  <w:num w:numId="11">
    <w:abstractNumId w:val="8"/>
  </w:num>
  <w:num w:numId="12">
    <w:abstractNumId w:val="38"/>
  </w:num>
  <w:num w:numId="13">
    <w:abstractNumId w:val="4"/>
  </w:num>
  <w:num w:numId="14">
    <w:abstractNumId w:val="2"/>
  </w:num>
  <w:num w:numId="15">
    <w:abstractNumId w:val="15"/>
  </w:num>
  <w:num w:numId="16">
    <w:abstractNumId w:val="24"/>
  </w:num>
  <w:num w:numId="17">
    <w:abstractNumId w:val="28"/>
  </w:num>
  <w:num w:numId="18">
    <w:abstractNumId w:val="22"/>
  </w:num>
  <w:num w:numId="19">
    <w:abstractNumId w:val="29"/>
  </w:num>
  <w:num w:numId="20">
    <w:abstractNumId w:val="17"/>
  </w:num>
  <w:num w:numId="21">
    <w:abstractNumId w:val="12"/>
  </w:num>
  <w:num w:numId="22">
    <w:abstractNumId w:val="9"/>
  </w:num>
  <w:num w:numId="23">
    <w:abstractNumId w:val="7"/>
  </w:num>
  <w:num w:numId="24">
    <w:abstractNumId w:val="0"/>
  </w:num>
  <w:num w:numId="25">
    <w:abstractNumId w:val="11"/>
  </w:num>
  <w:num w:numId="26">
    <w:abstractNumId w:val="23"/>
  </w:num>
  <w:num w:numId="27">
    <w:abstractNumId w:val="26"/>
  </w:num>
  <w:num w:numId="28">
    <w:abstractNumId w:val="27"/>
  </w:num>
  <w:num w:numId="29">
    <w:abstractNumId w:val="20"/>
  </w:num>
  <w:num w:numId="30">
    <w:abstractNumId w:val="14"/>
  </w:num>
  <w:num w:numId="31">
    <w:abstractNumId w:val="25"/>
  </w:num>
  <w:num w:numId="32">
    <w:abstractNumId w:val="37"/>
  </w:num>
  <w:num w:numId="33">
    <w:abstractNumId w:val="31"/>
  </w:num>
  <w:num w:numId="34">
    <w:abstractNumId w:val="10"/>
  </w:num>
  <w:num w:numId="35">
    <w:abstractNumId w:val="36"/>
  </w:num>
  <w:num w:numId="36">
    <w:abstractNumId w:val="5"/>
  </w:num>
  <w:num w:numId="37">
    <w:abstractNumId w:val="33"/>
  </w:num>
  <w:num w:numId="38">
    <w:abstractNumId w:val="32"/>
  </w:num>
  <w:num w:numId="39">
    <w:abstractNumId w:val="3"/>
  </w:num>
  <w:num w:numId="40">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966CF"/>
    <w:rsid w:val="0000648D"/>
    <w:rsid w:val="00007429"/>
    <w:rsid w:val="0001722C"/>
    <w:rsid w:val="00020F42"/>
    <w:rsid w:val="00022AEB"/>
    <w:rsid w:val="0002368B"/>
    <w:rsid w:val="00024567"/>
    <w:rsid w:val="0002517C"/>
    <w:rsid w:val="00030A0A"/>
    <w:rsid w:val="00030C13"/>
    <w:rsid w:val="00031E69"/>
    <w:rsid w:val="0003253C"/>
    <w:rsid w:val="00036B62"/>
    <w:rsid w:val="00036BDE"/>
    <w:rsid w:val="00036F46"/>
    <w:rsid w:val="0003737D"/>
    <w:rsid w:val="00043966"/>
    <w:rsid w:val="00044CAE"/>
    <w:rsid w:val="00046E58"/>
    <w:rsid w:val="00050A65"/>
    <w:rsid w:val="00050C6A"/>
    <w:rsid w:val="00063258"/>
    <w:rsid w:val="0006434D"/>
    <w:rsid w:val="0006552F"/>
    <w:rsid w:val="00066A20"/>
    <w:rsid w:val="00071263"/>
    <w:rsid w:val="000723A4"/>
    <w:rsid w:val="000730F3"/>
    <w:rsid w:val="000747DC"/>
    <w:rsid w:val="0007514E"/>
    <w:rsid w:val="00076B4A"/>
    <w:rsid w:val="000779D6"/>
    <w:rsid w:val="00077C22"/>
    <w:rsid w:val="00077C47"/>
    <w:rsid w:val="00077CEB"/>
    <w:rsid w:val="00082D05"/>
    <w:rsid w:val="00083947"/>
    <w:rsid w:val="000851EA"/>
    <w:rsid w:val="00092C9E"/>
    <w:rsid w:val="00093D16"/>
    <w:rsid w:val="0009531A"/>
    <w:rsid w:val="00096CF3"/>
    <w:rsid w:val="000A35B0"/>
    <w:rsid w:val="000A3F4E"/>
    <w:rsid w:val="000A422E"/>
    <w:rsid w:val="000A5DDA"/>
    <w:rsid w:val="000A605F"/>
    <w:rsid w:val="000A608E"/>
    <w:rsid w:val="000A6C7B"/>
    <w:rsid w:val="000B23B7"/>
    <w:rsid w:val="000B4AB2"/>
    <w:rsid w:val="000B54BD"/>
    <w:rsid w:val="000B68FD"/>
    <w:rsid w:val="000C274A"/>
    <w:rsid w:val="000C303A"/>
    <w:rsid w:val="000C3697"/>
    <w:rsid w:val="000C42B1"/>
    <w:rsid w:val="000C6EA5"/>
    <w:rsid w:val="000D0540"/>
    <w:rsid w:val="000D09A8"/>
    <w:rsid w:val="000D0C91"/>
    <w:rsid w:val="000D1E40"/>
    <w:rsid w:val="000D35CD"/>
    <w:rsid w:val="000D5FB1"/>
    <w:rsid w:val="000E3847"/>
    <w:rsid w:val="000E49D8"/>
    <w:rsid w:val="000F0041"/>
    <w:rsid w:val="000F1914"/>
    <w:rsid w:val="000F29A3"/>
    <w:rsid w:val="000F4F77"/>
    <w:rsid w:val="000F794B"/>
    <w:rsid w:val="00101274"/>
    <w:rsid w:val="00101C7F"/>
    <w:rsid w:val="0010278B"/>
    <w:rsid w:val="00104A33"/>
    <w:rsid w:val="001054D2"/>
    <w:rsid w:val="00105702"/>
    <w:rsid w:val="0010765B"/>
    <w:rsid w:val="00112A6F"/>
    <w:rsid w:val="001131D1"/>
    <w:rsid w:val="0012015D"/>
    <w:rsid w:val="001233A4"/>
    <w:rsid w:val="00123430"/>
    <w:rsid w:val="0012597A"/>
    <w:rsid w:val="00127F46"/>
    <w:rsid w:val="00133A75"/>
    <w:rsid w:val="00134527"/>
    <w:rsid w:val="00134873"/>
    <w:rsid w:val="00136C1C"/>
    <w:rsid w:val="00137A49"/>
    <w:rsid w:val="0014589F"/>
    <w:rsid w:val="001469DF"/>
    <w:rsid w:val="00147361"/>
    <w:rsid w:val="00150502"/>
    <w:rsid w:val="00153566"/>
    <w:rsid w:val="00154A7C"/>
    <w:rsid w:val="001614EF"/>
    <w:rsid w:val="001616A6"/>
    <w:rsid w:val="00163B3F"/>
    <w:rsid w:val="0017025D"/>
    <w:rsid w:val="00170B7A"/>
    <w:rsid w:val="00173FDF"/>
    <w:rsid w:val="001741D3"/>
    <w:rsid w:val="00174D7A"/>
    <w:rsid w:val="00175F2B"/>
    <w:rsid w:val="00176760"/>
    <w:rsid w:val="00177EC1"/>
    <w:rsid w:val="00182838"/>
    <w:rsid w:val="0018398A"/>
    <w:rsid w:val="001839AA"/>
    <w:rsid w:val="001854C8"/>
    <w:rsid w:val="00187E17"/>
    <w:rsid w:val="00187F6E"/>
    <w:rsid w:val="00190266"/>
    <w:rsid w:val="00193356"/>
    <w:rsid w:val="001A5611"/>
    <w:rsid w:val="001B0201"/>
    <w:rsid w:val="001B03C1"/>
    <w:rsid w:val="001B0ACB"/>
    <w:rsid w:val="001B0DB8"/>
    <w:rsid w:val="001B19EC"/>
    <w:rsid w:val="001B3416"/>
    <w:rsid w:val="001B53C8"/>
    <w:rsid w:val="001B6190"/>
    <w:rsid w:val="001B724E"/>
    <w:rsid w:val="001B7861"/>
    <w:rsid w:val="001C4239"/>
    <w:rsid w:val="001C5455"/>
    <w:rsid w:val="001D1C30"/>
    <w:rsid w:val="001D4626"/>
    <w:rsid w:val="001D61DC"/>
    <w:rsid w:val="001E433B"/>
    <w:rsid w:val="001E552F"/>
    <w:rsid w:val="001E728C"/>
    <w:rsid w:val="001F3E68"/>
    <w:rsid w:val="001F4B97"/>
    <w:rsid w:val="001F4CCD"/>
    <w:rsid w:val="001F625A"/>
    <w:rsid w:val="0020147D"/>
    <w:rsid w:val="002022DE"/>
    <w:rsid w:val="00202F90"/>
    <w:rsid w:val="002030AE"/>
    <w:rsid w:val="002046C9"/>
    <w:rsid w:val="00205FDF"/>
    <w:rsid w:val="0020614F"/>
    <w:rsid w:val="002150BE"/>
    <w:rsid w:val="00216421"/>
    <w:rsid w:val="00216E18"/>
    <w:rsid w:val="002206EF"/>
    <w:rsid w:val="00222BB4"/>
    <w:rsid w:val="002314C6"/>
    <w:rsid w:val="00233737"/>
    <w:rsid w:val="00244043"/>
    <w:rsid w:val="0024470E"/>
    <w:rsid w:val="00247C2C"/>
    <w:rsid w:val="0025540B"/>
    <w:rsid w:val="00255748"/>
    <w:rsid w:val="002576FF"/>
    <w:rsid w:val="00263A6E"/>
    <w:rsid w:val="002673F8"/>
    <w:rsid w:val="002722D3"/>
    <w:rsid w:val="00272CD3"/>
    <w:rsid w:val="00272DC9"/>
    <w:rsid w:val="00272E16"/>
    <w:rsid w:val="00274DFF"/>
    <w:rsid w:val="00280849"/>
    <w:rsid w:val="002836AD"/>
    <w:rsid w:val="00286092"/>
    <w:rsid w:val="00291596"/>
    <w:rsid w:val="002916C6"/>
    <w:rsid w:val="0029315D"/>
    <w:rsid w:val="00293860"/>
    <w:rsid w:val="00293F7B"/>
    <w:rsid w:val="00294F66"/>
    <w:rsid w:val="0029733C"/>
    <w:rsid w:val="00297B61"/>
    <w:rsid w:val="002A1426"/>
    <w:rsid w:val="002A2BCC"/>
    <w:rsid w:val="002A5C35"/>
    <w:rsid w:val="002B2480"/>
    <w:rsid w:val="002B2855"/>
    <w:rsid w:val="002B2910"/>
    <w:rsid w:val="002B3199"/>
    <w:rsid w:val="002B4BDD"/>
    <w:rsid w:val="002C0A2B"/>
    <w:rsid w:val="002C0E9C"/>
    <w:rsid w:val="002C142B"/>
    <w:rsid w:val="002C45D3"/>
    <w:rsid w:val="002C4EC5"/>
    <w:rsid w:val="002D016E"/>
    <w:rsid w:val="002E006E"/>
    <w:rsid w:val="002E2990"/>
    <w:rsid w:val="002E2D72"/>
    <w:rsid w:val="002E6367"/>
    <w:rsid w:val="002E7DCE"/>
    <w:rsid w:val="002F53A3"/>
    <w:rsid w:val="002F7327"/>
    <w:rsid w:val="002F7A9C"/>
    <w:rsid w:val="00300614"/>
    <w:rsid w:val="0030151F"/>
    <w:rsid w:val="00302732"/>
    <w:rsid w:val="00305432"/>
    <w:rsid w:val="003113B6"/>
    <w:rsid w:val="0031170A"/>
    <w:rsid w:val="00316652"/>
    <w:rsid w:val="003207A7"/>
    <w:rsid w:val="00323953"/>
    <w:rsid w:val="0032466E"/>
    <w:rsid w:val="00327134"/>
    <w:rsid w:val="00327462"/>
    <w:rsid w:val="00327ED6"/>
    <w:rsid w:val="00330ED2"/>
    <w:rsid w:val="00332182"/>
    <w:rsid w:val="00334423"/>
    <w:rsid w:val="00336E01"/>
    <w:rsid w:val="00343A8E"/>
    <w:rsid w:val="00343C68"/>
    <w:rsid w:val="0034649B"/>
    <w:rsid w:val="00351232"/>
    <w:rsid w:val="00353F1E"/>
    <w:rsid w:val="00364C61"/>
    <w:rsid w:val="00365143"/>
    <w:rsid w:val="003673ED"/>
    <w:rsid w:val="0037065E"/>
    <w:rsid w:val="00373015"/>
    <w:rsid w:val="00376B6E"/>
    <w:rsid w:val="0037706F"/>
    <w:rsid w:val="003778A1"/>
    <w:rsid w:val="003778EC"/>
    <w:rsid w:val="00381189"/>
    <w:rsid w:val="00381A96"/>
    <w:rsid w:val="00382AAF"/>
    <w:rsid w:val="00382FD4"/>
    <w:rsid w:val="00386E8C"/>
    <w:rsid w:val="00387887"/>
    <w:rsid w:val="0039198A"/>
    <w:rsid w:val="00392EFD"/>
    <w:rsid w:val="00394658"/>
    <w:rsid w:val="00394FC8"/>
    <w:rsid w:val="00395337"/>
    <w:rsid w:val="0039554F"/>
    <w:rsid w:val="00395EB2"/>
    <w:rsid w:val="00396512"/>
    <w:rsid w:val="00397ABB"/>
    <w:rsid w:val="003A2964"/>
    <w:rsid w:val="003A5A05"/>
    <w:rsid w:val="003B1D9B"/>
    <w:rsid w:val="003B43B2"/>
    <w:rsid w:val="003C0D5C"/>
    <w:rsid w:val="003C2B91"/>
    <w:rsid w:val="003C41C1"/>
    <w:rsid w:val="003C67EB"/>
    <w:rsid w:val="003C7144"/>
    <w:rsid w:val="003D0F0A"/>
    <w:rsid w:val="003D224F"/>
    <w:rsid w:val="003E4C21"/>
    <w:rsid w:val="003E5120"/>
    <w:rsid w:val="003E7D4F"/>
    <w:rsid w:val="003F37DD"/>
    <w:rsid w:val="003F4DB3"/>
    <w:rsid w:val="003F60AA"/>
    <w:rsid w:val="004019E5"/>
    <w:rsid w:val="004039F3"/>
    <w:rsid w:val="004050D9"/>
    <w:rsid w:val="00410147"/>
    <w:rsid w:val="00411737"/>
    <w:rsid w:val="00414D31"/>
    <w:rsid w:val="00415E32"/>
    <w:rsid w:val="0042118C"/>
    <w:rsid w:val="004222FE"/>
    <w:rsid w:val="00423313"/>
    <w:rsid w:val="00424114"/>
    <w:rsid w:val="004242C4"/>
    <w:rsid w:val="00425C5D"/>
    <w:rsid w:val="0043326A"/>
    <w:rsid w:val="00434165"/>
    <w:rsid w:val="00437BC2"/>
    <w:rsid w:val="00440618"/>
    <w:rsid w:val="00444101"/>
    <w:rsid w:val="00444183"/>
    <w:rsid w:val="00444F75"/>
    <w:rsid w:val="00444F88"/>
    <w:rsid w:val="00445C38"/>
    <w:rsid w:val="004466A1"/>
    <w:rsid w:val="004472B2"/>
    <w:rsid w:val="00447715"/>
    <w:rsid w:val="00452A29"/>
    <w:rsid w:val="004551A4"/>
    <w:rsid w:val="00456584"/>
    <w:rsid w:val="00460DD3"/>
    <w:rsid w:val="00462BDD"/>
    <w:rsid w:val="00463091"/>
    <w:rsid w:val="0046391E"/>
    <w:rsid w:val="00464306"/>
    <w:rsid w:val="00464AB1"/>
    <w:rsid w:val="00465DD6"/>
    <w:rsid w:val="00467F2C"/>
    <w:rsid w:val="00470310"/>
    <w:rsid w:val="004705F6"/>
    <w:rsid w:val="0047240B"/>
    <w:rsid w:val="00472B9A"/>
    <w:rsid w:val="00481354"/>
    <w:rsid w:val="004827BA"/>
    <w:rsid w:val="0048296F"/>
    <w:rsid w:val="00486962"/>
    <w:rsid w:val="00492C3B"/>
    <w:rsid w:val="00493E5A"/>
    <w:rsid w:val="004954FD"/>
    <w:rsid w:val="004955E8"/>
    <w:rsid w:val="004966CF"/>
    <w:rsid w:val="004A2DE9"/>
    <w:rsid w:val="004A4F29"/>
    <w:rsid w:val="004B2837"/>
    <w:rsid w:val="004B6415"/>
    <w:rsid w:val="004C0930"/>
    <w:rsid w:val="004C41D2"/>
    <w:rsid w:val="004C696F"/>
    <w:rsid w:val="004C7351"/>
    <w:rsid w:val="004D05AE"/>
    <w:rsid w:val="004D0616"/>
    <w:rsid w:val="004D09EE"/>
    <w:rsid w:val="004D15EF"/>
    <w:rsid w:val="004D1CD9"/>
    <w:rsid w:val="004D424F"/>
    <w:rsid w:val="004D4817"/>
    <w:rsid w:val="004D5101"/>
    <w:rsid w:val="004D7CF0"/>
    <w:rsid w:val="004D7FFD"/>
    <w:rsid w:val="004E4A9E"/>
    <w:rsid w:val="004E59F0"/>
    <w:rsid w:val="004F0C36"/>
    <w:rsid w:val="004F22B9"/>
    <w:rsid w:val="004F3186"/>
    <w:rsid w:val="004F503D"/>
    <w:rsid w:val="004F5251"/>
    <w:rsid w:val="004F6AF0"/>
    <w:rsid w:val="004F7249"/>
    <w:rsid w:val="00502343"/>
    <w:rsid w:val="0050493A"/>
    <w:rsid w:val="00513B46"/>
    <w:rsid w:val="005154FA"/>
    <w:rsid w:val="005221AD"/>
    <w:rsid w:val="00525B38"/>
    <w:rsid w:val="005261B0"/>
    <w:rsid w:val="00531314"/>
    <w:rsid w:val="00541656"/>
    <w:rsid w:val="005434D2"/>
    <w:rsid w:val="00547A01"/>
    <w:rsid w:val="00550274"/>
    <w:rsid w:val="0055360E"/>
    <w:rsid w:val="005549B3"/>
    <w:rsid w:val="00556F6B"/>
    <w:rsid w:val="00560E29"/>
    <w:rsid w:val="00561397"/>
    <w:rsid w:val="005620B2"/>
    <w:rsid w:val="0056307F"/>
    <w:rsid w:val="00564BBB"/>
    <w:rsid w:val="00565A07"/>
    <w:rsid w:val="00572733"/>
    <w:rsid w:val="005727E0"/>
    <w:rsid w:val="0057541E"/>
    <w:rsid w:val="00576188"/>
    <w:rsid w:val="0058047D"/>
    <w:rsid w:val="00580C17"/>
    <w:rsid w:val="00581F5C"/>
    <w:rsid w:val="005822A6"/>
    <w:rsid w:val="0058438A"/>
    <w:rsid w:val="005872D2"/>
    <w:rsid w:val="00587784"/>
    <w:rsid w:val="005912B2"/>
    <w:rsid w:val="005924F2"/>
    <w:rsid w:val="005A2D06"/>
    <w:rsid w:val="005A39A8"/>
    <w:rsid w:val="005A704E"/>
    <w:rsid w:val="005B5978"/>
    <w:rsid w:val="005C4BB4"/>
    <w:rsid w:val="005C6E88"/>
    <w:rsid w:val="005C7683"/>
    <w:rsid w:val="005D2476"/>
    <w:rsid w:val="005D56C7"/>
    <w:rsid w:val="005D5B5E"/>
    <w:rsid w:val="005D75AC"/>
    <w:rsid w:val="005D7B4C"/>
    <w:rsid w:val="005E1691"/>
    <w:rsid w:val="005E46E0"/>
    <w:rsid w:val="005F4715"/>
    <w:rsid w:val="00600533"/>
    <w:rsid w:val="00604B4A"/>
    <w:rsid w:val="00604F6A"/>
    <w:rsid w:val="00612CA0"/>
    <w:rsid w:val="00613F2F"/>
    <w:rsid w:val="006179A1"/>
    <w:rsid w:val="00621489"/>
    <w:rsid w:val="006220E5"/>
    <w:rsid w:val="00626ABF"/>
    <w:rsid w:val="00630C27"/>
    <w:rsid w:val="006318FB"/>
    <w:rsid w:val="00633534"/>
    <w:rsid w:val="00636664"/>
    <w:rsid w:val="006411A3"/>
    <w:rsid w:val="0064461D"/>
    <w:rsid w:val="00647EB7"/>
    <w:rsid w:val="006509CA"/>
    <w:rsid w:val="006536E4"/>
    <w:rsid w:val="0065587F"/>
    <w:rsid w:val="006560CA"/>
    <w:rsid w:val="006573CD"/>
    <w:rsid w:val="006600B3"/>
    <w:rsid w:val="006623EA"/>
    <w:rsid w:val="0066274B"/>
    <w:rsid w:val="00666011"/>
    <w:rsid w:val="00671939"/>
    <w:rsid w:val="00684B0B"/>
    <w:rsid w:val="0069092F"/>
    <w:rsid w:val="00694DE9"/>
    <w:rsid w:val="006A1608"/>
    <w:rsid w:val="006A2AA8"/>
    <w:rsid w:val="006A6B40"/>
    <w:rsid w:val="006B4E10"/>
    <w:rsid w:val="006B5190"/>
    <w:rsid w:val="006B7A24"/>
    <w:rsid w:val="006C19D5"/>
    <w:rsid w:val="006C2A1E"/>
    <w:rsid w:val="006C35DA"/>
    <w:rsid w:val="006C38A3"/>
    <w:rsid w:val="006C5533"/>
    <w:rsid w:val="006D439A"/>
    <w:rsid w:val="006D4F42"/>
    <w:rsid w:val="006D533B"/>
    <w:rsid w:val="006E2B09"/>
    <w:rsid w:val="006E2BD0"/>
    <w:rsid w:val="006E6C95"/>
    <w:rsid w:val="006F37D1"/>
    <w:rsid w:val="00702CF6"/>
    <w:rsid w:val="00705BE0"/>
    <w:rsid w:val="007107B9"/>
    <w:rsid w:val="007118C5"/>
    <w:rsid w:val="007126FE"/>
    <w:rsid w:val="00714279"/>
    <w:rsid w:val="00717A25"/>
    <w:rsid w:val="007302E0"/>
    <w:rsid w:val="00730E41"/>
    <w:rsid w:val="0073388F"/>
    <w:rsid w:val="007366E0"/>
    <w:rsid w:val="00741379"/>
    <w:rsid w:val="007428E9"/>
    <w:rsid w:val="00746636"/>
    <w:rsid w:val="0075049D"/>
    <w:rsid w:val="00751AC3"/>
    <w:rsid w:val="007600C1"/>
    <w:rsid w:val="0076064D"/>
    <w:rsid w:val="0076240F"/>
    <w:rsid w:val="007634BD"/>
    <w:rsid w:val="00766360"/>
    <w:rsid w:val="007675A5"/>
    <w:rsid w:val="00771C55"/>
    <w:rsid w:val="00773D64"/>
    <w:rsid w:val="007756DB"/>
    <w:rsid w:val="00776BE4"/>
    <w:rsid w:val="0077711C"/>
    <w:rsid w:val="00782E16"/>
    <w:rsid w:val="00785DEC"/>
    <w:rsid w:val="00785F44"/>
    <w:rsid w:val="007866FF"/>
    <w:rsid w:val="0078798F"/>
    <w:rsid w:val="007900F0"/>
    <w:rsid w:val="00790215"/>
    <w:rsid w:val="0079703A"/>
    <w:rsid w:val="007A09E8"/>
    <w:rsid w:val="007A0CEE"/>
    <w:rsid w:val="007A506B"/>
    <w:rsid w:val="007A543E"/>
    <w:rsid w:val="007B2DB4"/>
    <w:rsid w:val="007C1A3C"/>
    <w:rsid w:val="007C24B2"/>
    <w:rsid w:val="007C43E6"/>
    <w:rsid w:val="007D0C05"/>
    <w:rsid w:val="007D1F09"/>
    <w:rsid w:val="007D2D4F"/>
    <w:rsid w:val="007E037E"/>
    <w:rsid w:val="007E04AD"/>
    <w:rsid w:val="007E142C"/>
    <w:rsid w:val="007E247F"/>
    <w:rsid w:val="007E3248"/>
    <w:rsid w:val="007E58A2"/>
    <w:rsid w:val="007E5975"/>
    <w:rsid w:val="007E7007"/>
    <w:rsid w:val="007E7E7C"/>
    <w:rsid w:val="007F1C77"/>
    <w:rsid w:val="007F4429"/>
    <w:rsid w:val="007F74F0"/>
    <w:rsid w:val="00800EC5"/>
    <w:rsid w:val="00801F1F"/>
    <w:rsid w:val="00803008"/>
    <w:rsid w:val="00806B69"/>
    <w:rsid w:val="00810282"/>
    <w:rsid w:val="0081227C"/>
    <w:rsid w:val="0081318C"/>
    <w:rsid w:val="00815770"/>
    <w:rsid w:val="00817527"/>
    <w:rsid w:val="0081761E"/>
    <w:rsid w:val="00821513"/>
    <w:rsid w:val="0082693A"/>
    <w:rsid w:val="00827FE1"/>
    <w:rsid w:val="00830799"/>
    <w:rsid w:val="00840C36"/>
    <w:rsid w:val="00846239"/>
    <w:rsid w:val="00854387"/>
    <w:rsid w:val="00854DAC"/>
    <w:rsid w:val="00854F6A"/>
    <w:rsid w:val="00857B6F"/>
    <w:rsid w:val="00860735"/>
    <w:rsid w:val="00861B3B"/>
    <w:rsid w:val="008632B2"/>
    <w:rsid w:val="00870825"/>
    <w:rsid w:val="0088077E"/>
    <w:rsid w:val="00881255"/>
    <w:rsid w:val="008817E5"/>
    <w:rsid w:val="008821C1"/>
    <w:rsid w:val="00882683"/>
    <w:rsid w:val="008860DE"/>
    <w:rsid w:val="008862C1"/>
    <w:rsid w:val="00887296"/>
    <w:rsid w:val="00890852"/>
    <w:rsid w:val="00895774"/>
    <w:rsid w:val="00896BDB"/>
    <w:rsid w:val="008A1823"/>
    <w:rsid w:val="008A277F"/>
    <w:rsid w:val="008A45A4"/>
    <w:rsid w:val="008A468F"/>
    <w:rsid w:val="008A5687"/>
    <w:rsid w:val="008A68AF"/>
    <w:rsid w:val="008B1966"/>
    <w:rsid w:val="008B198C"/>
    <w:rsid w:val="008B502A"/>
    <w:rsid w:val="008C3F65"/>
    <w:rsid w:val="008C44BD"/>
    <w:rsid w:val="008C5E89"/>
    <w:rsid w:val="008D0AF3"/>
    <w:rsid w:val="008D0FCA"/>
    <w:rsid w:val="008D2CF7"/>
    <w:rsid w:val="008D5B1C"/>
    <w:rsid w:val="008D6594"/>
    <w:rsid w:val="008E58AA"/>
    <w:rsid w:val="008F06ED"/>
    <w:rsid w:val="008F1AC3"/>
    <w:rsid w:val="008F1E9C"/>
    <w:rsid w:val="008F35FC"/>
    <w:rsid w:val="008F4983"/>
    <w:rsid w:val="008F79CB"/>
    <w:rsid w:val="009001AA"/>
    <w:rsid w:val="00900D10"/>
    <w:rsid w:val="00901093"/>
    <w:rsid w:val="0090255C"/>
    <w:rsid w:val="009030EE"/>
    <w:rsid w:val="0090394B"/>
    <w:rsid w:val="00906400"/>
    <w:rsid w:val="00912706"/>
    <w:rsid w:val="00916796"/>
    <w:rsid w:val="0092063B"/>
    <w:rsid w:val="009243B9"/>
    <w:rsid w:val="00934916"/>
    <w:rsid w:val="00936B74"/>
    <w:rsid w:val="00941B85"/>
    <w:rsid w:val="00942D19"/>
    <w:rsid w:val="009457FE"/>
    <w:rsid w:val="00950C91"/>
    <w:rsid w:val="00955C7B"/>
    <w:rsid w:val="009566C5"/>
    <w:rsid w:val="00956F6A"/>
    <w:rsid w:val="00957812"/>
    <w:rsid w:val="00960486"/>
    <w:rsid w:val="009629FA"/>
    <w:rsid w:val="00963E81"/>
    <w:rsid w:val="00963EF7"/>
    <w:rsid w:val="009671C0"/>
    <w:rsid w:val="009678F3"/>
    <w:rsid w:val="00967F72"/>
    <w:rsid w:val="00971BFA"/>
    <w:rsid w:val="009725E9"/>
    <w:rsid w:val="0097471E"/>
    <w:rsid w:val="00974D11"/>
    <w:rsid w:val="009801FF"/>
    <w:rsid w:val="009851C1"/>
    <w:rsid w:val="00990FDC"/>
    <w:rsid w:val="00991C36"/>
    <w:rsid w:val="00993504"/>
    <w:rsid w:val="00996292"/>
    <w:rsid w:val="009A031C"/>
    <w:rsid w:val="009A0D2A"/>
    <w:rsid w:val="009A4519"/>
    <w:rsid w:val="009A640A"/>
    <w:rsid w:val="009A6417"/>
    <w:rsid w:val="009B04BD"/>
    <w:rsid w:val="009B1582"/>
    <w:rsid w:val="009B1810"/>
    <w:rsid w:val="009B37F1"/>
    <w:rsid w:val="009B5955"/>
    <w:rsid w:val="009B74A1"/>
    <w:rsid w:val="009C5692"/>
    <w:rsid w:val="009C6209"/>
    <w:rsid w:val="009D29A8"/>
    <w:rsid w:val="009D2F21"/>
    <w:rsid w:val="009D3390"/>
    <w:rsid w:val="009D4FD4"/>
    <w:rsid w:val="009E1099"/>
    <w:rsid w:val="009E256E"/>
    <w:rsid w:val="009E3D43"/>
    <w:rsid w:val="009E53D1"/>
    <w:rsid w:val="009E62A7"/>
    <w:rsid w:val="009E66B3"/>
    <w:rsid w:val="009E696D"/>
    <w:rsid w:val="009F0B50"/>
    <w:rsid w:val="009F4631"/>
    <w:rsid w:val="009F5F27"/>
    <w:rsid w:val="009F6510"/>
    <w:rsid w:val="00A04E8F"/>
    <w:rsid w:val="00A065DE"/>
    <w:rsid w:val="00A1310D"/>
    <w:rsid w:val="00A21A67"/>
    <w:rsid w:val="00A2616E"/>
    <w:rsid w:val="00A2633B"/>
    <w:rsid w:val="00A303AB"/>
    <w:rsid w:val="00A31AEA"/>
    <w:rsid w:val="00A32774"/>
    <w:rsid w:val="00A338A8"/>
    <w:rsid w:val="00A33D40"/>
    <w:rsid w:val="00A363D9"/>
    <w:rsid w:val="00A3667D"/>
    <w:rsid w:val="00A376B8"/>
    <w:rsid w:val="00A404A8"/>
    <w:rsid w:val="00A45B9D"/>
    <w:rsid w:val="00A51B0D"/>
    <w:rsid w:val="00A51C51"/>
    <w:rsid w:val="00A55F4D"/>
    <w:rsid w:val="00A56C86"/>
    <w:rsid w:val="00A56CB1"/>
    <w:rsid w:val="00A57477"/>
    <w:rsid w:val="00A64621"/>
    <w:rsid w:val="00A733B0"/>
    <w:rsid w:val="00A741DD"/>
    <w:rsid w:val="00A7650E"/>
    <w:rsid w:val="00A76FBB"/>
    <w:rsid w:val="00A808EB"/>
    <w:rsid w:val="00A81114"/>
    <w:rsid w:val="00A84BEB"/>
    <w:rsid w:val="00A84DD7"/>
    <w:rsid w:val="00A868EB"/>
    <w:rsid w:val="00A87D97"/>
    <w:rsid w:val="00A91C39"/>
    <w:rsid w:val="00A92E0C"/>
    <w:rsid w:val="00AA065A"/>
    <w:rsid w:val="00AA1593"/>
    <w:rsid w:val="00AB5D22"/>
    <w:rsid w:val="00AC2A77"/>
    <w:rsid w:val="00AC5CBF"/>
    <w:rsid w:val="00AC61E0"/>
    <w:rsid w:val="00AC77B1"/>
    <w:rsid w:val="00AD1FD3"/>
    <w:rsid w:val="00AD39FF"/>
    <w:rsid w:val="00AD4E63"/>
    <w:rsid w:val="00AD629A"/>
    <w:rsid w:val="00AE15FD"/>
    <w:rsid w:val="00AE3126"/>
    <w:rsid w:val="00AE5A27"/>
    <w:rsid w:val="00AF0D22"/>
    <w:rsid w:val="00AF1F2B"/>
    <w:rsid w:val="00AF46B1"/>
    <w:rsid w:val="00AF5B69"/>
    <w:rsid w:val="00AF6AFC"/>
    <w:rsid w:val="00B05AF5"/>
    <w:rsid w:val="00B1336A"/>
    <w:rsid w:val="00B1416B"/>
    <w:rsid w:val="00B20CE8"/>
    <w:rsid w:val="00B23895"/>
    <w:rsid w:val="00B244E3"/>
    <w:rsid w:val="00B30165"/>
    <w:rsid w:val="00B33B3C"/>
    <w:rsid w:val="00B36B3B"/>
    <w:rsid w:val="00B507F0"/>
    <w:rsid w:val="00B50A0D"/>
    <w:rsid w:val="00B51A99"/>
    <w:rsid w:val="00B51D46"/>
    <w:rsid w:val="00B60A6A"/>
    <w:rsid w:val="00B60B7E"/>
    <w:rsid w:val="00B62DBE"/>
    <w:rsid w:val="00B646C9"/>
    <w:rsid w:val="00B647D6"/>
    <w:rsid w:val="00B64978"/>
    <w:rsid w:val="00B66A0D"/>
    <w:rsid w:val="00B674DD"/>
    <w:rsid w:val="00B7014B"/>
    <w:rsid w:val="00B703F0"/>
    <w:rsid w:val="00B70878"/>
    <w:rsid w:val="00B734C7"/>
    <w:rsid w:val="00B738AA"/>
    <w:rsid w:val="00B73AA3"/>
    <w:rsid w:val="00B75383"/>
    <w:rsid w:val="00B767F9"/>
    <w:rsid w:val="00B76B60"/>
    <w:rsid w:val="00B821A8"/>
    <w:rsid w:val="00B82FBB"/>
    <w:rsid w:val="00B84477"/>
    <w:rsid w:val="00B9008D"/>
    <w:rsid w:val="00B97DDD"/>
    <w:rsid w:val="00BA2A9B"/>
    <w:rsid w:val="00BA4AF7"/>
    <w:rsid w:val="00BA6999"/>
    <w:rsid w:val="00BA7B71"/>
    <w:rsid w:val="00BB2B48"/>
    <w:rsid w:val="00BB3017"/>
    <w:rsid w:val="00BC008B"/>
    <w:rsid w:val="00BC0EEF"/>
    <w:rsid w:val="00BD0630"/>
    <w:rsid w:val="00BD0C7C"/>
    <w:rsid w:val="00BD1724"/>
    <w:rsid w:val="00BD5B1E"/>
    <w:rsid w:val="00BD722C"/>
    <w:rsid w:val="00BD7CE3"/>
    <w:rsid w:val="00BE06B7"/>
    <w:rsid w:val="00BE35EE"/>
    <w:rsid w:val="00BE3836"/>
    <w:rsid w:val="00BE3FD4"/>
    <w:rsid w:val="00BE63BB"/>
    <w:rsid w:val="00BF47BB"/>
    <w:rsid w:val="00BF5E66"/>
    <w:rsid w:val="00C04956"/>
    <w:rsid w:val="00C04B38"/>
    <w:rsid w:val="00C05C54"/>
    <w:rsid w:val="00C06189"/>
    <w:rsid w:val="00C1041E"/>
    <w:rsid w:val="00C12F14"/>
    <w:rsid w:val="00C1332C"/>
    <w:rsid w:val="00C150E0"/>
    <w:rsid w:val="00C172C4"/>
    <w:rsid w:val="00C17360"/>
    <w:rsid w:val="00C17CF3"/>
    <w:rsid w:val="00C212D1"/>
    <w:rsid w:val="00C213E7"/>
    <w:rsid w:val="00C2167E"/>
    <w:rsid w:val="00C23DAE"/>
    <w:rsid w:val="00C271A0"/>
    <w:rsid w:val="00C305DC"/>
    <w:rsid w:val="00C305F3"/>
    <w:rsid w:val="00C36CF3"/>
    <w:rsid w:val="00C370E7"/>
    <w:rsid w:val="00C4033C"/>
    <w:rsid w:val="00C42401"/>
    <w:rsid w:val="00C44689"/>
    <w:rsid w:val="00C468DB"/>
    <w:rsid w:val="00C47E0F"/>
    <w:rsid w:val="00C50D55"/>
    <w:rsid w:val="00C560B9"/>
    <w:rsid w:val="00C5771F"/>
    <w:rsid w:val="00C5795A"/>
    <w:rsid w:val="00C645B8"/>
    <w:rsid w:val="00C64FE6"/>
    <w:rsid w:val="00C65B15"/>
    <w:rsid w:val="00C664BB"/>
    <w:rsid w:val="00C674B3"/>
    <w:rsid w:val="00C71BC2"/>
    <w:rsid w:val="00C77395"/>
    <w:rsid w:val="00C81572"/>
    <w:rsid w:val="00C839C6"/>
    <w:rsid w:val="00C90854"/>
    <w:rsid w:val="00C9219E"/>
    <w:rsid w:val="00C92A7C"/>
    <w:rsid w:val="00C92C55"/>
    <w:rsid w:val="00C93BC5"/>
    <w:rsid w:val="00C95407"/>
    <w:rsid w:val="00CA3BDC"/>
    <w:rsid w:val="00CA3E5A"/>
    <w:rsid w:val="00CA5255"/>
    <w:rsid w:val="00CA74CC"/>
    <w:rsid w:val="00CA7CDC"/>
    <w:rsid w:val="00CB21C1"/>
    <w:rsid w:val="00CB3605"/>
    <w:rsid w:val="00CB5F71"/>
    <w:rsid w:val="00CB6957"/>
    <w:rsid w:val="00CC0054"/>
    <w:rsid w:val="00CC07ED"/>
    <w:rsid w:val="00CC0A06"/>
    <w:rsid w:val="00CC5143"/>
    <w:rsid w:val="00CC67D0"/>
    <w:rsid w:val="00CC770F"/>
    <w:rsid w:val="00CD00B4"/>
    <w:rsid w:val="00CD047C"/>
    <w:rsid w:val="00CD6F85"/>
    <w:rsid w:val="00CD71B4"/>
    <w:rsid w:val="00CE0CEA"/>
    <w:rsid w:val="00CE148D"/>
    <w:rsid w:val="00CE167A"/>
    <w:rsid w:val="00CE7044"/>
    <w:rsid w:val="00CF0F04"/>
    <w:rsid w:val="00CF6CC0"/>
    <w:rsid w:val="00D0068D"/>
    <w:rsid w:val="00D0096C"/>
    <w:rsid w:val="00D02055"/>
    <w:rsid w:val="00D03C55"/>
    <w:rsid w:val="00D0415B"/>
    <w:rsid w:val="00D043F1"/>
    <w:rsid w:val="00D07378"/>
    <w:rsid w:val="00D079A2"/>
    <w:rsid w:val="00D150CB"/>
    <w:rsid w:val="00D1534B"/>
    <w:rsid w:val="00D16112"/>
    <w:rsid w:val="00D172FE"/>
    <w:rsid w:val="00D21C9C"/>
    <w:rsid w:val="00D25894"/>
    <w:rsid w:val="00D3197B"/>
    <w:rsid w:val="00D324F2"/>
    <w:rsid w:val="00D40D59"/>
    <w:rsid w:val="00D441AD"/>
    <w:rsid w:val="00D442AA"/>
    <w:rsid w:val="00D5612C"/>
    <w:rsid w:val="00D57E2D"/>
    <w:rsid w:val="00D601DB"/>
    <w:rsid w:val="00D6184E"/>
    <w:rsid w:val="00D6496C"/>
    <w:rsid w:val="00D70EDC"/>
    <w:rsid w:val="00D72AC9"/>
    <w:rsid w:val="00D736A6"/>
    <w:rsid w:val="00D73938"/>
    <w:rsid w:val="00D81809"/>
    <w:rsid w:val="00D83B2E"/>
    <w:rsid w:val="00D85CA6"/>
    <w:rsid w:val="00D87788"/>
    <w:rsid w:val="00D95929"/>
    <w:rsid w:val="00D95A82"/>
    <w:rsid w:val="00DA408D"/>
    <w:rsid w:val="00DA44C9"/>
    <w:rsid w:val="00DA6050"/>
    <w:rsid w:val="00DA7E25"/>
    <w:rsid w:val="00DB1067"/>
    <w:rsid w:val="00DB1E0F"/>
    <w:rsid w:val="00DB3EEE"/>
    <w:rsid w:val="00DB5432"/>
    <w:rsid w:val="00DB6090"/>
    <w:rsid w:val="00DB62F7"/>
    <w:rsid w:val="00DB769A"/>
    <w:rsid w:val="00DC34E4"/>
    <w:rsid w:val="00DC5190"/>
    <w:rsid w:val="00DC681C"/>
    <w:rsid w:val="00DC7AA4"/>
    <w:rsid w:val="00DD0232"/>
    <w:rsid w:val="00DD4AD2"/>
    <w:rsid w:val="00DD5ED4"/>
    <w:rsid w:val="00DE3460"/>
    <w:rsid w:val="00DE378D"/>
    <w:rsid w:val="00DF0A66"/>
    <w:rsid w:val="00DF63E9"/>
    <w:rsid w:val="00E00E48"/>
    <w:rsid w:val="00E0378C"/>
    <w:rsid w:val="00E0523F"/>
    <w:rsid w:val="00E05DBE"/>
    <w:rsid w:val="00E10CB0"/>
    <w:rsid w:val="00E13AC4"/>
    <w:rsid w:val="00E14D3E"/>
    <w:rsid w:val="00E16D98"/>
    <w:rsid w:val="00E17EF1"/>
    <w:rsid w:val="00E21FDB"/>
    <w:rsid w:val="00E260C5"/>
    <w:rsid w:val="00E26461"/>
    <w:rsid w:val="00E329BB"/>
    <w:rsid w:val="00E329FD"/>
    <w:rsid w:val="00E33448"/>
    <w:rsid w:val="00E4182E"/>
    <w:rsid w:val="00E42579"/>
    <w:rsid w:val="00E42C86"/>
    <w:rsid w:val="00E47209"/>
    <w:rsid w:val="00E53060"/>
    <w:rsid w:val="00E53997"/>
    <w:rsid w:val="00E56CE8"/>
    <w:rsid w:val="00E63436"/>
    <w:rsid w:val="00E637F3"/>
    <w:rsid w:val="00E637F5"/>
    <w:rsid w:val="00E63D19"/>
    <w:rsid w:val="00E64213"/>
    <w:rsid w:val="00E64530"/>
    <w:rsid w:val="00E65584"/>
    <w:rsid w:val="00E67CAC"/>
    <w:rsid w:val="00E70DCF"/>
    <w:rsid w:val="00E711E0"/>
    <w:rsid w:val="00E72575"/>
    <w:rsid w:val="00E72824"/>
    <w:rsid w:val="00E729F4"/>
    <w:rsid w:val="00E731B9"/>
    <w:rsid w:val="00E816EF"/>
    <w:rsid w:val="00E81989"/>
    <w:rsid w:val="00E8418C"/>
    <w:rsid w:val="00E90017"/>
    <w:rsid w:val="00E9025D"/>
    <w:rsid w:val="00E9159B"/>
    <w:rsid w:val="00E91AE4"/>
    <w:rsid w:val="00E91EFB"/>
    <w:rsid w:val="00E92493"/>
    <w:rsid w:val="00E94C3B"/>
    <w:rsid w:val="00E96729"/>
    <w:rsid w:val="00EA23D6"/>
    <w:rsid w:val="00EA2418"/>
    <w:rsid w:val="00EB1C62"/>
    <w:rsid w:val="00EB4E8D"/>
    <w:rsid w:val="00EC2B1C"/>
    <w:rsid w:val="00EC5D2D"/>
    <w:rsid w:val="00ED093E"/>
    <w:rsid w:val="00ED3A21"/>
    <w:rsid w:val="00ED6F5C"/>
    <w:rsid w:val="00EE3C8A"/>
    <w:rsid w:val="00EE6378"/>
    <w:rsid w:val="00EE7622"/>
    <w:rsid w:val="00EE7D13"/>
    <w:rsid w:val="00EE7FF4"/>
    <w:rsid w:val="00EF51A9"/>
    <w:rsid w:val="00EF615B"/>
    <w:rsid w:val="00F001FB"/>
    <w:rsid w:val="00F04F33"/>
    <w:rsid w:val="00F0692F"/>
    <w:rsid w:val="00F069FC"/>
    <w:rsid w:val="00F11B99"/>
    <w:rsid w:val="00F12DEE"/>
    <w:rsid w:val="00F1372A"/>
    <w:rsid w:val="00F13BFC"/>
    <w:rsid w:val="00F13E0D"/>
    <w:rsid w:val="00F17A34"/>
    <w:rsid w:val="00F17FB6"/>
    <w:rsid w:val="00F20D39"/>
    <w:rsid w:val="00F21713"/>
    <w:rsid w:val="00F3039D"/>
    <w:rsid w:val="00F32B81"/>
    <w:rsid w:val="00F34367"/>
    <w:rsid w:val="00F34BAC"/>
    <w:rsid w:val="00F35B67"/>
    <w:rsid w:val="00F40CD0"/>
    <w:rsid w:val="00F42ADF"/>
    <w:rsid w:val="00F44230"/>
    <w:rsid w:val="00F44C79"/>
    <w:rsid w:val="00F4723A"/>
    <w:rsid w:val="00F53117"/>
    <w:rsid w:val="00F561DA"/>
    <w:rsid w:val="00F5728F"/>
    <w:rsid w:val="00F57C98"/>
    <w:rsid w:val="00F63BA5"/>
    <w:rsid w:val="00F66BCB"/>
    <w:rsid w:val="00F71C5B"/>
    <w:rsid w:val="00F72AF8"/>
    <w:rsid w:val="00F72DA8"/>
    <w:rsid w:val="00F74529"/>
    <w:rsid w:val="00F75015"/>
    <w:rsid w:val="00F82AD2"/>
    <w:rsid w:val="00F82DE4"/>
    <w:rsid w:val="00F838A1"/>
    <w:rsid w:val="00F83C33"/>
    <w:rsid w:val="00F86BFD"/>
    <w:rsid w:val="00F9136E"/>
    <w:rsid w:val="00F92B12"/>
    <w:rsid w:val="00F9307F"/>
    <w:rsid w:val="00F9407D"/>
    <w:rsid w:val="00F948CD"/>
    <w:rsid w:val="00F94D68"/>
    <w:rsid w:val="00F952E5"/>
    <w:rsid w:val="00F964E0"/>
    <w:rsid w:val="00FA6237"/>
    <w:rsid w:val="00FA7576"/>
    <w:rsid w:val="00FB08FE"/>
    <w:rsid w:val="00FB0960"/>
    <w:rsid w:val="00FB27C7"/>
    <w:rsid w:val="00FB698D"/>
    <w:rsid w:val="00FB6FA8"/>
    <w:rsid w:val="00FB75C8"/>
    <w:rsid w:val="00FC240F"/>
    <w:rsid w:val="00FC4436"/>
    <w:rsid w:val="00FC7252"/>
    <w:rsid w:val="00FD1C9E"/>
    <w:rsid w:val="00FD2539"/>
    <w:rsid w:val="00FD2DAC"/>
    <w:rsid w:val="00FD513A"/>
    <w:rsid w:val="00FD5DBE"/>
    <w:rsid w:val="00FE0A08"/>
    <w:rsid w:val="00FE261A"/>
    <w:rsid w:val="00FE3871"/>
    <w:rsid w:val="00FE4386"/>
    <w:rsid w:val="00FE4DF5"/>
    <w:rsid w:val="00FF3742"/>
    <w:rsid w:val="00FF499A"/>
    <w:rsid w:val="00FF4A2E"/>
    <w:rsid w:val="00FF67D6"/>
    <w:rsid w:val="00FF71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9BB4B43C-F812-4267-8ABC-687A881D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1FB"/>
    <w:rPr>
      <w:rFonts w:ascii="Arial" w:hAnsi="Arial"/>
      <w:sz w:val="24"/>
      <w:lang w:eastAsia="en-US"/>
    </w:rPr>
  </w:style>
  <w:style w:type="paragraph" w:styleId="Heading1">
    <w:name w:val="heading 1"/>
    <w:basedOn w:val="Normal"/>
    <w:next w:val="Normal"/>
    <w:link w:val="Heading1Char"/>
    <w:uiPriority w:val="9"/>
    <w:qFormat/>
    <w:pPr>
      <w:keepNext/>
      <w:ind w:right="386" w:firstLine="720"/>
      <w:outlineLvl w:val="0"/>
    </w:pPr>
    <w:rPr>
      <w:b/>
    </w:rPr>
  </w:style>
  <w:style w:type="paragraph" w:styleId="Heading2">
    <w:name w:val="heading 2"/>
    <w:basedOn w:val="Normal"/>
    <w:next w:val="Normal"/>
    <w:link w:val="Heading2Char"/>
    <w:uiPriority w:val="9"/>
    <w:qFormat/>
    <w:pPr>
      <w:keepNext/>
      <w:spacing w:before="240" w:after="60"/>
      <w:outlineLvl w:val="1"/>
    </w:pPr>
    <w:rPr>
      <w:rFonts w:cs="Arial"/>
      <w:b/>
      <w:bCs/>
      <w:i/>
      <w:iCs/>
      <w:sz w:val="28"/>
      <w:szCs w:val="28"/>
    </w:rPr>
  </w:style>
  <w:style w:type="paragraph" w:styleId="Heading4">
    <w:name w:val="heading 4"/>
    <w:basedOn w:val="Normal"/>
    <w:next w:val="Normal"/>
    <w:link w:val="Heading4Char"/>
    <w:uiPriority w:val="9"/>
    <w:qFormat/>
    <w:rsid w:val="0090394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locked/>
    <w:rsid w:val="00E637F3"/>
    <w:rPr>
      <w:rFonts w:ascii="Arial" w:hAnsi="Arial" w:cs="Arial"/>
      <w:b/>
      <w:bCs/>
      <w:i/>
      <w:iCs/>
      <w:sz w:val="28"/>
      <w:szCs w:val="28"/>
      <w:lang w:val="x-none"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US"/>
    </w:rPr>
  </w:style>
  <w:style w:type="character" w:styleId="Hyperlink">
    <w:name w:val="Hyperlink"/>
    <w:basedOn w:val="DefaultParagraphFont"/>
    <w:uiPriority w:val="99"/>
    <w:rPr>
      <w:rFonts w:cs="Times New Roman"/>
      <w:color w:val="0000FF"/>
      <w:u w:val="single"/>
    </w:rPr>
  </w:style>
  <w:style w:type="paragraph" w:styleId="TOC1">
    <w:name w:val="toc 1"/>
    <w:basedOn w:val="Normal"/>
    <w:next w:val="Normal"/>
    <w:uiPriority w:val="39"/>
    <w:pPr>
      <w:spacing w:before="360"/>
    </w:pPr>
    <w:rPr>
      <w:rFonts w:ascii="Times New Roman" w:hAnsi="Times New Roman"/>
      <w:caps/>
      <w:noProof/>
    </w:rPr>
  </w:style>
  <w:style w:type="paragraph" w:styleId="TOC2">
    <w:name w:val="toc 2"/>
    <w:basedOn w:val="Normal"/>
    <w:next w:val="Normal"/>
    <w:uiPriority w:val="39"/>
    <w:pPr>
      <w:spacing w:before="240"/>
    </w:pPr>
    <w:rPr>
      <w:rFonts w:ascii="Times New Roman" w:hAnsi="Times New Roman"/>
    </w:rPr>
  </w:style>
  <w:style w:type="paragraph" w:styleId="Header">
    <w:name w:val="header"/>
    <w:basedOn w:val="Normal"/>
    <w:link w:val="HeaderChar"/>
    <w:uiPriority w:val="99"/>
    <w:pPr>
      <w:tabs>
        <w:tab w:val="center" w:pos="4819"/>
        <w:tab w:val="right" w:pos="9071"/>
      </w:tabs>
    </w:pPr>
    <w:rPr>
      <w:lang w:val="en-GB"/>
    </w:rPr>
  </w:style>
  <w:style w:type="character" w:customStyle="1" w:styleId="HeaderChar">
    <w:name w:val="Header Char"/>
    <w:basedOn w:val="DefaultParagraphFont"/>
    <w:link w:val="Header"/>
    <w:uiPriority w:val="99"/>
    <w:locked/>
    <w:rsid w:val="002030AE"/>
    <w:rPr>
      <w:rFonts w:ascii="Arial" w:hAnsi="Arial" w:cs="Times New Roman"/>
      <w:sz w:val="24"/>
      <w:lang w:val="en-GB" w:eastAsia="en-US"/>
    </w:rPr>
  </w:style>
  <w:style w:type="paragraph" w:styleId="BodyText">
    <w:name w:val="Body Text"/>
    <w:basedOn w:val="Normal"/>
    <w:link w:val="BodyTextChar"/>
    <w:uiPriority w:val="99"/>
    <w:rPr>
      <w:b/>
      <w:sz w:val="28"/>
      <w:lang w:val="en-GB"/>
    </w:rPr>
  </w:style>
  <w:style w:type="character" w:customStyle="1" w:styleId="BodyTextChar">
    <w:name w:val="Body Text Char"/>
    <w:basedOn w:val="DefaultParagraphFont"/>
    <w:link w:val="BodyText"/>
    <w:uiPriority w:val="99"/>
    <w:semiHidden/>
    <w:locked/>
    <w:rsid w:val="008A5687"/>
    <w:rPr>
      <w:rFonts w:ascii="Arial" w:hAnsi="Arial" w:cs="Times New Roman"/>
      <w:b/>
      <w:sz w:val="28"/>
      <w:lang w:val="en-GB" w:eastAsia="en-US" w:bidi="ar-SA"/>
    </w:rPr>
  </w:style>
  <w:style w:type="paragraph" w:customStyle="1" w:styleId="Billname">
    <w:name w:val="Billname"/>
    <w:basedOn w:val="Normal"/>
    <w:pPr>
      <w:tabs>
        <w:tab w:val="left" w:pos="2400"/>
        <w:tab w:val="left" w:pos="2880"/>
      </w:tabs>
      <w:spacing w:before="1220" w:after="100"/>
    </w:pPr>
    <w:rPr>
      <w:b/>
      <w:sz w:val="40"/>
    </w:r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link w:val="CoverActNameChar"/>
    <w:pPr>
      <w:tabs>
        <w:tab w:val="left" w:pos="2600"/>
      </w:tabs>
      <w:spacing w:before="200" w:after="60"/>
      <w:jc w:val="both"/>
    </w:pPr>
    <w:rPr>
      <w:b/>
    </w:rPr>
  </w:style>
  <w:style w:type="paragraph" w:customStyle="1" w:styleId="TAIntroductiontext">
    <w:name w:val="TA Introduction text"/>
    <w:basedOn w:val="BodyText"/>
    <w:rsid w:val="00C370E7"/>
    <w:pPr>
      <w:tabs>
        <w:tab w:val="left" w:pos="720"/>
        <w:tab w:val="left" w:pos="1440"/>
      </w:tabs>
      <w:spacing w:after="120"/>
    </w:pPr>
    <w:rPr>
      <w:b w:val="0"/>
      <w:sz w:val="24"/>
      <w:szCs w:val="24"/>
      <w:lang w:val="en-AU" w:eastAsia="en-AU"/>
    </w:rPr>
  </w:style>
  <w:style w:type="paragraph" w:styleId="BalloonText">
    <w:name w:val="Balloon Text"/>
    <w:basedOn w:val="Normal"/>
    <w:link w:val="BalloonTextChar"/>
    <w:uiPriority w:val="99"/>
    <w:semiHidden/>
    <w:rsid w:val="00C370E7"/>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table" w:styleId="TableGrid">
    <w:name w:val="Table Grid"/>
    <w:basedOn w:val="TableNormal"/>
    <w:uiPriority w:val="39"/>
    <w:rsid w:val="005C4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itList">
    <w:name w:val="CritList"/>
    <w:basedOn w:val="Normal"/>
    <w:link w:val="CritListCharChar"/>
    <w:rsid w:val="005C4BB4"/>
    <w:pPr>
      <w:numPr>
        <w:numId w:val="2"/>
      </w:numPr>
      <w:spacing w:before="60" w:after="60" w:line="288" w:lineRule="auto"/>
    </w:pPr>
    <w:rPr>
      <w:rFonts w:cs="Arial"/>
      <w:sz w:val="20"/>
    </w:rPr>
  </w:style>
  <w:style w:type="paragraph" w:customStyle="1" w:styleId="RuleList">
    <w:name w:val="RuleList"/>
    <w:basedOn w:val="Normal"/>
    <w:link w:val="RuleListChar"/>
    <w:rsid w:val="005C4BB4"/>
    <w:pPr>
      <w:numPr>
        <w:numId w:val="7"/>
      </w:numPr>
      <w:spacing w:before="60" w:after="60" w:line="288" w:lineRule="auto"/>
    </w:pPr>
    <w:rPr>
      <w:rFonts w:cs="Arial"/>
      <w:sz w:val="20"/>
    </w:rPr>
  </w:style>
  <w:style w:type="character" w:customStyle="1" w:styleId="CritListCharChar">
    <w:name w:val="CritList Char Char"/>
    <w:basedOn w:val="DefaultParagraphFont"/>
    <w:link w:val="CritList"/>
    <w:locked/>
    <w:rsid w:val="005C4BB4"/>
    <w:rPr>
      <w:rFonts w:ascii="Arial" w:hAnsi="Arial" w:cs="Arial"/>
      <w:lang w:val="x-none" w:eastAsia="en-US"/>
    </w:rPr>
  </w:style>
  <w:style w:type="character" w:customStyle="1" w:styleId="RuleListChar">
    <w:name w:val="RuleList Char"/>
    <w:basedOn w:val="CritListCharChar"/>
    <w:link w:val="RuleList"/>
    <w:locked/>
    <w:rsid w:val="005C4BB4"/>
    <w:rPr>
      <w:rFonts w:ascii="Arial" w:hAnsi="Arial" w:cs="Arial"/>
      <w:lang w:val="x-none" w:eastAsia="en-US"/>
    </w:rPr>
  </w:style>
  <w:style w:type="paragraph" w:styleId="Footer">
    <w:name w:val="footer"/>
    <w:basedOn w:val="Normal"/>
    <w:link w:val="FooterChar"/>
    <w:uiPriority w:val="99"/>
    <w:rsid w:val="004222FE"/>
    <w:pPr>
      <w:tabs>
        <w:tab w:val="center" w:pos="4153"/>
        <w:tab w:val="right" w:pos="8306"/>
      </w:tabs>
    </w:pPr>
  </w:style>
  <w:style w:type="character" w:customStyle="1" w:styleId="FooterChar">
    <w:name w:val="Footer Char"/>
    <w:basedOn w:val="DefaultParagraphFont"/>
    <w:link w:val="Footer"/>
    <w:uiPriority w:val="99"/>
    <w:locked/>
    <w:rsid w:val="00A04E8F"/>
    <w:rPr>
      <w:rFonts w:ascii="Arial" w:hAnsi="Arial" w:cs="Times New Roman"/>
      <w:sz w:val="24"/>
      <w:lang w:val="x-none" w:eastAsia="en-US"/>
    </w:rPr>
  </w:style>
  <w:style w:type="paragraph" w:customStyle="1" w:styleId="TAACTPLAlogo">
    <w:name w:val="TA ACTPLA logo"/>
    <w:basedOn w:val="Footer"/>
    <w:rsid w:val="00881255"/>
    <w:pPr>
      <w:jc w:val="center"/>
    </w:pPr>
    <w:rPr>
      <w:szCs w:val="24"/>
      <w:lang w:eastAsia="en-AU"/>
    </w:rPr>
  </w:style>
  <w:style w:type="paragraph" w:customStyle="1" w:styleId="TAfooter">
    <w:name w:val="TA footer"/>
    <w:basedOn w:val="Footer"/>
    <w:link w:val="TAfooterChar"/>
    <w:rsid w:val="00881255"/>
    <w:pPr>
      <w:spacing w:after="60"/>
      <w:jc w:val="center"/>
    </w:pPr>
    <w:rPr>
      <w:rFonts w:cs="Arial"/>
      <w:sz w:val="20"/>
      <w:lang w:eastAsia="en-AU"/>
    </w:rPr>
  </w:style>
  <w:style w:type="paragraph" w:customStyle="1" w:styleId="TApagenumber">
    <w:name w:val="TA page number"/>
    <w:basedOn w:val="TAfooter"/>
    <w:link w:val="TApagenumberChar"/>
    <w:rsid w:val="00881255"/>
  </w:style>
  <w:style w:type="character" w:customStyle="1" w:styleId="TAfooterChar">
    <w:name w:val="TA footer Char"/>
    <w:basedOn w:val="DefaultParagraphFont"/>
    <w:link w:val="TAfooter"/>
    <w:locked/>
    <w:rsid w:val="00881255"/>
    <w:rPr>
      <w:rFonts w:ascii="Arial" w:hAnsi="Arial" w:cs="Arial"/>
      <w:lang w:val="en-AU" w:eastAsia="en-AU" w:bidi="ar-SA"/>
    </w:rPr>
  </w:style>
  <w:style w:type="character" w:customStyle="1" w:styleId="TApagenumberChar">
    <w:name w:val="TA page number Char"/>
    <w:basedOn w:val="TAfooterChar"/>
    <w:link w:val="TApagenumber"/>
    <w:locked/>
    <w:rsid w:val="00881255"/>
    <w:rPr>
      <w:rFonts w:ascii="Arial" w:hAnsi="Arial" w:cs="Arial"/>
      <w:lang w:val="en-AU" w:eastAsia="en-AU" w:bidi="ar-SA"/>
    </w:rPr>
  </w:style>
  <w:style w:type="character" w:styleId="PageNumber">
    <w:name w:val="page number"/>
    <w:basedOn w:val="DefaultParagraphFont"/>
    <w:uiPriority w:val="99"/>
    <w:rsid w:val="00881255"/>
    <w:rPr>
      <w:rFonts w:cs="Times New Roman"/>
    </w:rPr>
  </w:style>
  <w:style w:type="paragraph" w:customStyle="1" w:styleId="TAeditorialitemerrorheading">
    <w:name w:val="TA editorial item error heading"/>
    <w:basedOn w:val="Normal"/>
    <w:rsid w:val="008A5687"/>
    <w:pPr>
      <w:numPr>
        <w:numId w:val="4"/>
      </w:numPr>
      <w:pBdr>
        <w:top w:val="single" w:sz="4" w:space="1" w:color="auto"/>
        <w:left w:val="single" w:sz="4" w:space="4" w:color="auto"/>
        <w:bottom w:val="single" w:sz="4" w:space="1" w:color="auto"/>
        <w:right w:val="single" w:sz="4" w:space="4" w:color="auto"/>
      </w:pBdr>
      <w:shd w:val="clear" w:color="auto" w:fill="D9D9D9"/>
    </w:pPr>
    <w:rPr>
      <w:b/>
      <w:szCs w:val="24"/>
      <w:lang w:eastAsia="en-AU"/>
    </w:rPr>
  </w:style>
  <w:style w:type="paragraph" w:customStyle="1" w:styleId="StyleHeading4Arial16ptNotBold">
    <w:name w:val="Style Heading 4 + Arial 16 pt Not Bold"/>
    <w:basedOn w:val="Heading4"/>
    <w:rsid w:val="008A5687"/>
    <w:pPr>
      <w:spacing w:after="240"/>
    </w:pPr>
    <w:rPr>
      <w:rFonts w:ascii="Arial" w:hAnsi="Arial"/>
      <w:b w:val="0"/>
      <w:bCs w:val="0"/>
      <w:sz w:val="32"/>
      <w:lang w:eastAsia="en-AU"/>
    </w:rPr>
  </w:style>
  <w:style w:type="paragraph" w:customStyle="1" w:styleId="condition">
    <w:name w:val="condition"/>
    <w:basedOn w:val="Normal"/>
    <w:rsid w:val="00604B4A"/>
    <w:pPr>
      <w:numPr>
        <w:numId w:val="5"/>
      </w:numPr>
      <w:spacing w:after="240"/>
    </w:pPr>
    <w:rPr>
      <w:rFonts w:cs="Arial"/>
    </w:rPr>
  </w:style>
  <w:style w:type="paragraph" w:customStyle="1" w:styleId="subheading">
    <w:name w:val="subheading"/>
    <w:basedOn w:val="Normal"/>
    <w:rsid w:val="00604B4A"/>
    <w:pPr>
      <w:tabs>
        <w:tab w:val="left" w:pos="8315"/>
      </w:tabs>
      <w:spacing w:after="240"/>
      <w:ind w:right="91"/>
      <w:outlineLvl w:val="1"/>
    </w:pPr>
    <w:rPr>
      <w:rFonts w:cs="Arial"/>
      <w:b/>
      <w:i/>
      <w:color w:val="000000"/>
    </w:rPr>
  </w:style>
  <w:style w:type="character" w:customStyle="1" w:styleId="EmailStyle431">
    <w:name w:val="EmailStyle431"/>
    <w:basedOn w:val="DefaultParagraphFont"/>
    <w:rsid w:val="00604B4A"/>
    <w:rPr>
      <w:rFonts w:ascii="Arial" w:hAnsi="Arial" w:cs="Arial"/>
      <w:color w:val="auto"/>
      <w:sz w:val="20"/>
    </w:rPr>
  </w:style>
  <w:style w:type="character" w:customStyle="1" w:styleId="EmailStyle441">
    <w:name w:val="EmailStyle441"/>
    <w:basedOn w:val="DefaultParagraphFont"/>
    <w:rsid w:val="00604B4A"/>
    <w:rPr>
      <w:rFonts w:ascii="Arial" w:hAnsi="Arial" w:cs="Arial"/>
      <w:color w:val="auto"/>
      <w:sz w:val="20"/>
    </w:rPr>
  </w:style>
  <w:style w:type="paragraph" w:styleId="PlainText">
    <w:name w:val="Plain Text"/>
    <w:basedOn w:val="Normal"/>
    <w:link w:val="PlainTextChar"/>
    <w:uiPriority w:val="99"/>
    <w:rsid w:val="00604B4A"/>
    <w:rPr>
      <w:rFonts w:ascii="Courier New" w:hAnsi="Courier New" w:cs="Courier New"/>
      <w:sz w:val="20"/>
    </w:rPr>
  </w:style>
  <w:style w:type="character" w:customStyle="1" w:styleId="PlainTextChar">
    <w:name w:val="Plain Text Char"/>
    <w:basedOn w:val="DefaultParagraphFont"/>
    <w:link w:val="PlainText"/>
    <w:uiPriority w:val="99"/>
    <w:semiHidden/>
    <w:rPr>
      <w:rFonts w:ascii="Courier New" w:hAnsi="Courier New" w:cs="Courier New"/>
      <w:lang w:eastAsia="en-US"/>
    </w:rPr>
  </w:style>
  <w:style w:type="paragraph" w:customStyle="1" w:styleId="TAheading">
    <w:name w:val="TA heading"/>
    <w:basedOn w:val="Normal"/>
    <w:rsid w:val="00950C91"/>
    <w:pPr>
      <w:tabs>
        <w:tab w:val="left" w:pos="2400"/>
        <w:tab w:val="left" w:pos="2880"/>
      </w:tabs>
      <w:spacing w:before="120" w:after="240"/>
    </w:pPr>
    <w:rPr>
      <w:b/>
      <w:bCs/>
      <w:sz w:val="40"/>
    </w:rPr>
  </w:style>
  <w:style w:type="paragraph" w:customStyle="1" w:styleId="TAbody">
    <w:name w:val="TA body"/>
    <w:basedOn w:val="Normal"/>
    <w:link w:val="TAbodyChar"/>
    <w:rsid w:val="00950C91"/>
    <w:rPr>
      <w:lang w:val="en-GB"/>
    </w:rPr>
  </w:style>
  <w:style w:type="character" w:customStyle="1" w:styleId="TAbodyChar">
    <w:name w:val="TA body Char"/>
    <w:basedOn w:val="DefaultParagraphFont"/>
    <w:link w:val="TAbody"/>
    <w:locked/>
    <w:rsid w:val="00950C91"/>
    <w:rPr>
      <w:rFonts w:ascii="Arial" w:hAnsi="Arial" w:cs="Times New Roman"/>
      <w:sz w:val="24"/>
      <w:lang w:val="en-GB" w:eastAsia="en-US" w:bidi="ar-SA"/>
    </w:rPr>
  </w:style>
  <w:style w:type="character" w:customStyle="1" w:styleId="TAannexureAtext">
    <w:name w:val="TA annexure A text"/>
    <w:basedOn w:val="DefaultParagraphFont"/>
    <w:rsid w:val="00950C91"/>
    <w:rPr>
      <w:rFonts w:cs="Times New Roman"/>
      <w:b/>
      <w:bCs/>
    </w:rPr>
  </w:style>
  <w:style w:type="paragraph" w:customStyle="1" w:styleId="TAline">
    <w:name w:val="TA line"/>
    <w:basedOn w:val="Normal"/>
    <w:rsid w:val="00950C91"/>
    <w:pPr>
      <w:pBdr>
        <w:top w:val="single" w:sz="12" w:space="1" w:color="auto"/>
      </w:pBdr>
    </w:pPr>
  </w:style>
  <w:style w:type="paragraph" w:customStyle="1" w:styleId="TALAtext">
    <w:name w:val="TA (LA) text"/>
    <w:basedOn w:val="Normal"/>
    <w:rsid w:val="00950C91"/>
    <w:pPr>
      <w:spacing w:before="180" w:after="60"/>
      <w:jc w:val="both"/>
    </w:pPr>
    <w:rPr>
      <w:sz w:val="20"/>
    </w:rPr>
  </w:style>
  <w:style w:type="paragraph" w:customStyle="1" w:styleId="TA-LAitalicstext">
    <w:name w:val="TA - LA italics text"/>
    <w:basedOn w:val="Normal"/>
    <w:next w:val="Normal"/>
    <w:link w:val="TA-LAitalicstextChar"/>
    <w:rsid w:val="00950C91"/>
    <w:pPr>
      <w:tabs>
        <w:tab w:val="left" w:pos="2600"/>
      </w:tabs>
      <w:spacing w:after="240"/>
      <w:jc w:val="both"/>
    </w:pPr>
    <w:rPr>
      <w:b/>
      <w:i/>
      <w:sz w:val="18"/>
    </w:rPr>
  </w:style>
  <w:style w:type="character" w:customStyle="1" w:styleId="TA-LAitalicstextChar">
    <w:name w:val="TA - LA italics text Char"/>
    <w:basedOn w:val="DefaultParagraphFont"/>
    <w:link w:val="TA-LAitalicstext"/>
    <w:locked/>
    <w:rsid w:val="00950C91"/>
    <w:rPr>
      <w:rFonts w:ascii="Arial" w:hAnsi="Arial" w:cs="Times New Roman"/>
      <w:b/>
      <w:i/>
      <w:sz w:val="18"/>
      <w:lang w:val="en-AU" w:eastAsia="en-US" w:bidi="ar-SA"/>
    </w:rPr>
  </w:style>
  <w:style w:type="paragraph" w:styleId="ListParagraph">
    <w:name w:val="List Paragraph"/>
    <w:basedOn w:val="Normal"/>
    <w:uiPriority w:val="34"/>
    <w:qFormat/>
    <w:rsid w:val="006A6B40"/>
    <w:pPr>
      <w:ind w:left="720"/>
      <w:contextualSpacing/>
    </w:pPr>
  </w:style>
  <w:style w:type="character" w:customStyle="1" w:styleId="CodeItemChar">
    <w:name w:val="CodeItem Char"/>
    <w:basedOn w:val="DefaultParagraphFont"/>
    <w:link w:val="CodeItem"/>
    <w:locked/>
    <w:rsid w:val="00465DD6"/>
    <w:rPr>
      <w:rFonts w:ascii="Arial" w:hAnsi="Arial" w:cs="Arial"/>
      <w:b/>
      <w:bCs/>
    </w:rPr>
  </w:style>
  <w:style w:type="paragraph" w:customStyle="1" w:styleId="CodeItem">
    <w:name w:val="CodeItem"/>
    <w:basedOn w:val="Normal"/>
    <w:link w:val="CodeItemChar"/>
    <w:rsid w:val="00465DD6"/>
    <w:pPr>
      <w:numPr>
        <w:ilvl w:val="1"/>
        <w:numId w:val="6"/>
      </w:numPr>
      <w:spacing w:before="60" w:after="60"/>
    </w:pPr>
    <w:rPr>
      <w:rFonts w:cs="Arial"/>
      <w:b/>
      <w:bCs/>
      <w:sz w:val="20"/>
      <w:lang w:eastAsia="en-AU"/>
    </w:rPr>
  </w:style>
  <w:style w:type="paragraph" w:customStyle="1" w:styleId="hiddenText">
    <w:name w:val="hiddenText"/>
    <w:basedOn w:val="Normal"/>
    <w:rsid w:val="00465DD6"/>
    <w:pPr>
      <w:spacing w:before="120" w:line="288" w:lineRule="auto"/>
    </w:pPr>
    <w:rPr>
      <w:rFonts w:cs="Arial"/>
      <w:vanish/>
      <w:sz w:val="20"/>
      <w:lang w:eastAsia="en-AU"/>
    </w:rPr>
  </w:style>
  <w:style w:type="paragraph" w:customStyle="1" w:styleId="StyleStyleelementHeadingArialBoldLightBlueArial">
    <w:name w:val="Style Style elementHeading + Arial Bold Light Blue + Arial"/>
    <w:basedOn w:val="Normal"/>
    <w:rsid w:val="00465DD6"/>
    <w:pPr>
      <w:numPr>
        <w:numId w:val="6"/>
      </w:numPr>
      <w:spacing w:before="120" w:line="288" w:lineRule="auto"/>
    </w:pPr>
    <w:rPr>
      <w:rFonts w:ascii="Arial Bold" w:hAnsi="Arial Bold"/>
      <w:b/>
      <w:bCs/>
      <w:color w:val="000000"/>
      <w:szCs w:val="24"/>
      <w:lang w:eastAsia="en-AU"/>
    </w:rPr>
  </w:style>
  <w:style w:type="character" w:customStyle="1" w:styleId="NoteChar">
    <w:name w:val="Note Char"/>
    <w:basedOn w:val="DefaultParagraphFont"/>
    <w:link w:val="Note"/>
    <w:locked/>
    <w:rsid w:val="00465DD6"/>
    <w:rPr>
      <w:rFonts w:ascii="Arial" w:hAnsi="Arial" w:cs="Arial"/>
      <w:color w:val="000000"/>
    </w:rPr>
  </w:style>
  <w:style w:type="paragraph" w:customStyle="1" w:styleId="Note">
    <w:name w:val="Note"/>
    <w:basedOn w:val="Normal"/>
    <w:link w:val="NoteChar"/>
    <w:rsid w:val="00465DD6"/>
    <w:pPr>
      <w:spacing w:before="60" w:after="60" w:line="288" w:lineRule="auto"/>
    </w:pPr>
    <w:rPr>
      <w:rFonts w:cs="Arial"/>
      <w:color w:val="000000"/>
      <w:sz w:val="20"/>
      <w:lang w:eastAsia="en-AU"/>
    </w:rPr>
  </w:style>
  <w:style w:type="character" w:customStyle="1" w:styleId="CoverActNameChar">
    <w:name w:val="CoverActName Char"/>
    <w:basedOn w:val="DefaultParagraphFont"/>
    <w:link w:val="CoverActName"/>
    <w:locked/>
    <w:rsid w:val="00E637F3"/>
    <w:rPr>
      <w:rFonts w:ascii="Arial" w:hAnsi="Arial" w:cs="Times New Roman"/>
      <w:b/>
      <w:sz w:val="24"/>
      <w:lang w:val="x-none" w:eastAsia="en-US"/>
    </w:rPr>
  </w:style>
  <w:style w:type="paragraph" w:customStyle="1" w:styleId="TAAnnexureAbody">
    <w:name w:val="TA Annexure A body"/>
    <w:basedOn w:val="Normal"/>
    <w:rsid w:val="00E637F3"/>
    <w:pPr>
      <w:ind w:left="3600"/>
    </w:pPr>
    <w:rPr>
      <w:color w:val="FF0000"/>
    </w:rPr>
  </w:style>
  <w:style w:type="paragraph" w:customStyle="1" w:styleId="TAAnnexureAheading">
    <w:name w:val="TA Annexure A heading"/>
    <w:basedOn w:val="Normal"/>
    <w:rsid w:val="00E637F3"/>
    <w:pPr>
      <w:jc w:val="center"/>
    </w:pPr>
  </w:style>
  <w:style w:type="paragraph" w:customStyle="1" w:styleId="LAitalicstext">
    <w:name w:val="LA italics text"/>
    <w:basedOn w:val="CoverActName"/>
    <w:next w:val="CoverActName"/>
    <w:link w:val="LAitalicstextChar"/>
    <w:rsid w:val="00E637F3"/>
    <w:rPr>
      <w:bCs/>
      <w:i/>
      <w:iCs/>
      <w:sz w:val="20"/>
    </w:rPr>
  </w:style>
  <w:style w:type="character" w:customStyle="1" w:styleId="LAitalicstextChar">
    <w:name w:val="LA italics text Char"/>
    <w:basedOn w:val="CoverActNameChar"/>
    <w:link w:val="LAitalicstext"/>
    <w:locked/>
    <w:rsid w:val="00E637F3"/>
    <w:rPr>
      <w:rFonts w:ascii="Arial" w:hAnsi="Arial" w:cs="Times New Roman"/>
      <w:b/>
      <w:bCs/>
      <w:i/>
      <w:iCs/>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8343">
      <w:marLeft w:val="0"/>
      <w:marRight w:val="0"/>
      <w:marTop w:val="0"/>
      <w:marBottom w:val="0"/>
      <w:divBdr>
        <w:top w:val="none" w:sz="0" w:space="0" w:color="auto"/>
        <w:left w:val="none" w:sz="0" w:space="0" w:color="auto"/>
        <w:bottom w:val="none" w:sz="0" w:space="0" w:color="auto"/>
        <w:right w:val="none" w:sz="0" w:space="0" w:color="auto"/>
      </w:divBdr>
    </w:div>
    <w:div w:id="45448344">
      <w:marLeft w:val="0"/>
      <w:marRight w:val="0"/>
      <w:marTop w:val="0"/>
      <w:marBottom w:val="0"/>
      <w:divBdr>
        <w:top w:val="none" w:sz="0" w:space="0" w:color="auto"/>
        <w:left w:val="none" w:sz="0" w:space="0" w:color="auto"/>
        <w:bottom w:val="none" w:sz="0" w:space="0" w:color="auto"/>
        <w:right w:val="none" w:sz="0" w:space="0" w:color="auto"/>
      </w:divBdr>
    </w:div>
    <w:div w:id="45448345">
      <w:marLeft w:val="0"/>
      <w:marRight w:val="0"/>
      <w:marTop w:val="0"/>
      <w:marBottom w:val="0"/>
      <w:divBdr>
        <w:top w:val="none" w:sz="0" w:space="0" w:color="auto"/>
        <w:left w:val="none" w:sz="0" w:space="0" w:color="auto"/>
        <w:bottom w:val="none" w:sz="0" w:space="0" w:color="auto"/>
        <w:right w:val="none" w:sz="0" w:space="0" w:color="auto"/>
      </w:divBdr>
    </w:div>
    <w:div w:id="45448347">
      <w:marLeft w:val="0"/>
      <w:marRight w:val="0"/>
      <w:marTop w:val="0"/>
      <w:marBottom w:val="0"/>
      <w:divBdr>
        <w:top w:val="none" w:sz="0" w:space="0" w:color="auto"/>
        <w:left w:val="none" w:sz="0" w:space="0" w:color="auto"/>
        <w:bottom w:val="none" w:sz="0" w:space="0" w:color="auto"/>
        <w:right w:val="none" w:sz="0" w:space="0" w:color="auto"/>
      </w:divBdr>
    </w:div>
    <w:div w:id="45448348">
      <w:marLeft w:val="0"/>
      <w:marRight w:val="0"/>
      <w:marTop w:val="0"/>
      <w:marBottom w:val="0"/>
      <w:divBdr>
        <w:top w:val="none" w:sz="0" w:space="0" w:color="auto"/>
        <w:left w:val="none" w:sz="0" w:space="0" w:color="auto"/>
        <w:bottom w:val="none" w:sz="0" w:space="0" w:color="auto"/>
        <w:right w:val="none" w:sz="0" w:space="0" w:color="auto"/>
      </w:divBdr>
    </w:div>
    <w:div w:id="45448349">
      <w:marLeft w:val="0"/>
      <w:marRight w:val="0"/>
      <w:marTop w:val="0"/>
      <w:marBottom w:val="0"/>
      <w:divBdr>
        <w:top w:val="none" w:sz="0" w:space="0" w:color="auto"/>
        <w:left w:val="none" w:sz="0" w:space="0" w:color="auto"/>
        <w:bottom w:val="none" w:sz="0" w:space="0" w:color="auto"/>
        <w:right w:val="none" w:sz="0" w:space="0" w:color="auto"/>
      </w:divBdr>
      <w:divsChild>
        <w:div w:id="45448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C4089-5ED1-4407-897F-BAE2A361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5570</Words>
  <Characters>30229</Characters>
  <Application>Microsoft Office Word</Application>
  <DocSecurity>0</DocSecurity>
  <Lines>1883</Lines>
  <Paragraphs>599</Paragraphs>
  <ScaleCrop>false</ScaleCrop>
  <HeadingPairs>
    <vt:vector size="2" baseType="variant">
      <vt:variant>
        <vt:lpstr>Title</vt:lpstr>
      </vt:variant>
      <vt:variant>
        <vt:i4>1</vt:i4>
      </vt:variant>
    </vt:vector>
  </HeadingPairs>
  <TitlesOfParts>
    <vt:vector size="1" baseType="lpstr">
      <vt:lpstr>Technical Amendment Error s87(a)</vt:lpstr>
    </vt:vector>
  </TitlesOfParts>
  <Company>InTACT</Company>
  <LinksUpToDate>false</LinksUpToDate>
  <CharactersWithSpaces>35779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Amendment Error s87(a)</dc:title>
  <dc:subject/>
  <dc:creator>ACT Government</dc:creator>
  <cp:keywords/>
  <dc:description/>
  <cp:lastModifiedBy>PCODCS</cp:lastModifiedBy>
  <cp:revision>5</cp:revision>
  <cp:lastPrinted>2011-12-13T06:04:00Z</cp:lastPrinted>
  <dcterms:created xsi:type="dcterms:W3CDTF">2018-09-12T01:49:00Z</dcterms:created>
  <dcterms:modified xsi:type="dcterms:W3CDTF">2018-09-12T01:49:00Z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Intelledox</vt:lpwstr>
  </property>
  <property fmtid="{D5CDD505-2E9C-101B-9397-08002B2CF9AE}" pid="3" name="Objective-Id">
    <vt:lpwstr>A6934640</vt:lpwstr>
  </property>
  <property fmtid="{D5CDD505-2E9C-101B-9397-08002B2CF9AE}" pid="4" name="Objective-Comment">
    <vt:lpwstr/>
  </property>
  <property fmtid="{D5CDD505-2E9C-101B-9397-08002B2CF9AE}" pid="5" name="Objective-CreationStamp">
    <vt:filetime>2011-12-06T14:00:00Z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2011-12-12T14:00:00Z</vt:filetime>
  </property>
  <property fmtid="{D5CDD505-2E9C-101B-9397-08002B2CF9AE}" pid="9" name="Objective-ModificationStamp">
    <vt:filetime>2011-12-12T14:00:00Z</vt:filetime>
  </property>
  <property fmtid="{D5CDD505-2E9C-101B-9397-08002B2CF9AE}" pid="10" name="Objective-Owner">
    <vt:lpwstr>Chris Thompson</vt:lpwstr>
  </property>
  <property fmtid="{D5CDD505-2E9C-101B-9397-08002B2CF9AE}" pid="11" name="Objective-Path">
    <vt:lpwstr>Whole of ACT Government:ESDD:DIVISION - Planning Delivery:BRANCH - Territory Plan Review and Implementation:04 - TERRITORY PLAN VARIATION UNIT - New ((Active 20091126):01 Territory Plan Management (Variations, Technical Amendments, Planning Reports and Pr</vt:lpwstr>
  </property>
  <property fmtid="{D5CDD505-2E9C-101B-9397-08002B2CF9AE}" pid="12" name="Objective-Parent">
    <vt:lpwstr>01 Minute and Notifiable Instruments for Commencement V300 V310 TA2011-31 and TA2011-39 for 16 December 2011</vt:lpwstr>
  </property>
  <property fmtid="{D5CDD505-2E9C-101B-9397-08002B2CF9AE}" pid="13" name="Objective-State">
    <vt:lpwstr>Published</vt:lpwstr>
  </property>
  <property fmtid="{D5CDD505-2E9C-101B-9397-08002B2CF9AE}" pid="14" name="Objective-Title">
    <vt:lpwstr>Attachment D - NI with TA2011-39 attached - December 2011</vt:lpwstr>
  </property>
  <property fmtid="{D5CDD505-2E9C-101B-9397-08002B2CF9AE}" pid="15" name="Objective-Version">
    <vt:lpwstr>5.0</vt:lpwstr>
  </property>
  <property fmtid="{D5CDD505-2E9C-101B-9397-08002B2CF9AE}" pid="16" name="Objective-VersionComment">
    <vt:lpwstr/>
  </property>
  <property fmtid="{D5CDD505-2E9C-101B-9397-08002B2CF9AE}" pid="17" name="Objective-VersionNumber">
    <vt:i4>5</vt:i4>
  </property>
  <property fmtid="{D5CDD505-2E9C-101B-9397-08002B2CF9AE}" pid="18" name="Objective-FileNumber">
    <vt:lpwstr>1-2011/02836</vt:lpwstr>
  </property>
  <property fmtid="{D5CDD505-2E9C-101B-9397-08002B2CF9AE}" pid="19" name="Objective-Classification">
    <vt:lpwstr>Not classified</vt:lpwstr>
  </property>
  <property fmtid="{D5CDD505-2E9C-101B-9397-08002B2CF9AE}" pid="20" name="Objective-Caveats">
    <vt:lpwstr/>
  </property>
  <property fmtid="{D5CDD505-2E9C-101B-9397-08002B2CF9AE}" pid="21" name="Objective-Owner Agency [system]">
    <vt:lpwstr>ESDD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Add Place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ies>
</file>