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D9" w:rsidRDefault="002A44D9" w:rsidP="002A44D9">
      <w:bookmarkStart w:id="0" w:name="_GoBack"/>
      <w:bookmarkEnd w:id="0"/>
      <w:r>
        <w:t>Australian Capital Territory</w:t>
      </w:r>
    </w:p>
    <w:p w:rsidR="002A44D9" w:rsidRDefault="002A44D9" w:rsidP="002A44D9"/>
    <w:p w:rsidR="002A44D9" w:rsidRDefault="002A44D9" w:rsidP="002A44D9"/>
    <w:p w:rsidR="002A44D9" w:rsidRDefault="002A44D9" w:rsidP="002A44D9"/>
    <w:p w:rsidR="002A44D9" w:rsidRPr="00926FF0" w:rsidRDefault="002A44D9" w:rsidP="002A44D9">
      <w:pPr>
        <w:rPr>
          <w:sz w:val="40"/>
          <w:szCs w:val="40"/>
        </w:rPr>
      </w:pPr>
      <w:r w:rsidRPr="00926FF0">
        <w:rPr>
          <w:sz w:val="40"/>
          <w:szCs w:val="40"/>
        </w:rPr>
        <w:t xml:space="preserve">Housing Assistance </w:t>
      </w:r>
      <w:r>
        <w:rPr>
          <w:sz w:val="40"/>
          <w:szCs w:val="40"/>
        </w:rPr>
        <w:t>(Placing unleased land under</w:t>
      </w:r>
      <w:r w:rsidRPr="00926FF0">
        <w:rPr>
          <w:sz w:val="40"/>
          <w:szCs w:val="40"/>
        </w:rPr>
        <w:t xml:space="preserve"> Commissioner’s control) </w:t>
      </w:r>
      <w:r>
        <w:rPr>
          <w:sz w:val="40"/>
          <w:szCs w:val="40"/>
        </w:rPr>
        <w:t>Direction 2012</w:t>
      </w:r>
      <w:r w:rsidRPr="00926FF0">
        <w:rPr>
          <w:sz w:val="40"/>
          <w:szCs w:val="40"/>
        </w:rPr>
        <w:t xml:space="preserve"> (No </w:t>
      </w:r>
      <w:r>
        <w:rPr>
          <w:sz w:val="40"/>
          <w:szCs w:val="40"/>
        </w:rPr>
        <w:t>3</w:t>
      </w:r>
      <w:r w:rsidRPr="00926FF0">
        <w:rPr>
          <w:sz w:val="40"/>
          <w:szCs w:val="40"/>
        </w:rPr>
        <w:t>)</w:t>
      </w:r>
    </w:p>
    <w:p w:rsidR="002A44D9" w:rsidRDefault="002A44D9" w:rsidP="002A44D9"/>
    <w:p w:rsidR="002A44D9" w:rsidRPr="00926FF0" w:rsidRDefault="002A44D9" w:rsidP="002A44D9">
      <w:pPr>
        <w:rPr>
          <w:b/>
        </w:rPr>
      </w:pPr>
    </w:p>
    <w:p w:rsidR="002A44D9" w:rsidRPr="00926FF0" w:rsidRDefault="002A44D9" w:rsidP="002A44D9">
      <w:pPr>
        <w:rPr>
          <w:b/>
          <w:sz w:val="28"/>
          <w:szCs w:val="28"/>
        </w:rPr>
      </w:pPr>
      <w:r w:rsidRPr="00926FF0">
        <w:rPr>
          <w:b/>
          <w:sz w:val="28"/>
          <w:szCs w:val="28"/>
        </w:rPr>
        <w:t>No</w:t>
      </w:r>
      <w:r>
        <w:rPr>
          <w:b/>
          <w:sz w:val="28"/>
          <w:szCs w:val="28"/>
        </w:rPr>
        <w:t xml:space="preserve">tifiable Instrument NI2012 – </w:t>
      </w:r>
      <w:r w:rsidR="00D75386">
        <w:rPr>
          <w:b/>
          <w:sz w:val="28"/>
          <w:szCs w:val="28"/>
        </w:rPr>
        <w:t>493</w:t>
      </w:r>
    </w:p>
    <w:p w:rsidR="002A44D9" w:rsidRDefault="002A44D9" w:rsidP="002A44D9"/>
    <w:p w:rsidR="002A44D9" w:rsidRDefault="002A44D9" w:rsidP="002A44D9">
      <w:r>
        <w:t xml:space="preserve">made under the </w:t>
      </w:r>
    </w:p>
    <w:p w:rsidR="002A44D9" w:rsidRDefault="002A44D9" w:rsidP="002A44D9"/>
    <w:p w:rsidR="002A44D9" w:rsidRDefault="002A44D9" w:rsidP="002A44D9">
      <w:r>
        <w:t>Housing Assistance Act 2007, section 32 (Placing unleased land under Commissioner’s control)</w:t>
      </w:r>
    </w:p>
    <w:p w:rsidR="002A44D9" w:rsidRDefault="002A44D9" w:rsidP="002A44D9">
      <w:pPr>
        <w:pBdr>
          <w:bottom w:val="single" w:sz="6" w:space="1" w:color="auto"/>
        </w:pBdr>
      </w:pPr>
    </w:p>
    <w:p w:rsidR="002A44D9" w:rsidRDefault="002A44D9" w:rsidP="002A44D9"/>
    <w:p w:rsidR="002A44D9" w:rsidRDefault="002A44D9" w:rsidP="002A44D9">
      <w:r>
        <w:t>Under Section 32(1) of the Housing Assistance Act 2007, the Executive directs the ACT Planning and Land Authority to place under the control of the Commissioner for Social Housing all of the land described in Schedule 1.</w:t>
      </w:r>
    </w:p>
    <w:p w:rsidR="002A44D9" w:rsidRDefault="002A44D9" w:rsidP="002A44D9"/>
    <w:p w:rsidR="002A44D9" w:rsidRDefault="002A44D9" w:rsidP="002A44D9"/>
    <w:p w:rsidR="002A44D9" w:rsidRDefault="002A44D9" w:rsidP="002A44D9"/>
    <w:p w:rsidR="002A44D9" w:rsidRDefault="002A44D9" w:rsidP="002A44D9"/>
    <w:p w:rsidR="002A44D9" w:rsidRDefault="002A44D9" w:rsidP="002A44D9"/>
    <w:p w:rsidR="002A44D9" w:rsidRDefault="002A44D9" w:rsidP="002A44D9">
      <w:r>
        <w:t>Joy Burch</w:t>
      </w:r>
      <w:r>
        <w:tab/>
      </w:r>
      <w:r>
        <w:tab/>
      </w:r>
      <w:r>
        <w:tab/>
      </w:r>
      <w:r>
        <w:tab/>
      </w:r>
      <w:r>
        <w:tab/>
        <w:t>Simon Corbell</w:t>
      </w:r>
    </w:p>
    <w:p w:rsidR="002A44D9" w:rsidRDefault="002A44D9" w:rsidP="002A44D9">
      <w:r>
        <w:t xml:space="preserve">Minister for </w:t>
      </w:r>
      <w:r>
        <w:tab/>
      </w:r>
      <w:r>
        <w:tab/>
      </w:r>
      <w:r>
        <w:tab/>
      </w:r>
      <w:r>
        <w:tab/>
      </w:r>
      <w:r>
        <w:tab/>
        <w:t xml:space="preserve">Minister for the Environment </w:t>
      </w:r>
    </w:p>
    <w:p w:rsidR="002A44D9" w:rsidRDefault="002A44D9" w:rsidP="002A44D9">
      <w:r>
        <w:t>Community Services</w:t>
      </w:r>
      <w:r>
        <w:tab/>
      </w:r>
      <w:r>
        <w:tab/>
      </w:r>
      <w:r>
        <w:tab/>
      </w:r>
      <w:r>
        <w:tab/>
        <w:t>and Sustainable Development</w:t>
      </w:r>
    </w:p>
    <w:p w:rsidR="002A44D9" w:rsidRDefault="00D75386" w:rsidP="002A44D9">
      <w:r>
        <w:t>5</w:t>
      </w:r>
      <w:r w:rsidR="00E12559">
        <w:t xml:space="preserve"> September 2012</w:t>
      </w:r>
      <w:r w:rsidR="002A44D9">
        <w:tab/>
      </w:r>
      <w:r w:rsidR="002A44D9">
        <w:tab/>
      </w:r>
      <w:r w:rsidR="002A44D9">
        <w:tab/>
        <w:t xml:space="preserve">   </w:t>
      </w:r>
      <w:r w:rsidR="00E12559">
        <w:tab/>
      </w:r>
      <w:r>
        <w:t>5</w:t>
      </w:r>
      <w:r w:rsidR="00E12559">
        <w:t xml:space="preserve"> </w:t>
      </w:r>
      <w:r w:rsidR="002A44D9">
        <w:t>September 2012</w:t>
      </w:r>
    </w:p>
    <w:p w:rsidR="002A44D9" w:rsidRDefault="002A44D9" w:rsidP="002A44D9"/>
    <w:p w:rsidR="002A44D9" w:rsidRDefault="002A44D9" w:rsidP="002A44D9"/>
    <w:p w:rsidR="002A44D9" w:rsidRDefault="002A44D9" w:rsidP="002A44D9">
      <w:r>
        <w:br w:type="page"/>
      </w:r>
    </w:p>
    <w:p w:rsidR="002A44D9" w:rsidRDefault="002A44D9" w:rsidP="002A44D9"/>
    <w:p w:rsidR="002A44D9" w:rsidRDefault="002A44D9" w:rsidP="002A44D9"/>
    <w:p w:rsidR="002A44D9" w:rsidRDefault="002A44D9" w:rsidP="002A44D9"/>
    <w:p w:rsidR="002A44D9" w:rsidRPr="00926FF0" w:rsidRDefault="002A44D9" w:rsidP="002A44D9">
      <w:pPr>
        <w:rPr>
          <w:szCs w:val="24"/>
        </w:rPr>
      </w:pPr>
      <w:r>
        <w:rPr>
          <w:b/>
          <w:sz w:val="28"/>
          <w:szCs w:val="28"/>
        </w:rPr>
        <w:t>SCHEDULE 1</w:t>
      </w:r>
    </w:p>
    <w:p w:rsidR="002A44D9" w:rsidRDefault="002A44D9" w:rsidP="002A44D9"/>
    <w:p w:rsidR="002A44D9" w:rsidRDefault="002A44D9" w:rsidP="002A44D9">
      <w:r>
        <w:t xml:space="preserve">This page forms Schedule 1 to the Notifiable Instrument entitled ‘Housing Assistance (Placing unleased land under Commissioner’s control) Direction 2012 (No 3) made under the Housing Assistance Act 2007 by the Executive on the </w:t>
      </w:r>
    </w:p>
    <w:p w:rsidR="002A44D9" w:rsidRDefault="002A44D9" w:rsidP="002A44D9"/>
    <w:p w:rsidR="002A44D9" w:rsidRDefault="00D75386" w:rsidP="002A44D9">
      <w:r>
        <w:t>5th</w:t>
      </w:r>
      <w:r w:rsidR="002A44D9">
        <w:t xml:space="preserve"> Day of </w:t>
      </w:r>
      <w:r>
        <w:t>September</w:t>
      </w:r>
      <w:r w:rsidR="00E12559">
        <w:t xml:space="preserve"> 2012</w:t>
      </w:r>
    </w:p>
    <w:p w:rsidR="002A44D9" w:rsidRDefault="002A44D9" w:rsidP="002A44D9"/>
    <w:p w:rsidR="002A44D9" w:rsidRDefault="002A44D9" w:rsidP="002A44D9"/>
    <w:p w:rsidR="002A44D9" w:rsidRDefault="002A44D9" w:rsidP="002A44D9"/>
    <w:p w:rsidR="002A44D9" w:rsidRDefault="002A44D9" w:rsidP="002A44D9"/>
    <w:p w:rsidR="00D75386" w:rsidRDefault="002A44D9" w:rsidP="002A44D9">
      <w:r>
        <w:t>The land identified in the plan attached as Block 3 Section 3</w:t>
      </w:r>
      <w:r w:rsidR="002B0D5B">
        <w:t>1</w:t>
      </w:r>
      <w:r>
        <w:t xml:space="preserve"> Latham.   </w:t>
      </w:r>
    </w:p>
    <w:p w:rsidR="002A44D9" w:rsidRDefault="00D75386" w:rsidP="002A44D9">
      <w:r>
        <w:br w:type="page"/>
      </w:r>
      <w:r w:rsidR="00695896">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579pt">
            <v:imagedata r:id="rId6" o:title=""/>
          </v:shape>
        </w:pict>
      </w:r>
    </w:p>
    <w:sectPr w:rsidR="002A44D9">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68" w:rsidRDefault="00273A68" w:rsidP="00273A68">
      <w:r>
        <w:separator/>
      </w:r>
    </w:p>
  </w:endnote>
  <w:endnote w:type="continuationSeparator" w:id="0">
    <w:p w:rsidR="00273A68" w:rsidRDefault="00273A68" w:rsidP="0027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E4" w:rsidRDefault="00791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68" w:rsidRPr="007914E4" w:rsidRDefault="007914E4" w:rsidP="007914E4">
    <w:pPr>
      <w:pStyle w:val="Footer"/>
      <w:jc w:val="center"/>
      <w:rPr>
        <w:rFonts w:ascii="Arial" w:hAnsi="Arial" w:cs="Arial"/>
        <w:sz w:val="14"/>
        <w:szCs w:val="14"/>
      </w:rPr>
    </w:pPr>
    <w:r w:rsidRPr="007914E4">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E4" w:rsidRDefault="00791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68" w:rsidRDefault="00273A68" w:rsidP="00273A68">
      <w:r>
        <w:separator/>
      </w:r>
    </w:p>
  </w:footnote>
  <w:footnote w:type="continuationSeparator" w:id="0">
    <w:p w:rsidR="00273A68" w:rsidRDefault="00273A68" w:rsidP="0027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E4" w:rsidRDefault="00791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E4" w:rsidRDefault="00791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E4" w:rsidRDefault="00791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FF0"/>
    <w:rsid w:val="000F6B22"/>
    <w:rsid w:val="00121E93"/>
    <w:rsid w:val="00242EB0"/>
    <w:rsid w:val="00273A68"/>
    <w:rsid w:val="002A44D9"/>
    <w:rsid w:val="002B0D5B"/>
    <w:rsid w:val="002F29BC"/>
    <w:rsid w:val="003B430D"/>
    <w:rsid w:val="00427333"/>
    <w:rsid w:val="004657E8"/>
    <w:rsid w:val="00552EA4"/>
    <w:rsid w:val="006477D8"/>
    <w:rsid w:val="00657C42"/>
    <w:rsid w:val="00695896"/>
    <w:rsid w:val="00723188"/>
    <w:rsid w:val="007914E4"/>
    <w:rsid w:val="007A3489"/>
    <w:rsid w:val="00914CEF"/>
    <w:rsid w:val="00926FF0"/>
    <w:rsid w:val="00967565"/>
    <w:rsid w:val="009F3863"/>
    <w:rsid w:val="00A00AF3"/>
    <w:rsid w:val="00BC67BC"/>
    <w:rsid w:val="00C534E0"/>
    <w:rsid w:val="00C61B09"/>
    <w:rsid w:val="00C873C6"/>
    <w:rsid w:val="00CA42A0"/>
    <w:rsid w:val="00CC21D0"/>
    <w:rsid w:val="00D55926"/>
    <w:rsid w:val="00D75386"/>
    <w:rsid w:val="00E12559"/>
    <w:rsid w:val="00EB59B1"/>
    <w:rsid w:val="00F72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6C6C1762-6321-440D-8DA5-DF0F9529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A68"/>
    <w:pPr>
      <w:tabs>
        <w:tab w:val="center" w:pos="4513"/>
        <w:tab w:val="right" w:pos="9026"/>
      </w:tabs>
    </w:pPr>
  </w:style>
  <w:style w:type="character" w:customStyle="1" w:styleId="HeaderChar">
    <w:name w:val="Header Char"/>
    <w:basedOn w:val="DefaultParagraphFont"/>
    <w:link w:val="Header"/>
    <w:uiPriority w:val="99"/>
    <w:locked/>
    <w:rsid w:val="00273A68"/>
    <w:rPr>
      <w:rFonts w:ascii="Arial Narrow" w:hAnsi="Arial Narrow" w:cs="Times New Roman"/>
      <w:sz w:val="24"/>
      <w:lang w:val="x-none" w:eastAsia="en-US"/>
    </w:rPr>
  </w:style>
  <w:style w:type="paragraph" w:styleId="Footer">
    <w:name w:val="footer"/>
    <w:basedOn w:val="Normal"/>
    <w:link w:val="FooterChar"/>
    <w:uiPriority w:val="99"/>
    <w:rsid w:val="00273A68"/>
    <w:pPr>
      <w:tabs>
        <w:tab w:val="center" w:pos="4513"/>
        <w:tab w:val="right" w:pos="9026"/>
      </w:tabs>
    </w:pPr>
  </w:style>
  <w:style w:type="character" w:customStyle="1" w:styleId="FooterChar">
    <w:name w:val="Footer Char"/>
    <w:basedOn w:val="DefaultParagraphFont"/>
    <w:link w:val="Footer"/>
    <w:uiPriority w:val="99"/>
    <w:locked/>
    <w:rsid w:val="00273A68"/>
    <w:rPr>
      <w:rFonts w:ascii="Arial Narrow" w:hAnsi="Arial Narrow"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822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2012-08-30T01:16:00Z</cp:lastPrinted>
  <dcterms:created xsi:type="dcterms:W3CDTF">2018-09-12T05:51:00Z</dcterms:created>
  <dcterms:modified xsi:type="dcterms:W3CDTF">2018-09-12T05:51:00Z</dcterms:modified>
</cp:coreProperties>
</file>