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AA" w:rsidRDefault="006837AA">
      <w:pPr>
        <w:jc w:val="center"/>
        <w:rPr>
          <w:sz w:val="20"/>
          <w:szCs w:val="20"/>
        </w:rPr>
      </w:pPr>
    </w:p>
    <w:p w:rsidR="006837AA" w:rsidRDefault="00C144B4">
      <w:pPr>
        <w:pStyle w:val="06Copyright"/>
        <w:tabs>
          <w:tab w:val="clear" w:pos="2880"/>
        </w:tabs>
        <w:spacing w:before="120"/>
        <w:rPr>
          <w:lang w:val="en-AU"/>
        </w:rPr>
      </w:pPr>
      <w:r>
        <w:rPr>
          <w:lang w:val="en-AU"/>
        </w:rPr>
        <w:t>Australian Capital Territory</w:t>
      </w:r>
    </w:p>
    <w:p w:rsidR="006837AA" w:rsidRDefault="006837AA">
      <w:pPr>
        <w:spacing w:before="120"/>
      </w:pPr>
    </w:p>
    <w:p w:rsidR="006837AA" w:rsidRDefault="00C144B4">
      <w:pPr>
        <w:pStyle w:val="Billname"/>
        <w:spacing w:before="120" w:after="120"/>
      </w:pPr>
      <w:r>
        <w:t>Casino Control (American Roulette) Approval 20</w:t>
      </w:r>
      <w:r w:rsidR="00F66D81">
        <w:t>1</w:t>
      </w:r>
      <w:r w:rsidR="0031412E">
        <w:t>9</w:t>
      </w:r>
      <w:r>
        <w:t xml:space="preserve"> (No 1)</w:t>
      </w:r>
    </w:p>
    <w:p w:rsidR="006837AA" w:rsidRDefault="00C144B4">
      <w:pPr>
        <w:pStyle w:val="Heading2"/>
        <w:spacing w:before="240" w:after="60"/>
        <w:rPr>
          <w:rFonts w:ascii="Arial" w:hAnsi="Arial" w:cs="Arial"/>
          <w:vertAlign w:val="superscript"/>
          <w:lang w:val="en-AU"/>
        </w:rPr>
      </w:pPr>
      <w:bookmarkStart w:id="0" w:name="Citation"/>
      <w:r>
        <w:rPr>
          <w:rFonts w:ascii="Arial" w:hAnsi="Arial" w:cs="Arial"/>
          <w:lang w:val="en-AU"/>
        </w:rPr>
        <w:t>Notifiable Instrument NI20</w:t>
      </w:r>
      <w:r w:rsidR="00F66D81">
        <w:rPr>
          <w:rFonts w:ascii="Arial" w:hAnsi="Arial" w:cs="Arial"/>
          <w:lang w:val="en-AU"/>
        </w:rPr>
        <w:t>1</w:t>
      </w:r>
      <w:r w:rsidR="00CD3685">
        <w:rPr>
          <w:rFonts w:ascii="Arial" w:hAnsi="Arial" w:cs="Arial"/>
          <w:lang w:val="en-AU"/>
        </w:rPr>
        <w:t>9</w:t>
      </w:r>
      <w:r>
        <w:rPr>
          <w:rFonts w:ascii="Arial" w:hAnsi="Arial" w:cs="Arial"/>
          <w:lang w:val="en-AU"/>
        </w:rPr>
        <w:t>—</w:t>
      </w:r>
      <w:bookmarkStart w:id="1" w:name="_GoBack"/>
      <w:bookmarkEnd w:id="1"/>
      <w:r w:rsidR="004A6846">
        <w:rPr>
          <w:rFonts w:ascii="Arial" w:hAnsi="Arial" w:cs="Arial"/>
          <w:lang w:val="en-AU"/>
        </w:rPr>
        <w:t>136</w:t>
      </w:r>
    </w:p>
    <w:p w:rsidR="006837AA" w:rsidRDefault="00C144B4">
      <w:pPr>
        <w:pStyle w:val="madeunder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0"/>
    <w:p w:rsidR="006837AA" w:rsidRDefault="00C144B4">
      <w:pPr>
        <w:pStyle w:val="N-line3"/>
        <w:pBdr>
          <w:bottom w:val="none" w:sz="0" w:space="0" w:color="auto"/>
        </w:pBdr>
        <w:spacing w:after="240"/>
        <w:jc w:val="left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Casino Control Act 2006</w:t>
      </w:r>
      <w:r>
        <w:rPr>
          <w:b/>
          <w:bCs/>
          <w:sz w:val="20"/>
          <w:szCs w:val="20"/>
        </w:rPr>
        <w:t xml:space="preserve">, s </w:t>
      </w:r>
      <w:r w:rsidR="000B0001">
        <w:rPr>
          <w:b/>
          <w:bCs/>
          <w:sz w:val="20"/>
          <w:szCs w:val="20"/>
        </w:rPr>
        <w:t xml:space="preserve">97 </w:t>
      </w:r>
      <w:r>
        <w:rPr>
          <w:b/>
          <w:bCs/>
          <w:sz w:val="20"/>
          <w:szCs w:val="20"/>
        </w:rPr>
        <w:t>(</w:t>
      </w:r>
      <w:r w:rsidR="000B0001">
        <w:rPr>
          <w:b/>
          <w:bCs/>
          <w:sz w:val="20"/>
          <w:szCs w:val="20"/>
        </w:rPr>
        <w:t xml:space="preserve">Amendment of </w:t>
      </w:r>
      <w:r>
        <w:rPr>
          <w:b/>
          <w:bCs/>
          <w:sz w:val="20"/>
          <w:szCs w:val="20"/>
        </w:rPr>
        <w:t>Rules for Authorised Games).</w:t>
      </w:r>
    </w:p>
    <w:p w:rsidR="006837AA" w:rsidRDefault="006837AA">
      <w:pPr>
        <w:pStyle w:val="N-line3"/>
        <w:pBdr>
          <w:top w:val="single" w:sz="12" w:space="1" w:color="auto"/>
          <w:bottom w:val="none" w:sz="0" w:space="0" w:color="auto"/>
        </w:pBdr>
      </w:pPr>
    </w:p>
    <w:p w:rsidR="006837AA" w:rsidRDefault="00C144B4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:rsidR="006837AA" w:rsidRPr="000B0001" w:rsidRDefault="00C144B4">
      <w:pPr>
        <w:pStyle w:val="Amain"/>
        <w:tabs>
          <w:tab w:val="clear" w:pos="500"/>
          <w:tab w:val="clear" w:pos="700"/>
          <w:tab w:val="left" w:pos="709"/>
        </w:tabs>
        <w:ind w:left="709" w:firstLine="0"/>
        <w:jc w:val="left"/>
        <w:rPr>
          <w:sz w:val="12"/>
          <w:szCs w:val="12"/>
        </w:rPr>
      </w:pPr>
      <w:r>
        <w:rPr>
          <w:rFonts w:ascii="Times New Roman" w:hAnsi="Times New Roman" w:cs="Times New Roman"/>
        </w:rPr>
        <w:tab/>
      </w:r>
      <w:r w:rsidR="0043165D" w:rsidRPr="0043165D">
        <w:t xml:space="preserve">This instrument is the </w:t>
      </w:r>
      <w:r w:rsidR="0043165D" w:rsidRPr="0043165D">
        <w:rPr>
          <w:i/>
          <w:iCs/>
        </w:rPr>
        <w:t>Casino Control (American Roulette) Approval 201</w:t>
      </w:r>
      <w:r w:rsidR="005F09C9">
        <w:rPr>
          <w:i/>
          <w:iCs/>
        </w:rPr>
        <w:t>9</w:t>
      </w:r>
      <w:r w:rsidR="0043165D" w:rsidRPr="0043165D">
        <w:rPr>
          <w:i/>
          <w:iCs/>
        </w:rPr>
        <w:t xml:space="preserve"> (No 1)</w:t>
      </w:r>
      <w:r w:rsidR="0043165D" w:rsidRPr="0043165D">
        <w:t>.</w:t>
      </w:r>
      <w:r w:rsidR="0043165D" w:rsidRPr="0043165D">
        <w:br/>
      </w:r>
    </w:p>
    <w:p w:rsidR="006837AA" w:rsidRDefault="00C144B4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>Commencement</w:t>
      </w:r>
    </w:p>
    <w:p w:rsidR="000C506B" w:rsidRDefault="00C144B4">
      <w:pPr>
        <w:pStyle w:val="Amain"/>
        <w:tabs>
          <w:tab w:val="clear" w:pos="500"/>
          <w:tab w:val="clear" w:pos="700"/>
          <w:tab w:val="left" w:pos="709"/>
        </w:tabs>
        <w:ind w:left="709" w:firstLine="0"/>
        <w:jc w:val="left"/>
      </w:pPr>
      <w:r>
        <w:tab/>
      </w:r>
      <w:r w:rsidR="0043165D" w:rsidRPr="0043165D">
        <w:t>This instrument commences on the day after the date of notification.</w:t>
      </w:r>
    </w:p>
    <w:p w:rsidR="000B0001" w:rsidRDefault="000B0001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</w:rPr>
      </w:pPr>
    </w:p>
    <w:p w:rsidR="003D0BEE" w:rsidRDefault="0043165D" w:rsidP="003D0BEE">
      <w:pPr>
        <w:pStyle w:val="Amain"/>
        <w:tabs>
          <w:tab w:val="clear" w:pos="500"/>
          <w:tab w:val="clear" w:pos="700"/>
          <w:tab w:val="left" w:pos="709"/>
        </w:tabs>
        <w:jc w:val="left"/>
        <w:rPr>
          <w:rFonts w:ascii="Times New Roman" w:hAnsi="Times New Roman" w:cs="Times New Roman"/>
          <w:bCs/>
        </w:rPr>
      </w:pPr>
      <w:r w:rsidRPr="0043165D">
        <w:rPr>
          <w:b/>
          <w:bCs/>
        </w:rPr>
        <w:t>3</w:t>
      </w:r>
      <w:r w:rsidRPr="0043165D">
        <w:rPr>
          <w:b/>
          <w:bCs/>
        </w:rPr>
        <w:tab/>
        <w:t>Revocation</w:t>
      </w:r>
      <w:r w:rsidR="000B0001">
        <w:rPr>
          <w:rFonts w:ascii="Times New Roman" w:hAnsi="Times New Roman" w:cs="Times New Roman"/>
          <w:bCs/>
        </w:rPr>
        <w:tab/>
      </w:r>
    </w:p>
    <w:p w:rsidR="000C506B" w:rsidRDefault="003D0BEE" w:rsidP="003D0BEE">
      <w:pPr>
        <w:pStyle w:val="Amain"/>
        <w:tabs>
          <w:tab w:val="clear" w:pos="500"/>
          <w:tab w:val="clear" w:pos="700"/>
          <w:tab w:val="left" w:pos="709"/>
        </w:tabs>
        <w:jc w:val="left"/>
      </w:pPr>
      <w:r>
        <w:rPr>
          <w:rFonts w:ascii="Times New Roman" w:hAnsi="Times New Roman" w:cs="Times New Roman"/>
          <w:bCs/>
        </w:rPr>
        <w:tab/>
      </w:r>
      <w:r w:rsidR="0043165D" w:rsidRPr="0043165D">
        <w:t>I revoke NI20</w:t>
      </w:r>
      <w:r w:rsidR="0031412E">
        <w:t>18-108</w:t>
      </w:r>
      <w:r w:rsidR="0043165D" w:rsidRPr="0043165D">
        <w:t xml:space="preserve"> which was notified on the Legislation Register on </w:t>
      </w:r>
    </w:p>
    <w:p w:rsidR="000C506B" w:rsidRDefault="0043165D">
      <w:pPr>
        <w:pStyle w:val="Amain"/>
        <w:tabs>
          <w:tab w:val="clear" w:pos="500"/>
          <w:tab w:val="clear" w:pos="700"/>
          <w:tab w:val="left" w:pos="709"/>
        </w:tabs>
        <w:ind w:left="709" w:firstLine="0"/>
        <w:jc w:val="left"/>
      </w:pPr>
      <w:r w:rsidRPr="0043165D">
        <w:tab/>
      </w:r>
      <w:r w:rsidR="0031412E">
        <w:t>1</w:t>
      </w:r>
      <w:r w:rsidR="00977AFF">
        <w:t xml:space="preserve"> March </w:t>
      </w:r>
      <w:r w:rsidRPr="0043165D">
        <w:t>20</w:t>
      </w:r>
      <w:r w:rsidR="0031412E">
        <w:t>18</w:t>
      </w:r>
      <w:r w:rsidRPr="0043165D">
        <w:t>.</w:t>
      </w:r>
    </w:p>
    <w:p w:rsidR="000B0001" w:rsidRDefault="000B0001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6837AA" w:rsidRDefault="000B0001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>4</w:t>
      </w:r>
      <w:r w:rsidR="00C144B4">
        <w:rPr>
          <w:b/>
          <w:bCs/>
        </w:rPr>
        <w:tab/>
        <w:t>Approval</w:t>
      </w:r>
    </w:p>
    <w:p w:rsidR="000C506B" w:rsidRDefault="00C144B4">
      <w:pPr>
        <w:pStyle w:val="Amain"/>
        <w:tabs>
          <w:tab w:val="clear" w:pos="500"/>
          <w:tab w:val="clear" w:pos="700"/>
          <w:tab w:val="left" w:pos="709"/>
        </w:tabs>
        <w:ind w:left="709" w:firstLine="0"/>
        <w:jc w:val="left"/>
      </w:pPr>
      <w:r>
        <w:rPr>
          <w:rFonts w:ascii="Times New Roman" w:hAnsi="Times New Roman" w:cs="Times New Roman"/>
        </w:rPr>
        <w:tab/>
      </w:r>
      <w:r w:rsidR="0043165D" w:rsidRPr="0043165D">
        <w:t>I approve the rules for the Authorised Game of “American Roulette” as set out in the attached schedule.</w:t>
      </w:r>
    </w:p>
    <w:p w:rsidR="006837AA" w:rsidRDefault="006837AA">
      <w:pPr>
        <w:pStyle w:val="Amain"/>
        <w:tabs>
          <w:tab w:val="clear" w:pos="700"/>
          <w:tab w:val="left" w:pos="0"/>
        </w:tabs>
        <w:ind w:left="0" w:firstLine="0"/>
        <w:jc w:val="left"/>
        <w:rPr>
          <w:rFonts w:ascii="Times New Roman" w:hAnsi="Times New Roman" w:cs="Times New Roman"/>
        </w:rPr>
      </w:pPr>
    </w:p>
    <w:p w:rsidR="006837AA" w:rsidRDefault="006837AA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6837AA" w:rsidRDefault="006837AA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6837AA" w:rsidRDefault="006837AA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6837AA" w:rsidRDefault="006837AA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6837AA" w:rsidRDefault="006837AA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6837AA" w:rsidRPr="000B0001" w:rsidRDefault="00CD3685" w:rsidP="000B0001">
      <w:pPr>
        <w:pStyle w:val="Amain"/>
        <w:tabs>
          <w:tab w:val="clear" w:pos="500"/>
        </w:tabs>
        <w:ind w:left="709" w:firstLine="0"/>
        <w:jc w:val="left"/>
      </w:pPr>
      <w:proofErr w:type="spellStart"/>
      <w:r>
        <w:t>Derise</w:t>
      </w:r>
      <w:proofErr w:type="spellEnd"/>
      <w:r>
        <w:t xml:space="preserve"> Cubin</w:t>
      </w:r>
    </w:p>
    <w:p w:rsidR="000B0001" w:rsidRPr="000B0001" w:rsidRDefault="000B0001" w:rsidP="000B0001">
      <w:pPr>
        <w:pStyle w:val="Amain"/>
        <w:tabs>
          <w:tab w:val="clear" w:pos="500"/>
        </w:tabs>
        <w:ind w:left="709" w:firstLine="0"/>
        <w:jc w:val="left"/>
      </w:pPr>
      <w:r w:rsidRPr="000B0001">
        <w:t>Director</w:t>
      </w:r>
    </w:p>
    <w:p w:rsidR="000B0001" w:rsidRPr="000B0001" w:rsidRDefault="00CD3685" w:rsidP="000B0001">
      <w:pPr>
        <w:pStyle w:val="Amain"/>
        <w:tabs>
          <w:tab w:val="clear" w:pos="500"/>
        </w:tabs>
        <w:ind w:left="709" w:firstLine="0"/>
        <w:jc w:val="left"/>
      </w:pPr>
      <w:r>
        <w:t>Licensing and Registration</w:t>
      </w:r>
    </w:p>
    <w:p w:rsidR="006837AA" w:rsidRPr="000B0001" w:rsidRDefault="006837AA" w:rsidP="000B0001">
      <w:pPr>
        <w:pStyle w:val="Amain"/>
        <w:tabs>
          <w:tab w:val="clear" w:pos="500"/>
        </w:tabs>
        <w:ind w:left="709" w:firstLine="0"/>
        <w:jc w:val="left"/>
      </w:pPr>
    </w:p>
    <w:p w:rsidR="000B0001" w:rsidRPr="000B0001" w:rsidRDefault="00CD3685" w:rsidP="000B0001">
      <w:pPr>
        <w:pStyle w:val="Amain"/>
        <w:tabs>
          <w:tab w:val="clear" w:pos="500"/>
        </w:tabs>
        <w:ind w:left="709" w:firstLine="0"/>
        <w:jc w:val="left"/>
        <w:sectPr w:rsidR="000B0001" w:rsidRPr="000B00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720" w:gutter="0"/>
          <w:cols w:space="720"/>
          <w:titlePg/>
        </w:sectPr>
      </w:pPr>
      <w:r>
        <w:t>15 March 2019</w:t>
      </w:r>
    </w:p>
    <w:p w:rsidR="006837AA" w:rsidRDefault="006837AA">
      <w:pPr>
        <w:ind w:left="720" w:hanging="720"/>
        <w:rPr>
          <w:rFonts w:ascii="Arial" w:hAnsi="Arial" w:cs="Arial"/>
          <w:sz w:val="48"/>
          <w:szCs w:val="48"/>
        </w:rPr>
      </w:pPr>
    </w:p>
    <w:p w:rsidR="006837AA" w:rsidRDefault="006837AA">
      <w:pPr>
        <w:ind w:left="720" w:hanging="720"/>
        <w:rPr>
          <w:rFonts w:ascii="Arial" w:hAnsi="Arial" w:cs="Arial"/>
          <w:sz w:val="48"/>
          <w:szCs w:val="48"/>
        </w:rPr>
      </w:pPr>
    </w:p>
    <w:p w:rsidR="006837AA" w:rsidRDefault="006837AA">
      <w:pPr>
        <w:ind w:left="720" w:hanging="720"/>
        <w:rPr>
          <w:rFonts w:ascii="Arial" w:hAnsi="Arial" w:cs="Arial"/>
          <w:sz w:val="48"/>
          <w:szCs w:val="48"/>
        </w:rPr>
      </w:pPr>
    </w:p>
    <w:p w:rsidR="006837AA" w:rsidRDefault="006837AA">
      <w:pPr>
        <w:ind w:left="720" w:hanging="720"/>
        <w:rPr>
          <w:rFonts w:ascii="Arial" w:hAnsi="Arial" w:cs="Arial"/>
          <w:sz w:val="48"/>
          <w:szCs w:val="48"/>
        </w:rPr>
      </w:pPr>
    </w:p>
    <w:p w:rsidR="006837AA" w:rsidRDefault="006837AA">
      <w:pPr>
        <w:ind w:left="720" w:hanging="720"/>
        <w:rPr>
          <w:rFonts w:ascii="Arial" w:hAnsi="Arial" w:cs="Arial"/>
          <w:sz w:val="48"/>
          <w:szCs w:val="48"/>
        </w:rPr>
      </w:pPr>
    </w:p>
    <w:p w:rsidR="006837AA" w:rsidRDefault="00C144B4">
      <w:pPr>
        <w:ind w:left="720" w:hanging="72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CASINO CANBERRA LIMITED</w:t>
      </w:r>
    </w:p>
    <w:p w:rsidR="006837AA" w:rsidRDefault="006837AA">
      <w:pPr>
        <w:ind w:left="720" w:hanging="720"/>
        <w:jc w:val="center"/>
        <w:rPr>
          <w:rFonts w:ascii="Arial" w:hAnsi="Arial" w:cs="Arial"/>
          <w:sz w:val="48"/>
          <w:szCs w:val="48"/>
        </w:rPr>
      </w:pPr>
    </w:p>
    <w:p w:rsidR="006837AA" w:rsidRDefault="00C144B4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RULES</w:t>
      </w: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C144B4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OF</w:t>
      </w: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C144B4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AMERICAN ROULETTE</w:t>
      </w: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ind w:left="720" w:hanging="720"/>
        <w:jc w:val="center"/>
        <w:rPr>
          <w:rFonts w:ascii="Arial" w:hAnsi="Arial" w:cs="Arial"/>
          <w:b/>
          <w:bCs/>
          <w:sz w:val="48"/>
          <w:szCs w:val="48"/>
        </w:rPr>
      </w:pPr>
    </w:p>
    <w:p w:rsidR="006837AA" w:rsidRDefault="006837AA">
      <w:pPr>
        <w:jc w:val="center"/>
        <w:rPr>
          <w:rFonts w:ascii="Arial" w:hAnsi="Arial" w:cs="Arial"/>
          <w:b/>
          <w:bCs/>
          <w:u w:val="single"/>
        </w:rPr>
      </w:pPr>
    </w:p>
    <w:p w:rsidR="006837AA" w:rsidRDefault="006837AA">
      <w:pPr>
        <w:jc w:val="center"/>
        <w:rPr>
          <w:rFonts w:ascii="Arial" w:hAnsi="Arial" w:cs="Arial"/>
          <w:b/>
          <w:bCs/>
          <w:u w:val="single"/>
        </w:rPr>
      </w:pPr>
    </w:p>
    <w:p w:rsidR="006837AA" w:rsidRDefault="00C144B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AMERICAN ROULETTE CONTENTS</w:t>
      </w:r>
    </w:p>
    <w:p w:rsidR="006837AA" w:rsidRDefault="006837AA">
      <w:pPr>
        <w:ind w:left="720" w:hanging="720"/>
        <w:jc w:val="center"/>
        <w:rPr>
          <w:rFonts w:ascii="Arial" w:hAnsi="Arial" w:cs="Arial"/>
        </w:rPr>
      </w:pPr>
    </w:p>
    <w:p w:rsidR="006837AA" w:rsidRDefault="00C144B4">
      <w:pPr>
        <w:pStyle w:val="TOC2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t>DICTIONARY OF TERMS USED IN AMERICAN ROULETTE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3</w:t>
      </w:r>
    </w:p>
    <w:p w:rsidR="006837AA" w:rsidRDefault="00C144B4">
      <w:pPr>
        <w:pStyle w:val="TOC2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"1-3"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B.</w:t>
      </w:r>
      <w:r>
        <w:rPr>
          <w:rFonts w:ascii="Arial" w:hAnsi="Arial" w:cs="Arial"/>
          <w:noProof/>
        </w:rPr>
        <w:tab/>
        <w:t>RULES OF AMERICAN ROULETTE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5</w:t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1.</w:t>
      </w:r>
      <w:r>
        <w:rPr>
          <w:rFonts w:ascii="Arial" w:hAnsi="Arial" w:cs="Arial"/>
          <w:noProof/>
        </w:rPr>
        <w:tab/>
        <w:t>AMERICAN ROULETTE TABLE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5</w:t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2.</w:t>
      </w:r>
      <w:r>
        <w:rPr>
          <w:rFonts w:ascii="Arial" w:hAnsi="Arial" w:cs="Arial"/>
          <w:noProof/>
        </w:rPr>
        <w:tab/>
        <w:t>AMERICAN ROULETTE WHEEL AND BALL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5</w:t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3.</w:t>
      </w:r>
      <w:r>
        <w:rPr>
          <w:rFonts w:ascii="Arial" w:hAnsi="Arial" w:cs="Arial"/>
          <w:noProof/>
        </w:rPr>
        <w:tab/>
        <w:t>MINIMUM AND MAXIMUM WAGERS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5</w:t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4.</w:t>
      </w:r>
      <w:r>
        <w:rPr>
          <w:rFonts w:ascii="Arial" w:hAnsi="Arial" w:cs="Arial"/>
          <w:noProof/>
        </w:rPr>
        <w:tab/>
        <w:t>WAGERS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6</w:t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5.</w:t>
      </w:r>
      <w:r>
        <w:rPr>
          <w:rFonts w:ascii="Arial" w:hAnsi="Arial" w:cs="Arial"/>
          <w:noProof/>
        </w:rPr>
        <w:tab/>
        <w:t>DEALING THE GAME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8</w:t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6.</w:t>
      </w:r>
      <w:r>
        <w:rPr>
          <w:rFonts w:ascii="Arial" w:hAnsi="Arial" w:cs="Arial"/>
          <w:noProof/>
        </w:rPr>
        <w:tab/>
        <w:t>PAYOUT ODDS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_Toc91050780 \h </w:instrText>
      </w:r>
      <w:r w:rsidR="00907191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2B0840">
        <w:rPr>
          <w:rFonts w:ascii="Arial" w:hAnsi="Arial" w:cs="Arial"/>
          <w:noProof/>
        </w:rPr>
        <w:t>8</w:t>
      </w:r>
      <w:r>
        <w:rPr>
          <w:rFonts w:ascii="Arial" w:hAnsi="Arial" w:cs="Arial"/>
          <w:noProof/>
        </w:rPr>
        <w:fldChar w:fldCharType="end"/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7.</w:t>
      </w:r>
      <w:r>
        <w:rPr>
          <w:rFonts w:ascii="Arial" w:hAnsi="Arial" w:cs="Arial"/>
          <w:noProof/>
        </w:rPr>
        <w:tab/>
        <w:t>SETTLEMENT OF WAGERS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_Toc91050781 \h </w:instrText>
      </w:r>
      <w:r w:rsidR="00907191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2B0840">
        <w:rPr>
          <w:rFonts w:ascii="Arial" w:hAnsi="Arial" w:cs="Arial"/>
          <w:noProof/>
        </w:rPr>
        <w:t>8</w:t>
      </w:r>
      <w:r>
        <w:rPr>
          <w:rFonts w:ascii="Arial" w:hAnsi="Arial" w:cs="Arial"/>
          <w:noProof/>
        </w:rPr>
        <w:fldChar w:fldCharType="end"/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</w:t>
      </w:r>
      <w:r>
        <w:rPr>
          <w:rFonts w:ascii="Arial" w:hAnsi="Arial" w:cs="Arial"/>
          <w:noProof/>
        </w:rPr>
        <w:tab/>
        <w:t>TABLE CLOSURE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_Toc91050782 \h </w:instrText>
      </w:r>
      <w:r w:rsidR="00907191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2B0840">
        <w:rPr>
          <w:rFonts w:ascii="Arial" w:hAnsi="Arial" w:cs="Arial"/>
          <w:noProof/>
        </w:rPr>
        <w:t>9</w:t>
      </w:r>
      <w:r>
        <w:rPr>
          <w:rFonts w:ascii="Arial" w:hAnsi="Arial" w:cs="Arial"/>
          <w:noProof/>
        </w:rPr>
        <w:fldChar w:fldCharType="end"/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9.</w:t>
      </w:r>
      <w:r>
        <w:rPr>
          <w:rFonts w:ascii="Arial" w:hAnsi="Arial" w:cs="Arial"/>
          <w:noProof/>
        </w:rPr>
        <w:tab/>
        <w:t>IRREGULARITIES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_Toc91050783 \h </w:instrText>
      </w:r>
      <w:r w:rsidR="00907191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2B0840">
        <w:rPr>
          <w:rFonts w:ascii="Arial" w:hAnsi="Arial" w:cs="Arial"/>
          <w:noProof/>
        </w:rPr>
        <w:t>9</w:t>
      </w:r>
      <w:r>
        <w:rPr>
          <w:rFonts w:ascii="Arial" w:hAnsi="Arial" w:cs="Arial"/>
          <w:noProof/>
        </w:rPr>
        <w:fldChar w:fldCharType="end"/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10.</w:t>
      </w:r>
      <w:r>
        <w:rPr>
          <w:rFonts w:ascii="Arial" w:hAnsi="Arial" w:cs="Arial"/>
          <w:noProof/>
        </w:rPr>
        <w:tab/>
        <w:t>GENERAL PROVISIONS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_Toc91050784 \h </w:instrText>
      </w:r>
      <w:r w:rsidR="00907191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2B0840">
        <w:rPr>
          <w:rFonts w:ascii="Arial" w:hAnsi="Arial" w:cs="Arial"/>
          <w:noProof/>
        </w:rPr>
        <w:t>9</w:t>
      </w:r>
      <w:r>
        <w:rPr>
          <w:rFonts w:ascii="Arial" w:hAnsi="Arial" w:cs="Arial"/>
          <w:noProof/>
        </w:rPr>
        <w:fldChar w:fldCharType="end"/>
      </w:r>
    </w:p>
    <w:p w:rsidR="000C506B" w:rsidRDefault="00047C75">
      <w:pPr>
        <w:pStyle w:val="TOC2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 w:val="0"/>
          <w:bCs w:val="0"/>
        </w:rPr>
        <w:t>1</w:t>
      </w:r>
      <w:r w:rsidR="00C144B4">
        <w:rPr>
          <w:rFonts w:ascii="Arial" w:hAnsi="Arial" w:cs="Arial"/>
        </w:rPr>
        <w:t>.</w:t>
      </w:r>
      <w:r w:rsidR="00C144B4">
        <w:rPr>
          <w:rFonts w:ascii="Arial" w:hAnsi="Arial" w:cs="Arial"/>
        </w:rPr>
        <w:tab/>
      </w:r>
      <w:r w:rsidR="00C144B4">
        <w:rPr>
          <w:rFonts w:ascii="Arial" w:hAnsi="Arial" w:cs="Arial"/>
          <w:noProof/>
        </w:rPr>
        <w:t>TOURNAMENT PLAY</w:t>
      </w:r>
      <w:r w:rsidR="00C144B4">
        <w:rPr>
          <w:rFonts w:ascii="Arial" w:hAnsi="Arial" w:cs="Arial"/>
          <w:noProof/>
        </w:rPr>
        <w:tab/>
      </w:r>
      <w:r w:rsidR="00C144B4">
        <w:rPr>
          <w:rFonts w:ascii="Arial" w:hAnsi="Arial" w:cs="Arial"/>
          <w:noProof/>
        </w:rPr>
        <w:tab/>
      </w:r>
      <w:r w:rsidR="00C144B4">
        <w:rPr>
          <w:rFonts w:ascii="Arial" w:hAnsi="Arial" w:cs="Arial"/>
          <w:noProof/>
        </w:rPr>
        <w:tab/>
      </w:r>
      <w:r w:rsidR="00C144B4">
        <w:rPr>
          <w:rFonts w:ascii="Arial" w:hAnsi="Arial" w:cs="Arial"/>
          <w:noProof/>
        </w:rPr>
        <w:tab/>
      </w:r>
      <w:r w:rsidR="00C144B4">
        <w:rPr>
          <w:rFonts w:ascii="Arial" w:hAnsi="Arial" w:cs="Arial"/>
          <w:noProof/>
        </w:rPr>
        <w:tab/>
      </w:r>
      <w:r w:rsidR="00C144B4">
        <w:rPr>
          <w:rFonts w:ascii="Arial" w:hAnsi="Arial" w:cs="Arial"/>
          <w:noProof/>
        </w:rPr>
        <w:tab/>
      </w:r>
      <w:r w:rsidR="00C144B4">
        <w:rPr>
          <w:rFonts w:ascii="Arial" w:hAnsi="Arial" w:cs="Arial"/>
          <w:noProof/>
        </w:rPr>
        <w:tab/>
      </w:r>
      <w:r w:rsidR="00C144B4">
        <w:rPr>
          <w:rFonts w:ascii="Arial" w:hAnsi="Arial" w:cs="Arial"/>
          <w:noProof/>
        </w:rPr>
        <w:tab/>
        <w:t>1</w:t>
      </w:r>
      <w:r w:rsidR="00F66D81">
        <w:rPr>
          <w:rFonts w:ascii="Arial" w:hAnsi="Arial" w:cs="Arial"/>
          <w:noProof/>
        </w:rPr>
        <w:t>0</w:t>
      </w:r>
    </w:p>
    <w:p w:rsidR="00833A58" w:rsidRDefault="00833A58">
      <w:pPr>
        <w:pStyle w:val="TOC1"/>
        <w:tabs>
          <w:tab w:val="clear" w:pos="8080"/>
        </w:tabs>
      </w:pPr>
    </w:p>
    <w:p w:rsidR="006837AA" w:rsidRDefault="00C144B4">
      <w:pPr>
        <w:pStyle w:val="TOC1"/>
        <w:tabs>
          <w:tab w:val="clear" w:pos="8080"/>
        </w:tabs>
      </w:pPr>
      <w:r>
        <w:t>APPENDIX A</w:t>
      </w:r>
      <w:r>
        <w:tab/>
        <w:t xml:space="preserve"> American Roulette (SINGLE Zero) Wheel</w:t>
      </w:r>
      <w:r>
        <w:tab/>
      </w:r>
      <w:r>
        <w:tab/>
      </w:r>
      <w:r>
        <w:tab/>
        <w:t>15</w:t>
      </w:r>
    </w:p>
    <w:p w:rsidR="006837AA" w:rsidRDefault="00C144B4">
      <w:pPr>
        <w:pStyle w:val="TOC1"/>
        <w:tabs>
          <w:tab w:val="clear" w:pos="8080"/>
        </w:tabs>
      </w:pPr>
      <w:r>
        <w:t>APPENDIX B</w:t>
      </w:r>
      <w:r>
        <w:tab/>
        <w:t xml:space="preserve"> American Roulette (Double Zero) Wheel</w:t>
      </w:r>
      <w:r>
        <w:tab/>
      </w:r>
      <w:r>
        <w:tab/>
      </w:r>
      <w:r>
        <w:tab/>
      </w:r>
      <w:r>
        <w:fldChar w:fldCharType="begin"/>
      </w:r>
      <w:r>
        <w:instrText xml:space="preserve"> PAGEREF _Toc91050790 \h </w:instrText>
      </w:r>
      <w:r>
        <w:fldChar w:fldCharType="separate"/>
      </w:r>
      <w:r w:rsidR="002B0840">
        <w:t>16</w:t>
      </w:r>
      <w:r>
        <w:fldChar w:fldCharType="end"/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APPENDIX C        </w:t>
      </w:r>
      <w:r>
        <w:rPr>
          <w:rFonts w:ascii="Arial" w:hAnsi="Arial" w:cs="Arial"/>
          <w:caps/>
          <w:noProof/>
        </w:rPr>
        <w:t>Wagers on American Roulette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_Toc91050791 \h </w:instrText>
      </w:r>
      <w:r w:rsidR="00907191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2B0840">
        <w:rPr>
          <w:rFonts w:ascii="Arial" w:hAnsi="Arial" w:cs="Arial"/>
          <w:noProof/>
        </w:rPr>
        <w:t>17</w:t>
      </w:r>
      <w:r>
        <w:rPr>
          <w:rFonts w:ascii="Arial" w:hAnsi="Arial" w:cs="Arial"/>
          <w:noProof/>
        </w:rPr>
        <w:fldChar w:fldCharType="end"/>
      </w:r>
    </w:p>
    <w:p w:rsidR="006837AA" w:rsidRDefault="00C144B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APPENDIX D</w:t>
      </w:r>
      <w:r>
        <w:rPr>
          <w:rFonts w:ascii="Arial" w:hAnsi="Arial" w:cs="Arial"/>
          <w:caps/>
          <w:noProof/>
        </w:rPr>
        <w:t xml:space="preserve">        Wagers on the Racetrack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_Toc91050792 \h </w:instrText>
      </w:r>
      <w:r w:rsidR="00907191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2B0840">
        <w:rPr>
          <w:rFonts w:ascii="Arial" w:hAnsi="Arial" w:cs="Arial"/>
          <w:noProof/>
        </w:rPr>
        <w:t>18</w:t>
      </w:r>
      <w:r>
        <w:rPr>
          <w:rFonts w:ascii="Arial" w:hAnsi="Arial" w:cs="Arial"/>
          <w:noProof/>
        </w:rPr>
        <w:fldChar w:fldCharType="end"/>
      </w:r>
      <w:r>
        <w:rPr>
          <w:rFonts w:ascii="Arial" w:hAnsi="Arial" w:cs="Arial"/>
          <w:noProof/>
        </w:rPr>
        <w:br/>
      </w:r>
    </w:p>
    <w:p w:rsidR="006837AA" w:rsidRDefault="006837AA">
      <w:pPr>
        <w:ind w:right="-192"/>
        <w:rPr>
          <w:rFonts w:ascii="Arial" w:hAnsi="Arial" w:cs="Arial"/>
          <w:b/>
          <w:bCs/>
          <w:sz w:val="20"/>
          <w:szCs w:val="20"/>
        </w:rPr>
      </w:pPr>
    </w:p>
    <w:p w:rsidR="006837AA" w:rsidRDefault="006837AA">
      <w:pPr>
        <w:rPr>
          <w:rFonts w:ascii="Arial" w:hAnsi="Arial" w:cs="Arial"/>
          <w:sz w:val="20"/>
          <w:szCs w:val="20"/>
        </w:rPr>
      </w:pPr>
    </w:p>
    <w:p w:rsidR="006837AA" w:rsidRDefault="00C144B4">
      <w:pPr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6837AA" w:rsidRDefault="00C144B4">
      <w:pPr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37AA" w:rsidRDefault="00C144B4">
      <w:pPr>
        <w:ind w:left="720" w:hanging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DICTIONARY OF TERMS USED IN AMERICAN ROULETTE</w:t>
      </w:r>
    </w:p>
    <w:p w:rsidR="006837AA" w:rsidRDefault="006837AA">
      <w:pPr>
        <w:rPr>
          <w:rFonts w:ascii="Arial" w:hAnsi="Arial" w:cs="Arial"/>
        </w:rPr>
      </w:pPr>
    </w:p>
    <w:p w:rsidR="006837AA" w:rsidRDefault="00C144B4">
      <w:pPr>
        <w:pStyle w:val="BodyText"/>
        <w:ind w:right="-45"/>
      </w:pPr>
      <w:r>
        <w:rPr>
          <w:lang w:val="en-AU"/>
        </w:rPr>
        <w:t>(</w:t>
      </w:r>
      <w:proofErr w:type="spellStart"/>
      <w:r>
        <w:rPr>
          <w:lang w:val="en-AU"/>
        </w:rPr>
        <w:t>nb</w:t>
      </w:r>
      <w:proofErr w:type="spellEnd"/>
      <w:r>
        <w:t>. terms defined in the dictionary are underlined throughout this document.)</w:t>
      </w:r>
    </w:p>
    <w:p w:rsidR="006837AA" w:rsidRDefault="006837AA">
      <w:pPr>
        <w:rPr>
          <w:rFonts w:ascii="Arial" w:hAnsi="Arial" w:cs="Arial"/>
        </w:rPr>
      </w:pPr>
    </w:p>
    <w:p w:rsidR="006837AA" w:rsidRDefault="00C144B4">
      <w:pPr>
        <w:ind w:left="709" w:right="663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Approved</w:t>
      </w:r>
    </w:p>
    <w:p w:rsidR="006837AA" w:rsidRDefault="00C144B4">
      <w:pPr>
        <w:ind w:right="-45"/>
        <w:rPr>
          <w:rFonts w:ascii="Arial" w:hAnsi="Arial" w:cs="Arial"/>
        </w:rPr>
      </w:pPr>
      <w:r>
        <w:rPr>
          <w:rFonts w:ascii="Arial" w:hAnsi="Arial" w:cs="Arial"/>
        </w:rPr>
        <w:t>Means approved in writing by the ACT Gambling and Racing Commission.</w:t>
      </w:r>
    </w:p>
    <w:p w:rsidR="006837AA" w:rsidRDefault="006837AA">
      <w:pPr>
        <w:ind w:left="709" w:right="663" w:hanging="709"/>
        <w:rPr>
          <w:rFonts w:ascii="Arial" w:hAnsi="Arial" w:cs="Arial"/>
        </w:rPr>
      </w:pPr>
    </w:p>
    <w:p w:rsidR="006837AA" w:rsidRDefault="00C144B4">
      <w:pPr>
        <w:ind w:right="66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Ball</w:t>
      </w:r>
    </w:p>
    <w:p w:rsidR="006837AA" w:rsidRDefault="00C144B4">
      <w:pPr>
        <w:ind w:right="663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non-metallic ball used in the game as described in </w:t>
      </w:r>
      <w:r>
        <w:rPr>
          <w:rFonts w:ascii="Arial" w:hAnsi="Arial" w:cs="Arial"/>
        </w:rPr>
        <w:br/>
        <w:t>Rule 2.2.</w:t>
      </w:r>
    </w:p>
    <w:p w:rsidR="006837AA" w:rsidRDefault="006837AA">
      <w:pPr>
        <w:ind w:right="663"/>
        <w:rPr>
          <w:rFonts w:ascii="Arial" w:hAnsi="Arial" w:cs="Arial"/>
        </w:rPr>
      </w:pPr>
    </w:p>
    <w:p w:rsidR="006837AA" w:rsidRDefault="00C144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Casino Operator</w:t>
      </w:r>
    </w:p>
    <w:p w:rsidR="006837AA" w:rsidRDefault="00C144B4">
      <w:pPr>
        <w:rPr>
          <w:rFonts w:ascii="Arial" w:hAnsi="Arial" w:cs="Arial"/>
        </w:rPr>
      </w:pPr>
      <w:r>
        <w:rPr>
          <w:rFonts w:ascii="Arial" w:hAnsi="Arial" w:cs="Arial"/>
        </w:rPr>
        <w:t>The organisation or person responsible for the conduct of gaming in the casino.</w:t>
      </w:r>
    </w:p>
    <w:p w:rsidR="006837AA" w:rsidRDefault="006837AA">
      <w:pPr>
        <w:rPr>
          <w:rFonts w:ascii="Arial" w:hAnsi="Arial" w:cs="Arial"/>
        </w:rPr>
      </w:pPr>
    </w:p>
    <w:p w:rsidR="006837AA" w:rsidRDefault="00C144B4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Casino Supervisor</w:t>
      </w:r>
    </w:p>
    <w:p w:rsidR="006837AA" w:rsidRDefault="00C144B4">
      <w:pPr>
        <w:rPr>
          <w:rFonts w:ascii="Arial" w:hAnsi="Arial" w:cs="Arial"/>
        </w:rPr>
      </w:pPr>
      <w:r>
        <w:rPr>
          <w:rFonts w:ascii="Arial" w:hAnsi="Arial" w:cs="Arial"/>
        </w:rPr>
        <w:t>A person responsible for the supervision of the operation of the game.</w:t>
      </w:r>
    </w:p>
    <w:p w:rsidR="006837AA" w:rsidRDefault="006837AA">
      <w:pPr>
        <w:ind w:right="663"/>
        <w:rPr>
          <w:rFonts w:ascii="Arial" w:hAnsi="Arial" w:cs="Arial"/>
        </w:rPr>
      </w:pPr>
    </w:p>
    <w:p w:rsidR="006837AA" w:rsidRDefault="00C144B4">
      <w:pPr>
        <w:ind w:right="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Colour Chips</w:t>
      </w:r>
    </w:p>
    <w:p w:rsidR="006837AA" w:rsidRDefault="00C144B4">
      <w:pPr>
        <w:pStyle w:val="BodyText"/>
        <w:rPr>
          <w:lang w:val="en-AU"/>
        </w:rPr>
      </w:pPr>
      <w:r>
        <w:rPr>
          <w:lang w:val="en-AU"/>
        </w:rPr>
        <w:t xml:space="preserve">Chips used to help distinguish players’ bets that have a nominated value and that may only be used at the table at which they were purchased.  </w:t>
      </w:r>
    </w:p>
    <w:p w:rsidR="006837AA" w:rsidRDefault="006837AA">
      <w:pPr>
        <w:ind w:right="663"/>
        <w:rPr>
          <w:rFonts w:ascii="Arial" w:hAnsi="Arial" w:cs="Arial"/>
        </w:rPr>
      </w:pPr>
    </w:p>
    <w:p w:rsidR="006837AA" w:rsidRDefault="00C144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Dealer</w:t>
      </w:r>
    </w:p>
    <w:p w:rsidR="006837AA" w:rsidRDefault="00C144B4">
      <w:pPr>
        <w:rPr>
          <w:rFonts w:ascii="Arial" w:hAnsi="Arial" w:cs="Arial"/>
        </w:rPr>
      </w:pPr>
      <w:r>
        <w:rPr>
          <w:rFonts w:ascii="Arial" w:hAnsi="Arial" w:cs="Arial"/>
        </w:rPr>
        <w:t>A person responsible for the operation of the game.</w:t>
      </w:r>
    </w:p>
    <w:p w:rsidR="006837AA" w:rsidRDefault="006837AA">
      <w:pPr>
        <w:rPr>
          <w:rFonts w:ascii="Arial" w:hAnsi="Arial" w:cs="Arial"/>
        </w:rPr>
      </w:pPr>
    </w:p>
    <w:p w:rsidR="006837AA" w:rsidRDefault="00C144B4">
      <w:pPr>
        <w:rPr>
          <w:rFonts w:ascii="Arial" w:hAnsi="Arial" w:cs="Arial"/>
          <w:b/>
          <w:bCs/>
        </w:rPr>
      </w:pPr>
      <w:bookmarkStart w:id="2" w:name="_Toc91050117"/>
      <w:r>
        <w:rPr>
          <w:rFonts w:ascii="Arial" w:hAnsi="Arial" w:cs="Arial"/>
          <w:b/>
          <w:bCs/>
        </w:rPr>
        <w:t>Dolly</w:t>
      </w:r>
      <w:bookmarkEnd w:id="2"/>
    </w:p>
    <w:p w:rsidR="006837AA" w:rsidRDefault="00C144B4">
      <w:pPr>
        <w:rPr>
          <w:rFonts w:ascii="Arial" w:hAnsi="Arial" w:cs="Arial"/>
        </w:rPr>
      </w:pPr>
      <w:r>
        <w:rPr>
          <w:rFonts w:ascii="Arial" w:hAnsi="Arial" w:cs="Arial"/>
        </w:rPr>
        <w:t>A marker used to indicate the winning number.</w:t>
      </w:r>
    </w:p>
    <w:p w:rsidR="006837AA" w:rsidRDefault="006837AA">
      <w:pPr>
        <w:ind w:right="663"/>
        <w:rPr>
          <w:rFonts w:ascii="Arial" w:hAnsi="Arial" w:cs="Arial"/>
        </w:rPr>
      </w:pPr>
    </w:p>
    <w:p w:rsidR="006837AA" w:rsidRDefault="00C144B4">
      <w:pPr>
        <w:ind w:right="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Marker Button</w:t>
      </w:r>
    </w:p>
    <w:p w:rsidR="006837AA" w:rsidRDefault="00C144B4">
      <w:pPr>
        <w:ind w:right="663"/>
        <w:rPr>
          <w:rFonts w:ascii="Arial" w:hAnsi="Arial" w:cs="Arial"/>
        </w:rPr>
      </w:pPr>
      <w:r>
        <w:rPr>
          <w:rFonts w:ascii="Arial" w:hAnsi="Arial" w:cs="Arial"/>
        </w:rPr>
        <w:t xml:space="preserve">A round object used to denote the value of </w:t>
      </w:r>
      <w:r>
        <w:rPr>
          <w:rFonts w:ascii="Arial" w:hAnsi="Arial" w:cs="Arial"/>
          <w:u w:val="single"/>
        </w:rPr>
        <w:t>colour chips</w:t>
      </w:r>
      <w:r>
        <w:rPr>
          <w:rFonts w:ascii="Arial" w:hAnsi="Arial" w:cs="Arial"/>
        </w:rPr>
        <w:t xml:space="preserve"> when that value is higher than the table minimum.</w:t>
      </w:r>
    </w:p>
    <w:p w:rsidR="006837AA" w:rsidRDefault="006837AA">
      <w:pPr>
        <w:ind w:left="709" w:right="663" w:hanging="709"/>
        <w:rPr>
          <w:rFonts w:ascii="Arial" w:hAnsi="Arial" w:cs="Arial"/>
        </w:rPr>
      </w:pPr>
    </w:p>
    <w:p w:rsidR="006837AA" w:rsidRDefault="00C144B4">
      <w:pPr>
        <w:rPr>
          <w:rFonts w:ascii="Arial" w:hAnsi="Arial" w:cs="Arial"/>
          <w:b/>
          <w:bCs/>
        </w:rPr>
      </w:pPr>
      <w:bookmarkStart w:id="3" w:name="_Toc91050119"/>
      <w:r>
        <w:rPr>
          <w:rFonts w:ascii="Arial" w:hAnsi="Arial" w:cs="Arial"/>
          <w:b/>
          <w:bCs/>
        </w:rPr>
        <w:t>Neighbour/Section Buttons</w:t>
      </w:r>
      <w:bookmarkEnd w:id="3"/>
    </w:p>
    <w:p w:rsidR="006837AA" w:rsidRDefault="00C144B4">
      <w:pPr>
        <w:ind w:right="663"/>
        <w:rPr>
          <w:rFonts w:ascii="Arial" w:hAnsi="Arial" w:cs="Arial"/>
        </w:rPr>
      </w:pPr>
      <w:r>
        <w:rPr>
          <w:rFonts w:ascii="Arial" w:hAnsi="Arial" w:cs="Arial"/>
        </w:rPr>
        <w:t>Buttons that are used when making a wager on a number and its neighbouring numbers (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3, 26, 0, 32, 15) or on sections of the </w:t>
      </w:r>
      <w:r>
        <w:rPr>
          <w:rFonts w:ascii="Arial" w:hAnsi="Arial" w:cs="Arial"/>
          <w:u w:val="single"/>
        </w:rPr>
        <w:t>wheel</w:t>
      </w:r>
      <w:r>
        <w:rPr>
          <w:rFonts w:ascii="Arial" w:hAnsi="Arial" w:cs="Arial"/>
        </w:rPr>
        <w:t xml:space="preserve"> as described in Rule 4.</w:t>
      </w:r>
      <w:r w:rsidR="00F1717A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6837AA" w:rsidRDefault="006837AA">
      <w:pPr>
        <w:ind w:right="663"/>
        <w:rPr>
          <w:rFonts w:ascii="Arial" w:hAnsi="Arial" w:cs="Arial"/>
        </w:rPr>
      </w:pPr>
    </w:p>
    <w:p w:rsidR="006837AA" w:rsidRDefault="00C144B4">
      <w:pPr>
        <w:ind w:right="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Racetrack</w:t>
      </w:r>
    </w:p>
    <w:p w:rsidR="006837AA" w:rsidRDefault="00C144B4">
      <w:pPr>
        <w:ind w:right="663"/>
        <w:rPr>
          <w:rFonts w:ascii="Arial" w:hAnsi="Arial" w:cs="Arial"/>
        </w:rPr>
      </w:pPr>
      <w:r>
        <w:rPr>
          <w:rFonts w:ascii="Arial" w:hAnsi="Arial" w:cs="Arial"/>
        </w:rPr>
        <w:t xml:space="preserve">An area of the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layout used for neighbour and section wagers.</w:t>
      </w:r>
    </w:p>
    <w:p w:rsidR="006837AA" w:rsidRDefault="006837AA">
      <w:pPr>
        <w:ind w:right="663"/>
        <w:rPr>
          <w:rFonts w:ascii="Arial" w:hAnsi="Arial" w:cs="Arial"/>
        </w:rPr>
      </w:pPr>
    </w:p>
    <w:p w:rsidR="006837AA" w:rsidRDefault="00C144B4">
      <w:pPr>
        <w:ind w:right="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Round of Play</w:t>
      </w:r>
    </w:p>
    <w:p w:rsidR="006837AA" w:rsidRDefault="00C144B4">
      <w:pPr>
        <w:pStyle w:val="BodyText"/>
      </w:pPr>
      <w:r>
        <w:t xml:space="preserve">That part of the game that commences when the </w:t>
      </w:r>
      <w:r>
        <w:rPr>
          <w:u w:val="single"/>
        </w:rPr>
        <w:t>dolly</w:t>
      </w:r>
      <w:r>
        <w:t xml:space="preserve"> is removed from the layout and concludes once all </w:t>
      </w:r>
      <w:proofErr w:type="spellStart"/>
      <w:r>
        <w:t>payouts</w:t>
      </w:r>
      <w:proofErr w:type="spellEnd"/>
      <w:r>
        <w:t xml:space="preserve"> have been completed.</w:t>
      </w:r>
    </w:p>
    <w:p w:rsidR="006837AA" w:rsidRDefault="006837AA">
      <w:pPr>
        <w:pStyle w:val="BodyText"/>
      </w:pPr>
    </w:p>
    <w:p w:rsidR="006837AA" w:rsidRDefault="00C144B4">
      <w:pPr>
        <w:rPr>
          <w:rFonts w:ascii="Arial" w:hAnsi="Arial" w:cs="Arial"/>
          <w:b/>
          <w:bCs/>
        </w:rPr>
      </w:pPr>
      <w:bookmarkStart w:id="4" w:name="_Toc91050120"/>
      <w:r>
        <w:rPr>
          <w:rFonts w:ascii="Arial" w:hAnsi="Arial" w:cs="Arial"/>
          <w:b/>
          <w:bCs/>
        </w:rPr>
        <w:t>Session</w:t>
      </w:r>
      <w:bookmarkEnd w:id="4"/>
    </w:p>
    <w:p w:rsidR="006837AA" w:rsidRDefault="00C144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session is the number of </w:t>
      </w:r>
      <w:r>
        <w:rPr>
          <w:rFonts w:ascii="Arial" w:hAnsi="Arial" w:cs="Arial"/>
          <w:u w:val="single"/>
        </w:rPr>
        <w:t>rounds of play</w:t>
      </w:r>
      <w:r>
        <w:rPr>
          <w:rFonts w:ascii="Arial" w:hAnsi="Arial" w:cs="Arial"/>
        </w:rPr>
        <w:t xml:space="preserve"> or number of spins, determined by the structure of the tournament.</w:t>
      </w:r>
    </w:p>
    <w:p w:rsidR="006837AA" w:rsidRDefault="006837AA">
      <w:pPr>
        <w:pStyle w:val="BodyText"/>
      </w:pPr>
    </w:p>
    <w:p w:rsidR="006837AA" w:rsidRDefault="006837AA">
      <w:pPr>
        <w:ind w:right="663"/>
        <w:rPr>
          <w:rFonts w:ascii="Arial" w:hAnsi="Arial" w:cs="Arial"/>
          <w:b/>
          <w:bCs/>
        </w:rPr>
      </w:pPr>
    </w:p>
    <w:p w:rsidR="006837AA" w:rsidRDefault="00C144B4" w:rsidP="002C7B6D">
      <w:pPr>
        <w:keepNext/>
        <w:rPr>
          <w:rFonts w:ascii="Arial" w:hAnsi="Arial" w:cs="Arial"/>
          <w:b/>
          <w:bCs/>
        </w:rPr>
      </w:pPr>
      <w:bookmarkStart w:id="5" w:name="_Toc91050121"/>
      <w:r>
        <w:rPr>
          <w:rFonts w:ascii="Arial" w:hAnsi="Arial" w:cs="Arial"/>
          <w:b/>
          <w:bCs/>
        </w:rPr>
        <w:lastRenderedPageBreak/>
        <w:t>Tournament Chips</w:t>
      </w:r>
      <w:bookmarkEnd w:id="5"/>
    </w:p>
    <w:p w:rsidR="006837AA" w:rsidRDefault="00C144B4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Chips that cannot be exchanged for money, are distinguishable from all other casino chips, and are used exclusively for the playing of tournaments.</w:t>
      </w:r>
    </w:p>
    <w:p w:rsidR="006837AA" w:rsidRDefault="006837AA">
      <w:pPr>
        <w:ind w:hanging="11"/>
        <w:jc w:val="both"/>
        <w:rPr>
          <w:rFonts w:ascii="Arial" w:hAnsi="Arial" w:cs="Arial"/>
        </w:rPr>
      </w:pPr>
    </w:p>
    <w:p w:rsidR="006837AA" w:rsidRDefault="00C144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Tournament Commission</w:t>
      </w:r>
    </w:p>
    <w:p w:rsidR="006837AA" w:rsidRDefault="00C144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amount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collects from players as payment to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for conducting the game.</w:t>
      </w:r>
    </w:p>
    <w:p w:rsidR="006837AA" w:rsidRDefault="006837AA">
      <w:pPr>
        <w:ind w:hanging="11"/>
        <w:jc w:val="both"/>
        <w:rPr>
          <w:rFonts w:ascii="Arial" w:hAnsi="Arial" w:cs="Arial"/>
        </w:rPr>
      </w:pPr>
    </w:p>
    <w:p w:rsidR="006837AA" w:rsidRDefault="00C144B4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Tournament Director/Assistant</w:t>
      </w:r>
    </w:p>
    <w:p w:rsidR="006837AA" w:rsidRDefault="00C144B4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The person responsible for the conduct of the tournament.</w:t>
      </w:r>
    </w:p>
    <w:p w:rsidR="006837AA" w:rsidRDefault="006837AA">
      <w:pPr>
        <w:rPr>
          <w:rFonts w:ascii="Arial" w:hAnsi="Arial" w:cs="Arial"/>
          <w:lang w:val="en-GB"/>
        </w:rPr>
      </w:pPr>
    </w:p>
    <w:p w:rsidR="006837AA" w:rsidRDefault="00C144B4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Void</w:t>
      </w:r>
    </w:p>
    <w:p w:rsidR="006837AA" w:rsidRDefault="00C144B4">
      <w:pPr>
        <w:pStyle w:val="BodyTextIndent2"/>
        <w:ind w:left="0" w:firstLine="0"/>
      </w:pPr>
      <w:r>
        <w:t xml:space="preserve">Neither the player nor the </w:t>
      </w:r>
      <w:r>
        <w:rPr>
          <w:u w:val="single"/>
        </w:rPr>
        <w:t>dealer</w:t>
      </w:r>
      <w:r>
        <w:t xml:space="preserve"> wins and any chips wagered or paid shall be returned as if the </w:t>
      </w:r>
      <w:r>
        <w:rPr>
          <w:u w:val="single"/>
        </w:rPr>
        <w:t>round of play</w:t>
      </w:r>
      <w:r>
        <w:t xml:space="preserve"> had not occurred.</w:t>
      </w:r>
    </w:p>
    <w:p w:rsidR="006837AA" w:rsidRDefault="006837AA">
      <w:pPr>
        <w:rPr>
          <w:rFonts w:ascii="Arial" w:hAnsi="Arial" w:cs="Arial"/>
        </w:rPr>
      </w:pPr>
    </w:p>
    <w:p w:rsidR="006837AA" w:rsidRDefault="00C144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Wheel</w:t>
      </w:r>
    </w:p>
    <w:p w:rsidR="006837AA" w:rsidRDefault="00C144B4">
      <w:pPr>
        <w:ind w:right="663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apparatus described in Rule 2.1 used to determine the outcome of a game.</w:t>
      </w:r>
    </w:p>
    <w:p w:rsidR="006837AA" w:rsidRDefault="006837AA">
      <w:pPr>
        <w:pStyle w:val="Heading2"/>
        <w:rPr>
          <w:rFonts w:ascii="Arial" w:hAnsi="Arial" w:cs="Arial"/>
        </w:rPr>
      </w:pPr>
    </w:p>
    <w:p w:rsidR="006837AA" w:rsidRDefault="006837AA">
      <w:pPr>
        <w:pStyle w:val="BodyText2"/>
        <w:ind w:right="0"/>
        <w:rPr>
          <w:lang w:val="en-GB"/>
        </w:rPr>
      </w:pPr>
    </w:p>
    <w:p w:rsidR="006837AA" w:rsidRDefault="006837AA">
      <w:pPr>
        <w:pStyle w:val="BodyText2"/>
        <w:ind w:right="0"/>
        <w:rPr>
          <w:lang w:val="en-GB"/>
        </w:rPr>
      </w:pPr>
    </w:p>
    <w:p w:rsidR="006837AA" w:rsidRDefault="006837AA">
      <w:pPr>
        <w:pStyle w:val="BodyText2"/>
        <w:ind w:right="0"/>
        <w:rPr>
          <w:lang w:val="en-GB"/>
        </w:rPr>
      </w:pPr>
    </w:p>
    <w:p w:rsidR="006837AA" w:rsidRDefault="00C144B4">
      <w:pPr>
        <w:pStyle w:val="BodyText2"/>
        <w:ind w:right="0"/>
        <w:rPr>
          <w:lang w:val="en-GB"/>
        </w:rPr>
      </w:pPr>
      <w:r>
        <w:rPr>
          <w:lang w:val="en-GB"/>
        </w:rPr>
        <w:br w:type="column"/>
      </w:r>
    </w:p>
    <w:p w:rsidR="006837AA" w:rsidRDefault="00C144B4">
      <w:pPr>
        <w:pStyle w:val="Heading2"/>
        <w:jc w:val="center"/>
        <w:rPr>
          <w:rFonts w:ascii="Arial" w:hAnsi="Arial" w:cs="Arial"/>
          <w:u w:val="single"/>
        </w:rPr>
      </w:pPr>
      <w:bookmarkStart w:id="6" w:name="_Toc91050122"/>
      <w:bookmarkStart w:id="7" w:name="_Toc91050288"/>
      <w:bookmarkStart w:id="8" w:name="_Toc91050348"/>
      <w:bookmarkStart w:id="9" w:name="_Toc91050774"/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RULES OF AMERICAN ROULETTE</w:t>
      </w:r>
      <w:bookmarkEnd w:id="6"/>
      <w:bookmarkEnd w:id="7"/>
      <w:bookmarkEnd w:id="8"/>
      <w:bookmarkEnd w:id="9"/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>
      <w:pPr>
        <w:pStyle w:val="Heading2"/>
        <w:rPr>
          <w:rFonts w:ascii="Arial" w:hAnsi="Arial" w:cs="Arial"/>
        </w:rPr>
      </w:pPr>
      <w:bookmarkStart w:id="10" w:name="_Toc91050123"/>
      <w:bookmarkStart w:id="11" w:name="_Toc91050289"/>
      <w:bookmarkStart w:id="12" w:name="_Toc91050349"/>
      <w:bookmarkStart w:id="13" w:name="_Toc91050775"/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AMERICAN ROULETTE TABLE</w:t>
      </w:r>
      <w:bookmarkEnd w:id="10"/>
      <w:bookmarkEnd w:id="11"/>
      <w:bookmarkEnd w:id="12"/>
      <w:bookmarkEnd w:id="13"/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>
      <w:pPr>
        <w:pStyle w:val="BodyText2"/>
        <w:ind w:right="0"/>
        <w:rPr>
          <w:lang w:val="en-GB"/>
        </w:rPr>
      </w:pPr>
      <w:r>
        <w:rPr>
          <w:lang w:val="en-GB"/>
        </w:rPr>
        <w:t>1.1</w:t>
      </w:r>
      <w:r>
        <w:rPr>
          <w:lang w:val="en-GB"/>
        </w:rPr>
        <w:tab/>
        <w:t xml:space="preserve">An American Roulette table shall be </w:t>
      </w:r>
      <w:r>
        <w:rPr>
          <w:u w:val="single"/>
          <w:lang w:val="en-GB"/>
        </w:rPr>
        <w:t>approved</w:t>
      </w:r>
      <w:r>
        <w:rPr>
          <w:lang w:val="en-GB"/>
        </w:rPr>
        <w:t xml:space="preserve"> prior to use.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6837AA" w:rsidRDefault="006837AA">
      <w:pPr>
        <w:ind w:left="709" w:hanging="709"/>
        <w:rPr>
          <w:rFonts w:ascii="Arial" w:hAnsi="Arial" w:cs="Arial"/>
        </w:rPr>
      </w:pPr>
    </w:p>
    <w:p w:rsidR="006837AA" w:rsidRDefault="00C144B4">
      <w:pPr>
        <w:pStyle w:val="Heading2"/>
        <w:rPr>
          <w:rFonts w:ascii="Arial" w:hAnsi="Arial" w:cs="Arial"/>
        </w:rPr>
      </w:pPr>
      <w:bookmarkStart w:id="14" w:name="_Toc91050124"/>
      <w:bookmarkStart w:id="15" w:name="_Toc91050290"/>
      <w:bookmarkStart w:id="16" w:name="_Toc91050350"/>
      <w:bookmarkStart w:id="17" w:name="_Toc91050776"/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AMERICAN ROULETTE WHEEL AND </w:t>
      </w:r>
      <w:r>
        <w:rPr>
          <w:rFonts w:ascii="Arial" w:hAnsi="Arial" w:cs="Arial"/>
          <w:u w:val="single"/>
        </w:rPr>
        <w:t>BALL</w:t>
      </w:r>
      <w:bookmarkEnd w:id="14"/>
      <w:bookmarkEnd w:id="15"/>
      <w:bookmarkEnd w:id="16"/>
      <w:bookmarkEnd w:id="17"/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 w:rsidP="00C144B4">
      <w:pPr>
        <w:pStyle w:val="BodyTextIndent3"/>
        <w:numPr>
          <w:ilvl w:val="1"/>
          <w:numId w:val="11"/>
        </w:numPr>
      </w:pPr>
      <w:r>
        <w:t xml:space="preserve">An American Roulette </w:t>
      </w:r>
      <w:r>
        <w:rPr>
          <w:u w:val="single"/>
        </w:rPr>
        <w:t>wheel</w:t>
      </w:r>
      <w:r>
        <w:t xml:space="preserve"> shall be </w:t>
      </w:r>
      <w:r>
        <w:rPr>
          <w:u w:val="single"/>
        </w:rPr>
        <w:t>approved</w:t>
      </w:r>
      <w:r>
        <w:t xml:space="preserve"> prior to use.  The numbers shall be arranged around the </w:t>
      </w:r>
      <w:r>
        <w:rPr>
          <w:u w:val="single"/>
        </w:rPr>
        <w:t>wheel</w:t>
      </w:r>
      <w:r>
        <w:t xml:space="preserve"> in accordance with either Appendix A or Appendix B.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 w:rsidP="00C144B4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r>
        <w:rPr>
          <w:rFonts w:ascii="Arial" w:hAnsi="Arial" w:cs="Arial"/>
          <w:u w:val="single"/>
        </w:rPr>
        <w:t>ball</w:t>
      </w:r>
      <w:r>
        <w:rPr>
          <w:rFonts w:ascii="Arial" w:hAnsi="Arial" w:cs="Arial"/>
        </w:rPr>
        <w:t xml:space="preserve"> used in the game of American Roulette shall be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prior to use.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 w:rsidP="00C144B4">
      <w:pPr>
        <w:pStyle w:val="BodyTextIndent3"/>
        <w:numPr>
          <w:ilvl w:val="1"/>
          <w:numId w:val="11"/>
        </w:numPr>
      </w:pPr>
      <w:r>
        <w:t xml:space="preserve">The </w:t>
      </w:r>
      <w:r>
        <w:rPr>
          <w:u w:val="single"/>
        </w:rPr>
        <w:t>ball</w:t>
      </w:r>
      <w:r>
        <w:t xml:space="preserve"> may be changed at any time with the </w:t>
      </w:r>
      <w:r>
        <w:rPr>
          <w:u w:val="single"/>
        </w:rPr>
        <w:t>casino supervisor</w:t>
      </w:r>
      <w:r>
        <w:t xml:space="preserve">'s authorisation. </w:t>
      </w:r>
    </w:p>
    <w:p w:rsidR="006837AA" w:rsidRDefault="006837AA">
      <w:pPr>
        <w:rPr>
          <w:rFonts w:ascii="Arial" w:hAnsi="Arial" w:cs="Arial"/>
        </w:rPr>
      </w:pPr>
    </w:p>
    <w:p w:rsidR="006837AA" w:rsidRDefault="006837AA">
      <w:pPr>
        <w:rPr>
          <w:rFonts w:ascii="Arial" w:hAnsi="Arial" w:cs="Arial"/>
        </w:rPr>
      </w:pPr>
    </w:p>
    <w:p w:rsidR="006837AA" w:rsidRDefault="00C144B4">
      <w:pPr>
        <w:pStyle w:val="Heading2"/>
        <w:rPr>
          <w:rFonts w:ascii="Arial" w:hAnsi="Arial" w:cs="Arial"/>
        </w:rPr>
      </w:pPr>
      <w:bookmarkStart w:id="18" w:name="_Toc91050125"/>
      <w:bookmarkStart w:id="19" w:name="_Toc91050291"/>
      <w:bookmarkStart w:id="20" w:name="_Toc91050351"/>
      <w:bookmarkStart w:id="21" w:name="_Toc91050777"/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MINIMUM AND MAXIMUM WAGERS</w:t>
      </w:r>
      <w:bookmarkEnd w:id="18"/>
      <w:bookmarkEnd w:id="19"/>
      <w:bookmarkEnd w:id="20"/>
      <w:bookmarkEnd w:id="21"/>
    </w:p>
    <w:p w:rsidR="006837AA" w:rsidRDefault="006837AA">
      <w:pPr>
        <w:ind w:left="720" w:hanging="720"/>
        <w:rPr>
          <w:rFonts w:ascii="Arial" w:hAnsi="Arial" w:cs="Arial"/>
          <w:b/>
          <w:bCs/>
        </w:rPr>
      </w:pPr>
    </w:p>
    <w:p w:rsidR="006837AA" w:rsidRDefault="00C144B4" w:rsidP="00C144B4">
      <w:pPr>
        <w:pStyle w:val="BodyText2"/>
        <w:numPr>
          <w:ilvl w:val="1"/>
          <w:numId w:val="12"/>
        </w:numPr>
        <w:ind w:right="0"/>
        <w:rPr>
          <w:lang w:val="en-GB"/>
        </w:rPr>
      </w:pPr>
      <w:r>
        <w:rPr>
          <w:lang w:val="en-GB"/>
        </w:rPr>
        <w:t xml:space="preserve">The </w:t>
      </w:r>
      <w:r>
        <w:rPr>
          <w:u w:val="single"/>
          <w:lang w:val="en-GB"/>
        </w:rPr>
        <w:t>casino operator</w:t>
      </w:r>
      <w:r>
        <w:rPr>
          <w:lang w:val="en-GB"/>
        </w:rPr>
        <w:t xml:space="preserve"> shall display the minimum and maximum wagers at the table and may change these limits provided that prior notice of the change is given to the players.</w:t>
      </w:r>
    </w:p>
    <w:p w:rsidR="006837AA" w:rsidRDefault="006837AA">
      <w:pPr>
        <w:ind w:left="1418" w:hanging="1418"/>
        <w:rPr>
          <w:rFonts w:ascii="Arial" w:hAnsi="Arial" w:cs="Arial"/>
        </w:rPr>
      </w:pPr>
    </w:p>
    <w:p w:rsidR="006837AA" w:rsidRDefault="00C144B4" w:rsidP="00C144B4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allow a player to wager in excess of the stated maximum provided that a marker is placed adjacent to the player.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6837AA" w:rsidRDefault="00C144B4" w:rsidP="00C144B4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multiples of wagers allowable shall be displayed at the table.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6837AA" w:rsidRDefault="00C144B4" w:rsidP="00C144B4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Wagers below the minimum shall be paid or collected and the owner of the wager shall be advised that further wagers under the minimum shall be returned.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6837AA" w:rsidRDefault="00C144B4" w:rsidP="00C144B4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Wagers above the displayed maximum shall be paid or collected to the maximum.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>
      <w:pPr>
        <w:pStyle w:val="Heading2"/>
        <w:rPr>
          <w:rFonts w:ascii="Arial" w:hAnsi="Arial" w:cs="Arial"/>
        </w:rPr>
      </w:pPr>
      <w:bookmarkStart w:id="22" w:name="_Toc91050778"/>
      <w:r>
        <w:rPr>
          <w:rFonts w:ascii="Arial" w:hAnsi="Arial" w:cs="Arial"/>
        </w:rPr>
        <w:br w:type="page"/>
      </w:r>
    </w:p>
    <w:p w:rsidR="006837AA" w:rsidRDefault="00C144B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>WAGERS</w:t>
      </w:r>
      <w:bookmarkEnd w:id="22"/>
    </w:p>
    <w:p w:rsidR="006837AA" w:rsidRDefault="006837AA">
      <w:pPr>
        <w:rPr>
          <w:rFonts w:ascii="Arial" w:hAnsi="Arial" w:cs="Arial"/>
        </w:rPr>
      </w:pPr>
    </w:p>
    <w:p w:rsidR="006837AA" w:rsidRDefault="00C144B4" w:rsidP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Prior to the announcing or displaying of “NO MORE BETS” each player shall be given the opportunity to place a wager.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 w:rsidP="00C144B4">
      <w:pPr>
        <w:pStyle w:val="BodyTextIndent3"/>
        <w:numPr>
          <w:ilvl w:val="1"/>
          <w:numId w:val="14"/>
        </w:numPr>
      </w:pPr>
      <w:r>
        <w:t>All wagers shall be made by placing either gaming chips</w:t>
      </w:r>
      <w:r w:rsidR="004B655D">
        <w:t xml:space="preserve"> or</w:t>
      </w:r>
      <w:r>
        <w:t xml:space="preserve"> </w:t>
      </w:r>
      <w:r>
        <w:rPr>
          <w:u w:val="single"/>
        </w:rPr>
        <w:t>colour chips</w:t>
      </w:r>
      <w:r w:rsidR="00C831F6">
        <w:t>, on</w:t>
      </w:r>
      <w:r>
        <w:t xml:space="preserve"> the appropriate area(s) of the layout. 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 w:rsidP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The following wagers, as illustrated in Appendix C, are permitted: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>Straight Up - which is a wager on any one number, Double Zero or Zero;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>Split - which is a wager on two numbers which are adjacent on the layout;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 xml:space="preserve">Street - which is a wager on three numbers which are adjacent in one row on the layout or Zero, 1 and 2 or Zero, 2 and 3 and where a Double Zero </w:t>
      </w:r>
      <w:r>
        <w:rPr>
          <w:rFonts w:ascii="Arial" w:hAnsi="Arial" w:cs="Arial"/>
          <w:u w:val="single"/>
        </w:rPr>
        <w:t>wheel</w:t>
      </w:r>
      <w:r>
        <w:rPr>
          <w:rFonts w:ascii="Arial" w:hAnsi="Arial" w:cs="Arial"/>
        </w:rPr>
        <w:t xml:space="preserve"> is used, Zero, 1 and 2, or Zero, Double Zero and 2, or Double Zero, 2 and 3;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>Corner - which is a wager on four numbers which are adjacent on the layout;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 xml:space="preserve">Five-line - which, where a Double Zero </w:t>
      </w:r>
      <w:r>
        <w:rPr>
          <w:rFonts w:ascii="Arial" w:hAnsi="Arial" w:cs="Arial"/>
          <w:u w:val="single"/>
        </w:rPr>
        <w:t>wheel</w:t>
      </w:r>
      <w:r>
        <w:rPr>
          <w:rFonts w:ascii="Arial" w:hAnsi="Arial" w:cs="Arial"/>
        </w:rPr>
        <w:t xml:space="preserve"> is used, is a wager on five numbers, Zero, Double Zero, 1, 2 and 3;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>Six-line - which is a wager on six numbers which are adjacent on the layout;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>Column - which is a wager on twelve numbers which are adjacent in one column on the layout;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>Dozen - which is a wager on twelve numbers in a particular dozen (1-12, 13-24, or 25-36);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>Low - which is a wager on the numbers 1 – 18;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>High - which is a wager on the numbers 19 – 36;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>Even - which is a wager on all the even numbers;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 xml:space="preserve">Odd - which is a wager on all the odd numbers; 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 xml:space="preserve">Red - which is a wager on all the red numbers around the </w:t>
      </w:r>
      <w:r>
        <w:rPr>
          <w:rFonts w:ascii="Arial" w:hAnsi="Arial" w:cs="Arial"/>
          <w:u w:val="single"/>
        </w:rPr>
        <w:t>wheel</w:t>
      </w:r>
      <w:r>
        <w:rPr>
          <w:rFonts w:ascii="Arial" w:hAnsi="Arial" w:cs="Arial"/>
        </w:rPr>
        <w:t>; and</w:t>
      </w:r>
    </w:p>
    <w:p w:rsidR="006837AA" w:rsidRDefault="00C144B4" w:rsidP="00C144B4">
      <w:pPr>
        <w:numPr>
          <w:ilvl w:val="0"/>
          <w:numId w:val="13"/>
        </w:numPr>
        <w:spacing w:after="160"/>
        <w:ind w:hanging="737"/>
        <w:rPr>
          <w:rFonts w:ascii="Arial" w:hAnsi="Arial" w:cs="Arial"/>
        </w:rPr>
      </w:pPr>
      <w:r>
        <w:rPr>
          <w:rFonts w:ascii="Arial" w:hAnsi="Arial" w:cs="Arial"/>
        </w:rPr>
        <w:t xml:space="preserve">Black - which is a wager on all the black numbers around the </w:t>
      </w:r>
      <w:r>
        <w:rPr>
          <w:rFonts w:ascii="Arial" w:hAnsi="Arial" w:cs="Arial"/>
          <w:u w:val="single"/>
        </w:rPr>
        <w:t>wheel</w:t>
      </w:r>
      <w:r>
        <w:rPr>
          <w:rFonts w:ascii="Arial" w:hAnsi="Arial" w:cs="Arial"/>
        </w:rPr>
        <w:t xml:space="preserve">. 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C144B4" w:rsidP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Once "NO MORE BETS" has been announced or displayed</w:t>
      </w:r>
      <w:r w:rsidR="00ED22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player shall handle, remove or alter the original wager, or place an additional wager, until a decision has been rendered and implemented on that wager.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lastRenderedPageBreak/>
        <w:t xml:space="preserve">Each player shall be responsible for the correct positioning of their wager regardless of whether or not they are assisted by the </w:t>
      </w:r>
      <w:r w:rsidRPr="0043165D">
        <w:rPr>
          <w:rFonts w:ascii="Arial" w:hAnsi="Arial" w:cs="Arial"/>
          <w:u w:val="single"/>
        </w:rPr>
        <w:t>dealer</w:t>
      </w:r>
      <w:r w:rsidRPr="0043165D">
        <w:rPr>
          <w:rFonts w:ascii="Arial" w:hAnsi="Arial" w:cs="Arial"/>
        </w:rPr>
        <w:t xml:space="preserve">.  It is each player's responsibility to ensure that any instructions given to the </w:t>
      </w:r>
      <w:r w:rsidRPr="0043165D">
        <w:rPr>
          <w:rFonts w:ascii="Arial" w:hAnsi="Arial" w:cs="Arial"/>
          <w:u w:val="single"/>
        </w:rPr>
        <w:t>dealer</w:t>
      </w:r>
      <w:r w:rsidRPr="0043165D">
        <w:rPr>
          <w:rFonts w:ascii="Arial" w:hAnsi="Arial" w:cs="Arial"/>
        </w:rPr>
        <w:t xml:space="preserve"> regarding the placement of a wager is correctly carried out.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The </w:t>
      </w:r>
      <w:r w:rsidRPr="0043165D">
        <w:rPr>
          <w:rFonts w:ascii="Arial" w:hAnsi="Arial" w:cs="Arial"/>
          <w:u w:val="single"/>
        </w:rPr>
        <w:t>casino operator</w:t>
      </w:r>
      <w:r w:rsidRPr="0043165D">
        <w:rPr>
          <w:rFonts w:ascii="Arial" w:hAnsi="Arial" w:cs="Arial"/>
        </w:rPr>
        <w:t xml:space="preserve"> or its employees may require a player to use </w:t>
      </w:r>
      <w:r w:rsidRPr="0043165D">
        <w:rPr>
          <w:rFonts w:ascii="Arial" w:hAnsi="Arial" w:cs="Arial"/>
          <w:u w:val="single"/>
        </w:rPr>
        <w:t>colour chips</w:t>
      </w:r>
      <w:r w:rsidRPr="0043165D">
        <w:rPr>
          <w:rFonts w:ascii="Arial" w:hAnsi="Arial" w:cs="Arial"/>
        </w:rPr>
        <w:t>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6837AA" w:rsidRDefault="006837AA">
      <w:pPr>
        <w:ind w:left="709" w:hanging="709"/>
        <w:rPr>
          <w:rFonts w:ascii="Arial" w:hAnsi="Arial" w:cs="Arial"/>
        </w:rPr>
      </w:pPr>
    </w:p>
    <w:p w:rsidR="000C506B" w:rsidRDefault="00C144B4">
      <w:pPr>
        <w:pStyle w:val="BodyTextIndent3"/>
        <w:numPr>
          <w:ilvl w:val="1"/>
          <w:numId w:val="14"/>
        </w:numPr>
      </w:pPr>
      <w:r>
        <w:t xml:space="preserve">Where a </w:t>
      </w:r>
      <w:r>
        <w:rPr>
          <w:u w:val="single"/>
        </w:rPr>
        <w:t>racetrack</w:t>
      </w:r>
      <w:r>
        <w:t xml:space="preserve"> or </w:t>
      </w:r>
      <w:r>
        <w:rPr>
          <w:u w:val="single"/>
        </w:rPr>
        <w:t>neighbour/section buttons</w:t>
      </w:r>
      <w:r>
        <w:t xml:space="preserve"> are used, wager/s requested by a player must be placed on the layout or on the appropriate area of the </w:t>
      </w:r>
      <w:r>
        <w:rPr>
          <w:u w:val="single"/>
        </w:rPr>
        <w:t>racetrack</w:t>
      </w:r>
      <w:r>
        <w:t xml:space="preserve"> before "NO MORE BETS" is announced.</w:t>
      </w:r>
    </w:p>
    <w:p w:rsidR="006837AA" w:rsidRDefault="006837AA">
      <w:pPr>
        <w:ind w:left="1418" w:hanging="720"/>
        <w:rPr>
          <w:rFonts w:ascii="Arial" w:hAnsi="Arial" w:cs="Arial"/>
        </w:rPr>
      </w:pPr>
    </w:p>
    <w:p w:rsidR="006837AA" w:rsidRDefault="00C144B4">
      <w:pPr>
        <w:ind w:left="741" w:hanging="43"/>
        <w:rPr>
          <w:rFonts w:ascii="Arial" w:hAnsi="Arial" w:cs="Arial"/>
        </w:rPr>
      </w:pPr>
      <w:r>
        <w:rPr>
          <w:rFonts w:ascii="Arial" w:hAnsi="Arial" w:cs="Arial"/>
        </w:rPr>
        <w:t xml:space="preserve">Wagers permitted on the </w:t>
      </w:r>
      <w:r>
        <w:rPr>
          <w:rFonts w:ascii="Arial" w:hAnsi="Arial" w:cs="Arial"/>
          <w:u w:val="single"/>
        </w:rPr>
        <w:t>racetrack</w:t>
      </w:r>
      <w:r>
        <w:rPr>
          <w:rFonts w:ascii="Arial" w:hAnsi="Arial" w:cs="Arial"/>
        </w:rPr>
        <w:t xml:space="preserve"> or with </w:t>
      </w:r>
      <w:r>
        <w:rPr>
          <w:rFonts w:ascii="Arial" w:hAnsi="Arial" w:cs="Arial"/>
          <w:u w:val="single"/>
        </w:rPr>
        <w:t>neighbour/section buttons</w:t>
      </w:r>
      <w:r>
        <w:rPr>
          <w:rFonts w:ascii="Arial" w:hAnsi="Arial" w:cs="Arial"/>
        </w:rPr>
        <w:t>, as illustrated in Appendix D, are:</w:t>
      </w:r>
    </w:p>
    <w:p w:rsidR="006837AA" w:rsidRDefault="006837AA">
      <w:pPr>
        <w:ind w:left="1418" w:hanging="720"/>
        <w:rPr>
          <w:rFonts w:ascii="Arial" w:hAnsi="Arial" w:cs="Arial"/>
        </w:rPr>
      </w:pPr>
    </w:p>
    <w:p w:rsidR="006837AA" w:rsidRDefault="00C144B4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Serie 5/8 - Tier (six piece wager)</w:t>
      </w:r>
    </w:p>
    <w:p w:rsidR="006837AA" w:rsidRDefault="00C144B4">
      <w:pPr>
        <w:ind w:left="698" w:firstLine="720"/>
        <w:rPr>
          <w:rFonts w:ascii="Arial" w:hAnsi="Arial" w:cs="Arial"/>
        </w:rPr>
      </w:pPr>
      <w:r>
        <w:rPr>
          <w:rFonts w:ascii="Arial" w:hAnsi="Arial" w:cs="Arial"/>
        </w:rPr>
        <w:t>5/8, 10/11, 13/16, 23/24, 27/30 and 33/36;</w:t>
      </w:r>
    </w:p>
    <w:p w:rsidR="006837AA" w:rsidRDefault="006837AA">
      <w:pPr>
        <w:ind w:left="1418" w:hanging="720"/>
        <w:rPr>
          <w:rFonts w:ascii="Arial" w:hAnsi="Arial" w:cs="Arial"/>
        </w:rPr>
      </w:pPr>
    </w:p>
    <w:p w:rsidR="006837AA" w:rsidRDefault="00C144B4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Orphelins</w:t>
      </w:r>
      <w:proofErr w:type="spellEnd"/>
      <w:r>
        <w:rPr>
          <w:rFonts w:ascii="Arial" w:hAnsi="Arial" w:cs="Arial"/>
        </w:rPr>
        <w:t xml:space="preserve"> - Orphans (five piece wager)</w:t>
      </w:r>
    </w:p>
    <w:p w:rsidR="006837AA" w:rsidRDefault="00C144B4">
      <w:pPr>
        <w:ind w:left="698" w:firstLine="720"/>
        <w:rPr>
          <w:rFonts w:ascii="Arial" w:hAnsi="Arial" w:cs="Arial"/>
        </w:rPr>
      </w:pPr>
      <w:r>
        <w:rPr>
          <w:rFonts w:ascii="Arial" w:hAnsi="Arial" w:cs="Arial"/>
        </w:rPr>
        <w:t>1, 6/9, 14/17, 17/20 and 31/34;</w:t>
      </w:r>
    </w:p>
    <w:p w:rsidR="006837AA" w:rsidRDefault="006837AA">
      <w:pPr>
        <w:ind w:left="1418" w:hanging="720"/>
        <w:rPr>
          <w:rFonts w:ascii="Arial" w:hAnsi="Arial" w:cs="Arial"/>
        </w:rPr>
      </w:pPr>
    </w:p>
    <w:p w:rsidR="006837AA" w:rsidRDefault="00C144B4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Serie 0/2/3 - </w:t>
      </w:r>
      <w:proofErr w:type="spellStart"/>
      <w:r>
        <w:rPr>
          <w:rFonts w:ascii="Arial" w:hAnsi="Arial" w:cs="Arial"/>
        </w:rPr>
        <w:t>Voisin</w:t>
      </w:r>
      <w:proofErr w:type="spellEnd"/>
      <w:r>
        <w:rPr>
          <w:rFonts w:ascii="Arial" w:hAnsi="Arial" w:cs="Arial"/>
        </w:rPr>
        <w:t xml:space="preserve"> de Zero (nine piece wager)</w:t>
      </w:r>
    </w:p>
    <w:p w:rsidR="006837AA" w:rsidRDefault="00C144B4">
      <w:pPr>
        <w:ind w:left="698" w:firstLine="720"/>
        <w:rPr>
          <w:rFonts w:ascii="Arial" w:hAnsi="Arial" w:cs="Arial"/>
        </w:rPr>
      </w:pPr>
      <w:r>
        <w:rPr>
          <w:rFonts w:ascii="Arial" w:hAnsi="Arial" w:cs="Arial"/>
        </w:rPr>
        <w:t>0/2/3, 4/7, 12/15, 18/21, 19/22, 25/26/28/29 and 32/35;</w:t>
      </w:r>
    </w:p>
    <w:p w:rsidR="006837AA" w:rsidRDefault="006837AA">
      <w:pPr>
        <w:ind w:left="1418" w:hanging="720"/>
        <w:rPr>
          <w:rFonts w:ascii="Arial" w:hAnsi="Arial" w:cs="Arial"/>
        </w:rPr>
      </w:pPr>
    </w:p>
    <w:p w:rsidR="006837AA" w:rsidRDefault="00C144B4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 xml:space="preserve">0-Spel - Zero Game (four piece wager) </w:t>
      </w:r>
    </w:p>
    <w:p w:rsidR="006837AA" w:rsidRDefault="00C144B4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0/3, 12/15, 26 and 32/35; and</w:t>
      </w:r>
    </w:p>
    <w:p w:rsidR="006837AA" w:rsidRDefault="006837AA">
      <w:pPr>
        <w:ind w:left="1418" w:hanging="720"/>
        <w:rPr>
          <w:rFonts w:ascii="Arial" w:hAnsi="Arial" w:cs="Arial"/>
        </w:rPr>
      </w:pPr>
    </w:p>
    <w:p w:rsidR="006837AA" w:rsidRDefault="00C144B4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Voisins</w:t>
      </w:r>
      <w:proofErr w:type="spellEnd"/>
      <w:r>
        <w:rPr>
          <w:rFonts w:ascii="Arial" w:hAnsi="Arial" w:cs="Arial"/>
        </w:rPr>
        <w:t xml:space="preserve"> - Neighbours (five piece wager)</w:t>
      </w:r>
    </w:p>
    <w:p w:rsidR="006837AA" w:rsidRDefault="00C144B4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a specific number with the two numbers either side of it on the </w:t>
      </w:r>
      <w:r>
        <w:rPr>
          <w:rFonts w:ascii="Arial" w:hAnsi="Arial" w:cs="Arial"/>
          <w:u w:val="single"/>
        </w:rPr>
        <w:t>wheel</w:t>
      </w:r>
      <w:r>
        <w:rPr>
          <w:rFonts w:ascii="Arial" w:hAnsi="Arial" w:cs="Arial"/>
        </w:rPr>
        <w:t>.</w:t>
      </w:r>
    </w:p>
    <w:p w:rsidR="006837AA" w:rsidRDefault="006837AA">
      <w:pPr>
        <w:ind w:left="1418"/>
        <w:rPr>
          <w:rFonts w:ascii="Arial" w:hAnsi="Arial" w:cs="Arial"/>
        </w:rPr>
      </w:pPr>
    </w:p>
    <w:p w:rsidR="006837AA" w:rsidRDefault="00C144B4">
      <w:pPr>
        <w:pStyle w:val="Heading2"/>
        <w:spacing w:before="0"/>
        <w:rPr>
          <w:rFonts w:ascii="Arial" w:hAnsi="Arial" w:cs="Arial"/>
          <w:sz w:val="22"/>
          <w:szCs w:val="22"/>
        </w:rPr>
      </w:pPr>
      <w:bookmarkStart w:id="23" w:name="_Toc91050126"/>
      <w:bookmarkStart w:id="24" w:name="_Toc91050292"/>
      <w:bookmarkStart w:id="25" w:name="_Toc91050352"/>
      <w:bookmarkStart w:id="26" w:name="_Toc91050779"/>
      <w:r>
        <w:rPr>
          <w:rFonts w:ascii="Arial" w:hAnsi="Arial" w:cs="Arial"/>
        </w:rPr>
        <w:br w:type="page"/>
      </w:r>
    </w:p>
    <w:p w:rsidR="000C506B" w:rsidRDefault="00C144B4">
      <w:pPr>
        <w:pStyle w:val="Heading2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DEALING THE GAME</w:t>
      </w:r>
      <w:bookmarkEnd w:id="23"/>
      <w:bookmarkEnd w:id="24"/>
      <w:bookmarkEnd w:id="25"/>
      <w:bookmarkEnd w:id="26"/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The </w:t>
      </w:r>
      <w:r w:rsidRPr="0043165D">
        <w:rPr>
          <w:rFonts w:ascii="Arial" w:hAnsi="Arial" w:cs="Arial"/>
          <w:u w:val="single"/>
        </w:rPr>
        <w:t>dealer</w:t>
      </w:r>
      <w:r w:rsidRPr="0043165D">
        <w:rPr>
          <w:rFonts w:ascii="Arial" w:hAnsi="Arial" w:cs="Arial"/>
        </w:rPr>
        <w:t xml:space="preserve"> shall spin the </w:t>
      </w:r>
      <w:r w:rsidRPr="0043165D">
        <w:rPr>
          <w:rFonts w:ascii="Arial" w:hAnsi="Arial" w:cs="Arial"/>
          <w:u w:val="single"/>
        </w:rPr>
        <w:t>ball</w:t>
      </w:r>
      <w:r w:rsidRPr="0043165D">
        <w:rPr>
          <w:rFonts w:ascii="Arial" w:hAnsi="Arial" w:cs="Arial"/>
        </w:rPr>
        <w:t xml:space="preserve"> in the opposite direction to the rotation of the </w:t>
      </w:r>
      <w:r w:rsidRPr="0043165D">
        <w:rPr>
          <w:rFonts w:ascii="Arial" w:hAnsi="Arial" w:cs="Arial"/>
          <w:u w:val="single"/>
        </w:rPr>
        <w:t>wheel</w:t>
      </w:r>
      <w:r w:rsidRPr="0043165D">
        <w:rPr>
          <w:rFonts w:ascii="Arial" w:hAnsi="Arial" w:cs="Arial"/>
        </w:rPr>
        <w:t xml:space="preserve">. 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C144B4">
      <w:pPr>
        <w:pStyle w:val="BodyTextIndent3"/>
        <w:numPr>
          <w:ilvl w:val="1"/>
          <w:numId w:val="14"/>
        </w:numPr>
      </w:pPr>
      <w:r>
        <w:t xml:space="preserve">To constitute a valid spin the </w:t>
      </w:r>
      <w:r>
        <w:rPr>
          <w:u w:val="single"/>
        </w:rPr>
        <w:t>ball</w:t>
      </w:r>
      <w:r>
        <w:t xml:space="preserve"> shall complete at least three revolutions around the track of the </w:t>
      </w:r>
      <w:r>
        <w:rPr>
          <w:u w:val="single"/>
        </w:rPr>
        <w:t>wheel</w:t>
      </w:r>
      <w:r>
        <w:t>.</w:t>
      </w:r>
    </w:p>
    <w:p w:rsidR="006837AA" w:rsidRDefault="006837AA">
      <w:pPr>
        <w:pStyle w:val="Header"/>
        <w:tabs>
          <w:tab w:val="clear" w:pos="4153"/>
          <w:tab w:val="clear" w:pos="8306"/>
        </w:tabs>
        <w:ind w:left="720" w:hanging="720"/>
      </w:pPr>
    </w:p>
    <w:p w:rsidR="000C506B" w:rsidRDefault="00C144B4">
      <w:pPr>
        <w:pStyle w:val="BodyTextIndent3"/>
        <w:numPr>
          <w:ilvl w:val="1"/>
          <w:numId w:val="14"/>
        </w:numPr>
      </w:pPr>
      <w:r>
        <w:t>“NO MORE BETS” shall be</w:t>
      </w:r>
      <w:r w:rsidR="004B655D">
        <w:t xml:space="preserve"> </w:t>
      </w:r>
      <w:r>
        <w:t xml:space="preserve">announced and indicated by the </w:t>
      </w:r>
      <w:r>
        <w:rPr>
          <w:u w:val="single"/>
        </w:rPr>
        <w:t>dealer</w:t>
      </w:r>
      <w:r>
        <w:t xml:space="preserve"> prior to the </w:t>
      </w:r>
      <w:r>
        <w:rPr>
          <w:u w:val="single"/>
        </w:rPr>
        <w:t>ball</w:t>
      </w:r>
      <w:r>
        <w:t xml:space="preserve"> coming to rest in the </w:t>
      </w:r>
      <w:r>
        <w:rPr>
          <w:u w:val="single"/>
        </w:rPr>
        <w:t>wheel</w:t>
      </w:r>
      <w:r w:rsidR="004B655D">
        <w:t>.</w:t>
      </w:r>
    </w:p>
    <w:p w:rsidR="006837AA" w:rsidRDefault="006837AA">
      <w:pPr>
        <w:ind w:left="720" w:hanging="720"/>
        <w:rPr>
          <w:rFonts w:ascii="Arial" w:hAnsi="Arial" w:cs="Arial"/>
          <w:sz w:val="22"/>
          <w:szCs w:val="22"/>
        </w:rPr>
      </w:pPr>
    </w:p>
    <w:p w:rsidR="000C506B" w:rsidRDefault="00C144B4">
      <w:pPr>
        <w:pStyle w:val="BodyTextIndent3"/>
        <w:numPr>
          <w:ilvl w:val="1"/>
          <w:numId w:val="14"/>
        </w:numPr>
      </w:pPr>
      <w:r>
        <w:t xml:space="preserve">No person, other than a casino employee shall at any time interfere with the </w:t>
      </w:r>
      <w:r>
        <w:rPr>
          <w:u w:val="single"/>
        </w:rPr>
        <w:t>wheel</w:t>
      </w:r>
      <w:r>
        <w:t xml:space="preserve"> or the </w:t>
      </w:r>
      <w:r>
        <w:rPr>
          <w:u w:val="single"/>
        </w:rPr>
        <w:t>ball</w:t>
      </w:r>
      <w:r>
        <w:t>.</w:t>
      </w:r>
    </w:p>
    <w:p w:rsidR="006837AA" w:rsidRDefault="006837AA">
      <w:pPr>
        <w:rPr>
          <w:rFonts w:ascii="Arial" w:hAnsi="Arial" w:cs="Arial"/>
          <w:sz w:val="22"/>
          <w:szCs w:val="22"/>
        </w:rPr>
      </w:pPr>
    </w:p>
    <w:p w:rsidR="006837AA" w:rsidRDefault="006837AA">
      <w:pPr>
        <w:rPr>
          <w:rFonts w:ascii="Arial" w:hAnsi="Arial" w:cs="Arial"/>
          <w:sz w:val="22"/>
          <w:szCs w:val="22"/>
        </w:rPr>
      </w:pPr>
    </w:p>
    <w:p w:rsidR="000C506B" w:rsidRDefault="00C144B4">
      <w:pPr>
        <w:pStyle w:val="Heading2"/>
        <w:numPr>
          <w:ilvl w:val="0"/>
          <w:numId w:val="14"/>
        </w:numPr>
        <w:rPr>
          <w:rFonts w:ascii="Arial" w:hAnsi="Arial" w:cs="Arial"/>
        </w:rPr>
      </w:pPr>
      <w:bookmarkStart w:id="27" w:name="_Toc91050127"/>
      <w:bookmarkStart w:id="28" w:name="_Toc91050293"/>
      <w:bookmarkStart w:id="29" w:name="_Toc91050353"/>
      <w:bookmarkStart w:id="30" w:name="_Toc91050780"/>
      <w:r>
        <w:rPr>
          <w:rFonts w:ascii="Arial" w:hAnsi="Arial" w:cs="Arial"/>
        </w:rPr>
        <w:t>PAYOUT ODDS</w:t>
      </w:r>
      <w:bookmarkEnd w:id="27"/>
      <w:bookmarkEnd w:id="28"/>
      <w:bookmarkEnd w:id="29"/>
      <w:bookmarkEnd w:id="30"/>
    </w:p>
    <w:p w:rsidR="006837AA" w:rsidRDefault="006837AA">
      <w:pPr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>Winning wagers shall be paid as follows:</w:t>
      </w:r>
    </w:p>
    <w:p w:rsidR="006837AA" w:rsidRDefault="006837AA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:rsidR="006837AA" w:rsidRDefault="00C144B4">
      <w:pPr>
        <w:pStyle w:val="Heading5"/>
      </w:pPr>
      <w:r>
        <w:tab/>
        <w:t>WAGERS</w:t>
      </w:r>
      <w:r>
        <w:tab/>
      </w:r>
      <w:r>
        <w:tab/>
        <w:t>PAYOUT ODDS</w:t>
      </w:r>
    </w:p>
    <w:p w:rsidR="006837AA" w:rsidRDefault="006837AA">
      <w:pPr>
        <w:ind w:left="720" w:hanging="720"/>
        <w:rPr>
          <w:rFonts w:ascii="Arial" w:hAnsi="Arial" w:cs="Arial"/>
          <w:sz w:val="22"/>
          <w:szCs w:val="22"/>
        </w:rPr>
      </w:pP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Straight up</w:t>
      </w:r>
      <w:r>
        <w:rPr>
          <w:rFonts w:ascii="Arial" w:hAnsi="Arial" w:cs="Arial"/>
        </w:rPr>
        <w:tab/>
        <w:t>35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Split</w:t>
      </w:r>
      <w:r>
        <w:rPr>
          <w:rFonts w:ascii="Arial" w:hAnsi="Arial" w:cs="Arial"/>
        </w:rPr>
        <w:tab/>
        <w:t>17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Street</w:t>
      </w:r>
      <w:r>
        <w:rPr>
          <w:rFonts w:ascii="Arial" w:hAnsi="Arial" w:cs="Arial"/>
        </w:rPr>
        <w:tab/>
        <w:t>11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>Corner</w:t>
      </w:r>
      <w:r>
        <w:rPr>
          <w:rFonts w:ascii="Arial" w:hAnsi="Arial" w:cs="Arial"/>
        </w:rPr>
        <w:tab/>
        <w:t xml:space="preserve">  8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  <w:t xml:space="preserve">Five line (Double Zero </w:t>
      </w:r>
      <w:r>
        <w:rPr>
          <w:rFonts w:ascii="Arial" w:hAnsi="Arial" w:cs="Arial"/>
          <w:u w:val="single"/>
        </w:rPr>
        <w:t>wheel</w:t>
      </w:r>
      <w:r>
        <w:rPr>
          <w:rFonts w:ascii="Arial" w:hAnsi="Arial" w:cs="Arial"/>
        </w:rPr>
        <w:t xml:space="preserve"> only)</w:t>
      </w:r>
      <w:r>
        <w:rPr>
          <w:rFonts w:ascii="Arial" w:hAnsi="Arial" w:cs="Arial"/>
        </w:rPr>
        <w:tab/>
        <w:t xml:space="preserve">  6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  <w:t>Six line</w:t>
      </w:r>
      <w:r>
        <w:rPr>
          <w:rFonts w:ascii="Arial" w:hAnsi="Arial" w:cs="Arial"/>
        </w:rPr>
        <w:tab/>
        <w:t xml:space="preserve">  5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ab/>
        <w:t>Column</w:t>
      </w:r>
      <w:r>
        <w:rPr>
          <w:rFonts w:ascii="Arial" w:hAnsi="Arial" w:cs="Arial"/>
        </w:rPr>
        <w:tab/>
        <w:t xml:space="preserve">  2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ab/>
        <w:t>Dozen</w:t>
      </w:r>
      <w:r>
        <w:rPr>
          <w:rFonts w:ascii="Arial" w:hAnsi="Arial" w:cs="Arial"/>
        </w:rPr>
        <w:tab/>
        <w:t xml:space="preserve">  2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Low</w:t>
      </w:r>
      <w:r>
        <w:rPr>
          <w:rFonts w:ascii="Arial" w:hAnsi="Arial" w:cs="Arial"/>
        </w:rPr>
        <w:tab/>
        <w:t xml:space="preserve">  1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(j)</w:t>
      </w:r>
      <w:r>
        <w:rPr>
          <w:rFonts w:ascii="Arial" w:hAnsi="Arial" w:cs="Arial"/>
        </w:rPr>
        <w:tab/>
        <w:t>High</w:t>
      </w:r>
      <w:r>
        <w:rPr>
          <w:rFonts w:ascii="Arial" w:hAnsi="Arial" w:cs="Arial"/>
        </w:rPr>
        <w:tab/>
        <w:t xml:space="preserve">  1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(k)</w:t>
      </w:r>
      <w:r>
        <w:rPr>
          <w:rFonts w:ascii="Arial" w:hAnsi="Arial" w:cs="Arial"/>
        </w:rPr>
        <w:tab/>
        <w:t>Even</w:t>
      </w:r>
      <w:r>
        <w:rPr>
          <w:rFonts w:ascii="Arial" w:hAnsi="Arial" w:cs="Arial"/>
        </w:rPr>
        <w:tab/>
        <w:t xml:space="preserve">  1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(l)</w:t>
      </w:r>
      <w:r>
        <w:rPr>
          <w:rFonts w:ascii="Arial" w:hAnsi="Arial" w:cs="Arial"/>
        </w:rPr>
        <w:tab/>
        <w:t>Odd</w:t>
      </w:r>
      <w:r>
        <w:rPr>
          <w:rFonts w:ascii="Arial" w:hAnsi="Arial" w:cs="Arial"/>
        </w:rPr>
        <w:tab/>
        <w:t xml:space="preserve">  1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(m)</w:t>
      </w:r>
      <w:r>
        <w:rPr>
          <w:rFonts w:ascii="Arial" w:hAnsi="Arial" w:cs="Arial"/>
        </w:rPr>
        <w:tab/>
        <w:t>Red</w:t>
      </w:r>
      <w:r>
        <w:rPr>
          <w:rFonts w:ascii="Arial" w:hAnsi="Arial" w:cs="Arial"/>
        </w:rPr>
        <w:tab/>
        <w:t xml:space="preserve">  1 to 1</w:t>
      </w:r>
    </w:p>
    <w:p w:rsidR="006837AA" w:rsidRDefault="00C144B4">
      <w:pPr>
        <w:tabs>
          <w:tab w:val="left" w:pos="6327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(n)</w:t>
      </w:r>
      <w:r>
        <w:rPr>
          <w:rFonts w:ascii="Arial" w:hAnsi="Arial" w:cs="Arial"/>
        </w:rPr>
        <w:tab/>
        <w:t>Black</w:t>
      </w:r>
      <w:r>
        <w:rPr>
          <w:rFonts w:ascii="Arial" w:hAnsi="Arial" w:cs="Arial"/>
        </w:rPr>
        <w:tab/>
        <w:t xml:space="preserve">  1 to 1</w:t>
      </w:r>
    </w:p>
    <w:p w:rsidR="006837AA" w:rsidRDefault="006837AA">
      <w:pPr>
        <w:rPr>
          <w:rFonts w:ascii="Arial" w:hAnsi="Arial" w:cs="Arial"/>
          <w:sz w:val="22"/>
          <w:szCs w:val="22"/>
        </w:rPr>
      </w:pPr>
    </w:p>
    <w:p w:rsidR="006837AA" w:rsidRDefault="006837AA">
      <w:pPr>
        <w:rPr>
          <w:rFonts w:ascii="Arial" w:hAnsi="Arial" w:cs="Arial"/>
          <w:sz w:val="22"/>
          <w:szCs w:val="22"/>
        </w:rPr>
      </w:pPr>
    </w:p>
    <w:p w:rsidR="000C506B" w:rsidRDefault="00C144B4">
      <w:pPr>
        <w:pStyle w:val="Heading2"/>
        <w:numPr>
          <w:ilvl w:val="0"/>
          <w:numId w:val="14"/>
        </w:numPr>
        <w:rPr>
          <w:rFonts w:ascii="Arial" w:hAnsi="Arial" w:cs="Arial"/>
        </w:rPr>
      </w:pPr>
      <w:bookmarkStart w:id="31" w:name="_Toc91050128"/>
      <w:bookmarkStart w:id="32" w:name="_Toc91050294"/>
      <w:bookmarkStart w:id="33" w:name="_Toc91050354"/>
      <w:bookmarkStart w:id="34" w:name="_Toc91050781"/>
      <w:r>
        <w:rPr>
          <w:rFonts w:ascii="Arial" w:hAnsi="Arial" w:cs="Arial"/>
        </w:rPr>
        <w:t>SETTLEMENT OF WAGERS</w:t>
      </w:r>
      <w:bookmarkEnd w:id="31"/>
      <w:bookmarkEnd w:id="32"/>
      <w:bookmarkEnd w:id="33"/>
      <w:bookmarkEnd w:id="34"/>
    </w:p>
    <w:p w:rsidR="006837AA" w:rsidRDefault="006837AA">
      <w:pPr>
        <w:rPr>
          <w:rFonts w:ascii="Arial" w:hAnsi="Arial" w:cs="Arial"/>
          <w:sz w:val="22"/>
          <w:szCs w:val="22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A wager shall win if the number in which the </w:t>
      </w:r>
      <w:r w:rsidRPr="0043165D">
        <w:rPr>
          <w:rFonts w:ascii="Arial" w:hAnsi="Arial" w:cs="Arial"/>
          <w:u w:val="single"/>
        </w:rPr>
        <w:t>ball</w:t>
      </w:r>
      <w:r w:rsidRPr="0043165D">
        <w:rPr>
          <w:rFonts w:ascii="Arial" w:hAnsi="Arial" w:cs="Arial"/>
        </w:rPr>
        <w:t xml:space="preserve"> has come to rest is the number wagered on or is one of a combination of numbers wagered on.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0C506B" w:rsidRDefault="00C144B4">
      <w:pPr>
        <w:pStyle w:val="BodyTextIndent3"/>
        <w:numPr>
          <w:ilvl w:val="1"/>
          <w:numId w:val="14"/>
        </w:numPr>
      </w:pPr>
      <w:r>
        <w:t xml:space="preserve">Each wager shall be settled in accordance with its position on the layout when the </w:t>
      </w:r>
      <w:r>
        <w:rPr>
          <w:u w:val="single"/>
        </w:rPr>
        <w:t>ball</w:t>
      </w:r>
      <w:r>
        <w:t xml:space="preserve"> falls to rest in a compartment of the </w:t>
      </w:r>
      <w:r>
        <w:rPr>
          <w:u w:val="single"/>
        </w:rPr>
        <w:t>wheel</w:t>
      </w:r>
      <w:r>
        <w:t>, subject to wagers placed in accordance with Rule 4.</w:t>
      </w:r>
      <w:r w:rsidR="00ED22AF">
        <w:t>7</w:t>
      </w:r>
      <w:r>
        <w:t>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C144B4">
      <w:pPr>
        <w:pStyle w:val="BodyText2"/>
        <w:numPr>
          <w:ilvl w:val="1"/>
          <w:numId w:val="14"/>
        </w:numPr>
        <w:ind w:right="0"/>
        <w:rPr>
          <w:lang w:val="en-GB"/>
        </w:rPr>
      </w:pPr>
      <w:r>
        <w:rPr>
          <w:lang w:val="en-GB"/>
        </w:rPr>
        <w:t>When the result is Zero or Double Zero:</w:t>
      </w:r>
    </w:p>
    <w:p w:rsidR="006837AA" w:rsidRDefault="00C144B4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(a)</w:t>
      </w:r>
      <w:r>
        <w:rPr>
          <w:rFonts w:ascii="Arial" w:hAnsi="Arial" w:cs="Arial"/>
        </w:rPr>
        <w:tab/>
        <w:t>wagers placed on Zero or Double Zero or on a combination of Zero and/or Double Zero with 1 and/or 2 and/or 3, shall win at odds in accordance with Rule 6.1; and</w:t>
      </w:r>
    </w:p>
    <w:p w:rsidR="006837AA" w:rsidRDefault="006837AA">
      <w:pPr>
        <w:ind w:left="1418" w:hanging="720"/>
        <w:rPr>
          <w:rFonts w:ascii="Arial" w:hAnsi="Arial" w:cs="Arial"/>
        </w:rPr>
      </w:pPr>
    </w:p>
    <w:p w:rsidR="000C506B" w:rsidRDefault="00C144B4">
      <w:pPr>
        <w:numPr>
          <w:ilvl w:val="0"/>
          <w:numId w:val="1"/>
        </w:numPr>
        <w:tabs>
          <w:tab w:val="clear" w:pos="1058"/>
          <w:tab w:val="num" w:pos="1425"/>
        </w:tabs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all other wagers shall lose.</w:t>
      </w:r>
    </w:p>
    <w:p w:rsidR="006837AA" w:rsidRDefault="006837AA">
      <w:pPr>
        <w:rPr>
          <w:rFonts w:ascii="Arial" w:hAnsi="Arial" w:cs="Arial"/>
        </w:rPr>
      </w:pPr>
    </w:p>
    <w:p w:rsidR="006837AA" w:rsidRDefault="006837AA">
      <w:pPr>
        <w:pStyle w:val="Heading2"/>
        <w:spacing w:before="0"/>
        <w:rPr>
          <w:rFonts w:ascii="Arial" w:hAnsi="Arial" w:cs="Arial"/>
        </w:rPr>
      </w:pPr>
      <w:bookmarkStart w:id="35" w:name="_Toc91050129"/>
      <w:bookmarkStart w:id="36" w:name="_Toc91050295"/>
      <w:bookmarkStart w:id="37" w:name="_Toc91050355"/>
      <w:bookmarkStart w:id="38" w:name="_Toc91050782"/>
    </w:p>
    <w:p w:rsidR="000C506B" w:rsidRDefault="00C144B4">
      <w:pPr>
        <w:pStyle w:val="Heading2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TABLE CLOSURE</w:t>
      </w:r>
      <w:bookmarkEnd w:id="35"/>
      <w:bookmarkEnd w:id="36"/>
      <w:bookmarkEnd w:id="37"/>
      <w:bookmarkEnd w:id="38"/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  <w:i/>
          <w:iCs/>
        </w:rPr>
      </w:pPr>
      <w:r w:rsidRPr="0043165D">
        <w:rPr>
          <w:rFonts w:ascii="Arial" w:hAnsi="Arial" w:cs="Arial"/>
        </w:rPr>
        <w:t xml:space="preserve">The hours of gaming shall be as determined under the provisions of the </w:t>
      </w:r>
      <w:r w:rsidRPr="0043165D">
        <w:rPr>
          <w:rFonts w:ascii="Arial" w:hAnsi="Arial" w:cs="Arial"/>
          <w:i/>
          <w:iCs/>
        </w:rPr>
        <w:t>Casino Control Act 2006.</w:t>
      </w:r>
    </w:p>
    <w:p w:rsidR="000C506B" w:rsidRDefault="000C506B">
      <w:pPr>
        <w:rPr>
          <w:rFonts w:ascii="Arial" w:hAnsi="Arial" w:cs="Arial"/>
          <w:i/>
          <w:iCs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  <w:b/>
          <w:bCs/>
        </w:rPr>
      </w:pPr>
      <w:r w:rsidRPr="0043165D">
        <w:rPr>
          <w:rFonts w:ascii="Arial" w:hAnsi="Arial" w:cs="Arial"/>
        </w:rPr>
        <w:t xml:space="preserve">Subject to Rule 8.1, the </w:t>
      </w:r>
      <w:r w:rsidRPr="0043165D">
        <w:rPr>
          <w:rFonts w:ascii="Arial" w:hAnsi="Arial" w:cs="Arial"/>
          <w:u w:val="single"/>
        </w:rPr>
        <w:t>casino operator</w:t>
      </w:r>
      <w:r w:rsidRPr="0043165D">
        <w:rPr>
          <w:rFonts w:ascii="Arial" w:hAnsi="Arial" w:cs="Arial"/>
        </w:rPr>
        <w:t xml:space="preserve"> may close any table before the close of gaming provided that notice is given to the players. 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AD3A72">
      <w:pPr>
        <w:pStyle w:val="Heading2"/>
        <w:numPr>
          <w:ilvl w:val="0"/>
          <w:numId w:val="14"/>
        </w:numPr>
        <w:rPr>
          <w:rFonts w:ascii="Arial" w:hAnsi="Arial" w:cs="Arial"/>
        </w:rPr>
      </w:pPr>
      <w:bookmarkStart w:id="39" w:name="_Toc91050130"/>
      <w:bookmarkStart w:id="40" w:name="_Toc91050296"/>
      <w:bookmarkStart w:id="41" w:name="_Toc91050356"/>
      <w:bookmarkStart w:id="42" w:name="_Toc91050783"/>
      <w:r>
        <w:rPr>
          <w:rFonts w:ascii="Arial" w:hAnsi="Arial" w:cs="Arial"/>
        </w:rPr>
        <w:t>I</w:t>
      </w:r>
      <w:r w:rsidR="00C144B4">
        <w:rPr>
          <w:rFonts w:ascii="Arial" w:hAnsi="Arial" w:cs="Arial"/>
        </w:rPr>
        <w:t>RREGULARITIES</w:t>
      </w:r>
      <w:bookmarkEnd w:id="39"/>
      <w:bookmarkEnd w:id="40"/>
      <w:bookmarkEnd w:id="41"/>
      <w:bookmarkEnd w:id="42"/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C144B4">
      <w:pPr>
        <w:pStyle w:val="BodyTextIndent3"/>
        <w:numPr>
          <w:ilvl w:val="1"/>
          <w:numId w:val="14"/>
        </w:numPr>
      </w:pPr>
      <w:r>
        <w:t xml:space="preserve">If the </w:t>
      </w:r>
      <w:r>
        <w:rPr>
          <w:u w:val="single"/>
        </w:rPr>
        <w:t>ball</w:t>
      </w:r>
      <w:r>
        <w:t xml:space="preserve"> is spun in the same direction in which the </w:t>
      </w:r>
      <w:r>
        <w:rPr>
          <w:u w:val="single"/>
        </w:rPr>
        <w:t>wheel</w:t>
      </w:r>
      <w:r>
        <w:t xml:space="preserve"> is rotating it is a </w:t>
      </w:r>
      <w:r>
        <w:rPr>
          <w:u w:val="single"/>
        </w:rPr>
        <w:t>void</w:t>
      </w:r>
      <w:r>
        <w:t xml:space="preserve"> spin.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C144B4">
      <w:pPr>
        <w:pStyle w:val="BodyTextIndent3"/>
        <w:numPr>
          <w:ilvl w:val="1"/>
          <w:numId w:val="14"/>
        </w:numPr>
      </w:pPr>
      <w:r>
        <w:t xml:space="preserve">If the </w:t>
      </w:r>
      <w:r>
        <w:rPr>
          <w:u w:val="single"/>
        </w:rPr>
        <w:t>dealer</w:t>
      </w:r>
      <w:r>
        <w:t xml:space="preserve"> anticipates that the </w:t>
      </w:r>
      <w:r>
        <w:rPr>
          <w:u w:val="single"/>
        </w:rPr>
        <w:t>ball</w:t>
      </w:r>
      <w:r>
        <w:t xml:space="preserve"> will not complete three revolutions around the track of the </w:t>
      </w:r>
      <w:r>
        <w:rPr>
          <w:u w:val="single"/>
        </w:rPr>
        <w:t>wheel</w:t>
      </w:r>
      <w:r>
        <w:t xml:space="preserve">, the </w:t>
      </w:r>
      <w:r>
        <w:rPr>
          <w:u w:val="single"/>
        </w:rPr>
        <w:t>dealer</w:t>
      </w:r>
      <w:r>
        <w:t xml:space="preserve"> shall announce “NO SPIN” and shall attempt to remove the </w:t>
      </w:r>
      <w:r>
        <w:rPr>
          <w:u w:val="single"/>
        </w:rPr>
        <w:t>ball</w:t>
      </w:r>
      <w:r>
        <w:t xml:space="preserve"> from the </w:t>
      </w:r>
      <w:r>
        <w:rPr>
          <w:u w:val="single"/>
        </w:rPr>
        <w:t>wheel</w:t>
      </w:r>
      <w:r>
        <w:t xml:space="preserve"> prior to its coming to rest in one of the compartments.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C144B4">
      <w:pPr>
        <w:pStyle w:val="BodyTextIndent3"/>
        <w:numPr>
          <w:ilvl w:val="1"/>
          <w:numId w:val="14"/>
        </w:numPr>
      </w:pPr>
      <w:r>
        <w:t xml:space="preserve">If a foreign object enters the </w:t>
      </w:r>
      <w:r>
        <w:rPr>
          <w:u w:val="single"/>
        </w:rPr>
        <w:t>wheel</w:t>
      </w:r>
      <w:r>
        <w:t xml:space="preserve"> prior to the </w:t>
      </w:r>
      <w:r>
        <w:rPr>
          <w:u w:val="single"/>
        </w:rPr>
        <w:t>ball</w:t>
      </w:r>
      <w:r>
        <w:t xml:space="preserve"> coming to rest, the spin is </w:t>
      </w:r>
      <w:r>
        <w:rPr>
          <w:u w:val="single"/>
        </w:rPr>
        <w:t>void</w:t>
      </w:r>
      <w:r>
        <w:t xml:space="preserve">.  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>
        <w:rPr>
          <w:rFonts w:ascii="Arial" w:hAnsi="Arial" w:cs="Arial"/>
          <w:u w:val="single"/>
        </w:rPr>
        <w:t>ball</w:t>
      </w:r>
      <w:r>
        <w:rPr>
          <w:rFonts w:ascii="Arial" w:hAnsi="Arial" w:cs="Arial"/>
        </w:rPr>
        <w:t xml:space="preserve"> fails to fall into one of the compartments, the spin is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>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0C506B" w:rsidRDefault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>
        <w:rPr>
          <w:rFonts w:ascii="Arial" w:hAnsi="Arial" w:cs="Arial"/>
          <w:u w:val="single"/>
        </w:rPr>
        <w:t>ball</w:t>
      </w:r>
      <w:r>
        <w:rPr>
          <w:rFonts w:ascii="Arial" w:hAnsi="Arial" w:cs="Arial"/>
        </w:rPr>
        <w:t xml:space="preserve"> is propelled or falls out of the </w:t>
      </w:r>
      <w:r>
        <w:rPr>
          <w:rFonts w:ascii="Arial" w:hAnsi="Arial" w:cs="Arial"/>
          <w:u w:val="single"/>
        </w:rPr>
        <w:t>wheel</w:t>
      </w:r>
      <w:r>
        <w:rPr>
          <w:rFonts w:ascii="Arial" w:hAnsi="Arial" w:cs="Arial"/>
        </w:rPr>
        <w:t xml:space="preserve">, the spin is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>.</w:t>
      </w:r>
    </w:p>
    <w:p w:rsidR="006837AA" w:rsidRDefault="006837AA">
      <w:pPr>
        <w:rPr>
          <w:rFonts w:ascii="Arial" w:hAnsi="Arial" w:cs="Arial"/>
        </w:rPr>
      </w:pPr>
    </w:p>
    <w:p w:rsidR="006837AA" w:rsidRDefault="006837AA">
      <w:pPr>
        <w:rPr>
          <w:rFonts w:ascii="Arial" w:hAnsi="Arial" w:cs="Arial"/>
        </w:rPr>
      </w:pPr>
    </w:p>
    <w:p w:rsidR="000C506B" w:rsidRDefault="00C144B4">
      <w:pPr>
        <w:pStyle w:val="Heading2"/>
        <w:numPr>
          <w:ilvl w:val="0"/>
          <w:numId w:val="14"/>
        </w:numPr>
        <w:rPr>
          <w:rFonts w:ascii="Arial" w:hAnsi="Arial" w:cs="Arial"/>
        </w:rPr>
      </w:pPr>
      <w:bookmarkStart w:id="43" w:name="_Toc91050131"/>
      <w:bookmarkStart w:id="44" w:name="_Toc91050297"/>
      <w:bookmarkStart w:id="45" w:name="_Toc91050357"/>
      <w:bookmarkStart w:id="46" w:name="_Toc91050784"/>
      <w:r>
        <w:rPr>
          <w:rFonts w:ascii="Arial" w:hAnsi="Arial" w:cs="Arial"/>
        </w:rPr>
        <w:t>GENERAL PROVISIONS</w:t>
      </w:r>
      <w:bookmarkEnd w:id="43"/>
      <w:bookmarkEnd w:id="44"/>
      <w:bookmarkEnd w:id="45"/>
      <w:bookmarkEnd w:id="46"/>
    </w:p>
    <w:p w:rsidR="006837AA" w:rsidRDefault="006837AA">
      <w:pPr>
        <w:rPr>
          <w:rFonts w:ascii="Arial" w:hAnsi="Arial" w:cs="Arial"/>
        </w:rPr>
      </w:pPr>
    </w:p>
    <w:p w:rsidR="000C506B" w:rsidRDefault="00C144B4">
      <w:pPr>
        <w:pStyle w:val="BodyTextIndent3"/>
        <w:numPr>
          <w:ilvl w:val="1"/>
          <w:numId w:val="14"/>
        </w:numPr>
      </w:pPr>
      <w:r>
        <w:t xml:space="preserve">The </w:t>
      </w:r>
      <w:r>
        <w:rPr>
          <w:u w:val="single"/>
        </w:rPr>
        <w:t>casino operator</w:t>
      </w:r>
      <w:r>
        <w:t xml:space="preserve"> may invalidate the outcome of a game if the game is disrupted by civil commotion, fire, riot, brawl, robbery, or any like disturbance.</w:t>
      </w:r>
    </w:p>
    <w:p w:rsidR="006837AA" w:rsidRDefault="006837AA">
      <w:pPr>
        <w:ind w:left="720" w:hanging="720"/>
        <w:rPr>
          <w:rFonts w:ascii="Arial" w:hAnsi="Arial" w:cs="Arial"/>
          <w:b/>
          <w:bCs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Where a person has contravened any provision of these rules, the </w:t>
      </w:r>
      <w:r w:rsidRPr="0043165D">
        <w:rPr>
          <w:rFonts w:ascii="Arial" w:hAnsi="Arial" w:cs="Arial"/>
          <w:u w:val="single"/>
        </w:rPr>
        <w:t>casino operator</w:t>
      </w:r>
      <w:r w:rsidRPr="0043165D">
        <w:rPr>
          <w:rFonts w:ascii="Arial" w:hAnsi="Arial" w:cs="Arial"/>
        </w:rPr>
        <w:t xml:space="preserve"> may:</w:t>
      </w:r>
    </w:p>
    <w:p w:rsidR="006837AA" w:rsidRDefault="006837AA">
      <w:pPr>
        <w:ind w:left="1418" w:hanging="709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declare any wager made by that player </w:t>
      </w:r>
      <w:r w:rsidRPr="0043165D">
        <w:rPr>
          <w:rFonts w:ascii="Arial" w:hAnsi="Arial" w:cs="Arial"/>
          <w:u w:val="single"/>
        </w:rPr>
        <w:t>void</w:t>
      </w:r>
      <w:r w:rsidRPr="0043165D">
        <w:rPr>
          <w:rFonts w:ascii="Arial" w:hAnsi="Arial" w:cs="Arial"/>
        </w:rPr>
        <w:t>; and</w:t>
      </w:r>
    </w:p>
    <w:p w:rsidR="006837AA" w:rsidRDefault="006837AA">
      <w:pPr>
        <w:ind w:left="1418" w:hanging="709"/>
        <w:rPr>
          <w:rFonts w:ascii="Arial" w:hAnsi="Arial" w:cs="Arial"/>
        </w:rPr>
      </w:pPr>
    </w:p>
    <w:p w:rsidR="000C506B" w:rsidRDefault="0043165D" w:rsidP="002C7B6D">
      <w:pPr>
        <w:pStyle w:val="ListParagraph"/>
        <w:keepNext/>
        <w:numPr>
          <w:ilvl w:val="0"/>
          <w:numId w:val="37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lastRenderedPageBreak/>
        <w:t>direct that the player be excluded from further participation in the game.</w:t>
      </w:r>
    </w:p>
    <w:p w:rsidR="006837AA" w:rsidRDefault="006837AA" w:rsidP="002C7B6D">
      <w:pPr>
        <w:keepNext/>
        <w:ind w:left="1418" w:hanging="709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jc w:val="both"/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The </w:t>
      </w:r>
      <w:r w:rsidRPr="0043165D">
        <w:rPr>
          <w:rFonts w:ascii="Arial" w:hAnsi="Arial" w:cs="Arial"/>
          <w:u w:val="single"/>
        </w:rPr>
        <w:t>casino operator</w:t>
      </w:r>
      <w:r w:rsidRPr="0043165D">
        <w:rPr>
          <w:rFonts w:ascii="Arial" w:hAnsi="Arial" w:cs="Arial"/>
        </w:rPr>
        <w:t xml:space="preserve"> may declare a </w:t>
      </w:r>
      <w:r w:rsidRPr="0043165D">
        <w:rPr>
          <w:rFonts w:ascii="Arial" w:hAnsi="Arial" w:cs="Arial"/>
          <w:u w:val="single"/>
        </w:rPr>
        <w:t>round of play</w:t>
      </w:r>
      <w:r w:rsidRPr="0043165D">
        <w:rPr>
          <w:rFonts w:ascii="Arial" w:hAnsi="Arial" w:cs="Arial"/>
        </w:rPr>
        <w:t xml:space="preserve"> </w:t>
      </w:r>
      <w:r w:rsidRPr="0043165D">
        <w:rPr>
          <w:rFonts w:ascii="Arial" w:hAnsi="Arial" w:cs="Arial"/>
          <w:u w:val="single"/>
        </w:rPr>
        <w:t>void</w:t>
      </w:r>
      <w:r w:rsidRPr="0043165D">
        <w:rPr>
          <w:rFonts w:ascii="Arial" w:hAnsi="Arial" w:cs="Arial"/>
        </w:rPr>
        <w:t xml:space="preserve"> if it is impractical to continue or a person commits a fraudulent act that affects the outcome for that particular </w:t>
      </w:r>
      <w:r w:rsidRPr="0043165D">
        <w:rPr>
          <w:rFonts w:ascii="Arial" w:hAnsi="Arial" w:cs="Arial"/>
          <w:u w:val="single"/>
        </w:rPr>
        <w:t>round of play</w:t>
      </w:r>
      <w:r w:rsidRPr="0043165D">
        <w:rPr>
          <w:rFonts w:ascii="Arial" w:hAnsi="Arial" w:cs="Arial"/>
        </w:rPr>
        <w:t>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The </w:t>
      </w:r>
      <w:r w:rsidRPr="0043165D">
        <w:rPr>
          <w:rFonts w:ascii="Arial" w:hAnsi="Arial" w:cs="Arial"/>
          <w:u w:val="single"/>
        </w:rPr>
        <w:t>casino operator’s</w:t>
      </w:r>
      <w:r w:rsidRPr="0043165D">
        <w:rPr>
          <w:rFonts w:ascii="Arial" w:hAnsi="Arial" w:cs="Arial"/>
        </w:rPr>
        <w:t xml:space="preserve"> decision in any dispute arising from these rules is final, subject to a review by the ACT Gambling and Racing Commission if requested.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>An employee of the casino shall: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>not advise a player on how to play, except to ensure compliance with these rules;</w:t>
      </w:r>
    </w:p>
    <w:p w:rsidR="006837AA" w:rsidRDefault="006837AA">
      <w:pPr>
        <w:ind w:left="1418" w:hanging="709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>not give or allow any advantage to a person, or cause or allow a change in any probabilities of the game by any means other than that covered by these rules; and</w:t>
      </w:r>
    </w:p>
    <w:p w:rsidR="006837AA" w:rsidRDefault="006837AA">
      <w:pPr>
        <w:numPr>
          <w:ilvl w:val="12"/>
          <w:numId w:val="0"/>
        </w:numPr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commensurate with their responsibilities, ensure that the game is conducted in accordance with the </w:t>
      </w:r>
      <w:r w:rsidRPr="0043165D">
        <w:rPr>
          <w:rFonts w:ascii="Arial" w:hAnsi="Arial" w:cs="Arial"/>
          <w:u w:val="single"/>
        </w:rPr>
        <w:t>approved</w:t>
      </w:r>
      <w:r w:rsidRPr="0043165D">
        <w:rPr>
          <w:rFonts w:ascii="Arial" w:hAnsi="Arial" w:cs="Arial"/>
        </w:rPr>
        <w:t xml:space="preserve"> procedures.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0C506B" w:rsidRDefault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seated player who abstains from betting for three consecutive </w:t>
      </w:r>
      <w:r>
        <w:rPr>
          <w:rFonts w:ascii="Arial" w:hAnsi="Arial" w:cs="Arial"/>
          <w:u w:val="single"/>
        </w:rPr>
        <w:t>rounds of play</w:t>
      </w:r>
      <w:r>
        <w:rPr>
          <w:rFonts w:ascii="Arial" w:hAnsi="Arial" w:cs="Arial"/>
        </w:rPr>
        <w:t xml:space="preserve"> whilst all other seats at that table are in use may be required to vacate that seat.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0C506B" w:rsidRDefault="00C144B4">
      <w:pPr>
        <w:pStyle w:val="BodyTextIndent3"/>
        <w:numPr>
          <w:ilvl w:val="1"/>
          <w:numId w:val="14"/>
        </w:numPr>
      </w:pPr>
      <w:r>
        <w:t xml:space="preserve">A person shall not </w:t>
      </w:r>
      <w:proofErr w:type="spellStart"/>
      <w:r>
        <w:t>instruct or</w:t>
      </w:r>
      <w:proofErr w:type="spellEnd"/>
      <w:r>
        <w:t xml:space="preserve"> influence another player's decision of play.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>Players are not permitted to have side bets with each other.</w:t>
      </w:r>
    </w:p>
    <w:p w:rsidR="006837AA" w:rsidRDefault="006837AA">
      <w:pPr>
        <w:ind w:left="709" w:hanging="709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Upon request the </w:t>
      </w:r>
      <w:r w:rsidRPr="0043165D">
        <w:rPr>
          <w:rFonts w:ascii="Arial" w:hAnsi="Arial" w:cs="Arial"/>
          <w:u w:val="single"/>
        </w:rPr>
        <w:t>casino operator</w:t>
      </w:r>
      <w:r w:rsidRPr="0043165D">
        <w:rPr>
          <w:rFonts w:ascii="Arial" w:hAnsi="Arial" w:cs="Arial"/>
        </w:rPr>
        <w:t xml:space="preserve"> shall make a copy of these rules available.</w:t>
      </w:r>
    </w:p>
    <w:p w:rsidR="006837AA" w:rsidRDefault="006837AA">
      <w:pPr>
        <w:ind w:left="720" w:hanging="720"/>
        <w:rPr>
          <w:rFonts w:ascii="Arial" w:hAnsi="Arial" w:cs="Arial"/>
        </w:rPr>
      </w:pPr>
    </w:p>
    <w:p w:rsidR="006837AA" w:rsidRDefault="006837AA">
      <w:pPr>
        <w:pStyle w:val="BodyText2"/>
        <w:ind w:left="57" w:right="0"/>
        <w:rPr>
          <w:lang w:val="en-GB"/>
        </w:rPr>
      </w:pPr>
    </w:p>
    <w:p w:rsidR="000C506B" w:rsidRDefault="0043165D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43165D">
        <w:rPr>
          <w:rFonts w:ascii="Arial" w:hAnsi="Arial" w:cs="Arial"/>
          <w:b/>
          <w:bCs/>
        </w:rPr>
        <w:t>TOURNAMENT PLAY</w:t>
      </w:r>
    </w:p>
    <w:p w:rsidR="006837AA" w:rsidRDefault="006837AA">
      <w:pPr>
        <w:ind w:left="709" w:hanging="709"/>
        <w:rPr>
          <w:rFonts w:ascii="Arial" w:hAnsi="Arial" w:cs="Arial"/>
          <w:b/>
          <w:bCs/>
        </w:rPr>
      </w:pPr>
    </w:p>
    <w:p w:rsidR="000C506B" w:rsidRDefault="00C124AA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During </w:t>
      </w:r>
      <w:r w:rsidR="00C144B4">
        <w:rPr>
          <w:rFonts w:ascii="Arial" w:hAnsi="Arial" w:cs="Arial"/>
        </w:rPr>
        <w:t>tournament play</w:t>
      </w:r>
      <w:r>
        <w:rPr>
          <w:rFonts w:ascii="Arial" w:hAnsi="Arial" w:cs="Arial"/>
        </w:rPr>
        <w:t xml:space="preserve">, </w:t>
      </w:r>
      <w:r w:rsidRPr="00C124AA">
        <w:rPr>
          <w:rFonts w:ascii="Arial" w:hAnsi="Arial" w:cs="Arial"/>
        </w:rPr>
        <w:t xml:space="preserve">the rules for playing </w:t>
      </w:r>
      <w:r>
        <w:rPr>
          <w:rFonts w:ascii="Arial" w:hAnsi="Arial" w:cs="Arial"/>
        </w:rPr>
        <w:t>American Roulette</w:t>
      </w:r>
      <w:r w:rsidRPr="00C124AA">
        <w:rPr>
          <w:rFonts w:ascii="Arial" w:hAnsi="Arial" w:cs="Arial"/>
        </w:rPr>
        <w:t xml:space="preserve"> shall apply, except where the rules are inconsistent with the rules for tournament play in this rule 1</w:t>
      </w:r>
      <w:r>
        <w:rPr>
          <w:rFonts w:ascii="Arial" w:hAnsi="Arial" w:cs="Arial"/>
        </w:rPr>
        <w:t>1</w:t>
      </w:r>
      <w:r w:rsidRPr="00C124AA">
        <w:rPr>
          <w:rFonts w:ascii="Arial" w:hAnsi="Arial" w:cs="Arial"/>
        </w:rPr>
        <w:t>, in which case the rules for tournament play shall prevail</w:t>
      </w:r>
    </w:p>
    <w:p w:rsidR="006837AA" w:rsidRDefault="006837AA">
      <w:pPr>
        <w:rPr>
          <w:rFonts w:ascii="Arial" w:hAnsi="Arial" w:cs="Arial"/>
        </w:rPr>
      </w:pPr>
    </w:p>
    <w:p w:rsidR="00C124AA" w:rsidRDefault="00C124AA" w:rsidP="00FE607A">
      <w:pPr>
        <w:numPr>
          <w:ilvl w:val="1"/>
          <w:numId w:val="14"/>
        </w:numPr>
        <w:rPr>
          <w:rFonts w:ascii="Arial" w:hAnsi="Arial" w:cs="Arial"/>
        </w:rPr>
      </w:pPr>
      <w:r w:rsidRPr="00C124AA">
        <w:rPr>
          <w:rFonts w:ascii="Arial" w:hAnsi="Arial" w:cs="Arial"/>
        </w:rPr>
        <w:t xml:space="preserve">Prior to a tournament, involving one or more </w:t>
      </w:r>
      <w:r w:rsidRPr="00C124AA">
        <w:rPr>
          <w:rFonts w:ascii="Arial" w:hAnsi="Arial" w:cs="Arial"/>
          <w:u w:val="single"/>
        </w:rPr>
        <w:t>sessions</w:t>
      </w:r>
      <w:r w:rsidRPr="00C124AA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American Roulette</w:t>
      </w:r>
      <w:r w:rsidRPr="00C124AA">
        <w:rPr>
          <w:rFonts w:ascii="Arial" w:hAnsi="Arial" w:cs="Arial"/>
        </w:rPr>
        <w:t xml:space="preserve">, being conducted, and entries being taken, the </w:t>
      </w:r>
      <w:r w:rsidRPr="00C124AA">
        <w:rPr>
          <w:rFonts w:ascii="Arial" w:hAnsi="Arial" w:cs="Arial"/>
          <w:u w:val="single"/>
        </w:rPr>
        <w:t>casino operator</w:t>
      </w:r>
      <w:r w:rsidRPr="00C124AA">
        <w:rPr>
          <w:rFonts w:ascii="Arial" w:hAnsi="Arial" w:cs="Arial"/>
        </w:rPr>
        <w:t xml:space="preserve"> shall:  </w:t>
      </w:r>
    </w:p>
    <w:p w:rsidR="000C506B" w:rsidRDefault="000C506B">
      <w:pPr>
        <w:pStyle w:val="ListParagraph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>in accordance with rule 1</w:t>
      </w:r>
      <w:r w:rsidR="00C124AA">
        <w:rPr>
          <w:rFonts w:ascii="Arial" w:hAnsi="Arial" w:cs="Arial"/>
        </w:rPr>
        <w:t>1</w:t>
      </w:r>
      <w:r w:rsidRPr="0043165D">
        <w:rPr>
          <w:rFonts w:ascii="Arial" w:hAnsi="Arial" w:cs="Arial"/>
        </w:rPr>
        <w:t>.3, document the tournament conditions;</w:t>
      </w:r>
    </w:p>
    <w:p w:rsidR="000C506B" w:rsidRDefault="000C506B">
      <w:pPr>
        <w:pStyle w:val="ListParagraph"/>
        <w:ind w:left="108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t>make the tournament conditions available to patrons; an</w:t>
      </w:r>
      <w:r w:rsidR="00C124AA">
        <w:rPr>
          <w:rFonts w:ascii="Arial" w:hAnsi="Arial" w:cs="Arial"/>
        </w:rPr>
        <w:t>d</w:t>
      </w:r>
    </w:p>
    <w:p w:rsidR="000C506B" w:rsidRDefault="0043165D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lastRenderedPageBreak/>
        <w:t>notify and provide the ACT Gambling and Racing Commission with a copy of the tournament conditions</w:t>
      </w:r>
      <w:r w:rsidR="00977AFF">
        <w:rPr>
          <w:rFonts w:ascii="Arial" w:hAnsi="Arial" w:cs="Arial"/>
        </w:rPr>
        <w:t>.</w:t>
      </w:r>
    </w:p>
    <w:p w:rsidR="00977AFF" w:rsidRDefault="00977AFF" w:rsidP="00A729BD">
      <w:pPr>
        <w:pStyle w:val="ListParagraph"/>
        <w:ind w:left="1080"/>
        <w:rPr>
          <w:rFonts w:ascii="Arial" w:hAnsi="Arial" w:cs="Arial"/>
        </w:rPr>
      </w:pPr>
    </w:p>
    <w:p w:rsidR="000C506B" w:rsidRDefault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124AA">
        <w:rPr>
          <w:rFonts w:ascii="Arial" w:hAnsi="Arial" w:cs="Arial"/>
        </w:rPr>
        <w:t xml:space="preserve">tournament </w:t>
      </w:r>
      <w:r>
        <w:rPr>
          <w:rFonts w:ascii="Arial" w:hAnsi="Arial" w:cs="Arial"/>
        </w:rPr>
        <w:t>conditions</w:t>
      </w:r>
      <w:r w:rsidR="00C124AA">
        <w:rPr>
          <w:rFonts w:ascii="Arial" w:hAnsi="Arial" w:cs="Arial"/>
        </w:rPr>
        <w:t xml:space="preserve">, referred to in rule 11.2, shall </w:t>
      </w:r>
      <w:r>
        <w:rPr>
          <w:rFonts w:ascii="Arial" w:hAnsi="Arial" w:cs="Arial"/>
        </w:rPr>
        <w:t>include:</w:t>
      </w:r>
    </w:p>
    <w:p w:rsidR="006837AA" w:rsidRDefault="006837AA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0C506B" w:rsidRDefault="00C124AA">
      <w:pPr>
        <w:pStyle w:val="Header"/>
        <w:numPr>
          <w:ilvl w:val="0"/>
          <w:numId w:val="45"/>
        </w:numPr>
        <w:tabs>
          <w:tab w:val="clear" w:pos="4153"/>
          <w:tab w:val="clear" w:pos="8306"/>
        </w:tabs>
        <w:spacing w:after="100" w:afterAutospacing="1"/>
      </w:pPr>
      <w:r>
        <w:t>Information pertaining to:</w:t>
      </w:r>
    </w:p>
    <w:p w:rsidR="000C506B" w:rsidRDefault="00C144B4">
      <w:pPr>
        <w:pStyle w:val="Header"/>
        <w:numPr>
          <w:ilvl w:val="0"/>
          <w:numId w:val="46"/>
        </w:numPr>
        <w:tabs>
          <w:tab w:val="clear" w:pos="4153"/>
          <w:tab w:val="clear" w:pos="8306"/>
        </w:tabs>
      </w:pPr>
      <w:r>
        <w:t>the tournament starting date and time</w:t>
      </w:r>
      <w:r w:rsidR="00C124AA">
        <w:t xml:space="preserve"> and the method to enter the tournament (including any criteria that determines eligibility to enter)</w:t>
      </w:r>
      <w:r>
        <w:t>;</w:t>
      </w:r>
    </w:p>
    <w:p w:rsidR="000C506B" w:rsidRDefault="000C506B">
      <w:pPr>
        <w:pStyle w:val="Header"/>
        <w:tabs>
          <w:tab w:val="clear" w:pos="4153"/>
          <w:tab w:val="clear" w:pos="8306"/>
        </w:tabs>
        <w:ind w:left="1800"/>
      </w:pPr>
    </w:p>
    <w:p w:rsidR="000C506B" w:rsidRDefault="0043165D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t>h</w:t>
      </w:r>
      <w:r w:rsidR="00C124AA">
        <w:rPr>
          <w:rFonts w:ascii="Arial" w:hAnsi="Arial" w:cs="Arial"/>
        </w:rPr>
        <w:t xml:space="preserve">ow the tournament will be </w:t>
      </w:r>
      <w:r w:rsidRPr="0043165D">
        <w:rPr>
          <w:rFonts w:ascii="Arial" w:hAnsi="Arial" w:cs="Arial"/>
        </w:rPr>
        <w:t>structure</w:t>
      </w:r>
      <w:r w:rsidR="00C124AA">
        <w:rPr>
          <w:rFonts w:ascii="Arial" w:hAnsi="Arial" w:cs="Arial"/>
        </w:rPr>
        <w:t>d, including:</w:t>
      </w:r>
    </w:p>
    <w:p w:rsidR="000C506B" w:rsidRDefault="000C506B">
      <w:pPr>
        <w:pStyle w:val="ListParagraph"/>
        <w:spacing w:after="120"/>
        <w:ind w:left="1440"/>
        <w:rPr>
          <w:rFonts w:ascii="Arial" w:hAnsi="Arial" w:cs="Arial"/>
        </w:rPr>
      </w:pPr>
    </w:p>
    <w:p w:rsidR="00311EF8" w:rsidRDefault="00311EF8" w:rsidP="00311EF8">
      <w:pPr>
        <w:pStyle w:val="ListParagraph"/>
        <w:numPr>
          <w:ilvl w:val="0"/>
          <w:numId w:val="47"/>
        </w:numPr>
        <w:spacing w:after="120"/>
        <w:rPr>
          <w:rFonts w:ascii="Arial" w:hAnsi="Arial" w:cs="Arial"/>
        </w:rPr>
      </w:pPr>
      <w:r w:rsidRPr="00311EF8">
        <w:rPr>
          <w:rFonts w:ascii="Arial" w:hAnsi="Arial" w:cs="Arial"/>
        </w:rPr>
        <w:t xml:space="preserve">the number and/or duration of </w:t>
      </w:r>
      <w:r w:rsidR="0043165D" w:rsidRPr="0043165D">
        <w:rPr>
          <w:rFonts w:ascii="Arial" w:hAnsi="Arial" w:cs="Arial"/>
          <w:u w:val="single"/>
        </w:rPr>
        <w:t>sessions</w:t>
      </w:r>
      <w:r w:rsidRPr="00311EF8">
        <w:rPr>
          <w:rFonts w:ascii="Arial" w:hAnsi="Arial" w:cs="Arial"/>
        </w:rPr>
        <w:t xml:space="preserve">, or the basis on which the number and/or duration of </w:t>
      </w:r>
      <w:r w:rsidR="0043165D" w:rsidRPr="0043165D">
        <w:rPr>
          <w:rFonts w:ascii="Arial" w:hAnsi="Arial" w:cs="Arial"/>
          <w:u w:val="single"/>
        </w:rPr>
        <w:t>sessions</w:t>
      </w:r>
      <w:r w:rsidRPr="00311EF8">
        <w:rPr>
          <w:rFonts w:ascii="Arial" w:hAnsi="Arial" w:cs="Arial"/>
        </w:rPr>
        <w:t xml:space="preserve"> will be determined;</w:t>
      </w:r>
    </w:p>
    <w:p w:rsidR="000C506B" w:rsidRDefault="000C506B">
      <w:pPr>
        <w:pStyle w:val="ListParagraph"/>
        <w:spacing w:after="120"/>
        <w:ind w:left="2160"/>
        <w:rPr>
          <w:rFonts w:ascii="Arial" w:hAnsi="Arial" w:cs="Arial"/>
        </w:rPr>
      </w:pPr>
    </w:p>
    <w:p w:rsidR="00311EF8" w:rsidRPr="00311EF8" w:rsidRDefault="00311EF8" w:rsidP="00FE607A">
      <w:pPr>
        <w:pStyle w:val="ListParagraph"/>
        <w:numPr>
          <w:ilvl w:val="0"/>
          <w:numId w:val="47"/>
        </w:numPr>
        <w:spacing w:after="120"/>
        <w:rPr>
          <w:rFonts w:ascii="Arial" w:hAnsi="Arial" w:cs="Arial"/>
        </w:rPr>
      </w:pPr>
      <w:r w:rsidRPr="00311EF8">
        <w:rPr>
          <w:rFonts w:ascii="Arial" w:hAnsi="Arial" w:cs="Arial"/>
        </w:rPr>
        <w:t xml:space="preserve">the number of gaming tables to be active in a </w:t>
      </w:r>
      <w:r w:rsidR="0043165D" w:rsidRPr="0043165D">
        <w:rPr>
          <w:rFonts w:ascii="Arial" w:hAnsi="Arial" w:cs="Arial"/>
          <w:u w:val="single"/>
        </w:rPr>
        <w:t>session</w:t>
      </w:r>
      <w:r w:rsidRPr="00311EF8">
        <w:rPr>
          <w:rFonts w:ascii="Arial" w:hAnsi="Arial" w:cs="Arial"/>
        </w:rPr>
        <w:t xml:space="preserve">, or the basis on which the number of gaming tables to be active in a </w:t>
      </w:r>
      <w:r w:rsidR="0043165D" w:rsidRPr="0043165D">
        <w:rPr>
          <w:rFonts w:ascii="Arial" w:hAnsi="Arial" w:cs="Arial"/>
          <w:u w:val="single"/>
        </w:rPr>
        <w:t>session</w:t>
      </w:r>
      <w:r w:rsidRPr="00311EF8">
        <w:rPr>
          <w:rFonts w:ascii="Arial" w:hAnsi="Arial" w:cs="Arial"/>
        </w:rPr>
        <w:t xml:space="preserve">  will be determined. In the case of a tournament which is to have a “sit-and-go” format, information will be provided as to when a </w:t>
      </w:r>
      <w:r w:rsidR="0043165D" w:rsidRPr="0043165D">
        <w:rPr>
          <w:rFonts w:ascii="Arial" w:hAnsi="Arial" w:cs="Arial"/>
          <w:u w:val="single"/>
        </w:rPr>
        <w:t>session</w:t>
      </w:r>
      <w:r w:rsidRPr="00311EF8">
        <w:rPr>
          <w:rFonts w:ascii="Arial" w:hAnsi="Arial" w:cs="Arial"/>
        </w:rPr>
        <w:t xml:space="preserve"> of the tournament is to commence and how players will be allocated to a gaming table during the conduct of the tournament;</w:t>
      </w:r>
    </w:p>
    <w:p w:rsidR="000C506B" w:rsidRDefault="000C506B">
      <w:pPr>
        <w:pStyle w:val="ListParagraph"/>
        <w:spacing w:after="120"/>
        <w:ind w:left="2160"/>
        <w:rPr>
          <w:rFonts w:ascii="Arial" w:hAnsi="Arial" w:cs="Arial"/>
        </w:rPr>
      </w:pPr>
    </w:p>
    <w:p w:rsidR="00311EF8" w:rsidRPr="00311EF8" w:rsidRDefault="00311EF8" w:rsidP="00311EF8">
      <w:pPr>
        <w:pStyle w:val="ListParagraph"/>
        <w:numPr>
          <w:ilvl w:val="0"/>
          <w:numId w:val="47"/>
        </w:numPr>
        <w:spacing w:after="120"/>
        <w:rPr>
          <w:rFonts w:ascii="Arial" w:hAnsi="Arial" w:cs="Arial"/>
        </w:rPr>
      </w:pPr>
      <w:r w:rsidRPr="00311EF8">
        <w:rPr>
          <w:rFonts w:ascii="Arial" w:hAnsi="Arial" w:cs="Arial"/>
        </w:rPr>
        <w:t xml:space="preserve">if applicable, the method of progression from </w:t>
      </w:r>
      <w:r w:rsidR="0043165D" w:rsidRPr="0043165D">
        <w:rPr>
          <w:rFonts w:ascii="Arial" w:hAnsi="Arial" w:cs="Arial"/>
          <w:u w:val="single"/>
        </w:rPr>
        <w:t>session</w:t>
      </w:r>
      <w:r w:rsidRPr="00311EF8">
        <w:rPr>
          <w:rFonts w:ascii="Arial" w:hAnsi="Arial" w:cs="Arial"/>
        </w:rPr>
        <w:t xml:space="preserve"> to </w:t>
      </w:r>
      <w:r w:rsidR="0043165D" w:rsidRPr="0043165D">
        <w:rPr>
          <w:rFonts w:ascii="Arial" w:hAnsi="Arial" w:cs="Arial"/>
          <w:u w:val="single"/>
        </w:rPr>
        <w:t>session</w:t>
      </w:r>
      <w:r w:rsidRPr="00311EF8">
        <w:rPr>
          <w:rFonts w:ascii="Arial" w:hAnsi="Arial" w:cs="Arial"/>
        </w:rPr>
        <w:t>;</w:t>
      </w:r>
    </w:p>
    <w:p w:rsidR="000C506B" w:rsidRDefault="000C506B">
      <w:pPr>
        <w:pStyle w:val="ListParagraph"/>
        <w:spacing w:after="120"/>
        <w:ind w:left="2160"/>
        <w:rPr>
          <w:rFonts w:ascii="Arial" w:hAnsi="Arial" w:cs="Arial"/>
        </w:rPr>
      </w:pPr>
    </w:p>
    <w:p w:rsidR="000C506B" w:rsidRDefault="00311EF8">
      <w:pPr>
        <w:pStyle w:val="ListParagraph"/>
        <w:numPr>
          <w:ilvl w:val="0"/>
          <w:numId w:val="47"/>
        </w:numPr>
        <w:spacing w:after="120"/>
        <w:rPr>
          <w:rFonts w:ascii="Arial" w:hAnsi="Arial" w:cs="Arial"/>
        </w:rPr>
      </w:pPr>
      <w:r w:rsidRPr="00311EF8">
        <w:rPr>
          <w:rFonts w:ascii="Arial" w:hAnsi="Arial" w:cs="Arial"/>
        </w:rPr>
        <w:t xml:space="preserve">if applicable, whether tournament players are to compete in a number of sessions of </w:t>
      </w:r>
      <w:r>
        <w:rPr>
          <w:rFonts w:ascii="Arial" w:hAnsi="Arial" w:cs="Arial"/>
        </w:rPr>
        <w:t>American Roulette</w:t>
      </w:r>
      <w:r w:rsidRPr="00311EF8">
        <w:rPr>
          <w:rFonts w:ascii="Arial" w:hAnsi="Arial" w:cs="Arial"/>
        </w:rPr>
        <w:t xml:space="preserve">, or  session(s) of </w:t>
      </w:r>
      <w:r>
        <w:rPr>
          <w:rFonts w:ascii="Arial" w:hAnsi="Arial" w:cs="Arial"/>
        </w:rPr>
        <w:t>American Roulette</w:t>
      </w:r>
      <w:r w:rsidRPr="00311EF8">
        <w:rPr>
          <w:rFonts w:ascii="Arial" w:hAnsi="Arial" w:cs="Arial"/>
        </w:rPr>
        <w:t xml:space="preserve"> and session(s) of other authorised games, and be allocated points, and/or awarded prizes, at the conclusion of a session;</w:t>
      </w:r>
    </w:p>
    <w:p w:rsidR="00311EF8" w:rsidRDefault="00311EF8" w:rsidP="00311EF8">
      <w:pPr>
        <w:pStyle w:val="BodyTextIndent3"/>
        <w:numPr>
          <w:ilvl w:val="0"/>
          <w:numId w:val="47"/>
        </w:numPr>
        <w:spacing w:before="120" w:after="120"/>
        <w:jc w:val="both"/>
      </w:pPr>
      <w:r w:rsidRPr="005B7017">
        <w:t xml:space="preserve">if applicable, whether a repechage or catch-up </w:t>
      </w:r>
      <w:r w:rsidRPr="00E62370">
        <w:rPr>
          <w:u w:val="single"/>
        </w:rPr>
        <w:t>session</w:t>
      </w:r>
      <w:r w:rsidRPr="005B7017">
        <w:t xml:space="preserve"> may or </w:t>
      </w:r>
      <w:r>
        <w:t>shall</w:t>
      </w:r>
      <w:r w:rsidRPr="005B7017">
        <w:t xml:space="preserve"> be offered and details of how a player qualifies to participate in a repechage or catch-up </w:t>
      </w:r>
      <w:r w:rsidRPr="00E62370">
        <w:rPr>
          <w:u w:val="single"/>
        </w:rPr>
        <w:t>session</w:t>
      </w:r>
      <w:r w:rsidRPr="005B7017">
        <w:t>;</w:t>
      </w:r>
      <w:r>
        <w:t xml:space="preserve"> </w:t>
      </w:r>
    </w:p>
    <w:p w:rsidR="00311EF8" w:rsidRDefault="00311EF8" w:rsidP="00311EF8">
      <w:pPr>
        <w:pStyle w:val="BodyTextIndent3"/>
        <w:numPr>
          <w:ilvl w:val="0"/>
          <w:numId w:val="47"/>
        </w:numPr>
        <w:spacing w:before="120" w:after="120"/>
        <w:jc w:val="both"/>
      </w:pPr>
      <w:r w:rsidRPr="005B7017">
        <w:t>whether one or more opportunities for an eliminated player to buy back into the tournament</w:t>
      </w:r>
      <w:r w:rsidR="006401C4">
        <w:t xml:space="preserve"> is permitted</w:t>
      </w:r>
      <w:r w:rsidRPr="005B7017">
        <w:t>, and the method</w:t>
      </w:r>
      <w:r w:rsidR="006401C4">
        <w:t>,</w:t>
      </w:r>
      <w:r w:rsidRPr="005B7017">
        <w:t xml:space="preserve"> timing </w:t>
      </w:r>
      <w:r w:rsidR="006401C4">
        <w:t xml:space="preserve">and cost </w:t>
      </w:r>
      <w:r w:rsidRPr="005B7017">
        <w:t xml:space="preserve">of </w:t>
      </w:r>
      <w:r w:rsidR="006401C4">
        <w:t>a re-buy</w:t>
      </w:r>
      <w:r w:rsidRPr="005B7017">
        <w:t xml:space="preserve"> opportunit</w:t>
      </w:r>
      <w:r w:rsidR="006401C4">
        <w:t>y</w:t>
      </w:r>
      <w:r w:rsidRPr="005B7017">
        <w:t>;</w:t>
      </w:r>
      <w:r w:rsidR="006401C4">
        <w:t xml:space="preserve"> and/or</w:t>
      </w:r>
    </w:p>
    <w:p w:rsidR="006401C4" w:rsidRPr="005B7017" w:rsidRDefault="006401C4" w:rsidP="00311EF8">
      <w:pPr>
        <w:pStyle w:val="BodyTextIndent3"/>
        <w:numPr>
          <w:ilvl w:val="0"/>
          <w:numId w:val="47"/>
        </w:numPr>
        <w:spacing w:before="120" w:after="120"/>
        <w:jc w:val="both"/>
      </w:pPr>
      <w:r>
        <w:t>whether an add-on is permitted, and the method, timing and cost of an add-on opportunity;</w:t>
      </w:r>
    </w:p>
    <w:p w:rsidR="000C506B" w:rsidRDefault="0043165D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the entry fee and </w:t>
      </w:r>
      <w:r w:rsidRPr="0043165D">
        <w:rPr>
          <w:rFonts w:ascii="Arial" w:hAnsi="Arial" w:cs="Arial"/>
          <w:u w:val="single"/>
        </w:rPr>
        <w:t>tournament commission</w:t>
      </w:r>
      <w:r w:rsidR="00311EF8">
        <w:rPr>
          <w:rFonts w:ascii="Arial" w:hAnsi="Arial" w:cs="Arial"/>
        </w:rPr>
        <w:t xml:space="preserve"> (if any)</w:t>
      </w:r>
      <w:r w:rsidRPr="0043165D">
        <w:rPr>
          <w:rFonts w:ascii="Arial" w:hAnsi="Arial" w:cs="Arial"/>
        </w:rPr>
        <w:t>;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the amount of </w:t>
      </w:r>
      <w:r w:rsidRPr="0043165D">
        <w:rPr>
          <w:rFonts w:ascii="Arial" w:hAnsi="Arial" w:cs="Arial"/>
          <w:u w:val="single"/>
        </w:rPr>
        <w:t>tournament chips</w:t>
      </w:r>
      <w:r w:rsidRPr="0043165D">
        <w:rPr>
          <w:rFonts w:ascii="Arial" w:hAnsi="Arial" w:cs="Arial"/>
        </w:rPr>
        <w:t xml:space="preserve"> each player will receive for the entry fee</w:t>
      </w:r>
      <w:r w:rsidR="00311EF8">
        <w:rPr>
          <w:rFonts w:ascii="Arial" w:hAnsi="Arial" w:cs="Arial"/>
        </w:rPr>
        <w:t xml:space="preserve"> at the commencement of a </w:t>
      </w:r>
      <w:r w:rsidRPr="0043165D">
        <w:rPr>
          <w:rFonts w:ascii="Arial" w:hAnsi="Arial" w:cs="Arial"/>
          <w:u w:val="single"/>
        </w:rPr>
        <w:t>session</w:t>
      </w:r>
      <w:r w:rsidR="006401C4">
        <w:rPr>
          <w:rFonts w:ascii="Arial" w:hAnsi="Arial" w:cs="Arial"/>
        </w:rPr>
        <w:t>, and, if applicable, a re-buy or add-on</w:t>
      </w:r>
      <w:r w:rsidRPr="0043165D">
        <w:rPr>
          <w:rFonts w:ascii="Arial" w:hAnsi="Arial" w:cs="Arial"/>
        </w:rPr>
        <w:t>;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lastRenderedPageBreak/>
        <w:t>the minimum and maximum number of players;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t>restrictions on player groups;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the table limits; 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  <w:lang w:val="en-GB"/>
        </w:rPr>
        <w:t xml:space="preserve">where tournament players are to compete against each other to progress from </w:t>
      </w:r>
      <w:r w:rsidRPr="0043165D">
        <w:rPr>
          <w:rFonts w:ascii="Arial" w:hAnsi="Arial" w:cs="Arial"/>
          <w:u w:val="single"/>
          <w:lang w:val="en-GB"/>
        </w:rPr>
        <w:t>session</w:t>
      </w:r>
      <w:r w:rsidRPr="0043165D">
        <w:rPr>
          <w:rFonts w:ascii="Arial" w:hAnsi="Arial" w:cs="Arial"/>
          <w:lang w:val="en-GB"/>
        </w:rPr>
        <w:t xml:space="preserve"> to </w:t>
      </w:r>
      <w:r w:rsidRPr="0043165D">
        <w:rPr>
          <w:rFonts w:ascii="Arial" w:hAnsi="Arial" w:cs="Arial"/>
          <w:u w:val="single"/>
          <w:lang w:val="en-GB"/>
        </w:rPr>
        <w:t>session</w:t>
      </w:r>
      <w:r w:rsidRPr="0043165D">
        <w:rPr>
          <w:rFonts w:ascii="Arial" w:hAnsi="Arial" w:cs="Arial"/>
          <w:lang w:val="en-GB"/>
        </w:rPr>
        <w:t>: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  <w:lang w:val="en-GB"/>
        </w:rPr>
      </w:pPr>
    </w:p>
    <w:p w:rsidR="000C506B" w:rsidRDefault="0043165D">
      <w:pPr>
        <w:pStyle w:val="ListParagraph"/>
        <w:numPr>
          <w:ilvl w:val="0"/>
          <w:numId w:val="51"/>
        </w:numPr>
        <w:spacing w:after="120"/>
        <w:rPr>
          <w:rFonts w:ascii="Arial" w:hAnsi="Arial" w:cs="Arial"/>
          <w:lang w:val="en-GB"/>
        </w:rPr>
      </w:pPr>
      <w:r w:rsidRPr="0043165D">
        <w:rPr>
          <w:rFonts w:ascii="Arial" w:hAnsi="Arial" w:cs="Arial"/>
          <w:lang w:val="en-GB"/>
        </w:rPr>
        <w:t xml:space="preserve">the criteria for how tournament players may be eliminated from the tournament; and </w:t>
      </w:r>
    </w:p>
    <w:p w:rsidR="000C506B" w:rsidRDefault="000C506B">
      <w:pPr>
        <w:pStyle w:val="ListParagraph"/>
        <w:spacing w:after="120"/>
        <w:ind w:left="216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51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  <w:lang w:val="en-GB"/>
        </w:rPr>
        <w:t xml:space="preserve">how the place-getter(s) in a </w:t>
      </w:r>
      <w:r w:rsidRPr="0043165D">
        <w:rPr>
          <w:rFonts w:ascii="Arial" w:hAnsi="Arial" w:cs="Arial"/>
          <w:u w:val="single"/>
          <w:lang w:val="en-GB"/>
        </w:rPr>
        <w:t>session</w:t>
      </w:r>
      <w:r w:rsidRPr="0043165D">
        <w:rPr>
          <w:rFonts w:ascii="Arial" w:hAnsi="Arial" w:cs="Arial"/>
          <w:lang w:val="en-GB"/>
        </w:rPr>
        <w:t xml:space="preserve"> of the tournament shall be determined in the event of two or more players holding an equal value of tournament chips at the completion of the </w:t>
      </w:r>
      <w:r w:rsidRPr="0043165D">
        <w:rPr>
          <w:rFonts w:ascii="Arial" w:hAnsi="Arial" w:cs="Arial"/>
          <w:u w:val="single"/>
          <w:lang w:val="en-GB"/>
        </w:rPr>
        <w:t>session</w:t>
      </w:r>
      <w:r w:rsidRPr="0043165D">
        <w:rPr>
          <w:rFonts w:ascii="Arial" w:hAnsi="Arial" w:cs="Arial"/>
          <w:lang w:val="en-GB"/>
        </w:rPr>
        <w:t xml:space="preserve">; 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  <w:lang w:val="en-GB"/>
        </w:rPr>
        <w:t>where</w:t>
      </w:r>
      <w:r w:rsidRPr="0043165D">
        <w:rPr>
          <w:rFonts w:ascii="Arial" w:hAnsi="Arial" w:cs="Arial"/>
        </w:rPr>
        <w:t xml:space="preserve"> tournament players are to compete against each other in a number of </w:t>
      </w:r>
      <w:r w:rsidRPr="0043165D">
        <w:rPr>
          <w:rFonts w:ascii="Arial" w:hAnsi="Arial" w:cs="Arial"/>
          <w:u w:val="single"/>
        </w:rPr>
        <w:t>sessions</w:t>
      </w:r>
      <w:r w:rsidRPr="0043165D">
        <w:rPr>
          <w:rFonts w:ascii="Arial" w:hAnsi="Arial" w:cs="Arial"/>
        </w:rPr>
        <w:t xml:space="preserve"> of </w:t>
      </w:r>
      <w:r w:rsidR="00311EF8">
        <w:rPr>
          <w:rFonts w:ascii="Arial" w:hAnsi="Arial" w:cs="Arial"/>
        </w:rPr>
        <w:t>American Roulette</w:t>
      </w:r>
      <w:r w:rsidRPr="0043165D">
        <w:rPr>
          <w:rFonts w:ascii="Arial" w:hAnsi="Arial" w:cs="Arial"/>
        </w:rPr>
        <w:t xml:space="preserve">, or </w:t>
      </w:r>
      <w:r w:rsidRPr="0043165D">
        <w:rPr>
          <w:rFonts w:ascii="Arial" w:hAnsi="Arial" w:cs="Arial"/>
          <w:u w:val="single"/>
        </w:rPr>
        <w:t>session(s)</w:t>
      </w:r>
      <w:r w:rsidRPr="0043165D">
        <w:rPr>
          <w:rFonts w:ascii="Arial" w:hAnsi="Arial" w:cs="Arial"/>
        </w:rPr>
        <w:t xml:space="preserve"> of </w:t>
      </w:r>
      <w:r w:rsidR="00311EF8">
        <w:rPr>
          <w:rFonts w:ascii="Arial" w:hAnsi="Arial" w:cs="Arial"/>
        </w:rPr>
        <w:t>American Roulette</w:t>
      </w:r>
      <w:r w:rsidRPr="0043165D">
        <w:rPr>
          <w:rFonts w:ascii="Arial" w:hAnsi="Arial" w:cs="Arial"/>
        </w:rPr>
        <w:t xml:space="preserve"> and sessions(s) of other authorised games: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52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t>if applicable, any criteria for how tournament players may be eliminated from the tournament; and</w:t>
      </w:r>
    </w:p>
    <w:p w:rsidR="000C506B" w:rsidRDefault="000C506B">
      <w:pPr>
        <w:pStyle w:val="ListParagraph"/>
        <w:spacing w:after="120"/>
        <w:ind w:left="216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52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in the event of two or more players holding an equal value of tournament chips at the completion of a </w:t>
      </w:r>
      <w:r w:rsidRPr="0043165D">
        <w:rPr>
          <w:rFonts w:ascii="Arial" w:hAnsi="Arial" w:cs="Arial"/>
          <w:u w:val="single"/>
        </w:rPr>
        <w:t>session</w:t>
      </w:r>
      <w:r w:rsidRPr="0043165D">
        <w:rPr>
          <w:rFonts w:ascii="Arial" w:hAnsi="Arial" w:cs="Arial"/>
        </w:rPr>
        <w:t xml:space="preserve">, how the respective places of those players in the </w:t>
      </w:r>
      <w:r w:rsidRPr="0043165D">
        <w:rPr>
          <w:rFonts w:ascii="Arial" w:hAnsi="Arial" w:cs="Arial"/>
          <w:u w:val="single"/>
        </w:rPr>
        <w:t>session</w:t>
      </w:r>
      <w:r w:rsidRPr="0043165D">
        <w:rPr>
          <w:rFonts w:ascii="Arial" w:hAnsi="Arial" w:cs="Arial"/>
        </w:rPr>
        <w:t xml:space="preserve"> shall be determined, or, as applicable, whether the points allocated to a particular finishing place in the </w:t>
      </w:r>
      <w:r w:rsidRPr="0043165D">
        <w:rPr>
          <w:rFonts w:ascii="Arial" w:hAnsi="Arial" w:cs="Arial"/>
          <w:u w:val="single"/>
        </w:rPr>
        <w:t>session</w:t>
      </w:r>
      <w:r w:rsidRPr="0043165D">
        <w:rPr>
          <w:rFonts w:ascii="Arial" w:hAnsi="Arial" w:cs="Arial"/>
        </w:rPr>
        <w:t xml:space="preserve"> shall be combined and divided equally between those players;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t>the breakdown of the prize pool</w:t>
      </w:r>
      <w:r w:rsidR="00311EF8">
        <w:rPr>
          <w:rFonts w:ascii="Arial" w:hAnsi="Arial" w:cs="Arial"/>
        </w:rPr>
        <w:t xml:space="preserve"> or a description of how the </w:t>
      </w:r>
      <w:r w:rsidR="006401C4">
        <w:rPr>
          <w:rFonts w:ascii="Arial" w:hAnsi="Arial" w:cs="Arial"/>
        </w:rPr>
        <w:t xml:space="preserve">breakdown of the </w:t>
      </w:r>
      <w:r w:rsidR="00311EF8">
        <w:rPr>
          <w:rFonts w:ascii="Arial" w:hAnsi="Arial" w:cs="Arial"/>
        </w:rPr>
        <w:t>prize pool will be calculated; and</w:t>
      </w:r>
    </w:p>
    <w:p w:rsidR="000C506B" w:rsidRDefault="000C506B">
      <w:pPr>
        <w:pStyle w:val="ListParagraph"/>
        <w:spacing w:after="120"/>
        <w:ind w:left="1800"/>
        <w:rPr>
          <w:rFonts w:ascii="Arial" w:hAnsi="Arial" w:cs="Arial"/>
        </w:rPr>
      </w:pPr>
    </w:p>
    <w:p w:rsidR="0057428D" w:rsidRDefault="00311EF8" w:rsidP="00FE607A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 w:rsidRPr="00311EF8">
        <w:rPr>
          <w:rFonts w:ascii="Arial" w:hAnsi="Arial" w:cs="Arial"/>
        </w:rPr>
        <w:t>details for how the prize pool for the tournament shall be distributed, including, in the event of two or more players:</w:t>
      </w:r>
    </w:p>
    <w:p w:rsidR="000C506B" w:rsidRDefault="000C506B">
      <w:pPr>
        <w:pStyle w:val="ListParagraph"/>
        <w:rPr>
          <w:rFonts w:ascii="Arial" w:hAnsi="Arial" w:cs="Arial"/>
        </w:rPr>
      </w:pPr>
    </w:p>
    <w:p w:rsidR="000C506B" w:rsidRDefault="0043165D">
      <w:pPr>
        <w:pStyle w:val="ListParagraph"/>
        <w:numPr>
          <w:ilvl w:val="0"/>
          <w:numId w:val="53"/>
        </w:numPr>
        <w:spacing w:after="120"/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holding an equal value of tournament chips at the completion of a final session; or </w:t>
      </w:r>
    </w:p>
    <w:p w:rsidR="000C506B" w:rsidRDefault="000C506B">
      <w:pPr>
        <w:pStyle w:val="ListParagraph"/>
        <w:spacing w:after="120"/>
        <w:ind w:left="2160"/>
        <w:rPr>
          <w:rFonts w:ascii="Arial" w:hAnsi="Arial" w:cs="Arial"/>
        </w:rPr>
      </w:pPr>
    </w:p>
    <w:p w:rsidR="000C506B" w:rsidRDefault="00311EF8">
      <w:pPr>
        <w:pStyle w:val="ListParagraph"/>
        <w:numPr>
          <w:ilvl w:val="0"/>
          <w:numId w:val="53"/>
        </w:numPr>
        <w:rPr>
          <w:rFonts w:ascii="Arial" w:hAnsi="Arial" w:cs="Arial"/>
        </w:rPr>
      </w:pPr>
      <w:r w:rsidRPr="00311EF8">
        <w:rPr>
          <w:rFonts w:ascii="Arial" w:hAnsi="Arial" w:cs="Arial"/>
        </w:rPr>
        <w:t xml:space="preserve">having the same cumulative points total with respect to the sessions played, </w:t>
      </w:r>
    </w:p>
    <w:p w:rsidR="000C506B" w:rsidRDefault="000C506B">
      <w:pPr>
        <w:pStyle w:val="ListParagraph"/>
        <w:ind w:left="2160"/>
        <w:rPr>
          <w:rFonts w:ascii="Arial" w:hAnsi="Arial" w:cs="Arial"/>
        </w:rPr>
      </w:pPr>
    </w:p>
    <w:p w:rsidR="000C506B" w:rsidRDefault="0043165D">
      <w:pPr>
        <w:ind w:left="1800"/>
        <w:rPr>
          <w:rFonts w:ascii="Arial" w:hAnsi="Arial" w:cs="Arial"/>
        </w:rPr>
      </w:pPr>
      <w:r w:rsidRPr="0043165D">
        <w:rPr>
          <w:rFonts w:ascii="Arial" w:hAnsi="Arial" w:cs="Arial"/>
        </w:rPr>
        <w:t>and contesting the same distribution(s) of the prize pool, whether:</w:t>
      </w:r>
    </w:p>
    <w:p w:rsidR="000C506B" w:rsidRDefault="000C506B">
      <w:pPr>
        <w:ind w:left="1800"/>
        <w:rPr>
          <w:rFonts w:ascii="Arial" w:hAnsi="Arial" w:cs="Arial"/>
        </w:rPr>
      </w:pPr>
    </w:p>
    <w:p w:rsidR="000C506B" w:rsidRDefault="00311EF8">
      <w:pPr>
        <w:pStyle w:val="ListParagraph"/>
        <w:numPr>
          <w:ilvl w:val="0"/>
          <w:numId w:val="53"/>
        </w:numPr>
        <w:spacing w:after="120"/>
        <w:rPr>
          <w:rFonts w:ascii="Arial" w:hAnsi="Arial" w:cs="Arial"/>
        </w:rPr>
      </w:pPr>
      <w:r w:rsidRPr="00311EF8">
        <w:rPr>
          <w:rFonts w:ascii="Arial" w:hAnsi="Arial" w:cs="Arial"/>
        </w:rPr>
        <w:t>the relevant prize(s) shall be combined and divided equally between those players; or</w:t>
      </w:r>
    </w:p>
    <w:p w:rsidR="000C506B" w:rsidRDefault="000C506B">
      <w:pPr>
        <w:pStyle w:val="ListParagraph"/>
        <w:ind w:left="2160"/>
        <w:rPr>
          <w:rFonts w:ascii="Arial" w:hAnsi="Arial" w:cs="Arial"/>
        </w:rPr>
      </w:pPr>
    </w:p>
    <w:p w:rsidR="000C506B" w:rsidRDefault="0043165D" w:rsidP="002C7B6D">
      <w:pPr>
        <w:pStyle w:val="ListParagraph"/>
        <w:keepNext/>
        <w:numPr>
          <w:ilvl w:val="0"/>
          <w:numId w:val="53"/>
        </w:numPr>
        <w:rPr>
          <w:rFonts w:ascii="Arial" w:hAnsi="Arial" w:cs="Arial"/>
        </w:rPr>
      </w:pPr>
      <w:r w:rsidRPr="0043165D">
        <w:rPr>
          <w:rFonts w:ascii="Arial" w:hAnsi="Arial" w:cs="Arial"/>
        </w:rPr>
        <w:lastRenderedPageBreak/>
        <w:t>the players are to be given additional rounds of play to determine their respective places in the tournament</w:t>
      </w:r>
      <w:r w:rsidR="009830C2">
        <w:rPr>
          <w:rFonts w:ascii="Arial" w:hAnsi="Arial" w:cs="Arial"/>
        </w:rPr>
        <w:t>; and</w:t>
      </w:r>
    </w:p>
    <w:p w:rsidR="000C506B" w:rsidRDefault="000C506B" w:rsidP="002C7B6D">
      <w:pPr>
        <w:pStyle w:val="ListParagraph"/>
        <w:keepNext/>
        <w:rPr>
          <w:rFonts w:ascii="Arial" w:hAnsi="Arial" w:cs="Arial"/>
        </w:rPr>
      </w:pPr>
    </w:p>
    <w:p w:rsidR="000C506B" w:rsidRDefault="009830C2">
      <w:pPr>
        <w:pStyle w:val="ListParagraph"/>
        <w:numPr>
          <w:ilvl w:val="0"/>
          <w:numId w:val="45"/>
        </w:numPr>
      </w:pPr>
      <w:r w:rsidRPr="009830C2">
        <w:rPr>
          <w:rFonts w:ascii="Arial" w:hAnsi="Arial" w:cs="Arial"/>
        </w:rPr>
        <w:t xml:space="preserve">a statement that the tournament shall be conducted by the </w:t>
      </w:r>
      <w:r w:rsidRPr="009830C2">
        <w:rPr>
          <w:rFonts w:ascii="Arial" w:hAnsi="Arial" w:cs="Arial"/>
          <w:u w:val="single"/>
        </w:rPr>
        <w:t>Tournament Director/Assistant</w:t>
      </w:r>
      <w:r w:rsidRPr="009830C2">
        <w:rPr>
          <w:rFonts w:ascii="Arial" w:hAnsi="Arial" w:cs="Arial"/>
        </w:rPr>
        <w:t xml:space="preserve"> in accordance with the tournament conditions and the applicable rules of the game and that, in the event of any inconsistency, the rules prevail</w:t>
      </w:r>
      <w:r w:rsidR="00DD2F81">
        <w:rPr>
          <w:rFonts w:ascii="Arial" w:hAnsi="Arial" w:cs="Arial"/>
        </w:rPr>
        <w:t>.</w:t>
      </w:r>
    </w:p>
    <w:p w:rsidR="000C506B" w:rsidRDefault="000C506B">
      <w:pPr>
        <w:pStyle w:val="ListParagraph"/>
        <w:spacing w:after="120"/>
        <w:rPr>
          <w:rFonts w:ascii="Arial" w:hAnsi="Arial" w:cs="Arial"/>
        </w:rPr>
      </w:pPr>
    </w:p>
    <w:p w:rsidR="00C124AA" w:rsidRDefault="00C124AA" w:rsidP="00C124AA">
      <w:pPr>
        <w:pStyle w:val="ListParagraph"/>
        <w:numPr>
          <w:ilvl w:val="1"/>
          <w:numId w:val="14"/>
        </w:numPr>
        <w:rPr>
          <w:rFonts w:ascii="Arial" w:hAnsi="Arial" w:cs="Arial"/>
          <w:lang w:val="en-GB"/>
        </w:rPr>
      </w:pPr>
      <w:r w:rsidRPr="00C124AA">
        <w:rPr>
          <w:rFonts w:ascii="Arial" w:hAnsi="Arial" w:cs="Arial"/>
          <w:lang w:val="en-GB"/>
        </w:rPr>
        <w:t xml:space="preserve">The Gaming Shift Manager shall nominate a person, known as the </w:t>
      </w:r>
      <w:r w:rsidR="0043165D" w:rsidRPr="0043165D">
        <w:rPr>
          <w:rFonts w:ascii="Arial" w:hAnsi="Arial" w:cs="Arial"/>
          <w:u w:val="single"/>
          <w:lang w:val="en-GB"/>
        </w:rPr>
        <w:t>Tournament Director/Assistant</w:t>
      </w:r>
      <w:r w:rsidRPr="00C124AA">
        <w:rPr>
          <w:rFonts w:ascii="Arial" w:hAnsi="Arial" w:cs="Arial"/>
          <w:lang w:val="en-GB"/>
        </w:rPr>
        <w:t>.</w:t>
      </w:r>
    </w:p>
    <w:p w:rsidR="000C506B" w:rsidRDefault="000C506B">
      <w:pPr>
        <w:pStyle w:val="ListParagraph"/>
        <w:rPr>
          <w:rFonts w:ascii="Arial" w:hAnsi="Arial" w:cs="Arial"/>
          <w:lang w:val="en-GB"/>
        </w:rPr>
      </w:pPr>
    </w:p>
    <w:p w:rsidR="000C506B" w:rsidRDefault="000A2504">
      <w:pPr>
        <w:pStyle w:val="BodyText"/>
        <w:numPr>
          <w:ilvl w:val="1"/>
          <w:numId w:val="14"/>
        </w:numPr>
      </w:pPr>
      <w:r w:rsidRPr="000A2504">
        <w:rPr>
          <w:lang w:val="en-AU"/>
        </w:rPr>
        <w:t xml:space="preserve">The </w:t>
      </w:r>
      <w:r w:rsidRPr="000A2504">
        <w:rPr>
          <w:u w:val="single"/>
          <w:lang w:val="en-AU"/>
        </w:rPr>
        <w:t>Tournament Director/Assistant</w:t>
      </w:r>
      <w:r w:rsidRPr="000A2504">
        <w:rPr>
          <w:lang w:val="en-AU"/>
        </w:rPr>
        <w:t xml:space="preserve"> may require each tournament player to agree in writing with the applicable rules and tournament conditions prior to accepting entry into the tournament.</w:t>
      </w:r>
    </w:p>
    <w:p w:rsidR="000C506B" w:rsidRDefault="000C506B">
      <w:pPr>
        <w:pStyle w:val="ListParagraph"/>
      </w:pPr>
    </w:p>
    <w:p w:rsidR="000C506B" w:rsidRDefault="000A2504">
      <w:pPr>
        <w:pStyle w:val="BodyText"/>
        <w:numPr>
          <w:ilvl w:val="1"/>
          <w:numId w:val="14"/>
        </w:numPr>
      </w:pPr>
      <w:r>
        <w:t>Subject to rule 11.3(a)(ii)(</w:t>
      </w:r>
      <w:r w:rsidR="00273CCC">
        <w:t>F</w:t>
      </w:r>
      <w:r>
        <w:t>), t</w:t>
      </w:r>
      <w:r w:rsidR="00C144B4">
        <w:t xml:space="preserve">he </w:t>
      </w:r>
      <w:r w:rsidR="00C144B4">
        <w:rPr>
          <w:u w:val="single"/>
          <w:lang w:val="en-AU"/>
        </w:rPr>
        <w:t>Tournament Director/Assistant</w:t>
      </w:r>
      <w:r w:rsidR="00C144B4">
        <w:t xml:space="preserve"> shall allow players one entry only into the tournament.</w:t>
      </w:r>
    </w:p>
    <w:p w:rsidR="006837AA" w:rsidRDefault="006837AA">
      <w:pPr>
        <w:pStyle w:val="BodyText"/>
      </w:pPr>
    </w:p>
    <w:p w:rsidR="000C506B" w:rsidRDefault="00C144B4">
      <w:pPr>
        <w:pStyle w:val="BodyText"/>
        <w:numPr>
          <w:ilvl w:val="1"/>
          <w:numId w:val="14"/>
        </w:numPr>
      </w:pPr>
      <w:r>
        <w:t xml:space="preserve">The </w:t>
      </w:r>
      <w:r>
        <w:rPr>
          <w:u w:val="single"/>
          <w:lang w:val="en-AU"/>
        </w:rPr>
        <w:t>Tournament Director/Assistant</w:t>
      </w:r>
      <w:r>
        <w:t xml:space="preserve"> shall allocate each player </w:t>
      </w:r>
      <w:r w:rsidR="00C831F6">
        <w:t>for a</w:t>
      </w:r>
      <w:r w:rsidR="00273CCC">
        <w:t xml:space="preserve"> </w:t>
      </w:r>
      <w:r w:rsidR="0043165D" w:rsidRPr="0043165D">
        <w:rPr>
          <w:u w:val="single"/>
        </w:rPr>
        <w:t>session</w:t>
      </w:r>
      <w:r w:rsidR="00273CCC">
        <w:t xml:space="preserve">, </w:t>
      </w:r>
      <w:r>
        <w:t xml:space="preserve">a table and seat position by ballot before the commencement of </w:t>
      </w:r>
      <w:r w:rsidR="00273CCC">
        <w:t>that</w:t>
      </w:r>
      <w:r>
        <w:t xml:space="preserve"> </w:t>
      </w:r>
      <w:r>
        <w:rPr>
          <w:u w:val="single"/>
        </w:rPr>
        <w:t>session</w:t>
      </w:r>
      <w:r w:rsidR="00273CCC">
        <w:rPr>
          <w:u w:val="single"/>
        </w:rPr>
        <w:t>,</w:t>
      </w:r>
      <w:r>
        <w:t xml:space="preserve"> and the player is restricted to playing in the assigned position for the duration of that </w:t>
      </w:r>
      <w:r>
        <w:rPr>
          <w:u w:val="single"/>
        </w:rPr>
        <w:t>session</w:t>
      </w:r>
      <w:r>
        <w:t xml:space="preserve">. </w:t>
      </w:r>
      <w:r w:rsidR="00273CCC" w:rsidRPr="00273CCC">
        <w:t xml:space="preserve">The Tournament Director/Assistant may alter the starting time of any </w:t>
      </w:r>
      <w:r w:rsidR="0043165D" w:rsidRPr="0043165D">
        <w:rPr>
          <w:u w:val="single"/>
        </w:rPr>
        <w:t>session</w:t>
      </w:r>
      <w:r w:rsidR="00273CCC" w:rsidRPr="00273CCC">
        <w:t>, if reasonable notice has been given of the change.</w:t>
      </w:r>
    </w:p>
    <w:p w:rsidR="006837AA" w:rsidRDefault="006837AA">
      <w:pPr>
        <w:pStyle w:val="BodyText"/>
      </w:pPr>
    </w:p>
    <w:p w:rsidR="000C506B" w:rsidRDefault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shall determine the number of players allocated to any one table.</w:t>
      </w:r>
    </w:p>
    <w:p w:rsidR="006837AA" w:rsidRDefault="006837AA">
      <w:pPr>
        <w:rPr>
          <w:rFonts w:ascii="Arial" w:hAnsi="Arial" w:cs="Arial"/>
        </w:rPr>
      </w:pPr>
    </w:p>
    <w:p w:rsidR="000C506B" w:rsidRDefault="00273CCC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a player does not </w:t>
      </w:r>
      <w:r w:rsidR="00C144B4">
        <w:rPr>
          <w:rFonts w:ascii="Arial" w:hAnsi="Arial" w:cs="Arial"/>
        </w:rPr>
        <w:t xml:space="preserve">take their allocated seat prior to the </w:t>
      </w:r>
      <w:r>
        <w:rPr>
          <w:rFonts w:ascii="Arial" w:hAnsi="Arial" w:cs="Arial"/>
        </w:rPr>
        <w:t xml:space="preserve">specified </w:t>
      </w:r>
      <w:r w:rsidR="00C144B4">
        <w:rPr>
          <w:rFonts w:ascii="Arial" w:hAnsi="Arial" w:cs="Arial"/>
        </w:rPr>
        <w:t>starting time</w:t>
      </w:r>
      <w:r>
        <w:rPr>
          <w:rFonts w:ascii="Arial" w:hAnsi="Arial" w:cs="Arial"/>
        </w:rPr>
        <w:t xml:space="preserve"> for</w:t>
      </w:r>
      <w:r w:rsidR="00C144B4">
        <w:rPr>
          <w:rFonts w:ascii="Arial" w:hAnsi="Arial" w:cs="Arial"/>
        </w:rPr>
        <w:t xml:space="preserve"> the commencement of </w:t>
      </w:r>
      <w:r>
        <w:rPr>
          <w:rFonts w:ascii="Arial" w:hAnsi="Arial" w:cs="Arial"/>
        </w:rPr>
        <w:t>their</w:t>
      </w:r>
      <w:r w:rsidR="00C144B4">
        <w:rPr>
          <w:rFonts w:ascii="Arial" w:hAnsi="Arial" w:cs="Arial"/>
        </w:rPr>
        <w:t xml:space="preserve"> </w:t>
      </w:r>
      <w:r w:rsidR="00C144B4">
        <w:rPr>
          <w:rFonts w:ascii="Arial" w:hAnsi="Arial" w:cs="Arial"/>
          <w:u w:val="single"/>
        </w:rPr>
        <w:t>session</w:t>
      </w:r>
      <w:r>
        <w:rPr>
          <w:rFonts w:ascii="Arial" w:hAnsi="Arial" w:cs="Arial"/>
          <w:u w:val="single"/>
        </w:rPr>
        <w:t>,</w:t>
      </w:r>
      <w:r w:rsidR="00C144B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player</w:t>
      </w:r>
      <w:r w:rsidR="00C144B4">
        <w:rPr>
          <w:rFonts w:ascii="Arial" w:hAnsi="Arial" w:cs="Arial"/>
        </w:rPr>
        <w:t xml:space="preserve"> shall be deemed to have forfeited their position.  The entry fee paid by the </w:t>
      </w:r>
      <w:r>
        <w:rPr>
          <w:rFonts w:ascii="Arial" w:hAnsi="Arial" w:cs="Arial"/>
        </w:rPr>
        <w:t>player</w:t>
      </w:r>
      <w:r w:rsidR="00C144B4">
        <w:rPr>
          <w:rFonts w:ascii="Arial" w:hAnsi="Arial" w:cs="Arial"/>
        </w:rPr>
        <w:t xml:space="preserve"> is forfeited and remains as part of the prize pool.</w:t>
      </w:r>
    </w:p>
    <w:p w:rsidR="006837AA" w:rsidRDefault="006837AA">
      <w:pPr>
        <w:rPr>
          <w:rFonts w:ascii="Arial" w:hAnsi="Arial" w:cs="Arial"/>
        </w:rPr>
      </w:pPr>
    </w:p>
    <w:p w:rsidR="000C506B" w:rsidRDefault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Where a player has not taken their seat prior to the commencement of the</w:t>
      </w:r>
      <w:r w:rsidR="00E84EAB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first </w:t>
      </w:r>
      <w:r>
        <w:rPr>
          <w:rFonts w:ascii="Arial" w:hAnsi="Arial" w:cs="Arial"/>
          <w:u w:val="single"/>
        </w:rPr>
        <w:t>session</w:t>
      </w:r>
      <w:r>
        <w:rPr>
          <w:rFonts w:ascii="Arial" w:hAnsi="Arial" w:cs="Arial"/>
        </w:rPr>
        <w:t xml:space="preserve"> </w:t>
      </w:r>
      <w:r w:rsidR="00163786">
        <w:rPr>
          <w:rFonts w:ascii="Arial" w:hAnsi="Arial" w:cs="Arial"/>
        </w:rPr>
        <w:t xml:space="preserve">in a tournament,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may offer that seat to a reserved player on payment of the specified entry fee for the tournament.</w:t>
      </w:r>
    </w:p>
    <w:p w:rsidR="006837AA" w:rsidRDefault="006837AA">
      <w:pPr>
        <w:rPr>
          <w:rFonts w:ascii="Arial" w:hAnsi="Arial" w:cs="Arial"/>
        </w:rPr>
      </w:pPr>
    </w:p>
    <w:p w:rsidR="000C506B" w:rsidRDefault="00C144B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for a substitute player shall be at the discretion of the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>.</w:t>
      </w:r>
    </w:p>
    <w:p w:rsidR="006837AA" w:rsidRDefault="006837AA">
      <w:pPr>
        <w:rPr>
          <w:rFonts w:ascii="Arial" w:hAnsi="Arial" w:cs="Arial"/>
        </w:rPr>
      </w:pPr>
    </w:p>
    <w:p w:rsidR="000C506B" w:rsidRDefault="00C144B4">
      <w:pPr>
        <w:pStyle w:val="06Copyright"/>
        <w:numPr>
          <w:ilvl w:val="1"/>
          <w:numId w:val="14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All </w:t>
      </w:r>
      <w:r>
        <w:rPr>
          <w:u w:val="single"/>
          <w:lang w:val="en-AU"/>
        </w:rPr>
        <w:t>tournament chips</w:t>
      </w:r>
      <w:r>
        <w:rPr>
          <w:lang w:val="en-AU"/>
        </w:rPr>
        <w:t xml:space="preserve"> shall remain in full view of the players and 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while the tournament is in progress.</w:t>
      </w:r>
    </w:p>
    <w:p w:rsidR="006837AA" w:rsidRDefault="006837AA">
      <w:pPr>
        <w:pStyle w:val="06Copyright"/>
        <w:tabs>
          <w:tab w:val="clear" w:pos="2880"/>
        </w:tabs>
        <w:rPr>
          <w:lang w:val="en-AU"/>
        </w:rPr>
      </w:pPr>
    </w:p>
    <w:p w:rsidR="000C506B" w:rsidRDefault="00C144B4">
      <w:pPr>
        <w:pStyle w:val="06Copyright"/>
        <w:numPr>
          <w:ilvl w:val="1"/>
          <w:numId w:val="14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Players shall not remove, add to, exchange or reduce their amount of </w:t>
      </w:r>
      <w:r>
        <w:rPr>
          <w:u w:val="single"/>
          <w:lang w:val="en-AU"/>
        </w:rPr>
        <w:t>tournament chips</w:t>
      </w:r>
      <w:r>
        <w:rPr>
          <w:lang w:val="en-AU"/>
        </w:rPr>
        <w:t xml:space="preserve"> other than in accordance with these rules.</w:t>
      </w:r>
    </w:p>
    <w:p w:rsidR="006837AA" w:rsidRDefault="006837AA">
      <w:pPr>
        <w:pStyle w:val="06Copyright"/>
        <w:tabs>
          <w:tab w:val="clear" w:pos="2880"/>
        </w:tabs>
        <w:rPr>
          <w:lang w:val="en-AU"/>
        </w:rPr>
      </w:pPr>
    </w:p>
    <w:p w:rsidR="000C506B" w:rsidRDefault="00C144B4">
      <w:pPr>
        <w:pStyle w:val="06Copyright"/>
        <w:numPr>
          <w:ilvl w:val="1"/>
          <w:numId w:val="14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All players shall wager and risk at least the table minimum for each </w:t>
      </w:r>
      <w:r>
        <w:rPr>
          <w:u w:val="single"/>
          <w:lang w:val="en-AU"/>
        </w:rPr>
        <w:t>round of play</w:t>
      </w:r>
      <w:r>
        <w:rPr>
          <w:lang w:val="en-AU"/>
        </w:rPr>
        <w:t xml:space="preserve">.  Any player who cannot wager at least the table minimum before the commencement of a </w:t>
      </w:r>
      <w:r>
        <w:rPr>
          <w:u w:val="single"/>
          <w:lang w:val="en-AU"/>
        </w:rPr>
        <w:t>round of play</w:t>
      </w:r>
      <w:r>
        <w:rPr>
          <w:lang w:val="en-AU"/>
        </w:rPr>
        <w:t xml:space="preserve"> shall be eliminated from the tournament and must vacate their seat.</w:t>
      </w:r>
    </w:p>
    <w:p w:rsidR="006837AA" w:rsidRDefault="006837AA">
      <w:pPr>
        <w:pStyle w:val="06Copyright"/>
        <w:tabs>
          <w:tab w:val="clear" w:pos="2880"/>
        </w:tabs>
        <w:rPr>
          <w:lang w:val="en-AU"/>
        </w:rPr>
      </w:pPr>
    </w:p>
    <w:p w:rsidR="000C506B" w:rsidRDefault="00163786">
      <w:pPr>
        <w:pStyle w:val="06Copyright"/>
        <w:numPr>
          <w:ilvl w:val="1"/>
          <w:numId w:val="14"/>
        </w:numPr>
        <w:tabs>
          <w:tab w:val="clear" w:pos="2880"/>
        </w:tabs>
        <w:rPr>
          <w:lang w:val="en-AU"/>
        </w:rPr>
      </w:pPr>
      <w:r w:rsidRPr="00163786">
        <w:rPr>
          <w:rFonts w:eastAsia="Times New Roman"/>
          <w:szCs w:val="20"/>
          <w:lang w:val="en-AU"/>
        </w:rPr>
        <w:t>Players shall not seek advice from other tournament players or persons not involved in the tournament</w:t>
      </w:r>
      <w:r>
        <w:rPr>
          <w:rFonts w:eastAsia="Times New Roman"/>
          <w:szCs w:val="20"/>
          <w:lang w:val="en-AU"/>
        </w:rPr>
        <w:t>.</w:t>
      </w:r>
    </w:p>
    <w:p w:rsidR="000C506B" w:rsidRDefault="000C506B">
      <w:pPr>
        <w:pStyle w:val="ListParagraph"/>
      </w:pPr>
    </w:p>
    <w:p w:rsidR="000C506B" w:rsidRDefault="00C144B4">
      <w:pPr>
        <w:pStyle w:val="06Copyright"/>
        <w:numPr>
          <w:ilvl w:val="1"/>
          <w:numId w:val="14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may offer the players the opportunity to take a break during the tournament and shall specify the amount of time allowed for the break.</w:t>
      </w:r>
    </w:p>
    <w:p w:rsidR="006837AA" w:rsidRDefault="006837AA">
      <w:pPr>
        <w:pStyle w:val="06Copyright"/>
        <w:tabs>
          <w:tab w:val="clear" w:pos="2880"/>
        </w:tabs>
        <w:rPr>
          <w:lang w:val="en-AU"/>
        </w:rPr>
      </w:pPr>
    </w:p>
    <w:p w:rsidR="000C506B" w:rsidRDefault="00C144B4">
      <w:pPr>
        <w:pStyle w:val="06Copyright"/>
        <w:numPr>
          <w:ilvl w:val="1"/>
          <w:numId w:val="14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The </w:t>
      </w:r>
      <w:r>
        <w:rPr>
          <w:u w:val="single"/>
          <w:lang w:val="en-AU"/>
        </w:rPr>
        <w:t xml:space="preserve">Tournament Director/Assistant </w:t>
      </w:r>
      <w:r>
        <w:rPr>
          <w:lang w:val="en-AU"/>
        </w:rPr>
        <w:t>may determine the speed at which the tournament shall be played and may give direction to players in order to achieve that rate of play.</w:t>
      </w:r>
    </w:p>
    <w:p w:rsidR="006837AA" w:rsidRDefault="006837AA">
      <w:pPr>
        <w:pStyle w:val="06Copyright"/>
        <w:tabs>
          <w:tab w:val="clear" w:pos="2880"/>
        </w:tabs>
        <w:rPr>
          <w:lang w:val="en-AU"/>
        </w:rPr>
      </w:pPr>
    </w:p>
    <w:p w:rsidR="000C506B" w:rsidRDefault="00C144B4">
      <w:pPr>
        <w:pStyle w:val="06Copyright"/>
        <w:numPr>
          <w:ilvl w:val="1"/>
          <w:numId w:val="14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shall be responsible for calculating and awarding the places.</w:t>
      </w:r>
    </w:p>
    <w:p w:rsidR="006401C4" w:rsidRDefault="006401C4" w:rsidP="00A729BD">
      <w:pPr>
        <w:pStyle w:val="ListParagraph"/>
      </w:pPr>
    </w:p>
    <w:p w:rsidR="006401C4" w:rsidRPr="00A729BD" w:rsidRDefault="006401C4" w:rsidP="00A729BD">
      <w:pPr>
        <w:pStyle w:val="06Copyright"/>
        <w:tabs>
          <w:tab w:val="clear" w:pos="2880"/>
        </w:tabs>
        <w:ind w:left="720"/>
        <w:rPr>
          <w:b/>
          <w:i/>
          <w:lang w:val="en-AU"/>
        </w:rPr>
      </w:pPr>
      <w:r w:rsidRPr="00A729BD">
        <w:rPr>
          <w:b/>
          <w:i/>
          <w:lang w:val="en-AU"/>
        </w:rPr>
        <w:t>Entry fee/prize pool for tournament</w:t>
      </w:r>
    </w:p>
    <w:p w:rsidR="006837AA" w:rsidRDefault="006837AA">
      <w:pPr>
        <w:pStyle w:val="06Copyright"/>
        <w:tabs>
          <w:tab w:val="clear" w:pos="2880"/>
        </w:tabs>
        <w:rPr>
          <w:lang w:val="en-AU"/>
        </w:rPr>
      </w:pPr>
    </w:p>
    <w:p w:rsidR="006401C4" w:rsidRDefault="00C144B4">
      <w:pPr>
        <w:pStyle w:val="06Copyright"/>
        <w:numPr>
          <w:ilvl w:val="1"/>
          <w:numId w:val="14"/>
        </w:numPr>
        <w:tabs>
          <w:tab w:val="clear" w:pos="2880"/>
        </w:tabs>
      </w:pPr>
      <w:r>
        <w:t xml:space="preserve">The </w:t>
      </w:r>
      <w:r>
        <w:rPr>
          <w:u w:val="single"/>
        </w:rPr>
        <w:t>casino operator</w:t>
      </w:r>
      <w:r>
        <w:t xml:space="preserve"> may charge </w:t>
      </w:r>
      <w:r w:rsidR="006401C4">
        <w:t xml:space="preserve">tournament players </w:t>
      </w:r>
      <w:r>
        <w:t xml:space="preserve">an entry fee for the tournament and may retain an amount of the total entry fees as </w:t>
      </w:r>
      <w:r>
        <w:rPr>
          <w:u w:val="single"/>
        </w:rPr>
        <w:t>tournament commission</w:t>
      </w:r>
      <w:r>
        <w:t xml:space="preserve">.  </w:t>
      </w:r>
    </w:p>
    <w:p w:rsidR="006401C4" w:rsidRDefault="006401C4" w:rsidP="00A729BD">
      <w:pPr>
        <w:pStyle w:val="06Copyright"/>
        <w:tabs>
          <w:tab w:val="clear" w:pos="2880"/>
        </w:tabs>
        <w:ind w:left="720"/>
      </w:pPr>
    </w:p>
    <w:p w:rsidR="006401C4" w:rsidRDefault="00C144B4">
      <w:pPr>
        <w:pStyle w:val="06Copyright"/>
        <w:numPr>
          <w:ilvl w:val="1"/>
          <w:numId w:val="14"/>
        </w:numPr>
        <w:tabs>
          <w:tab w:val="clear" w:pos="2880"/>
        </w:tabs>
      </w:pPr>
      <w:r>
        <w:t xml:space="preserve">The </w:t>
      </w:r>
      <w:r w:rsidR="006401C4">
        <w:t>valu</w:t>
      </w:r>
      <w:r>
        <w:t xml:space="preserve">e of </w:t>
      </w:r>
      <w:r w:rsidR="00163786">
        <w:t xml:space="preserve">the entry fees </w:t>
      </w:r>
      <w:r w:rsidR="006401C4">
        <w:t>(</w:t>
      </w:r>
      <w:r w:rsidR="00163786">
        <w:t xml:space="preserve">less any </w:t>
      </w:r>
      <w:r w:rsidR="006401C4">
        <w:t xml:space="preserve">tournament </w:t>
      </w:r>
      <w:r w:rsidR="00163786">
        <w:t>commission)</w:t>
      </w:r>
      <w:r w:rsidR="006401C4">
        <w:t>,</w:t>
      </w:r>
      <w:r w:rsidR="00163786">
        <w:t xml:space="preserve"> </w:t>
      </w:r>
      <w:r w:rsidR="006401C4">
        <w:t xml:space="preserve">and any re-buys and add-ons received by the casino operator for </w:t>
      </w:r>
      <w:r>
        <w:t>the</w:t>
      </w:r>
      <w:r w:rsidR="00FE607A">
        <w:t xml:space="preserve"> tournament</w:t>
      </w:r>
      <w:r w:rsidR="006401C4">
        <w:t>,</w:t>
      </w:r>
      <w:r w:rsidR="00FE607A">
        <w:t xml:space="preserve"> </w:t>
      </w:r>
      <w:r w:rsidR="006401C4">
        <w:t>shall be:</w:t>
      </w:r>
    </w:p>
    <w:p w:rsidR="006401C4" w:rsidRDefault="006401C4" w:rsidP="00A729BD">
      <w:pPr>
        <w:pStyle w:val="ListParagraph"/>
      </w:pPr>
    </w:p>
    <w:p w:rsidR="006401C4" w:rsidRDefault="006401C4" w:rsidP="00A729BD">
      <w:pPr>
        <w:pStyle w:val="06Copyright"/>
        <w:numPr>
          <w:ilvl w:val="0"/>
          <w:numId w:val="54"/>
        </w:numPr>
        <w:tabs>
          <w:tab w:val="clear" w:pos="2880"/>
        </w:tabs>
        <w:ind w:left="1560" w:hanging="851"/>
      </w:pPr>
      <w:r>
        <w:t>included in the prize pool for distribution in accordance with the tournament conditions; and</w:t>
      </w:r>
    </w:p>
    <w:p w:rsidR="006401C4" w:rsidRDefault="006401C4" w:rsidP="00A729BD">
      <w:pPr>
        <w:pStyle w:val="06Copyright"/>
        <w:tabs>
          <w:tab w:val="clear" w:pos="2880"/>
        </w:tabs>
        <w:ind w:left="1560"/>
      </w:pPr>
    </w:p>
    <w:p w:rsidR="000C506B" w:rsidRDefault="006401C4" w:rsidP="00A729BD">
      <w:pPr>
        <w:pStyle w:val="06Copyright"/>
        <w:numPr>
          <w:ilvl w:val="0"/>
          <w:numId w:val="54"/>
        </w:numPr>
        <w:tabs>
          <w:tab w:val="clear" w:pos="2880"/>
        </w:tabs>
        <w:ind w:left="1560" w:hanging="851"/>
      </w:pPr>
      <w:r>
        <w:t>returned to the tournament players by way of prizes</w:t>
      </w:r>
      <w:r w:rsidR="00C144B4">
        <w:t>.</w:t>
      </w:r>
    </w:p>
    <w:p w:rsidR="006837AA" w:rsidRDefault="006837AA">
      <w:pPr>
        <w:pStyle w:val="06Copyright"/>
        <w:tabs>
          <w:tab w:val="clear" w:pos="2880"/>
        </w:tabs>
        <w:rPr>
          <w:lang w:val="en-AU"/>
        </w:rPr>
      </w:pPr>
    </w:p>
    <w:p w:rsidR="00474402" w:rsidRPr="00A729BD" w:rsidRDefault="00474402">
      <w:pPr>
        <w:pStyle w:val="06Copyright"/>
        <w:numPr>
          <w:ilvl w:val="1"/>
          <w:numId w:val="14"/>
        </w:numPr>
        <w:tabs>
          <w:tab w:val="clear" w:pos="2880"/>
        </w:tabs>
        <w:rPr>
          <w:lang w:val="en-AU"/>
        </w:rPr>
      </w:pPr>
      <w:r>
        <w:t xml:space="preserve">Subject to rule 11.22, no </w:t>
      </w:r>
      <w:r w:rsidR="00C144B4">
        <w:t xml:space="preserve">entry fees </w:t>
      </w:r>
      <w:r>
        <w:t>(including</w:t>
      </w:r>
      <w:r w:rsidR="00C144B4">
        <w:t xml:space="preserve"> </w:t>
      </w:r>
      <w:r w:rsidR="00C144B4">
        <w:rPr>
          <w:u w:val="single"/>
        </w:rPr>
        <w:t>tournament commission</w:t>
      </w:r>
      <w:r w:rsidRPr="00A729BD">
        <w:t>)</w:t>
      </w:r>
      <w:r>
        <w:t>, re-buys and add-ons</w:t>
      </w:r>
      <w:r w:rsidR="00C144B4" w:rsidRPr="00474402">
        <w:t xml:space="preserve"> </w:t>
      </w:r>
      <w:r w:rsidR="00C144B4">
        <w:t>are refundable</w:t>
      </w:r>
      <w:r>
        <w:t xml:space="preserve"> to any person</w:t>
      </w:r>
      <w:r w:rsidR="00C144B4">
        <w:t xml:space="preserve">. </w:t>
      </w:r>
    </w:p>
    <w:p w:rsidR="00474402" w:rsidRPr="00A729BD" w:rsidRDefault="00474402" w:rsidP="00A729BD">
      <w:pPr>
        <w:pStyle w:val="06Copyright"/>
        <w:tabs>
          <w:tab w:val="clear" w:pos="2880"/>
        </w:tabs>
        <w:ind w:left="720"/>
        <w:rPr>
          <w:lang w:val="en-AU"/>
        </w:rPr>
      </w:pPr>
    </w:p>
    <w:p w:rsidR="000C506B" w:rsidRDefault="00C144B4">
      <w:pPr>
        <w:pStyle w:val="06Copyright"/>
        <w:numPr>
          <w:ilvl w:val="1"/>
          <w:numId w:val="14"/>
        </w:numPr>
        <w:tabs>
          <w:tab w:val="clear" w:pos="2880"/>
        </w:tabs>
        <w:rPr>
          <w:lang w:val="en-AU"/>
        </w:rPr>
      </w:pPr>
      <w:r>
        <w:t xml:space="preserve">The </w:t>
      </w:r>
      <w:r>
        <w:rPr>
          <w:u w:val="single"/>
        </w:rPr>
        <w:t>casino operator</w:t>
      </w:r>
      <w:r>
        <w:t xml:space="preserve"> reserves the right to cancel the tournament without liability.  In the event of cancellation, the </w:t>
      </w:r>
      <w:r>
        <w:rPr>
          <w:u w:val="single"/>
        </w:rPr>
        <w:t>casino operator</w:t>
      </w:r>
      <w:r>
        <w:t xml:space="preserve"> shall refund all entry fees </w:t>
      </w:r>
      <w:r w:rsidR="00474402">
        <w:t>(including</w:t>
      </w:r>
      <w:r>
        <w:t xml:space="preserve"> </w:t>
      </w:r>
      <w:r>
        <w:rPr>
          <w:u w:val="single"/>
        </w:rPr>
        <w:t>tournament commission</w:t>
      </w:r>
      <w:r w:rsidR="00474402">
        <w:t>), re-buys or add-ons,</w:t>
      </w:r>
      <w:r>
        <w:t xml:space="preserve"> in full.</w:t>
      </w:r>
    </w:p>
    <w:p w:rsidR="006837AA" w:rsidRDefault="006837AA"/>
    <w:p w:rsidR="006837AA" w:rsidRDefault="00C144B4">
      <w:pPr>
        <w:pStyle w:val="Header"/>
        <w:tabs>
          <w:tab w:val="clear" w:pos="4153"/>
          <w:tab w:val="clear" w:pos="8306"/>
          <w:tab w:val="left" w:pos="8505"/>
        </w:tabs>
      </w:pPr>
      <w:r>
        <w:br w:type="column"/>
      </w:r>
    </w:p>
    <w:p w:rsidR="006837AA" w:rsidRDefault="006837AA">
      <w:pPr>
        <w:pStyle w:val="Header"/>
        <w:tabs>
          <w:tab w:val="clear" w:pos="4153"/>
          <w:tab w:val="clear" w:pos="8306"/>
          <w:tab w:val="left" w:pos="8505"/>
        </w:tabs>
      </w:pPr>
    </w:p>
    <w:p w:rsidR="006837AA" w:rsidRDefault="00C144B4">
      <w:pPr>
        <w:pStyle w:val="Header"/>
        <w:tabs>
          <w:tab w:val="clear" w:pos="4153"/>
          <w:tab w:val="clear" w:pos="8306"/>
          <w:tab w:val="left" w:pos="8505"/>
        </w:tabs>
        <w:rPr>
          <w:b/>
          <w:bCs/>
        </w:rPr>
      </w:pPr>
      <w:r>
        <w:rPr>
          <w:b/>
          <w:bCs/>
        </w:rPr>
        <w:t xml:space="preserve">APPENDIX A                                 </w:t>
      </w:r>
    </w:p>
    <w:p w:rsidR="006837AA" w:rsidRDefault="006837AA">
      <w:pPr>
        <w:pStyle w:val="Header"/>
        <w:tabs>
          <w:tab w:val="clear" w:pos="4153"/>
          <w:tab w:val="clear" w:pos="8306"/>
          <w:tab w:val="left" w:pos="8505"/>
        </w:tabs>
        <w:rPr>
          <w:b/>
          <w:bCs/>
        </w:rPr>
      </w:pPr>
    </w:p>
    <w:p w:rsidR="006837AA" w:rsidRDefault="00C144B4">
      <w:pPr>
        <w:pStyle w:val="Heading8"/>
      </w:pPr>
      <w:r>
        <w:t>The American Roulette (Single Zero) Wheel</w:t>
      </w:r>
    </w:p>
    <w:p w:rsidR="006837AA" w:rsidRDefault="006837AA">
      <w:pPr>
        <w:ind w:right="663"/>
        <w:jc w:val="center"/>
        <w:rPr>
          <w:b/>
          <w:bCs/>
          <w:sz w:val="25"/>
          <w:szCs w:val="25"/>
        </w:rPr>
      </w:pPr>
    </w:p>
    <w:p w:rsidR="006837AA" w:rsidRDefault="006837AA">
      <w:pPr>
        <w:ind w:right="663"/>
        <w:jc w:val="center"/>
        <w:rPr>
          <w:b/>
          <w:bCs/>
          <w:sz w:val="25"/>
          <w:szCs w:val="25"/>
        </w:rPr>
      </w:pPr>
    </w:p>
    <w:p w:rsidR="006837AA" w:rsidRDefault="006837AA">
      <w:pPr>
        <w:ind w:right="663"/>
        <w:jc w:val="center"/>
        <w:rPr>
          <w:b/>
          <w:bCs/>
          <w:sz w:val="25"/>
          <w:szCs w:val="25"/>
        </w:rPr>
      </w:pPr>
    </w:p>
    <w:p w:rsidR="006837AA" w:rsidRDefault="00C144B4">
      <w:r>
        <w:object w:dxaOrig="6690" w:dyaOrig="6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376.5pt" o:ole="" fillcolor="window">
            <v:imagedata r:id="rId14" o:title=""/>
          </v:shape>
          <o:OLEObject Type="Embed" ProgID="PBrush" ShapeID="_x0000_i1025" DrawAspect="Content" ObjectID="_1614417412" r:id="rId15"/>
        </w:object>
      </w:r>
      <w:r>
        <w:br w:type="page"/>
      </w:r>
    </w:p>
    <w:p w:rsidR="006837AA" w:rsidRDefault="006837AA"/>
    <w:p w:rsidR="006837AA" w:rsidRDefault="00C144B4">
      <w:pPr>
        <w:pStyle w:val="Heading1"/>
        <w:rPr>
          <w:sz w:val="24"/>
          <w:szCs w:val="24"/>
        </w:rPr>
      </w:pPr>
      <w:bookmarkStart w:id="47" w:name="_Toc91050137"/>
      <w:bookmarkStart w:id="48" w:name="_Toc91050303"/>
      <w:bookmarkStart w:id="49" w:name="_Toc91050363"/>
      <w:bookmarkStart w:id="50" w:name="_Toc91050790"/>
      <w:r>
        <w:rPr>
          <w:sz w:val="24"/>
          <w:szCs w:val="24"/>
        </w:rPr>
        <w:t>APPENDIX B</w:t>
      </w:r>
      <w:r>
        <w:rPr>
          <w:sz w:val="24"/>
          <w:szCs w:val="24"/>
        </w:rPr>
        <w:tab/>
        <w:t xml:space="preserve"> American Roulette (Double Zero) Wheel</w:t>
      </w:r>
      <w:bookmarkEnd w:id="47"/>
      <w:bookmarkEnd w:id="48"/>
      <w:bookmarkEnd w:id="49"/>
      <w:bookmarkEnd w:id="50"/>
    </w:p>
    <w:p w:rsidR="006837AA" w:rsidRDefault="006837AA"/>
    <w:p w:rsidR="006837AA" w:rsidRDefault="006837AA"/>
    <w:p w:rsidR="006837AA" w:rsidRDefault="006837AA"/>
    <w:p w:rsidR="006837AA" w:rsidRDefault="006837AA"/>
    <w:p w:rsidR="006837AA" w:rsidRDefault="006837AA"/>
    <w:p w:rsidR="006837AA" w:rsidRDefault="006837AA"/>
    <w:p w:rsidR="006837AA" w:rsidRDefault="006837AA"/>
    <w:p w:rsidR="006837AA" w:rsidRDefault="002720B7">
      <w:pPr>
        <w:ind w:left="709" w:hanging="709"/>
        <w:jc w:val="center"/>
        <w:rPr>
          <w:b/>
          <w:bCs/>
          <w:u w:val="single"/>
        </w:rPr>
      </w:pPr>
      <w:r w:rsidRPr="004146C6">
        <w:rPr>
          <w:noProof/>
          <w:lang w:eastAsia="en-AU"/>
        </w:rPr>
        <w:drawing>
          <wp:inline distT="0" distB="0" distL="0" distR="0">
            <wp:extent cx="5248275" cy="4352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4B4">
        <w:rPr>
          <w:b/>
          <w:bCs/>
          <w:u w:val="single"/>
        </w:rPr>
        <w:br w:type="page"/>
      </w:r>
    </w:p>
    <w:p w:rsidR="006837AA" w:rsidRDefault="006837AA">
      <w:pPr>
        <w:ind w:left="709" w:hanging="709"/>
        <w:jc w:val="center"/>
        <w:rPr>
          <w:b/>
          <w:bCs/>
          <w:u w:val="single"/>
        </w:rPr>
      </w:pPr>
    </w:p>
    <w:p w:rsidR="006837AA" w:rsidRDefault="00C144B4">
      <w:pPr>
        <w:pStyle w:val="Heading2"/>
        <w:ind w:left="720" w:firstLine="720"/>
      </w:pPr>
      <w:bookmarkStart w:id="51" w:name="_Toc91050138"/>
      <w:bookmarkStart w:id="52" w:name="_Toc91050304"/>
      <w:bookmarkStart w:id="53" w:name="_Toc91050364"/>
      <w:bookmarkStart w:id="54" w:name="_Toc91050791"/>
      <w:r>
        <w:t xml:space="preserve">APPENDIX C </w:t>
      </w:r>
      <w:r>
        <w:tab/>
      </w:r>
      <w:r>
        <w:tab/>
        <w:t>Wagers on American Roulette</w:t>
      </w:r>
      <w:bookmarkEnd w:id="51"/>
      <w:bookmarkEnd w:id="52"/>
      <w:bookmarkEnd w:id="53"/>
      <w:bookmarkEnd w:id="54"/>
    </w:p>
    <w:p w:rsidR="006837AA" w:rsidRDefault="006837AA">
      <w:pPr>
        <w:ind w:left="720" w:hanging="720"/>
        <w:jc w:val="center"/>
      </w:pPr>
    </w:p>
    <w:p w:rsidR="006837AA" w:rsidRDefault="006837AA">
      <w:pPr>
        <w:ind w:left="720" w:hanging="720"/>
        <w:jc w:val="center"/>
      </w:pPr>
    </w:p>
    <w:p w:rsidR="006837AA" w:rsidRDefault="00686DC1">
      <w:pPr>
        <w:ind w:left="720" w:hanging="720"/>
        <w:jc w:val="center"/>
      </w:pPr>
      <w:r>
        <w:rPr>
          <w:noProof/>
        </w:rPr>
        <w:pict>
          <v:rect id="Rectangle 3" o:spid="_x0000_s1026" style="position:absolute;left:0;text-align:left;margin-left:0;margin-top:0;width:525.8pt;height:282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Wh4QIAAF8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" o:allowincell="f" filled="f" stroked="f" strokeweight="0">
            <v:textbox inset="0,0,0,0">
              <w:txbxContent>
                <w:p w:rsidR="00C124AA" w:rsidRDefault="00C124AA">
                  <w:r>
                    <w:object w:dxaOrig="10516" w:dyaOrig="5644">
                      <v:shape id="_x0000_i1028" type="#_x0000_t75" style="width:525.75pt;height:279.75pt" o:ole="" fillcolor="window">
                        <v:imagedata r:id="rId17" o:title=""/>
                      </v:shape>
                      <o:OLEObject Type="Embed" ProgID="Word.Picture.8" ShapeID="_x0000_i1028" DrawAspect="Content" ObjectID="_1614417413" r:id="rId18"/>
                    </w:object>
                  </w:r>
                </w:p>
              </w:txbxContent>
            </v:textbox>
          </v:rect>
        </w:pict>
      </w:r>
    </w:p>
    <w:p w:rsidR="006837AA" w:rsidRDefault="006837AA">
      <w:pPr>
        <w:jc w:val="center"/>
      </w:pPr>
    </w:p>
    <w:p w:rsidR="006837AA" w:rsidRDefault="006837AA">
      <w:pPr>
        <w:ind w:left="720" w:hanging="720"/>
        <w:jc w:val="center"/>
      </w:pPr>
    </w:p>
    <w:p w:rsidR="006837AA" w:rsidRDefault="002720B7">
      <w:pPr>
        <w:ind w:left="720" w:hanging="720"/>
        <w:jc w:val="center"/>
      </w:pPr>
      <w:r w:rsidRPr="004146C6">
        <w:rPr>
          <w:noProof/>
          <w:lang w:eastAsia="en-AU"/>
        </w:rPr>
        <w:drawing>
          <wp:inline distT="0" distB="0" distL="0" distR="0">
            <wp:extent cx="5353050" cy="287655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AA" w:rsidRDefault="006837AA">
      <w:pPr>
        <w:tabs>
          <w:tab w:val="left" w:pos="8505"/>
        </w:tabs>
        <w:jc w:val="right"/>
      </w:pPr>
    </w:p>
    <w:p w:rsidR="006837AA" w:rsidRDefault="006837AA">
      <w:pPr>
        <w:tabs>
          <w:tab w:val="left" w:pos="8505"/>
        </w:tabs>
        <w:jc w:val="right"/>
      </w:pPr>
    </w:p>
    <w:p w:rsidR="006837AA" w:rsidRDefault="00C144B4">
      <w:pPr>
        <w:tabs>
          <w:tab w:val="left" w:pos="8505"/>
        </w:tabs>
        <w:jc w:val="center"/>
      </w:pPr>
      <w:r>
        <w:br w:type="page"/>
      </w:r>
    </w:p>
    <w:p w:rsidR="006837AA" w:rsidRDefault="006837AA">
      <w:pPr>
        <w:tabs>
          <w:tab w:val="left" w:pos="8505"/>
        </w:tabs>
        <w:jc w:val="center"/>
      </w:pPr>
    </w:p>
    <w:p w:rsidR="006837AA" w:rsidRDefault="00C144B4">
      <w:pPr>
        <w:pStyle w:val="Heading2"/>
      </w:pPr>
      <w:bookmarkStart w:id="55" w:name="_Toc91050139"/>
      <w:bookmarkStart w:id="56" w:name="_Toc91050305"/>
      <w:bookmarkStart w:id="57" w:name="_Toc91050365"/>
      <w:bookmarkStart w:id="58" w:name="_Toc91050792"/>
      <w:r>
        <w:t>APPENDIX D</w:t>
      </w:r>
      <w:r>
        <w:tab/>
      </w:r>
      <w:r>
        <w:tab/>
        <w:t>Wagers on the Racetrack</w:t>
      </w:r>
      <w:bookmarkEnd w:id="55"/>
      <w:bookmarkEnd w:id="56"/>
      <w:bookmarkEnd w:id="57"/>
      <w:bookmarkEnd w:id="58"/>
    </w:p>
    <w:p w:rsidR="000C506B" w:rsidRDefault="000C506B"/>
    <w:p w:rsidR="000C506B" w:rsidRDefault="000C506B"/>
    <w:p w:rsidR="006837AA" w:rsidRDefault="006837AA">
      <w:pPr>
        <w:ind w:right="663"/>
        <w:jc w:val="center"/>
        <w:rPr>
          <w:b/>
          <w:bCs/>
          <w:sz w:val="25"/>
          <w:szCs w:val="25"/>
        </w:rPr>
      </w:pPr>
    </w:p>
    <w:p w:rsidR="006837AA" w:rsidRDefault="006837AA">
      <w:pPr>
        <w:ind w:right="663"/>
        <w:jc w:val="center"/>
        <w:rPr>
          <w:b/>
          <w:bCs/>
          <w:sz w:val="25"/>
          <w:szCs w:val="25"/>
          <w:u w:val="single"/>
        </w:rPr>
      </w:pPr>
    </w:p>
    <w:p w:rsidR="006837AA" w:rsidRDefault="002720B7">
      <w:pPr>
        <w:ind w:right="663"/>
        <w:jc w:val="center"/>
        <w:rPr>
          <w:b/>
          <w:bCs/>
          <w:sz w:val="25"/>
          <w:szCs w:val="25"/>
          <w:u w:val="single"/>
        </w:rPr>
      </w:pPr>
      <w:bookmarkStart w:id="59" w:name="_955393734"/>
      <w:bookmarkEnd w:id="59"/>
      <w:r w:rsidRPr="002720B7">
        <w:rPr>
          <w:b/>
          <w:noProof/>
          <w:u w:val="single"/>
          <w:lang w:eastAsia="en-AU"/>
        </w:rPr>
        <w:drawing>
          <wp:inline distT="0" distB="0" distL="0" distR="0">
            <wp:extent cx="5734050" cy="439102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AA" w:rsidRDefault="006837AA">
      <w:pPr>
        <w:tabs>
          <w:tab w:val="left" w:pos="8505"/>
        </w:tabs>
        <w:jc w:val="right"/>
      </w:pPr>
    </w:p>
    <w:p w:rsidR="006837AA" w:rsidRDefault="006837AA">
      <w:pPr>
        <w:tabs>
          <w:tab w:val="left" w:pos="8505"/>
        </w:tabs>
        <w:jc w:val="right"/>
      </w:pPr>
    </w:p>
    <w:p w:rsidR="006837AA" w:rsidRDefault="006837AA">
      <w:pPr>
        <w:tabs>
          <w:tab w:val="left" w:pos="8505"/>
        </w:tabs>
        <w:jc w:val="right"/>
      </w:pPr>
    </w:p>
    <w:p w:rsidR="006837AA" w:rsidRDefault="006837AA">
      <w:pPr>
        <w:tabs>
          <w:tab w:val="left" w:pos="8505"/>
        </w:tabs>
        <w:jc w:val="right"/>
      </w:pPr>
    </w:p>
    <w:p w:rsidR="006837AA" w:rsidRDefault="006837AA">
      <w:pPr>
        <w:tabs>
          <w:tab w:val="left" w:pos="8505"/>
        </w:tabs>
        <w:jc w:val="right"/>
      </w:pPr>
    </w:p>
    <w:p w:rsidR="000C506B" w:rsidRDefault="000C506B">
      <w:pPr>
        <w:tabs>
          <w:tab w:val="left" w:pos="8505"/>
        </w:tabs>
      </w:pPr>
    </w:p>
    <w:sectPr w:rsidR="000C506B" w:rsidSect="002C7B6D">
      <w:headerReference w:type="default" r:id="rId21"/>
      <w:footerReference w:type="default" r:id="rId22"/>
      <w:pgSz w:w="11907" w:h="16840" w:code="9"/>
      <w:pgMar w:top="1440" w:right="1797" w:bottom="993" w:left="1797" w:header="720" w:footer="6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0B7" w:rsidRDefault="002720B7">
      <w:r>
        <w:separator/>
      </w:r>
    </w:p>
  </w:endnote>
  <w:endnote w:type="continuationSeparator" w:id="0">
    <w:p w:rsidR="002720B7" w:rsidRDefault="0027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31" w:rsidRDefault="00647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49" w:rsidRDefault="00C124AA">
    <w:pPr>
      <w:pStyle w:val="Footer"/>
      <w:ind w:right="36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Unauthorised version prepared by ACT Parliamentary Counsel’s Office</w:t>
    </w:r>
  </w:p>
  <w:p w:rsidR="00212A90" w:rsidRDefault="004E4849" w:rsidP="004E4849">
    <w:pPr>
      <w:pStyle w:val="Footer"/>
      <w:ind w:right="360"/>
      <w:jc w:val="center"/>
      <w:rPr>
        <w:rFonts w:ascii="Arial" w:hAnsi="Arial" w:cs="Arial"/>
        <w:sz w:val="14"/>
        <w:szCs w:val="14"/>
      </w:rPr>
    </w:pPr>
    <w:r w:rsidRPr="004E4849">
      <w:rPr>
        <w:rFonts w:ascii="Arial" w:hAnsi="Arial" w:cs="Arial"/>
        <w:sz w:val="14"/>
        <w:szCs w:val="14"/>
      </w:rPr>
      <w:t>Unauthorised version prepared by ACT Parliamentary Counsel’s Office</w:t>
    </w:r>
  </w:p>
  <w:p w:rsidR="00C124AA" w:rsidRPr="00212A90" w:rsidRDefault="00212A90" w:rsidP="00212A90">
    <w:pPr>
      <w:pStyle w:val="Footer"/>
      <w:ind w:right="360"/>
      <w:jc w:val="center"/>
      <w:rPr>
        <w:rFonts w:ascii="Arial" w:hAnsi="Arial" w:cs="Arial"/>
        <w:sz w:val="14"/>
        <w:szCs w:val="14"/>
      </w:rPr>
    </w:pPr>
    <w:r w:rsidRPr="00212A90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31" w:rsidRPr="00647431" w:rsidRDefault="00647431" w:rsidP="00647431">
    <w:pPr>
      <w:pStyle w:val="Footer"/>
      <w:jc w:val="center"/>
      <w:rPr>
        <w:rFonts w:ascii="Arial" w:hAnsi="Arial" w:cs="Arial"/>
        <w:sz w:val="14"/>
      </w:rPr>
    </w:pPr>
    <w:r w:rsidRPr="00647431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AA" w:rsidRPr="00647431" w:rsidRDefault="00647431" w:rsidP="00647431">
    <w:pPr>
      <w:pStyle w:val="Footer"/>
      <w:jc w:val="center"/>
      <w:rPr>
        <w:rFonts w:ascii="Arial" w:hAnsi="Arial" w:cs="Arial"/>
        <w:sz w:val="14"/>
      </w:rPr>
    </w:pPr>
    <w:r w:rsidRPr="0064743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0B7" w:rsidRDefault="002720B7">
      <w:r>
        <w:separator/>
      </w:r>
    </w:p>
  </w:footnote>
  <w:footnote w:type="continuationSeparator" w:id="0">
    <w:p w:rsidR="002720B7" w:rsidRDefault="0027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31" w:rsidRDefault="00647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31" w:rsidRDefault="00647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31" w:rsidRDefault="006474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AA" w:rsidRDefault="00C124AA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This is page </w:t>
    </w:r>
    <w:r>
      <w:rPr>
        <w:rStyle w:val="PageNumber"/>
        <w:rFonts w:ascii="Times New Roman" w:hAnsi="Times New Roman"/>
        <w:sz w:val="20"/>
        <w:szCs w:val="20"/>
      </w:rPr>
      <w:fldChar w:fldCharType="begin"/>
    </w:r>
    <w:r>
      <w:rPr>
        <w:rStyle w:val="PageNumber"/>
        <w:rFonts w:ascii="Times New Roman" w:hAnsi="Times New Roman"/>
        <w:sz w:val="20"/>
        <w:szCs w:val="20"/>
      </w:rPr>
      <w:instrText xml:space="preserve"> PAGE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="004A6846">
      <w:rPr>
        <w:rStyle w:val="PageNumber"/>
        <w:rFonts w:ascii="Times New Roman" w:hAnsi="Times New Roman"/>
        <w:noProof/>
        <w:sz w:val="20"/>
        <w:szCs w:val="20"/>
      </w:rPr>
      <w:t>1</w:t>
    </w:r>
    <w:r>
      <w:rPr>
        <w:rStyle w:val="PageNumber"/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1</w:t>
    </w:r>
    <w:r w:rsidR="00F66D81"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t xml:space="preserve"> pages of the schedule to the notifiable instrument</w:t>
    </w:r>
  </w:p>
  <w:p w:rsidR="00C124AA" w:rsidRDefault="00C124AA">
    <w:pPr>
      <w:pStyle w:val="Header"/>
      <w:jc w:val="center"/>
    </w:pPr>
    <w:r>
      <w:rPr>
        <w:rFonts w:ascii="Times New Roman" w:hAnsi="Times New Roman" w:cs="Times New Roman"/>
        <w:i/>
        <w:iCs/>
        <w:sz w:val="20"/>
        <w:szCs w:val="20"/>
      </w:rPr>
      <w:t xml:space="preserve">Casino Control (American Roulette) Approval </w:t>
    </w:r>
    <w:r w:rsidR="000B0001">
      <w:rPr>
        <w:rFonts w:ascii="Times New Roman" w:hAnsi="Times New Roman" w:cs="Times New Roman"/>
        <w:i/>
        <w:iCs/>
        <w:sz w:val="20"/>
        <w:szCs w:val="20"/>
      </w:rPr>
      <w:t>201</w:t>
    </w:r>
    <w:r w:rsidR="00CD3685">
      <w:rPr>
        <w:rFonts w:ascii="Times New Roman" w:hAnsi="Times New Roman" w:cs="Times New Roman"/>
        <w:i/>
        <w:iCs/>
        <w:sz w:val="20"/>
        <w:szCs w:val="20"/>
      </w:rPr>
      <w:t>9</w:t>
    </w:r>
    <w:r w:rsidR="000B0001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(No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2CF"/>
    <w:multiLevelType w:val="singleLevel"/>
    <w:tmpl w:val="93DA95D8"/>
    <w:lvl w:ilvl="0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</w:abstractNum>
  <w:abstractNum w:abstractNumId="1" w15:restartNumberingAfterBreak="0">
    <w:nsid w:val="059967A7"/>
    <w:multiLevelType w:val="multilevel"/>
    <w:tmpl w:val="65840BF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8F3A51"/>
    <w:multiLevelType w:val="multilevel"/>
    <w:tmpl w:val="22CEBDC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9F4A2B"/>
    <w:multiLevelType w:val="hybridMultilevel"/>
    <w:tmpl w:val="80941C54"/>
    <w:lvl w:ilvl="0" w:tplc="FA38DCC8">
      <w:start w:val="1"/>
      <w:numFmt w:val="lowerLetter"/>
      <w:lvlText w:val="(%1)"/>
      <w:lvlJc w:val="left"/>
      <w:pPr>
        <w:ind w:left="1433" w:hanging="73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 w15:restartNumberingAfterBreak="0">
    <w:nsid w:val="16805B50"/>
    <w:multiLevelType w:val="multilevel"/>
    <w:tmpl w:val="D86E747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986E75"/>
    <w:multiLevelType w:val="hybridMultilevel"/>
    <w:tmpl w:val="AC26A0D4"/>
    <w:lvl w:ilvl="0" w:tplc="0756BF20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6" w15:restartNumberingAfterBreak="0">
    <w:nsid w:val="179A2FFF"/>
    <w:multiLevelType w:val="multilevel"/>
    <w:tmpl w:val="61DC9876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C330ED4"/>
    <w:multiLevelType w:val="multilevel"/>
    <w:tmpl w:val="F48648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A1043C"/>
    <w:multiLevelType w:val="multilevel"/>
    <w:tmpl w:val="8ABA86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CE82935"/>
    <w:multiLevelType w:val="multilevel"/>
    <w:tmpl w:val="623030D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6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FB41D8"/>
    <w:multiLevelType w:val="multilevel"/>
    <w:tmpl w:val="F48648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262331E"/>
    <w:multiLevelType w:val="hybridMultilevel"/>
    <w:tmpl w:val="3E34DAB4"/>
    <w:lvl w:ilvl="0" w:tplc="F908532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29A2C4E"/>
    <w:multiLevelType w:val="hybridMultilevel"/>
    <w:tmpl w:val="D360BD76"/>
    <w:lvl w:ilvl="0" w:tplc="920A048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3FE09FB"/>
    <w:multiLevelType w:val="multilevel"/>
    <w:tmpl w:val="D86E747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76D2B97"/>
    <w:multiLevelType w:val="hybridMultilevel"/>
    <w:tmpl w:val="DC80C4D2"/>
    <w:lvl w:ilvl="0" w:tplc="DD081390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5" w15:restartNumberingAfterBreak="0">
    <w:nsid w:val="27867DF7"/>
    <w:multiLevelType w:val="singleLevel"/>
    <w:tmpl w:val="74322E48"/>
    <w:lvl w:ilvl="0">
      <w:start w:val="2"/>
      <w:numFmt w:val="lowerLetter"/>
      <w:lvlText w:val="(%1)"/>
      <w:lvlJc w:val="left"/>
      <w:pPr>
        <w:tabs>
          <w:tab w:val="num" w:pos="1058"/>
        </w:tabs>
        <w:ind w:left="1058" w:hanging="360"/>
      </w:pPr>
      <w:rPr>
        <w:rFonts w:cs="Times New Roman" w:hint="default"/>
      </w:rPr>
    </w:lvl>
  </w:abstractNum>
  <w:abstractNum w:abstractNumId="16" w15:restartNumberingAfterBreak="0">
    <w:nsid w:val="2894772A"/>
    <w:multiLevelType w:val="multilevel"/>
    <w:tmpl w:val="CDCCA1F0"/>
    <w:lvl w:ilvl="0">
      <w:start w:val="1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B2F6095"/>
    <w:multiLevelType w:val="hybridMultilevel"/>
    <w:tmpl w:val="53D81C24"/>
    <w:lvl w:ilvl="0" w:tplc="FC74982E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C30685E"/>
    <w:multiLevelType w:val="multilevel"/>
    <w:tmpl w:val="D86E747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05825"/>
    <w:multiLevelType w:val="hybridMultilevel"/>
    <w:tmpl w:val="9B00D36E"/>
    <w:lvl w:ilvl="0" w:tplc="D41828A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F644254"/>
    <w:multiLevelType w:val="multilevel"/>
    <w:tmpl w:val="A21EE8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 w15:restartNumberingAfterBreak="0">
    <w:nsid w:val="30BC60AA"/>
    <w:multiLevelType w:val="hybridMultilevel"/>
    <w:tmpl w:val="A862305C"/>
    <w:lvl w:ilvl="0" w:tplc="FF6EB9E8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33E218AD"/>
    <w:multiLevelType w:val="hybridMultilevel"/>
    <w:tmpl w:val="538461EE"/>
    <w:lvl w:ilvl="0" w:tplc="C40C8CE2">
      <w:start w:val="1"/>
      <w:numFmt w:val="upp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 w15:restartNumberingAfterBreak="0">
    <w:nsid w:val="34B42677"/>
    <w:multiLevelType w:val="multilevel"/>
    <w:tmpl w:val="9E7EEB0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69B2977"/>
    <w:multiLevelType w:val="multilevel"/>
    <w:tmpl w:val="D86E747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6A75DE5"/>
    <w:multiLevelType w:val="singleLevel"/>
    <w:tmpl w:val="A44EB3D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6" w15:restartNumberingAfterBreak="0">
    <w:nsid w:val="36C85D91"/>
    <w:multiLevelType w:val="multilevel"/>
    <w:tmpl w:val="65840BF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722639B"/>
    <w:multiLevelType w:val="hybridMultilevel"/>
    <w:tmpl w:val="D45EA638"/>
    <w:lvl w:ilvl="0" w:tplc="84622716">
      <w:start w:val="1"/>
      <w:numFmt w:val="upp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407801B1"/>
    <w:multiLevelType w:val="hybridMultilevel"/>
    <w:tmpl w:val="28D27B96"/>
    <w:lvl w:ilvl="0" w:tplc="74322E48">
      <w:start w:val="2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09B4448"/>
    <w:multiLevelType w:val="multilevel"/>
    <w:tmpl w:val="758A9AB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1AF07E6"/>
    <w:multiLevelType w:val="multilevel"/>
    <w:tmpl w:val="B1BC294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2062F55"/>
    <w:multiLevelType w:val="hybridMultilevel"/>
    <w:tmpl w:val="73B0B300"/>
    <w:lvl w:ilvl="0" w:tplc="90D6E456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4453676B"/>
    <w:multiLevelType w:val="multilevel"/>
    <w:tmpl w:val="1690F438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5285D9C"/>
    <w:multiLevelType w:val="multilevel"/>
    <w:tmpl w:val="F48648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65311E2"/>
    <w:multiLevelType w:val="hybridMultilevel"/>
    <w:tmpl w:val="8D2EAD08"/>
    <w:lvl w:ilvl="0" w:tplc="0664A1F4">
      <w:start w:val="1"/>
      <w:numFmt w:val="upp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5" w15:restartNumberingAfterBreak="0">
    <w:nsid w:val="47D62C30"/>
    <w:multiLevelType w:val="hybridMultilevel"/>
    <w:tmpl w:val="9D344F68"/>
    <w:lvl w:ilvl="0" w:tplc="7D9AFE48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80A59FD"/>
    <w:multiLevelType w:val="multilevel"/>
    <w:tmpl w:val="F48648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14D4225"/>
    <w:multiLevelType w:val="multilevel"/>
    <w:tmpl w:val="E568750E"/>
    <w:lvl w:ilvl="0">
      <w:start w:val="1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A94171D"/>
    <w:multiLevelType w:val="hybridMultilevel"/>
    <w:tmpl w:val="123042CC"/>
    <w:lvl w:ilvl="0" w:tplc="67BC2EC8">
      <w:start w:val="1"/>
      <w:numFmt w:val="upp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9" w15:restartNumberingAfterBreak="0">
    <w:nsid w:val="5AFF1FA4"/>
    <w:multiLevelType w:val="multilevel"/>
    <w:tmpl w:val="9C084D6C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E7568EF"/>
    <w:multiLevelType w:val="hybridMultilevel"/>
    <w:tmpl w:val="AEFC8A02"/>
    <w:lvl w:ilvl="0" w:tplc="A3E878B2">
      <w:start w:val="1"/>
      <w:numFmt w:val="low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1" w15:restartNumberingAfterBreak="0">
    <w:nsid w:val="5F1A4600"/>
    <w:multiLevelType w:val="multilevel"/>
    <w:tmpl w:val="F48648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26B6905"/>
    <w:multiLevelType w:val="multilevel"/>
    <w:tmpl w:val="EA02DB9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27E36A8"/>
    <w:multiLevelType w:val="multilevel"/>
    <w:tmpl w:val="758A9AB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3423119"/>
    <w:multiLevelType w:val="hybridMultilevel"/>
    <w:tmpl w:val="230E1FA4"/>
    <w:lvl w:ilvl="0" w:tplc="0392788C">
      <w:start w:val="1"/>
      <w:numFmt w:val="lowerLetter"/>
      <w:lvlText w:val="(%1)"/>
      <w:lvlJc w:val="left"/>
      <w:pPr>
        <w:ind w:left="1433" w:hanging="73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5" w15:restartNumberingAfterBreak="0">
    <w:nsid w:val="635F0E7F"/>
    <w:multiLevelType w:val="hybridMultilevel"/>
    <w:tmpl w:val="B9080A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71F55EB"/>
    <w:multiLevelType w:val="multilevel"/>
    <w:tmpl w:val="4052008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8E97D92"/>
    <w:multiLevelType w:val="singleLevel"/>
    <w:tmpl w:val="5FE0AE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3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8" w15:restartNumberingAfterBreak="0">
    <w:nsid w:val="68FD7DCB"/>
    <w:multiLevelType w:val="multilevel"/>
    <w:tmpl w:val="40520088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3F25E45"/>
    <w:multiLevelType w:val="multilevel"/>
    <w:tmpl w:val="69A2EA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5E114DE"/>
    <w:multiLevelType w:val="multilevel"/>
    <w:tmpl w:val="95369CF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60D3257"/>
    <w:multiLevelType w:val="multilevel"/>
    <w:tmpl w:val="A50C668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BAB2B15"/>
    <w:multiLevelType w:val="multilevel"/>
    <w:tmpl w:val="D86E747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F006C7F"/>
    <w:multiLevelType w:val="multilevel"/>
    <w:tmpl w:val="F4F63FB4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25"/>
  </w:num>
  <w:num w:numId="4">
    <w:abstractNumId w:val="49"/>
  </w:num>
  <w:num w:numId="5">
    <w:abstractNumId w:val="23"/>
  </w:num>
  <w:num w:numId="6">
    <w:abstractNumId w:val="0"/>
  </w:num>
  <w:num w:numId="7">
    <w:abstractNumId w:val="32"/>
  </w:num>
  <w:num w:numId="8">
    <w:abstractNumId w:val="37"/>
  </w:num>
  <w:num w:numId="9">
    <w:abstractNumId w:val="53"/>
  </w:num>
  <w:num w:numId="10">
    <w:abstractNumId w:val="6"/>
  </w:num>
  <w:num w:numId="11">
    <w:abstractNumId w:val="26"/>
  </w:num>
  <w:num w:numId="12">
    <w:abstractNumId w:val="1"/>
  </w:num>
  <w:num w:numId="13">
    <w:abstractNumId w:val="47"/>
  </w:num>
  <w:num w:numId="14">
    <w:abstractNumId w:val="8"/>
  </w:num>
  <w:num w:numId="15">
    <w:abstractNumId w:val="50"/>
  </w:num>
  <w:num w:numId="16">
    <w:abstractNumId w:val="29"/>
  </w:num>
  <w:num w:numId="17">
    <w:abstractNumId w:val="43"/>
  </w:num>
  <w:num w:numId="18">
    <w:abstractNumId w:val="51"/>
  </w:num>
  <w:num w:numId="19">
    <w:abstractNumId w:val="9"/>
  </w:num>
  <w:num w:numId="20">
    <w:abstractNumId w:val="42"/>
  </w:num>
  <w:num w:numId="21">
    <w:abstractNumId w:val="16"/>
  </w:num>
  <w:num w:numId="22">
    <w:abstractNumId w:val="48"/>
  </w:num>
  <w:num w:numId="23">
    <w:abstractNumId w:val="46"/>
  </w:num>
  <w:num w:numId="24">
    <w:abstractNumId w:val="39"/>
  </w:num>
  <w:num w:numId="25">
    <w:abstractNumId w:val="45"/>
  </w:num>
  <w:num w:numId="26">
    <w:abstractNumId w:val="28"/>
  </w:num>
  <w:num w:numId="27">
    <w:abstractNumId w:val="13"/>
  </w:num>
  <w:num w:numId="28">
    <w:abstractNumId w:val="4"/>
  </w:num>
  <w:num w:numId="29">
    <w:abstractNumId w:val="24"/>
  </w:num>
  <w:num w:numId="30">
    <w:abstractNumId w:val="52"/>
  </w:num>
  <w:num w:numId="31">
    <w:abstractNumId w:val="18"/>
  </w:num>
  <w:num w:numId="32">
    <w:abstractNumId w:val="30"/>
  </w:num>
  <w:num w:numId="33">
    <w:abstractNumId w:val="36"/>
  </w:num>
  <w:num w:numId="34">
    <w:abstractNumId w:val="7"/>
  </w:num>
  <w:num w:numId="35">
    <w:abstractNumId w:val="41"/>
  </w:num>
  <w:num w:numId="36">
    <w:abstractNumId w:val="33"/>
  </w:num>
  <w:num w:numId="37">
    <w:abstractNumId w:val="3"/>
  </w:num>
  <w:num w:numId="38">
    <w:abstractNumId w:val="31"/>
  </w:num>
  <w:num w:numId="39">
    <w:abstractNumId w:val="10"/>
  </w:num>
  <w:num w:numId="40">
    <w:abstractNumId w:val="44"/>
  </w:num>
  <w:num w:numId="41">
    <w:abstractNumId w:val="20"/>
  </w:num>
  <w:num w:numId="42">
    <w:abstractNumId w:val="19"/>
  </w:num>
  <w:num w:numId="43">
    <w:abstractNumId w:val="11"/>
  </w:num>
  <w:num w:numId="44">
    <w:abstractNumId w:val="12"/>
  </w:num>
  <w:num w:numId="45">
    <w:abstractNumId w:val="17"/>
  </w:num>
  <w:num w:numId="46">
    <w:abstractNumId w:val="35"/>
  </w:num>
  <w:num w:numId="47">
    <w:abstractNumId w:val="38"/>
  </w:num>
  <w:num w:numId="48">
    <w:abstractNumId w:val="40"/>
  </w:num>
  <w:num w:numId="49">
    <w:abstractNumId w:val="14"/>
  </w:num>
  <w:num w:numId="50">
    <w:abstractNumId w:val="5"/>
  </w:num>
  <w:num w:numId="51">
    <w:abstractNumId w:val="22"/>
  </w:num>
  <w:num w:numId="52">
    <w:abstractNumId w:val="34"/>
  </w:num>
  <w:num w:numId="53">
    <w:abstractNumId w:val="27"/>
  </w:num>
  <w:num w:numId="54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44B4"/>
    <w:rsid w:val="00020EFF"/>
    <w:rsid w:val="00021167"/>
    <w:rsid w:val="00047C75"/>
    <w:rsid w:val="000A2504"/>
    <w:rsid w:val="000A7499"/>
    <w:rsid w:val="000B0001"/>
    <w:rsid w:val="000C506B"/>
    <w:rsid w:val="001218B5"/>
    <w:rsid w:val="00154A76"/>
    <w:rsid w:val="00163786"/>
    <w:rsid w:val="00167726"/>
    <w:rsid w:val="00212A90"/>
    <w:rsid w:val="00227F10"/>
    <w:rsid w:val="00244506"/>
    <w:rsid w:val="002720B7"/>
    <w:rsid w:val="00273CCC"/>
    <w:rsid w:val="002B0840"/>
    <w:rsid w:val="002C7B6D"/>
    <w:rsid w:val="002D1AAC"/>
    <w:rsid w:val="002F4038"/>
    <w:rsid w:val="00311EF8"/>
    <w:rsid w:val="0031412E"/>
    <w:rsid w:val="00357AA3"/>
    <w:rsid w:val="0037620C"/>
    <w:rsid w:val="003A0E68"/>
    <w:rsid w:val="003D0BEE"/>
    <w:rsid w:val="003E061E"/>
    <w:rsid w:val="003E5BEB"/>
    <w:rsid w:val="004146C6"/>
    <w:rsid w:val="00416178"/>
    <w:rsid w:val="0043165D"/>
    <w:rsid w:val="004338DF"/>
    <w:rsid w:val="00474402"/>
    <w:rsid w:val="004A6846"/>
    <w:rsid w:val="004B655D"/>
    <w:rsid w:val="004E4849"/>
    <w:rsid w:val="00515DE3"/>
    <w:rsid w:val="0057428D"/>
    <w:rsid w:val="005B7017"/>
    <w:rsid w:val="005F09C9"/>
    <w:rsid w:val="006401C4"/>
    <w:rsid w:val="00647431"/>
    <w:rsid w:val="006837AA"/>
    <w:rsid w:val="00686DC1"/>
    <w:rsid w:val="006A2A95"/>
    <w:rsid w:val="00754243"/>
    <w:rsid w:val="007624B7"/>
    <w:rsid w:val="00772E4E"/>
    <w:rsid w:val="00773401"/>
    <w:rsid w:val="0077684E"/>
    <w:rsid w:val="007943B0"/>
    <w:rsid w:val="007F55BE"/>
    <w:rsid w:val="008128D7"/>
    <w:rsid w:val="00833A58"/>
    <w:rsid w:val="008A1B67"/>
    <w:rsid w:val="008A5C3D"/>
    <w:rsid w:val="008A6D9A"/>
    <w:rsid w:val="00907191"/>
    <w:rsid w:val="00975190"/>
    <w:rsid w:val="00977AFF"/>
    <w:rsid w:val="009830C2"/>
    <w:rsid w:val="00A0151A"/>
    <w:rsid w:val="00A10C55"/>
    <w:rsid w:val="00A44501"/>
    <w:rsid w:val="00A6376C"/>
    <w:rsid w:val="00A729BD"/>
    <w:rsid w:val="00AD3A72"/>
    <w:rsid w:val="00B55E60"/>
    <w:rsid w:val="00B647CE"/>
    <w:rsid w:val="00BC2488"/>
    <w:rsid w:val="00BE5319"/>
    <w:rsid w:val="00BE75C8"/>
    <w:rsid w:val="00C124AA"/>
    <w:rsid w:val="00C144B4"/>
    <w:rsid w:val="00C24584"/>
    <w:rsid w:val="00C51AC9"/>
    <w:rsid w:val="00C831F6"/>
    <w:rsid w:val="00C94A7F"/>
    <w:rsid w:val="00CD204B"/>
    <w:rsid w:val="00CD3685"/>
    <w:rsid w:val="00CD6AD3"/>
    <w:rsid w:val="00DC727F"/>
    <w:rsid w:val="00DD2F81"/>
    <w:rsid w:val="00E30309"/>
    <w:rsid w:val="00E5178C"/>
    <w:rsid w:val="00E62370"/>
    <w:rsid w:val="00E646AF"/>
    <w:rsid w:val="00E737BF"/>
    <w:rsid w:val="00E764ED"/>
    <w:rsid w:val="00E76B49"/>
    <w:rsid w:val="00E83C32"/>
    <w:rsid w:val="00E84EAB"/>
    <w:rsid w:val="00EC7769"/>
    <w:rsid w:val="00ED22AF"/>
    <w:rsid w:val="00EF0149"/>
    <w:rsid w:val="00F1717A"/>
    <w:rsid w:val="00F260C4"/>
    <w:rsid w:val="00F66D81"/>
    <w:rsid w:val="00FE1D6F"/>
    <w:rsid w:val="00FE607A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6EF10FE4-A746-4B56-99C6-0E99623A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AD3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AD3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AD3"/>
    <w:pPr>
      <w:spacing w:before="120"/>
      <w:outlineLvl w:val="1"/>
    </w:pPr>
    <w:rPr>
      <w:rFonts w:ascii="MS Sans Serif" w:hAnsi="MS Sans Serif" w:cs="MS Sans Serif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6AD3"/>
    <w:pPr>
      <w:keepNext/>
      <w:ind w:left="720" w:hanging="720"/>
      <w:jc w:val="center"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6AD3"/>
    <w:pPr>
      <w:keepNext/>
      <w:tabs>
        <w:tab w:val="left" w:pos="5757"/>
      </w:tabs>
      <w:ind w:left="720" w:hanging="72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6AD3"/>
    <w:pPr>
      <w:keepNext/>
      <w:ind w:left="720" w:hanging="720"/>
      <w:jc w:val="center"/>
      <w:outlineLvl w:val="5"/>
    </w:pPr>
    <w:rPr>
      <w:rFonts w:ascii="Arial" w:hAnsi="Arial" w:cs="Arial"/>
      <w:b/>
      <w:bCs/>
      <w:sz w:val="50"/>
      <w:szCs w:val="50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6AD3"/>
    <w:pPr>
      <w:keepNext/>
      <w:tabs>
        <w:tab w:val="left" w:pos="8505"/>
      </w:tabs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D6AD3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D6AD3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D6AD3"/>
    <w:rPr>
      <w:rFonts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D6AD3"/>
    <w:rPr>
      <w:rFonts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D6AD3"/>
    <w:rPr>
      <w:rFonts w:cs="Times New Roman"/>
      <w:b/>
      <w:bCs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D6AD3"/>
    <w:rPr>
      <w:rFonts w:cs="Times New Roman"/>
      <w:i/>
      <w:iCs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CD6AD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CD6AD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Arial" w:hAnsi="Arial" w:cs="Arial"/>
    </w:rPr>
  </w:style>
  <w:style w:type="paragraph" w:customStyle="1" w:styleId="N-line3">
    <w:name w:val="N-line3"/>
    <w:basedOn w:val="Normal"/>
    <w:next w:val="Normal"/>
    <w:uiPriority w:val="99"/>
    <w:rsid w:val="00CD6AD3"/>
    <w:pPr>
      <w:pBdr>
        <w:bottom w:val="single" w:sz="12" w:space="1" w:color="auto"/>
      </w:pBdr>
      <w:jc w:val="both"/>
    </w:pPr>
    <w:rPr>
      <w:rFonts w:ascii="Arial" w:hAnsi="Arial" w:cs="Arial"/>
    </w:rPr>
  </w:style>
  <w:style w:type="paragraph" w:customStyle="1" w:styleId="madeunder">
    <w:name w:val="made under"/>
    <w:basedOn w:val="Normal"/>
    <w:uiPriority w:val="99"/>
    <w:rsid w:val="00CD6AD3"/>
    <w:pPr>
      <w:spacing w:before="180" w:after="60"/>
      <w:jc w:val="both"/>
    </w:pPr>
    <w:rPr>
      <w:rFonts w:ascii="Arial" w:hAnsi="Arial" w:cs="Arial"/>
    </w:rPr>
  </w:style>
  <w:style w:type="paragraph" w:customStyle="1" w:styleId="CoverActName">
    <w:name w:val="CoverActName"/>
    <w:basedOn w:val="Normal"/>
    <w:uiPriority w:val="99"/>
    <w:rsid w:val="00CD6AD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uiPriority w:val="99"/>
    <w:rsid w:val="00CD6AD3"/>
    <w:pPr>
      <w:tabs>
        <w:tab w:val="left" w:pos="2880"/>
      </w:tabs>
    </w:pPr>
    <w:rPr>
      <w:rFonts w:ascii="Arial" w:hAnsi="Arial" w:cs="Arial"/>
      <w:lang w:val="en-US"/>
    </w:rPr>
  </w:style>
  <w:style w:type="paragraph" w:styleId="TOC2">
    <w:name w:val="toc 2"/>
    <w:basedOn w:val="Normal"/>
    <w:next w:val="Normal"/>
    <w:autoRedefine/>
    <w:uiPriority w:val="99"/>
    <w:rsid w:val="00CD6AD3"/>
    <w:pPr>
      <w:spacing w:before="240"/>
    </w:pPr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D6AD3"/>
    <w:pPr>
      <w:ind w:left="709" w:hanging="709"/>
    </w:pPr>
    <w:rPr>
      <w:rFonts w:ascii="Arial" w:hAnsi="Arial" w:cs="Arial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D6AD3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D6AD3"/>
    <w:pPr>
      <w:ind w:right="141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6AD3"/>
    <w:rPr>
      <w:rFonts w:ascii="Times New Roman" w:hAnsi="Times New Roman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CD6AD3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6AD3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D6A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6AD3"/>
    <w:rPr>
      <w:rFonts w:ascii="Times New Roman" w:hAnsi="Times New Roman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CD6AD3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D6AD3"/>
    <w:pPr>
      <w:spacing w:after="160"/>
      <w:ind w:left="1418" w:hanging="709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D6AD3"/>
    <w:rPr>
      <w:rFonts w:ascii="Times New Roman" w:hAnsi="Times New Roman" w:cs="Times New Roman"/>
      <w:sz w:val="16"/>
      <w:szCs w:val="16"/>
      <w:lang w:val="x-none" w:eastAsia="en-US"/>
    </w:rPr>
  </w:style>
  <w:style w:type="paragraph" w:styleId="TOC1">
    <w:name w:val="toc 1"/>
    <w:basedOn w:val="Normal"/>
    <w:next w:val="Normal"/>
    <w:autoRedefine/>
    <w:uiPriority w:val="99"/>
    <w:rsid w:val="00CD6AD3"/>
    <w:pPr>
      <w:tabs>
        <w:tab w:val="left" w:pos="1596"/>
        <w:tab w:val="right" w:pos="8080"/>
      </w:tabs>
      <w:spacing w:before="360"/>
      <w:ind w:right="91"/>
    </w:pPr>
    <w:rPr>
      <w:rFonts w:ascii="Arial" w:hAnsi="Arial" w:cs="Arial"/>
      <w:b/>
      <w:bCs/>
      <w:caps/>
      <w:noProof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D6AD3"/>
    <w:pPr>
      <w:ind w:right="663"/>
    </w:pPr>
    <w:rPr>
      <w:rFonts w:ascii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6AD3"/>
    <w:rPr>
      <w:rFonts w:ascii="Times New Roman" w:hAnsi="Times New Roman"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B6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55D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24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2488"/>
    <w:rPr>
      <w:rFonts w:ascii="Times New Roman" w:hAnsi="Times New Roman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2488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customStyle="1" w:styleId="Default">
    <w:name w:val="Default"/>
    <w:rsid w:val="00BC24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248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1D89-54C4-4CAA-BC10-1ED42C04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3372</Words>
  <Characters>16089</Characters>
  <Application>Microsoft Office Word</Application>
  <DocSecurity>0</DocSecurity>
  <Lines>670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Moxon, KarenL</cp:lastModifiedBy>
  <cp:revision>2</cp:revision>
  <cp:lastPrinted>2018-02-27T22:39:00Z</cp:lastPrinted>
  <dcterms:created xsi:type="dcterms:W3CDTF">2019-03-18T01:29:00Z</dcterms:created>
  <dcterms:modified xsi:type="dcterms:W3CDTF">2019-03-18T01:29:00Z</dcterms:modified>
</cp:coreProperties>
</file>