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E52A6" w14:textId="77777777" w:rsidR="00433C96" w:rsidRDefault="00433C96" w:rsidP="00433C96">
      <w:pPr>
        <w:spacing w:before="120"/>
        <w:rPr>
          <w:rFonts w:ascii="Arial" w:hAnsi="Arial" w:cs="Arial"/>
        </w:rPr>
      </w:pPr>
      <w:bookmarkStart w:id="0" w:name="_Toc44738651"/>
      <w:bookmarkStart w:id="1" w:name="_GoBack"/>
      <w:bookmarkEnd w:id="1"/>
      <w:r>
        <w:rPr>
          <w:rFonts w:ascii="Arial" w:hAnsi="Arial" w:cs="Arial"/>
        </w:rPr>
        <w:t>Australian Capital Territory</w:t>
      </w:r>
    </w:p>
    <w:p w14:paraId="6F159839" w14:textId="719B4561" w:rsidR="00433C96" w:rsidRPr="00433C96" w:rsidRDefault="00433C96" w:rsidP="00433C96">
      <w:pPr>
        <w:pStyle w:val="Billname"/>
        <w:spacing w:before="700"/>
        <w:rPr>
          <w:szCs w:val="20"/>
        </w:rPr>
      </w:pPr>
      <w:r>
        <w:t xml:space="preserve">Heritage (Decision about Provisional Registration of </w:t>
      </w:r>
      <w:sdt>
        <w:sdtPr>
          <w:rPr>
            <w:szCs w:val="20"/>
          </w:rPr>
          <w:alias w:val="Subject"/>
          <w:tag w:val=""/>
          <w:id w:val="437650970"/>
          <w:placeholder>
            <w:docPart w:val="3ED4DC2E0B1943539E5C9C8829088193"/>
          </w:placeholder>
          <w:dataBinding w:prefixMappings="xmlns:ns0='http://purl.org/dc/elements/1.1/' xmlns:ns1='http://schemas.openxmlformats.org/package/2006/metadata/core-properties' " w:xpath="/ns1:coreProperties[1]/ns0:subject[1]" w:storeItemID="{6C3C8BC8-F283-45AE-878A-BAB7291924A1}"/>
          <w:text/>
        </w:sdtPr>
        <w:sdtEndPr/>
        <w:sdtContent>
          <w:r>
            <w:rPr>
              <w:szCs w:val="20"/>
            </w:rPr>
            <w:t>Gibraltar School and Tennis Court</w:t>
          </w:r>
        </w:sdtContent>
      </w:sdt>
      <w:r w:rsidRPr="00B20493">
        <w:rPr>
          <w:szCs w:val="20"/>
        </w:rPr>
        <w:t>,</w:t>
      </w:r>
      <w:r>
        <w:rPr>
          <w:szCs w:val="20"/>
        </w:rPr>
        <w:t xml:space="preserve"> </w:t>
      </w:r>
      <w:sdt>
        <w:sdtPr>
          <w:rPr>
            <w:szCs w:val="20"/>
          </w:rPr>
          <w:alias w:val="Keywords"/>
          <w:tag w:val=""/>
          <w:id w:val="-535429529"/>
          <w:placeholder>
            <w:docPart w:val="5F2FEDA8920C4CC4837A751281AF8A1E"/>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Paddys River</w:t>
          </w:r>
        </w:sdtContent>
      </w:sdt>
      <w:r>
        <w:t>) Notice 2019</w:t>
      </w:r>
    </w:p>
    <w:p w14:paraId="2A7DAE75" w14:textId="1D28188B" w:rsidR="00433C96" w:rsidRPr="00B20493" w:rsidRDefault="00433C96" w:rsidP="00665DEA">
      <w:pPr>
        <w:spacing w:before="340"/>
        <w:rPr>
          <w:rFonts w:ascii="Arial" w:hAnsi="Arial" w:cs="Arial"/>
          <w:b/>
          <w:bCs/>
          <w:vertAlign w:val="superscript"/>
        </w:rPr>
      </w:pPr>
      <w:r w:rsidRPr="00B20493">
        <w:rPr>
          <w:rFonts w:ascii="Arial" w:hAnsi="Arial" w:cs="Arial"/>
          <w:b/>
          <w:bCs/>
        </w:rPr>
        <w:t xml:space="preserve">Notifiable </w:t>
      </w:r>
      <w:r w:rsidR="00665DEA">
        <w:rPr>
          <w:rFonts w:ascii="Arial" w:hAnsi="Arial" w:cs="Arial"/>
          <w:b/>
          <w:bCs/>
        </w:rPr>
        <w:t>i</w:t>
      </w:r>
      <w:r w:rsidRPr="00B20493">
        <w:rPr>
          <w:rFonts w:ascii="Arial" w:hAnsi="Arial" w:cs="Arial"/>
          <w:b/>
          <w:bCs/>
        </w:rPr>
        <w:t>nstrument NI</w:t>
      </w:r>
      <w:r w:rsidRPr="00B20493">
        <w:rPr>
          <w:rFonts w:ascii="Arial" w:hAnsi="Arial" w:cs="Arial"/>
          <w:b/>
          <w:bCs/>
          <w:iCs/>
        </w:rPr>
        <w:t>201</w:t>
      </w:r>
      <w:r>
        <w:rPr>
          <w:rFonts w:ascii="Arial" w:hAnsi="Arial" w:cs="Arial"/>
          <w:b/>
          <w:bCs/>
          <w:iCs/>
        </w:rPr>
        <w:t>9</w:t>
      </w:r>
      <w:r w:rsidRPr="00B20493">
        <w:rPr>
          <w:rFonts w:ascii="Arial" w:hAnsi="Arial" w:cs="Arial"/>
          <w:b/>
          <w:bCs/>
        </w:rPr>
        <w:t>–</w:t>
      </w:r>
      <w:r w:rsidR="00CF61C7">
        <w:rPr>
          <w:rFonts w:ascii="Arial" w:hAnsi="Arial" w:cs="Arial"/>
          <w:b/>
          <w:bCs/>
        </w:rPr>
        <w:t>185</w:t>
      </w:r>
    </w:p>
    <w:p w14:paraId="329A79C6" w14:textId="77777777" w:rsidR="00433C96" w:rsidRPr="00B20493" w:rsidRDefault="00433C96" w:rsidP="00665DEA">
      <w:pPr>
        <w:pStyle w:val="madeunder"/>
        <w:spacing w:before="300" w:after="0"/>
      </w:pPr>
      <w:r w:rsidRPr="00B20493">
        <w:t xml:space="preserve">made under the </w:t>
      </w:r>
    </w:p>
    <w:p w14:paraId="6B3E6E67" w14:textId="3720FB0D" w:rsidR="00433C96" w:rsidRPr="00B20493" w:rsidRDefault="00433C96" w:rsidP="00665DEA">
      <w:pPr>
        <w:pStyle w:val="CoverActName"/>
        <w:spacing w:before="320" w:after="0"/>
        <w:jc w:val="left"/>
        <w:rPr>
          <w:sz w:val="20"/>
          <w:szCs w:val="20"/>
        </w:rPr>
      </w:pPr>
      <w:r w:rsidRPr="00B20493">
        <w:rPr>
          <w:sz w:val="20"/>
          <w:szCs w:val="20"/>
        </w:rPr>
        <w:t>Heritage Act 2004, s</w:t>
      </w:r>
      <w:r w:rsidR="00665DEA">
        <w:rPr>
          <w:sz w:val="20"/>
          <w:szCs w:val="20"/>
        </w:rPr>
        <w:t xml:space="preserve"> </w:t>
      </w:r>
      <w:r w:rsidRPr="00B20493">
        <w:rPr>
          <w:sz w:val="20"/>
          <w:szCs w:val="20"/>
        </w:rPr>
        <w:t>32 (Decision about provisional registration) and s</w:t>
      </w:r>
      <w:r w:rsidR="00665DEA">
        <w:rPr>
          <w:sz w:val="20"/>
          <w:szCs w:val="20"/>
        </w:rPr>
        <w:t xml:space="preserve"> </w:t>
      </w:r>
      <w:r w:rsidRPr="00B20493">
        <w:rPr>
          <w:sz w:val="20"/>
          <w:szCs w:val="20"/>
        </w:rPr>
        <w:t>34 (Notice of decision about provisional registration)</w:t>
      </w:r>
    </w:p>
    <w:p w14:paraId="551E5E93" w14:textId="77777777" w:rsidR="00433C96" w:rsidRPr="00B20493" w:rsidRDefault="00433C96" w:rsidP="00665DEA">
      <w:pPr>
        <w:pStyle w:val="N-line3"/>
        <w:pBdr>
          <w:bottom w:val="none" w:sz="0" w:space="0" w:color="auto"/>
        </w:pBdr>
        <w:spacing w:before="60"/>
      </w:pPr>
    </w:p>
    <w:p w14:paraId="091F22AB" w14:textId="77777777" w:rsidR="00433C96" w:rsidRPr="00B20493" w:rsidRDefault="00433C96" w:rsidP="00433C96">
      <w:pPr>
        <w:pStyle w:val="N-line3"/>
        <w:pBdr>
          <w:top w:val="single" w:sz="12" w:space="1" w:color="auto"/>
          <w:bottom w:val="none" w:sz="0" w:space="0" w:color="auto"/>
        </w:pBdr>
      </w:pPr>
    </w:p>
    <w:p w14:paraId="0A81B7DE" w14:textId="77777777" w:rsidR="00433C96" w:rsidRPr="00B20493" w:rsidRDefault="00433C96" w:rsidP="00665DEA">
      <w:pPr>
        <w:spacing w:before="60"/>
        <w:ind w:left="720" w:hanging="720"/>
        <w:rPr>
          <w:rFonts w:ascii="Arial" w:hAnsi="Arial" w:cs="Arial"/>
          <w:b/>
          <w:bCs/>
        </w:rPr>
      </w:pPr>
      <w:r w:rsidRPr="00B20493">
        <w:rPr>
          <w:rFonts w:ascii="Arial" w:hAnsi="Arial" w:cs="Arial"/>
          <w:b/>
          <w:bCs/>
        </w:rPr>
        <w:t>1</w:t>
      </w:r>
      <w:r w:rsidRPr="00B20493">
        <w:rPr>
          <w:rFonts w:ascii="Arial" w:hAnsi="Arial" w:cs="Arial"/>
          <w:b/>
          <w:bCs/>
        </w:rPr>
        <w:tab/>
        <w:t>Name of instrument</w:t>
      </w:r>
    </w:p>
    <w:p w14:paraId="2D77668A" w14:textId="218FA487" w:rsidR="00433C96" w:rsidRPr="00B20493" w:rsidRDefault="00433C96" w:rsidP="00665DEA">
      <w:pPr>
        <w:spacing w:before="140"/>
        <w:ind w:left="720"/>
      </w:pPr>
      <w:r w:rsidRPr="00B20493">
        <w:t xml:space="preserve">This instrument is the </w:t>
      </w:r>
      <w:r w:rsidRPr="00B20493">
        <w:rPr>
          <w:i/>
        </w:rPr>
        <w:t xml:space="preserve">Heritage (Decision about Provisional Registration of </w:t>
      </w:r>
      <w:sdt>
        <w:sdtPr>
          <w:rPr>
            <w:i/>
          </w:rPr>
          <w:alias w:val="Subject"/>
          <w:tag w:val=""/>
          <w:id w:val="-134880519"/>
          <w:placeholder>
            <w:docPart w:val="1B92BED3D99C4094A4EB9B330F09725F"/>
          </w:placeholder>
          <w:dataBinding w:prefixMappings="xmlns:ns0='http://purl.org/dc/elements/1.1/' xmlns:ns1='http://schemas.openxmlformats.org/package/2006/metadata/core-properties' " w:xpath="/ns1:coreProperties[1]/ns0:subject[1]" w:storeItemID="{6C3C8BC8-F283-45AE-878A-BAB7291924A1}"/>
          <w:text/>
        </w:sdtPr>
        <w:sdtEndPr/>
        <w:sdtContent>
          <w:r>
            <w:rPr>
              <w:i/>
            </w:rPr>
            <w:t>Gibraltar School and Tennis Court</w:t>
          </w:r>
        </w:sdtContent>
      </w:sdt>
      <w:r w:rsidRPr="00B20493">
        <w:rPr>
          <w:i/>
        </w:rPr>
        <w:t xml:space="preserve">, </w:t>
      </w:r>
      <w:sdt>
        <w:sdtPr>
          <w:rPr>
            <w:i/>
          </w:rPr>
          <w:alias w:val="Keywords"/>
          <w:tag w:val=""/>
          <w:id w:val="1186099581"/>
          <w:placeholder>
            <w:docPart w:val="9BCA543CDE14455EBA29DABC3CE1B25C"/>
          </w:placeholder>
          <w:dataBinding w:prefixMappings="xmlns:ns0='http://purl.org/dc/elements/1.1/' xmlns:ns1='http://schemas.openxmlformats.org/package/2006/metadata/core-properties' " w:xpath="/ns1:coreProperties[1]/ns1:keywords[1]" w:storeItemID="{6C3C8BC8-F283-45AE-878A-BAB7291924A1}"/>
          <w:text/>
        </w:sdtPr>
        <w:sdtEndPr/>
        <w:sdtContent>
          <w:r>
            <w:rPr>
              <w:i/>
            </w:rPr>
            <w:t>Paddys River</w:t>
          </w:r>
        </w:sdtContent>
      </w:sdt>
      <w:r w:rsidRPr="00B20493">
        <w:rPr>
          <w:i/>
        </w:rPr>
        <w:t>) Notice 201</w:t>
      </w:r>
      <w:r>
        <w:rPr>
          <w:i/>
        </w:rPr>
        <w:t>9</w:t>
      </w:r>
      <w:r w:rsidRPr="00B20493">
        <w:t xml:space="preserve">. </w:t>
      </w:r>
    </w:p>
    <w:p w14:paraId="58A57A06" w14:textId="77777777" w:rsidR="00433C96" w:rsidRDefault="00433C96" w:rsidP="00665DEA">
      <w:pPr>
        <w:spacing w:before="300"/>
        <w:ind w:left="720" w:hanging="720"/>
        <w:rPr>
          <w:rFonts w:ascii="Arial" w:hAnsi="Arial" w:cs="Arial"/>
          <w:b/>
          <w:bCs/>
        </w:rPr>
      </w:pPr>
      <w:r>
        <w:rPr>
          <w:rFonts w:ascii="Arial" w:hAnsi="Arial" w:cs="Arial"/>
          <w:b/>
          <w:bCs/>
        </w:rPr>
        <w:t>2</w:t>
      </w:r>
      <w:r>
        <w:rPr>
          <w:rFonts w:ascii="Arial" w:hAnsi="Arial" w:cs="Arial"/>
          <w:b/>
          <w:bCs/>
        </w:rPr>
        <w:tab/>
        <w:t>Decision about provisional registration</w:t>
      </w:r>
    </w:p>
    <w:p w14:paraId="5F47135E" w14:textId="1EA79A0C" w:rsidR="00433C96" w:rsidRPr="00433C96" w:rsidRDefault="00433C96" w:rsidP="00665DEA">
      <w:pPr>
        <w:spacing w:before="140"/>
        <w:ind w:left="720"/>
      </w:pPr>
      <w:r w:rsidRPr="00433C96">
        <w:t xml:space="preserve">On 4 April 2019, the ACT Heritage Council (the </w:t>
      </w:r>
      <w:r w:rsidRPr="00665DEA">
        <w:rPr>
          <w:b/>
          <w:i/>
        </w:rPr>
        <w:t>Heritage Council</w:t>
      </w:r>
      <w:r w:rsidRPr="00433C96">
        <w:t xml:space="preserve">) decided not to provisionally register </w:t>
      </w:r>
      <w:sdt>
        <w:sdtPr>
          <w:alias w:val="Subject"/>
          <w:tag w:val=""/>
          <w:id w:val="1435406457"/>
          <w:placeholder>
            <w:docPart w:val="57BDAD0E455A471981D084FA49A7359B"/>
          </w:placeholder>
          <w:dataBinding w:prefixMappings="xmlns:ns0='http://purl.org/dc/elements/1.1/' xmlns:ns1='http://schemas.openxmlformats.org/package/2006/metadata/core-properties' " w:xpath="/ns1:coreProperties[1]/ns0:subject[1]" w:storeItemID="{6C3C8BC8-F283-45AE-878A-BAB7291924A1}"/>
          <w:text/>
        </w:sdtPr>
        <w:sdtEndPr/>
        <w:sdtContent>
          <w:r w:rsidRPr="00433C96">
            <w:t>Gibraltar School and Tennis Court</w:t>
          </w:r>
        </w:sdtContent>
      </w:sdt>
      <w:r w:rsidRPr="00433C96">
        <w:t xml:space="preserve">, Block 240, </w:t>
      </w:r>
      <w:sdt>
        <w:sdtPr>
          <w:alias w:val="Keywords"/>
          <w:tag w:val=""/>
          <w:id w:val="-1793193050"/>
          <w:placeholder>
            <w:docPart w:val="3FA1E13374A245369F91EDA9AD6DE024"/>
          </w:placeholder>
          <w:dataBinding w:prefixMappings="xmlns:ns0='http://purl.org/dc/elements/1.1/' xmlns:ns1='http://schemas.openxmlformats.org/package/2006/metadata/core-properties' " w:xpath="/ns1:coreProperties[1]/ns1:keywords[1]" w:storeItemID="{6C3C8BC8-F283-45AE-878A-BAB7291924A1}"/>
          <w:text/>
        </w:sdtPr>
        <w:sdtEndPr/>
        <w:sdtContent>
          <w:r w:rsidRPr="00433C96">
            <w:t>Paddys River</w:t>
          </w:r>
        </w:sdtContent>
      </w:sdt>
      <w:r w:rsidRPr="00433C96">
        <w:t xml:space="preserve"> (the </w:t>
      </w:r>
      <w:r w:rsidRPr="00665DEA">
        <w:rPr>
          <w:b/>
          <w:i/>
        </w:rPr>
        <w:t>Place</w:t>
      </w:r>
      <w:r w:rsidRPr="00433C96">
        <w:t>).</w:t>
      </w:r>
    </w:p>
    <w:p w14:paraId="44BED929" w14:textId="77777777" w:rsidR="00433C96" w:rsidRPr="00433C96" w:rsidRDefault="00433C96" w:rsidP="00665DEA">
      <w:pPr>
        <w:spacing w:before="300"/>
        <w:ind w:left="720" w:hanging="720"/>
        <w:rPr>
          <w:rFonts w:ascii="Arial" w:hAnsi="Arial" w:cs="Arial"/>
          <w:b/>
          <w:bCs/>
        </w:rPr>
      </w:pPr>
      <w:r w:rsidRPr="00433C96">
        <w:rPr>
          <w:rFonts w:ascii="Arial" w:hAnsi="Arial" w:cs="Arial"/>
          <w:b/>
          <w:bCs/>
        </w:rPr>
        <w:t>3</w:t>
      </w:r>
      <w:r w:rsidRPr="00433C96">
        <w:rPr>
          <w:rFonts w:ascii="Arial" w:hAnsi="Arial" w:cs="Arial"/>
          <w:b/>
          <w:bCs/>
        </w:rPr>
        <w:tab/>
        <w:t>Description of the Place</w:t>
      </w:r>
    </w:p>
    <w:p w14:paraId="689DD5D4" w14:textId="77777777" w:rsidR="00433C96" w:rsidRPr="00433C96" w:rsidRDefault="00433C96" w:rsidP="00665DEA">
      <w:pPr>
        <w:spacing w:before="140"/>
        <w:ind w:left="720"/>
      </w:pPr>
      <w:r w:rsidRPr="00433C96">
        <w:t xml:space="preserve">The description of the Place is in the schedule. </w:t>
      </w:r>
    </w:p>
    <w:p w14:paraId="0A21215A" w14:textId="77777777" w:rsidR="00433C96" w:rsidRPr="00433C96" w:rsidRDefault="00433C96" w:rsidP="00665DEA">
      <w:pPr>
        <w:spacing w:before="300"/>
        <w:ind w:left="720" w:hanging="720"/>
        <w:rPr>
          <w:rFonts w:ascii="Arial" w:hAnsi="Arial" w:cs="Arial"/>
          <w:b/>
          <w:bCs/>
        </w:rPr>
      </w:pPr>
      <w:r w:rsidRPr="00433C96">
        <w:rPr>
          <w:rFonts w:ascii="Arial" w:hAnsi="Arial" w:cs="Arial"/>
          <w:b/>
          <w:bCs/>
        </w:rPr>
        <w:t>4</w:t>
      </w:r>
      <w:r w:rsidRPr="00433C96">
        <w:rPr>
          <w:rFonts w:ascii="Arial" w:hAnsi="Arial" w:cs="Arial"/>
          <w:b/>
          <w:bCs/>
        </w:rPr>
        <w:tab/>
        <w:t>Reasons for the decision</w:t>
      </w:r>
    </w:p>
    <w:p w14:paraId="34092C6C" w14:textId="77777777" w:rsidR="00433C96" w:rsidRPr="00433C96" w:rsidRDefault="00433C96" w:rsidP="00665DEA">
      <w:pPr>
        <w:spacing w:before="140"/>
        <w:ind w:left="720"/>
        <w:rPr>
          <w:rFonts w:ascii="Arial" w:hAnsi="Arial" w:cs="Arial"/>
          <w:b/>
          <w:bCs/>
        </w:rPr>
      </w:pPr>
      <w:r w:rsidRPr="00433C96">
        <w:t xml:space="preserve">The Heritage Council is not satisfied on reasonable grounds that the Place is likely to have heritage significance as defined by section 10 of the </w:t>
      </w:r>
      <w:r w:rsidRPr="00433C96">
        <w:rPr>
          <w:i/>
        </w:rPr>
        <w:t>Heritage Act 2004</w:t>
      </w:r>
      <w:r w:rsidRPr="00433C96">
        <w:t>. A detailed statement of reasons, including an assessment against the heritage significance criteria, is provided in the schedule.</w:t>
      </w:r>
    </w:p>
    <w:p w14:paraId="5EFA03F3" w14:textId="77777777" w:rsidR="00433C96" w:rsidRPr="00433C96" w:rsidRDefault="00433C96" w:rsidP="00665DEA">
      <w:pPr>
        <w:spacing w:before="300"/>
        <w:ind w:left="720" w:hanging="720"/>
        <w:rPr>
          <w:rFonts w:ascii="Arial" w:hAnsi="Arial" w:cs="Arial"/>
          <w:b/>
          <w:bCs/>
        </w:rPr>
      </w:pPr>
      <w:r w:rsidRPr="00433C96">
        <w:rPr>
          <w:rFonts w:ascii="Arial" w:hAnsi="Arial" w:cs="Arial"/>
          <w:b/>
          <w:bCs/>
        </w:rPr>
        <w:t>5</w:t>
      </w:r>
      <w:r w:rsidRPr="00433C96">
        <w:rPr>
          <w:rFonts w:ascii="Arial" w:hAnsi="Arial" w:cs="Arial"/>
          <w:b/>
          <w:bCs/>
        </w:rPr>
        <w:tab/>
        <w:t>Date decision takes effect</w:t>
      </w:r>
    </w:p>
    <w:bookmarkEnd w:id="0"/>
    <w:p w14:paraId="38765D84" w14:textId="232AC99E" w:rsidR="00433C96" w:rsidRPr="00433C96" w:rsidRDefault="00433C96" w:rsidP="00665DEA">
      <w:pPr>
        <w:spacing w:before="140"/>
        <w:ind w:left="720"/>
      </w:pPr>
      <w:r w:rsidRPr="00433C96">
        <w:t>The decision not to provisionally register the Place takes effect on 5 April 2019 (being the day after the Heritage Council made its decision in writing as set out in the schedule).</w:t>
      </w:r>
    </w:p>
    <w:p w14:paraId="2FEE5B6F" w14:textId="77777777" w:rsidR="00433C96" w:rsidRPr="00433C96" w:rsidRDefault="00433C96" w:rsidP="00433C96">
      <w:pPr>
        <w:spacing w:before="80" w:after="60"/>
        <w:ind w:left="720"/>
      </w:pPr>
    </w:p>
    <w:p w14:paraId="663679ED" w14:textId="166E2F75" w:rsidR="00433C96" w:rsidRPr="00433C96" w:rsidRDefault="00433C96" w:rsidP="00665DEA">
      <w:pPr>
        <w:tabs>
          <w:tab w:val="left" w:pos="4320"/>
        </w:tabs>
        <w:spacing w:before="400"/>
      </w:pPr>
      <w:r w:rsidRPr="00433C96">
        <w:t>Fiona Moore</w:t>
      </w:r>
      <w:r w:rsidRPr="00433C96">
        <w:br/>
        <w:t>Secretary (as delegate for)</w:t>
      </w:r>
      <w:r w:rsidRPr="00433C96">
        <w:br/>
        <w:t>ACT Heritage Council</w:t>
      </w:r>
    </w:p>
    <w:p w14:paraId="5452F04C" w14:textId="0824621B" w:rsidR="00762650" w:rsidRPr="00665DEA" w:rsidRDefault="00433C96" w:rsidP="00665DEA">
      <w:pPr>
        <w:tabs>
          <w:tab w:val="left" w:pos="4320"/>
        </w:tabs>
      </w:pPr>
      <w:r w:rsidRPr="00433C96">
        <w:t>4 April 2019</w:t>
      </w:r>
    </w:p>
    <w:p w14:paraId="0CD98787" w14:textId="77777777" w:rsidR="00762650" w:rsidRPr="00B86AF3" w:rsidRDefault="00762650" w:rsidP="00164430">
      <w:pPr>
        <w:widowControl w:val="0"/>
        <w:jc w:val="center"/>
        <w:rPr>
          <w:rFonts w:ascii="Calibri" w:hAnsi="Calibri"/>
          <w:u w:val="single"/>
        </w:rPr>
        <w:sectPr w:rsidR="00762650" w:rsidRPr="00B86AF3" w:rsidSect="00665DEA">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1440" w:left="1797" w:header="720" w:footer="720" w:gutter="0"/>
          <w:cols w:space="720"/>
          <w:titlePg/>
          <w:docGrid w:linePitch="326"/>
        </w:sectPr>
      </w:pPr>
    </w:p>
    <w:p w14:paraId="268AEB57" w14:textId="77777777" w:rsidR="005074AC" w:rsidRDefault="005074AC" w:rsidP="005074AC">
      <w:pPr>
        <w:rPr>
          <w:rFonts w:ascii="Calibri" w:hAnsi="Calibri"/>
          <w:b/>
          <w:noProof/>
          <w:sz w:val="20"/>
          <w:szCs w:val="20"/>
          <w:u w:val="single"/>
          <w:lang w:val="en-AU" w:eastAsia="en-AU"/>
        </w:rPr>
      </w:pPr>
      <w:r>
        <w:rPr>
          <w:rFonts w:ascii="Calibri" w:hAnsi="Calibri"/>
          <w:b/>
          <w:noProof/>
          <w:sz w:val="20"/>
          <w:szCs w:val="20"/>
          <w:u w:val="single"/>
          <w:lang w:val="en-AU" w:eastAsia="en-AU"/>
        </w:rPr>
        <w:lastRenderedPageBreak/>
        <w:t>Schedule</w:t>
      </w:r>
    </w:p>
    <w:p w14:paraId="3A733543" w14:textId="77777777" w:rsidR="005074AC" w:rsidRDefault="005074AC" w:rsidP="005074AC">
      <w:pPr>
        <w:pBdr>
          <w:bottom w:val="single" w:sz="4" w:space="1" w:color="auto"/>
        </w:pBdr>
        <w:rPr>
          <w:rFonts w:ascii="Calibri" w:hAnsi="Calibri"/>
          <w:b/>
          <w:noProof/>
          <w:sz w:val="20"/>
          <w:szCs w:val="20"/>
          <w:u w:val="single"/>
          <w:lang w:val="en-AU" w:eastAsia="en-AU"/>
        </w:rPr>
      </w:pPr>
      <w:r>
        <w:rPr>
          <w:rFonts w:ascii="Calibri" w:hAnsi="Calibri"/>
          <w:b/>
          <w:noProof/>
          <w:sz w:val="20"/>
          <w:szCs w:val="20"/>
          <w:u w:val="single"/>
          <w:lang w:val="en-AU" w:eastAsia="en-AU"/>
        </w:rPr>
        <w:t>(See sections 3 and 4)</w:t>
      </w:r>
    </w:p>
    <w:p w14:paraId="41DE551E"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58935B39" wp14:editId="281F8754">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09743D6A" w14:textId="77777777" w:rsidR="000E4903" w:rsidRPr="00C32103" w:rsidRDefault="00A11A38" w:rsidP="00164430">
      <w:pPr>
        <w:pStyle w:val="DocumentHeading"/>
        <w:widowControl w:val="0"/>
      </w:pPr>
      <w:r>
        <w:rPr>
          <w:noProof/>
          <w:lang w:val="en-AU" w:eastAsia="en-AU"/>
        </w:rPr>
        <w:drawing>
          <wp:inline distT="0" distB="0" distL="0" distR="0" wp14:anchorId="5C977163" wp14:editId="38E5D4EE">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4B64B2FF" w14:textId="77777777" w:rsidR="000E4903" w:rsidRPr="007005BB" w:rsidRDefault="000E4903" w:rsidP="001A35A7">
      <w:pPr>
        <w:pStyle w:val="DocumentHeading"/>
        <w:spacing w:before="0" w:after="0"/>
      </w:pPr>
      <w:r w:rsidRPr="007005BB">
        <w:t>STATEMENT OF REASONS</w:t>
      </w:r>
    </w:p>
    <w:p w14:paraId="7133AFE8"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66F05E3A" w14:textId="77777777" w:rsidR="004746BD" w:rsidRPr="007005BB" w:rsidRDefault="00317F97" w:rsidP="001A35A7">
      <w:pPr>
        <w:pStyle w:val="DocumentHeading"/>
        <w:spacing w:before="0" w:after="0"/>
      </w:pPr>
      <w:sdt>
        <w:sdtPr>
          <w:alias w:val="Subject"/>
          <w:tag w:val=""/>
          <w:id w:val="264960197"/>
          <w:placeholder>
            <w:docPart w:val="11A4BADF811348019933B717C9E25A31"/>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t>Gibraltar School and Tennis Court</w:t>
          </w:r>
        </w:sdtContent>
      </w:sdt>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2" w:name="Name"/>
      <w:r w:rsidR="00EB7FBD" w:rsidRPr="007005BB">
        <w:t>Wamboin</w:t>
      </w:r>
      <w:bookmarkEnd w:id="2"/>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2E5BB628" w14:textId="0CE2FDA0" w:rsidR="000E4903" w:rsidRPr="007005BB" w:rsidRDefault="00317F97" w:rsidP="001A35A7">
      <w:pPr>
        <w:pStyle w:val="DocumentHeading"/>
        <w:spacing w:before="0" w:after="0"/>
      </w:pPr>
      <w:sdt>
        <w:sdtPr>
          <w:alias w:val="Keywords"/>
          <w:tag w:val=""/>
          <w:id w:val="-604195420"/>
          <w:placeholder>
            <w:docPart w:val="B830B0CEEC4949FFAC774A15B72B382B"/>
          </w:placeholder>
          <w:dataBinding w:prefixMappings="xmlns:ns0='http://purl.org/dc/elements/1.1/' xmlns:ns1='http://schemas.openxmlformats.org/package/2006/metadata/core-properties' " w:xpath="/ns1:coreProperties[1]/ns1:keywords[1]" w:storeItemID="{6C3C8BC8-F283-45AE-878A-BAB7291924A1}"/>
          <w:text/>
        </w:sdtPr>
        <w:sdtEndPr/>
        <w:sdtContent>
          <w:r w:rsidR="00433C96">
            <w:t>Paddys River</w:t>
          </w:r>
        </w:sdtContent>
      </w:sdt>
    </w:p>
    <w:p w14:paraId="0F67E344" w14:textId="77777777" w:rsidR="000E4903" w:rsidRPr="007005BB" w:rsidRDefault="000E4903" w:rsidP="001A35A7">
      <w:pPr>
        <w:pStyle w:val="DocumentHeading"/>
        <w:spacing w:before="0" w:after="0"/>
      </w:pPr>
      <w:r w:rsidRPr="007005BB">
        <w:t>IN THE ACT HERITAGE REGISTER</w:t>
      </w:r>
    </w:p>
    <w:p w14:paraId="1F866D2A" w14:textId="29AC3C57" w:rsidR="00116585" w:rsidRPr="00C32103" w:rsidRDefault="00855EF7" w:rsidP="00164430">
      <w:pPr>
        <w:pStyle w:val="BasicText"/>
        <w:keepNext w:val="0"/>
        <w:widowControl w:val="0"/>
      </w:pPr>
      <w:r>
        <w:t xml:space="preserve">In accordance with Section 32 of the </w:t>
      </w:r>
      <w:r>
        <w:rPr>
          <w:i/>
        </w:rPr>
        <w:t xml:space="preserve">Heritage Act 2004, </w:t>
      </w:r>
      <w:r>
        <w:t xml:space="preserve">the ACT Heritage Council has decided not to provisionally register </w:t>
      </w:r>
      <w:sdt>
        <w:sdtPr>
          <w:alias w:val="Subject"/>
          <w:tag w:val=""/>
          <w:id w:val="2106758362"/>
          <w:placeholder>
            <w:docPart w:val="D704E091D9B74D2481CC3E6FACF3C4CC"/>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t>Gibraltar School and Tennis Court</w:t>
          </w:r>
        </w:sdtContent>
      </w:sdt>
      <w:r w:rsidR="005439D5" w:rsidRPr="00970999">
        <w:t xml:space="preserve">, </w:t>
      </w:r>
      <w:sdt>
        <w:sdtPr>
          <w:alias w:val="Keywords"/>
          <w:tag w:val=""/>
          <w:id w:val="974409808"/>
          <w:placeholder>
            <w:docPart w:val="A7E988E90E7C4A28A41C183E2343D4EF"/>
          </w:placeholder>
          <w:dataBinding w:prefixMappings="xmlns:ns0='http://purl.org/dc/elements/1.1/' xmlns:ns1='http://schemas.openxmlformats.org/package/2006/metadata/core-properties' " w:xpath="/ns1:coreProperties[1]/ns1:keywords[1]" w:storeItemID="{6C3C8BC8-F283-45AE-878A-BAB7291924A1}"/>
          <w:text/>
        </w:sdtPr>
        <w:sdtEndPr/>
        <w:sdtContent>
          <w:r w:rsidR="00433C96">
            <w:t>Paddys River</w:t>
          </w:r>
        </w:sdtContent>
      </w:sdt>
      <w:r w:rsidRPr="00970999">
        <w:t>. T</w:t>
      </w:r>
      <w:r w:rsidR="00116585" w:rsidRPr="00970999">
        <w:t xml:space="preserve">his Statement of Reasons provides an assessment of </w:t>
      </w:r>
      <w:sdt>
        <w:sdtPr>
          <w:alias w:val="Subject"/>
          <w:tag w:val=""/>
          <w:id w:val="-1571041260"/>
          <w:placeholder>
            <w:docPart w:val="B61D49836F6244078D08759AFA516BE5"/>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t>Gibraltar School and Tennis Court</w:t>
          </w:r>
        </w:sdtContent>
      </w:sdt>
      <w:r w:rsidR="00116585" w:rsidRPr="00970999">
        <w:t xml:space="preserve">, </w:t>
      </w:r>
      <w:sdt>
        <w:sdtPr>
          <w:alias w:val="Keywords"/>
          <w:tag w:val=""/>
          <w:id w:val="134309101"/>
          <w:placeholder>
            <w:docPart w:val="09CD04FC5182431A8A2EC4153A0CEC79"/>
          </w:placeholder>
          <w:dataBinding w:prefixMappings="xmlns:ns0='http://purl.org/dc/elements/1.1/' xmlns:ns1='http://schemas.openxmlformats.org/package/2006/metadata/core-properties' " w:xpath="/ns1:coreProperties[1]/ns1:keywords[1]" w:storeItemID="{6C3C8BC8-F283-45AE-878A-BAB7291924A1}"/>
          <w:text/>
        </w:sdtPr>
        <w:sdtEndPr/>
        <w:sdtContent>
          <w:r w:rsidR="00433C96">
            <w:t>Paddys River</w:t>
          </w:r>
        </w:sdtContent>
      </w:sdt>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 xml:space="preserve">Heritage Act 2004. </w:t>
      </w:r>
    </w:p>
    <w:p w14:paraId="0316A659" w14:textId="468070B1" w:rsidR="00930C10" w:rsidRPr="00930C10" w:rsidRDefault="003E283E" w:rsidP="00164430">
      <w:pPr>
        <w:pStyle w:val="BasicText"/>
        <w:keepNext w:val="0"/>
        <w:widowControl w:val="0"/>
      </w:pPr>
      <w:r>
        <w:t>Gibraltar School and Tennis Court</w:t>
      </w:r>
      <w:r w:rsidR="00930C10" w:rsidRPr="00930C10">
        <w:t xml:space="preserve"> was </w:t>
      </w:r>
      <w:r w:rsidR="00930C10">
        <w:t xml:space="preserve">nominated </w:t>
      </w:r>
      <w:r w:rsidR="003124E9">
        <w:t>by a</w:t>
      </w:r>
      <w:r w:rsidR="00242D9F">
        <w:t>n ACT Parks and Conservation Service (ACT PCS)</w:t>
      </w:r>
      <w:r w:rsidR="003124E9">
        <w:t xml:space="preserve"> Ranger </w:t>
      </w:r>
      <w:r w:rsidR="00B97095">
        <w:t xml:space="preserve">as ‘Paddys River School and Tennis Court’ </w:t>
      </w:r>
      <w:r w:rsidR="00930C10">
        <w:t xml:space="preserve">in approximately </w:t>
      </w:r>
      <w:r w:rsidR="00A9406C">
        <w:t>1996</w:t>
      </w:r>
      <w:r w:rsidR="00930C10">
        <w:t xml:space="preserve">. </w:t>
      </w:r>
      <w:r w:rsidR="00B233D1">
        <w:t>T</w:t>
      </w:r>
      <w:r w:rsidR="00930C10">
        <w:t>he nomination was tied in with development of the ‘Birrigai Time Trail’</w:t>
      </w:r>
      <w:r w:rsidR="00C64666">
        <w:t xml:space="preserve"> </w:t>
      </w:r>
      <w:r>
        <w:t xml:space="preserve">following the </w:t>
      </w:r>
      <w:r w:rsidR="00C64666">
        <w:t xml:space="preserve">Bulbeck and Boot (1991) </w:t>
      </w:r>
      <w:r w:rsidR="00930C10">
        <w:t xml:space="preserve">cultural resource survey and conservation plan </w:t>
      </w:r>
      <w:r>
        <w:t>for Tidbinbilla</w:t>
      </w:r>
      <w:r w:rsidR="00930C10">
        <w:t xml:space="preserve">. The two school buildings </w:t>
      </w:r>
      <w:r w:rsidR="00B97095">
        <w:t>associated</w:t>
      </w:r>
      <w:r w:rsidR="00930C10">
        <w:t xml:space="preserve"> with the </w:t>
      </w:r>
      <w:r>
        <w:t>place</w:t>
      </w:r>
      <w:r w:rsidR="00930C10">
        <w:t xml:space="preserve"> from 1907 to 1942 had been removed or destroyed</w:t>
      </w:r>
      <w:r w:rsidR="004B7940">
        <w:t xml:space="preserve"> prior to the work of Bulbeck and Boot</w:t>
      </w:r>
      <w:r w:rsidR="00343020">
        <w:t>. The researchers</w:t>
      </w:r>
      <w:r w:rsidR="004B7940">
        <w:t xml:space="preserve"> however, mapped the condition of the site and recorded </w:t>
      </w:r>
      <w:r w:rsidR="00343020">
        <w:t xml:space="preserve">its </w:t>
      </w:r>
      <w:r w:rsidR="004B7940">
        <w:t>surface archaeology</w:t>
      </w:r>
      <w:r w:rsidR="004339A9">
        <w:t xml:space="preserve">. The site was </w:t>
      </w:r>
      <w:r w:rsidR="00930C10">
        <w:t xml:space="preserve">burned in the 2003 </w:t>
      </w:r>
      <w:r w:rsidR="004B7940">
        <w:t xml:space="preserve">Canberra </w:t>
      </w:r>
      <w:r w:rsidR="00930C10">
        <w:t>fires which impacted 90% of Tidbinbilla Nature Reserve</w:t>
      </w:r>
      <w:r w:rsidR="00343020">
        <w:t>. The site is now adversely impacted</w:t>
      </w:r>
      <w:r w:rsidR="0068749B">
        <w:t xml:space="preserve"> by </w:t>
      </w:r>
      <w:r w:rsidR="00343020">
        <w:t xml:space="preserve">the </w:t>
      </w:r>
      <w:r w:rsidR="0068749B">
        <w:t>regrowth of vegetation</w:t>
      </w:r>
      <w:r w:rsidR="00343020">
        <w:t xml:space="preserve"> following the fire.</w:t>
      </w:r>
    </w:p>
    <w:p w14:paraId="16F85FC1" w14:textId="77777777"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B5C73E8179C34F5385692E3EE14B009C"/>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55485E">
        <w:rPr>
          <w:rFonts w:ascii="Calibri" w:hAnsi="Calibri"/>
          <w:bCs/>
          <w:sz w:val="20"/>
          <w:szCs w:val="20"/>
          <w:lang w:val="en-AU"/>
        </w:rPr>
        <w:t xml:space="preserve"> as</w:t>
      </w:r>
      <w:r w:rsidRPr="00970999">
        <w:rPr>
          <w:rFonts w:ascii="Calibri" w:hAnsi="Calibri"/>
          <w:bCs/>
          <w:sz w:val="20"/>
          <w:szCs w:val="20"/>
          <w:lang w:val="en-AU"/>
        </w:rPr>
        <w:t xml:space="preserve"> required in s.34(5)(b)(ii)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517E242A"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6F3E40D0" w14:textId="5D7AAE60" w:rsidR="00663E03" w:rsidRPr="0036695C" w:rsidRDefault="00663E03" w:rsidP="00663E03">
      <w:pPr>
        <w:pStyle w:val="BasicText"/>
        <w:keepNext w:val="0"/>
        <w:widowControl w:val="0"/>
        <w:rPr>
          <w:szCs w:val="20"/>
        </w:rPr>
      </w:pPr>
      <w:r>
        <w:rPr>
          <w:szCs w:val="20"/>
        </w:rPr>
        <w:t xml:space="preserve">The Gibraltar School and Tennis Court is located within </w:t>
      </w:r>
      <w:r w:rsidR="005578CC">
        <w:rPr>
          <w:szCs w:val="20"/>
        </w:rPr>
        <w:t xml:space="preserve">Paddys River </w:t>
      </w:r>
      <w:r>
        <w:rPr>
          <w:szCs w:val="20"/>
        </w:rPr>
        <w:t xml:space="preserve">Block 240 which </w:t>
      </w:r>
      <w:r w:rsidR="00B233D1">
        <w:rPr>
          <w:szCs w:val="20"/>
        </w:rPr>
        <w:t xml:space="preserve">is </w:t>
      </w:r>
      <w:r w:rsidR="005578CC">
        <w:rPr>
          <w:szCs w:val="20"/>
        </w:rPr>
        <w:t>encompasse</w:t>
      </w:r>
      <w:r w:rsidR="00B233D1">
        <w:rPr>
          <w:szCs w:val="20"/>
        </w:rPr>
        <w:t>d by</w:t>
      </w:r>
      <w:r>
        <w:rPr>
          <w:szCs w:val="20"/>
        </w:rPr>
        <w:t xml:space="preserve"> Tidbinbilla Nature Reserve. </w:t>
      </w:r>
      <w:r w:rsidR="00D37C25">
        <w:rPr>
          <w:szCs w:val="20"/>
        </w:rPr>
        <w:t xml:space="preserve">The site is </w:t>
      </w:r>
      <w:r>
        <w:rPr>
          <w:szCs w:val="20"/>
        </w:rPr>
        <w:t xml:space="preserve">located </w:t>
      </w:r>
      <w:r w:rsidR="000739DA">
        <w:rPr>
          <w:szCs w:val="20"/>
        </w:rPr>
        <w:t>between the</w:t>
      </w:r>
      <w:r w:rsidR="00242D9F">
        <w:rPr>
          <w:szCs w:val="20"/>
        </w:rPr>
        <w:t xml:space="preserve"> Tidbinbilla Visitor Centre and the</w:t>
      </w:r>
      <w:r w:rsidR="000739DA">
        <w:rPr>
          <w:szCs w:val="20"/>
        </w:rPr>
        <w:t xml:space="preserve"> intersection of Paddys River Road </w:t>
      </w:r>
      <w:r w:rsidR="00343020">
        <w:rPr>
          <w:szCs w:val="20"/>
        </w:rPr>
        <w:t xml:space="preserve">with </w:t>
      </w:r>
      <w:r w:rsidR="000739DA">
        <w:rPr>
          <w:szCs w:val="20"/>
        </w:rPr>
        <w:t xml:space="preserve">the Tidbinbilla </w:t>
      </w:r>
      <w:r w:rsidR="00343020">
        <w:rPr>
          <w:szCs w:val="20"/>
        </w:rPr>
        <w:t xml:space="preserve">Ring </w:t>
      </w:r>
      <w:r w:rsidR="000739DA">
        <w:rPr>
          <w:szCs w:val="20"/>
        </w:rPr>
        <w:t>Road</w:t>
      </w:r>
      <w:r w:rsidR="00343020">
        <w:rPr>
          <w:szCs w:val="20"/>
        </w:rPr>
        <w:t>. It is interpreted as</w:t>
      </w:r>
      <w:r w:rsidR="000739DA">
        <w:rPr>
          <w:szCs w:val="20"/>
        </w:rPr>
        <w:t xml:space="preserve"> a site on the ‘Birrigai Time Trail’</w:t>
      </w:r>
      <w:r w:rsidR="00343020">
        <w:rPr>
          <w:szCs w:val="20"/>
        </w:rPr>
        <w:t xml:space="preserve"> and is located </w:t>
      </w:r>
      <w:r w:rsidR="005578CC">
        <w:rPr>
          <w:szCs w:val="20"/>
        </w:rPr>
        <w:t xml:space="preserve">directly </w:t>
      </w:r>
      <w:r>
        <w:rPr>
          <w:szCs w:val="20"/>
        </w:rPr>
        <w:t>south of the original Tidbinbilla to Tharwa Road</w:t>
      </w:r>
      <w:r w:rsidR="005578CC">
        <w:rPr>
          <w:szCs w:val="20"/>
        </w:rPr>
        <w:t xml:space="preserve"> which is now a </w:t>
      </w:r>
      <w:r w:rsidR="00343020">
        <w:rPr>
          <w:szCs w:val="20"/>
        </w:rPr>
        <w:t>s</w:t>
      </w:r>
      <w:r w:rsidR="005578CC">
        <w:rPr>
          <w:szCs w:val="20"/>
        </w:rPr>
        <w:t xml:space="preserve">ervice </w:t>
      </w:r>
      <w:r w:rsidR="00343020">
        <w:rPr>
          <w:szCs w:val="20"/>
        </w:rPr>
        <w:t>r</w:t>
      </w:r>
      <w:r w:rsidR="005578CC">
        <w:rPr>
          <w:szCs w:val="20"/>
        </w:rPr>
        <w:t>oad</w:t>
      </w:r>
      <w:r w:rsidR="00343020">
        <w:rPr>
          <w:szCs w:val="20"/>
        </w:rPr>
        <w:t xml:space="preserve"> within the reserve used by ACT</w:t>
      </w:r>
      <w:r w:rsidR="00242D9F">
        <w:rPr>
          <w:szCs w:val="20"/>
        </w:rPr>
        <w:t xml:space="preserve"> PCS </w:t>
      </w:r>
      <w:r w:rsidR="00343020">
        <w:rPr>
          <w:szCs w:val="20"/>
        </w:rPr>
        <w:t>staff.</w:t>
      </w:r>
    </w:p>
    <w:p w14:paraId="4249586F"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12D27152" w14:textId="77777777" w:rsidR="000D0E25" w:rsidRPr="00324E64" w:rsidRDefault="00970999" w:rsidP="00324E64">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2E5205D8" w14:textId="4868115F" w:rsidR="00036B61" w:rsidRPr="00324E64" w:rsidRDefault="00B97095" w:rsidP="00B97095">
      <w:pPr>
        <w:pStyle w:val="DotPoints"/>
        <w:keepNext w:val="0"/>
        <w:widowControl w:val="0"/>
        <w:numPr>
          <w:ilvl w:val="0"/>
          <w:numId w:val="0"/>
        </w:numPr>
        <w:spacing w:before="0" w:beforeAutospacing="0" w:after="120"/>
        <w:jc w:val="both"/>
        <w:rPr>
          <w:szCs w:val="20"/>
        </w:rPr>
      </w:pPr>
      <w:r w:rsidRPr="00324E64">
        <w:rPr>
          <w:szCs w:val="20"/>
        </w:rPr>
        <w:t xml:space="preserve">The </w:t>
      </w:r>
      <w:r w:rsidR="00B233D1">
        <w:rPr>
          <w:szCs w:val="20"/>
        </w:rPr>
        <w:t xml:space="preserve">Gibraltar School and Tennis Court </w:t>
      </w:r>
      <w:r w:rsidR="00C85852">
        <w:rPr>
          <w:szCs w:val="20"/>
        </w:rPr>
        <w:t xml:space="preserve">site encompasses </w:t>
      </w:r>
      <w:r w:rsidR="0007783B">
        <w:rPr>
          <w:szCs w:val="20"/>
        </w:rPr>
        <w:t xml:space="preserve">areas </w:t>
      </w:r>
      <w:r w:rsidR="00C85852">
        <w:rPr>
          <w:szCs w:val="20"/>
        </w:rPr>
        <w:t xml:space="preserve">known to have been </w:t>
      </w:r>
      <w:r w:rsidR="0007783B">
        <w:rPr>
          <w:szCs w:val="20"/>
        </w:rPr>
        <w:t xml:space="preserve">associated with </w:t>
      </w:r>
      <w:r w:rsidR="00C85852">
        <w:rPr>
          <w:szCs w:val="20"/>
        </w:rPr>
        <w:t xml:space="preserve">the location of </w:t>
      </w:r>
      <w:r w:rsidR="00FD6C82">
        <w:rPr>
          <w:szCs w:val="20"/>
        </w:rPr>
        <w:t xml:space="preserve">two </w:t>
      </w:r>
      <w:r w:rsidR="00C85852">
        <w:rPr>
          <w:szCs w:val="20"/>
        </w:rPr>
        <w:t>school building</w:t>
      </w:r>
      <w:r w:rsidR="00FD6C82">
        <w:rPr>
          <w:szCs w:val="20"/>
        </w:rPr>
        <w:t>s</w:t>
      </w:r>
      <w:r w:rsidR="00C85852">
        <w:rPr>
          <w:szCs w:val="20"/>
        </w:rPr>
        <w:t xml:space="preserve">, horse paddock and tennis court, </w:t>
      </w:r>
      <w:r w:rsidR="00B233D1">
        <w:rPr>
          <w:szCs w:val="20"/>
        </w:rPr>
        <w:t>including any archaeological material below the surface</w:t>
      </w:r>
      <w:r w:rsidR="00324E64" w:rsidRPr="00324E64">
        <w:rPr>
          <w:szCs w:val="20"/>
        </w:rPr>
        <w:t>.</w:t>
      </w:r>
    </w:p>
    <w:p w14:paraId="1BB70C02"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585468B7"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394212F7" w14:textId="77777777"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7CBC6A0068154F73A0C49BC03E0C860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6DE6972" w14:textId="77777777"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86BDD07DACA04B86BB5F0BAB42D77C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70CF0ED9" w14:textId="77777777" w:rsidR="005074AC" w:rsidRDefault="005074AC" w:rsidP="00013E97">
      <w:pPr>
        <w:widowControl w:val="0"/>
        <w:tabs>
          <w:tab w:val="left" w:pos="567"/>
        </w:tabs>
        <w:spacing w:before="100" w:beforeAutospacing="1" w:after="100" w:afterAutospacing="1"/>
        <w:jc w:val="center"/>
        <w:rPr>
          <w:rFonts w:ascii="Calibri" w:hAnsi="Calibri"/>
          <w:b/>
          <w:iCs/>
          <w:sz w:val="20"/>
        </w:rPr>
      </w:pPr>
    </w:p>
    <w:p w14:paraId="0D7FFA7B"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lastRenderedPageBreak/>
        <w:t>ASSESSMENT AGAINST THE HERITAGE SIGNIFICANCE CRITERIA</w:t>
      </w:r>
    </w:p>
    <w:p w14:paraId="01B8FFC7" w14:textId="724CA173" w:rsidR="00DC1851" w:rsidRPr="00C32103" w:rsidRDefault="00DC1851" w:rsidP="00433C96">
      <w:pPr>
        <w:pStyle w:val="BasicText"/>
        <w:keepNext w:val="0"/>
        <w:widowControl w:val="0"/>
        <w:tabs>
          <w:tab w:val="right" w:pos="9645"/>
        </w:tabs>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r w:rsidR="00433C96">
        <w:rPr>
          <w:szCs w:val="20"/>
        </w:rPr>
        <w:tab/>
      </w:r>
    </w:p>
    <w:p w14:paraId="31392686" w14:textId="041E86FB"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sdt>
        <w:sdtPr>
          <w:rPr>
            <w:szCs w:val="20"/>
          </w:rPr>
          <w:alias w:val="Subject"/>
          <w:tag w:val=""/>
          <w:id w:val="807206871"/>
          <w:placeholder>
            <w:docPart w:val="D7FE95FAFBF54E04B0DF13F8AA785F7A"/>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w:t>
      </w:r>
      <w:r w:rsidRPr="00C32103">
        <w:rPr>
          <w:szCs w:val="20"/>
        </w:rPr>
        <w:t xml:space="preserve"> </w:t>
      </w:r>
      <w:sdt>
        <w:sdtPr>
          <w:rPr>
            <w:szCs w:val="20"/>
          </w:rPr>
          <w:alias w:val="Keywords"/>
          <w:tag w:val=""/>
          <w:id w:val="-1308633118"/>
          <w:placeholder>
            <w:docPart w:val="C7812621B49F4139BD88D9B5DA077DD9"/>
          </w:placeholder>
          <w:dataBinding w:prefixMappings="xmlns:ns0='http://purl.org/dc/elements/1.1/' xmlns:ns1='http://schemas.openxmlformats.org/package/2006/metadata/core-properties' " w:xpath="/ns1:coreProperties[1]/ns1:keywords[1]" w:storeItemID="{6C3C8BC8-F283-45AE-878A-BAB7291924A1}"/>
          <w:text/>
        </w:sdtPr>
        <w:sdtEndPr/>
        <w:sdtContent>
          <w:r w:rsidR="00433C96">
            <w:rPr>
              <w:szCs w:val="20"/>
            </w:rPr>
            <w:t>Paddys River</w:t>
          </w:r>
        </w:sdtContent>
      </w:sdt>
      <w:r w:rsidRPr="0008426E">
        <w:rPr>
          <w:szCs w:val="20"/>
        </w:rPr>
        <w:t>,</w:t>
      </w:r>
      <w:r w:rsidRPr="00C32103">
        <w:rPr>
          <w:szCs w:val="20"/>
        </w:rPr>
        <w:t xml:space="preserve"> the Council considered:</w:t>
      </w:r>
    </w:p>
    <w:p w14:paraId="0689AED6"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6B0501CF" w14:textId="77777777" w:rsidR="00DC1851" w:rsidRPr="00C32103" w:rsidRDefault="00DC1851" w:rsidP="00013E97">
      <w:pPr>
        <w:pStyle w:val="DotPoints"/>
        <w:keepNext w:val="0"/>
        <w:widowControl w:val="0"/>
        <w:jc w:val="both"/>
        <w:rPr>
          <w:szCs w:val="20"/>
        </w:rPr>
      </w:pPr>
      <w:r w:rsidRPr="00C32103">
        <w:rPr>
          <w:szCs w:val="20"/>
        </w:rPr>
        <w:t xml:space="preserve">information provided by a site inspection </w:t>
      </w:r>
      <w:r w:rsidRPr="00D5033C">
        <w:rPr>
          <w:szCs w:val="20"/>
        </w:rPr>
        <w:t xml:space="preserve">on </w:t>
      </w:r>
      <w:r w:rsidR="00833B8B" w:rsidRPr="00D5033C">
        <w:rPr>
          <w:szCs w:val="20"/>
        </w:rPr>
        <w:t>14</w:t>
      </w:r>
      <w:r w:rsidRPr="00D5033C">
        <w:rPr>
          <w:szCs w:val="20"/>
        </w:rPr>
        <w:t xml:space="preserve"> </w:t>
      </w:r>
      <w:r w:rsidR="00833B8B" w:rsidRPr="00D5033C">
        <w:rPr>
          <w:szCs w:val="20"/>
        </w:rPr>
        <w:t>February</w:t>
      </w:r>
      <w:r w:rsidRPr="00D5033C">
        <w:rPr>
          <w:szCs w:val="20"/>
        </w:rPr>
        <w:t xml:space="preserve"> </w:t>
      </w:r>
      <w:r w:rsidR="00833B8B" w:rsidRPr="00D5033C">
        <w:rPr>
          <w:szCs w:val="20"/>
        </w:rPr>
        <w:t>2019</w:t>
      </w:r>
      <w:r w:rsidRPr="00C32103">
        <w:rPr>
          <w:szCs w:val="20"/>
        </w:rPr>
        <w:t xml:space="preserve"> by ACT Heritage; and</w:t>
      </w:r>
    </w:p>
    <w:p w14:paraId="3A2359A3" w14:textId="59D791B8" w:rsidR="00DC1851" w:rsidRDefault="00DC1851" w:rsidP="00013E97">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sdt>
        <w:sdtPr>
          <w:rPr>
            <w:i/>
            <w:szCs w:val="20"/>
          </w:rPr>
          <w:alias w:val="Subject"/>
          <w:tag w:val=""/>
          <w:id w:val="-149671425"/>
          <w:placeholder>
            <w:docPart w:val="E051891A37464A128F3FDB3AC315497A"/>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i/>
              <w:szCs w:val="20"/>
            </w:rPr>
            <w:t>Gibraltar School and Tennis Court</w:t>
          </w:r>
        </w:sdtContent>
      </w:sdt>
      <w:r w:rsidRPr="00C43D44">
        <w:rPr>
          <w:i/>
          <w:szCs w:val="20"/>
        </w:rPr>
        <w:t>,</w:t>
      </w:r>
      <w:r w:rsidRPr="00C32103">
        <w:rPr>
          <w:i/>
          <w:szCs w:val="20"/>
        </w:rPr>
        <w:t xml:space="preserve"> </w:t>
      </w:r>
      <w:r w:rsidR="00270785">
        <w:rPr>
          <w:szCs w:val="20"/>
        </w:rPr>
        <w:t>April</w:t>
      </w:r>
      <w:r w:rsidRPr="00C32103">
        <w:rPr>
          <w:szCs w:val="20"/>
        </w:rPr>
        <w:t xml:space="preserve"> </w:t>
      </w:r>
      <w:r w:rsidR="00833B8B">
        <w:rPr>
          <w:szCs w:val="20"/>
        </w:rPr>
        <w:t>2019</w:t>
      </w:r>
      <w:r w:rsidRPr="00C32103">
        <w:rPr>
          <w:szCs w:val="20"/>
        </w:rPr>
        <w:t>, containing photographs and information on history, descr</w:t>
      </w:r>
      <w:r>
        <w:rPr>
          <w:szCs w:val="20"/>
        </w:rPr>
        <w:t>i</w:t>
      </w:r>
      <w:r w:rsidR="00833B8B">
        <w:rPr>
          <w:szCs w:val="20"/>
        </w:rPr>
        <w:t>ption, condition and integrity.</w:t>
      </w:r>
    </w:p>
    <w:p w14:paraId="79328A5E" w14:textId="77777777" w:rsidR="00DC1851" w:rsidRPr="00C32103" w:rsidRDefault="00DC1851" w:rsidP="00DC1851">
      <w:pPr>
        <w:pStyle w:val="BasicText"/>
        <w:spacing w:before="240"/>
        <w:rPr>
          <w:szCs w:val="20"/>
        </w:rPr>
      </w:pPr>
      <w:r w:rsidRPr="00C32103">
        <w:rPr>
          <w:szCs w:val="20"/>
        </w:rPr>
        <w:t xml:space="preserve">Pursuant to s.10 of the </w:t>
      </w:r>
      <w:r w:rsidRPr="00C32103">
        <w:rPr>
          <w:i/>
          <w:szCs w:val="20"/>
        </w:rPr>
        <w:t>Heritage Act 2004,</w:t>
      </w:r>
      <w:r w:rsidRPr="00C32103">
        <w:rPr>
          <w:b/>
          <w:i/>
          <w:szCs w:val="20"/>
        </w:rPr>
        <w:t xml:space="preserve"> </w:t>
      </w:r>
      <w:r w:rsidRPr="00C32103">
        <w:rPr>
          <w:szCs w:val="20"/>
        </w:rPr>
        <w:t>a place or object has heritage significance if it satisfies one or more of the following criteria.  Future research may alter the findings of this assessment.</w:t>
      </w:r>
    </w:p>
    <w:p w14:paraId="22F33548"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674FCBD1" w14:textId="30885963" w:rsidR="00DC1851" w:rsidRDefault="00DC1851" w:rsidP="00DC1851">
      <w:pPr>
        <w:pStyle w:val="CriteriaBodyText"/>
        <w:rPr>
          <w:szCs w:val="20"/>
        </w:rPr>
      </w:pPr>
      <w:r>
        <w:rPr>
          <w:szCs w:val="20"/>
        </w:rPr>
        <w:t xml:space="preserve">The Council has assessed </w:t>
      </w:r>
      <w:sdt>
        <w:sdtPr>
          <w:rPr>
            <w:szCs w:val="20"/>
          </w:rPr>
          <w:alias w:val="Subject"/>
          <w:tag w:val=""/>
          <w:id w:val="-1007514938"/>
          <w:placeholder>
            <w:docPart w:val="14C6C350C39E414ABCAE516CA991C0E3"/>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(a)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98500504F6F544E18786035AE34AD685"/>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Pr="00C43D44">
        <w:rPr>
          <w:szCs w:val="20"/>
        </w:rPr>
        <w:t xml:space="preserve"> meet</w:t>
      </w:r>
      <w:r w:rsidR="0053563A">
        <w:rPr>
          <w:szCs w:val="20"/>
        </w:rPr>
        <w:t>s</w:t>
      </w:r>
      <w:r w:rsidRPr="00C43D44">
        <w:rPr>
          <w:szCs w:val="20"/>
        </w:rPr>
        <w:t xml:space="preserve"> this criterion.</w:t>
      </w:r>
    </w:p>
    <w:p w14:paraId="7B4B07C2" w14:textId="3BD6455C" w:rsidR="00833B8B" w:rsidRPr="00E536DD" w:rsidRDefault="00833B8B" w:rsidP="00833B8B">
      <w:pPr>
        <w:pStyle w:val="ListParagraph"/>
        <w:jc w:val="both"/>
        <w:rPr>
          <w:sz w:val="20"/>
          <w:szCs w:val="20"/>
        </w:rPr>
      </w:pPr>
      <w:r w:rsidRPr="00E536DD">
        <w:rPr>
          <w:sz w:val="20"/>
          <w:szCs w:val="20"/>
        </w:rPr>
        <w:t>The place is associated with the period of European settlement of the Tidbinbilla valley and surrounding area. Within this period</w:t>
      </w:r>
      <w:r w:rsidR="00C85852">
        <w:rPr>
          <w:sz w:val="20"/>
          <w:szCs w:val="20"/>
        </w:rPr>
        <w:t>,</w:t>
      </w:r>
      <w:r w:rsidRPr="00E536DD">
        <w:rPr>
          <w:sz w:val="20"/>
          <w:szCs w:val="20"/>
        </w:rPr>
        <w:t xml:space="preserve"> the place is most strongly associated with attempts to provide primary education in the sparsely populated areas. This association however, is not reflected in the fabric of the place as the two school buildings used between 1907 and 1942 have been removed or destroyed</w:t>
      </w:r>
      <w:r w:rsidR="00B25354">
        <w:rPr>
          <w:sz w:val="20"/>
          <w:szCs w:val="20"/>
        </w:rPr>
        <w:t xml:space="preserve">. </w:t>
      </w:r>
      <w:r w:rsidRPr="00E536DD">
        <w:rPr>
          <w:sz w:val="20"/>
          <w:szCs w:val="20"/>
        </w:rPr>
        <w:t xml:space="preserve">While some secondary </w:t>
      </w:r>
      <w:r w:rsidR="00C85852">
        <w:rPr>
          <w:sz w:val="20"/>
          <w:szCs w:val="20"/>
        </w:rPr>
        <w:t>remnants</w:t>
      </w:r>
      <w:r w:rsidR="00C85852" w:rsidRPr="00E536DD">
        <w:rPr>
          <w:sz w:val="20"/>
          <w:szCs w:val="20"/>
        </w:rPr>
        <w:t xml:space="preserve"> </w:t>
      </w:r>
      <w:r w:rsidRPr="00E536DD">
        <w:rPr>
          <w:sz w:val="20"/>
          <w:szCs w:val="20"/>
        </w:rPr>
        <w:t>of the place as a school remains, such as cultural plantings, these are in very poor condition. The tennis court was a later addition, likely in use from 1919 into the 1940s</w:t>
      </w:r>
      <w:r w:rsidR="006C167C">
        <w:rPr>
          <w:sz w:val="20"/>
          <w:szCs w:val="20"/>
        </w:rPr>
        <w:t xml:space="preserve"> and not directly associated with the main use of the site as a school</w:t>
      </w:r>
      <w:r w:rsidRPr="00E536DD">
        <w:rPr>
          <w:sz w:val="20"/>
          <w:szCs w:val="20"/>
        </w:rPr>
        <w:t>. The absence of built fabric relating to the primary association of the place as a school and the lack of integrity and intactness of remaining fabric means this place does not meet this criterion.</w:t>
      </w:r>
    </w:p>
    <w:p w14:paraId="0875A0D4"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23A7A887" w14:textId="79D9EED9" w:rsidR="00DC1851" w:rsidRDefault="00DC1851" w:rsidP="00DC1851">
      <w:pPr>
        <w:pStyle w:val="CriteriaBodyText"/>
        <w:rPr>
          <w:szCs w:val="20"/>
        </w:rPr>
      </w:pPr>
      <w:r w:rsidRPr="00C43D44">
        <w:rPr>
          <w:szCs w:val="20"/>
        </w:rPr>
        <w:t>The Council has assessed</w:t>
      </w:r>
      <w:r>
        <w:rPr>
          <w:szCs w:val="20"/>
        </w:rPr>
        <w:t xml:space="preserve"> </w:t>
      </w:r>
      <w:sdt>
        <w:sdtPr>
          <w:rPr>
            <w:szCs w:val="20"/>
          </w:rPr>
          <w:alias w:val="Subject"/>
          <w:tag w:val=""/>
          <w:id w:val="2132052881"/>
          <w:placeholder>
            <w:docPart w:val="AC4A6002431842A4B44591D4C49C5C0B"/>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(b)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7B85845EEF164875BD43A969D519ED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Pr="00C43D44">
        <w:rPr>
          <w:szCs w:val="20"/>
        </w:rPr>
        <w:t>meet</w:t>
      </w:r>
      <w:r w:rsidR="0053563A">
        <w:rPr>
          <w:szCs w:val="20"/>
        </w:rPr>
        <w:t>s</w:t>
      </w:r>
      <w:r w:rsidRPr="00C43D44">
        <w:rPr>
          <w:szCs w:val="20"/>
        </w:rPr>
        <w:t xml:space="preserve"> this criterion.</w:t>
      </w:r>
    </w:p>
    <w:p w14:paraId="44A52B1A" w14:textId="7AF14140" w:rsidR="00943F94" w:rsidRDefault="00833B8B" w:rsidP="00D5033C">
      <w:pPr>
        <w:ind w:left="720"/>
        <w:jc w:val="both"/>
        <w:rPr>
          <w:rFonts w:asciiTheme="minorHAnsi" w:hAnsiTheme="minorHAnsi"/>
          <w:sz w:val="20"/>
          <w:szCs w:val="20"/>
        </w:rPr>
      </w:pPr>
      <w:r w:rsidRPr="00833B8B">
        <w:rPr>
          <w:rFonts w:asciiTheme="minorHAnsi" w:hAnsiTheme="minorHAnsi"/>
          <w:sz w:val="20"/>
          <w:szCs w:val="20"/>
        </w:rPr>
        <w:t>While the place is associated with providing education in the sparsely populated areas</w:t>
      </w:r>
      <w:r w:rsidR="008C4078">
        <w:rPr>
          <w:rFonts w:asciiTheme="minorHAnsi" w:hAnsiTheme="minorHAnsi"/>
          <w:sz w:val="20"/>
          <w:szCs w:val="20"/>
        </w:rPr>
        <w:t xml:space="preserve"> of early European settlement</w:t>
      </w:r>
      <w:r w:rsidRPr="00833B8B">
        <w:rPr>
          <w:rFonts w:asciiTheme="minorHAnsi" w:hAnsiTheme="minorHAnsi"/>
          <w:sz w:val="20"/>
          <w:szCs w:val="20"/>
        </w:rPr>
        <w:t xml:space="preserve">, the </w:t>
      </w:r>
      <w:r w:rsidR="0011383E">
        <w:rPr>
          <w:rFonts w:asciiTheme="minorHAnsi" w:hAnsiTheme="minorHAnsi"/>
          <w:sz w:val="20"/>
          <w:szCs w:val="20"/>
        </w:rPr>
        <w:t xml:space="preserve">absence of physical fabric relating to the main use of the site as a school </w:t>
      </w:r>
      <w:r w:rsidR="003124E9">
        <w:rPr>
          <w:rFonts w:asciiTheme="minorHAnsi" w:hAnsiTheme="minorHAnsi"/>
          <w:sz w:val="20"/>
          <w:szCs w:val="20"/>
        </w:rPr>
        <w:t xml:space="preserve">reduces the ability </w:t>
      </w:r>
      <w:r w:rsidR="004732DD">
        <w:rPr>
          <w:rFonts w:asciiTheme="minorHAnsi" w:hAnsiTheme="minorHAnsi"/>
          <w:sz w:val="20"/>
          <w:szCs w:val="20"/>
        </w:rPr>
        <w:t xml:space="preserve">for </w:t>
      </w:r>
      <w:r w:rsidR="003124E9">
        <w:rPr>
          <w:rFonts w:asciiTheme="minorHAnsi" w:hAnsiTheme="minorHAnsi"/>
          <w:sz w:val="20"/>
          <w:szCs w:val="20"/>
        </w:rPr>
        <w:t xml:space="preserve">the </w:t>
      </w:r>
      <w:r w:rsidR="0011383E">
        <w:rPr>
          <w:rFonts w:asciiTheme="minorHAnsi" w:hAnsiTheme="minorHAnsi"/>
          <w:sz w:val="20"/>
          <w:szCs w:val="20"/>
        </w:rPr>
        <w:t xml:space="preserve">site </w:t>
      </w:r>
      <w:r w:rsidR="003124E9">
        <w:rPr>
          <w:rFonts w:asciiTheme="minorHAnsi" w:hAnsiTheme="minorHAnsi"/>
          <w:sz w:val="20"/>
          <w:szCs w:val="20"/>
        </w:rPr>
        <w:t xml:space="preserve">to </w:t>
      </w:r>
      <w:r w:rsidR="0011383E">
        <w:rPr>
          <w:rFonts w:asciiTheme="minorHAnsi" w:hAnsiTheme="minorHAnsi"/>
          <w:sz w:val="20"/>
          <w:szCs w:val="20"/>
        </w:rPr>
        <w:t xml:space="preserve">be assessed against this criteria. </w:t>
      </w:r>
      <w:r w:rsidR="006C167C" w:rsidRPr="00262F4B">
        <w:rPr>
          <w:rFonts w:asciiTheme="minorHAnsi" w:hAnsiTheme="minorHAnsi"/>
          <w:sz w:val="20"/>
          <w:szCs w:val="20"/>
        </w:rPr>
        <w:t>Additionally, the length of association of the site as a school – 35 years – is short compared to that of Hall School’s 95 years and Tharwa School’s 107 years</w:t>
      </w:r>
      <w:r w:rsidR="006C167C" w:rsidRPr="006C167C">
        <w:rPr>
          <w:rFonts w:asciiTheme="minorHAnsi" w:hAnsiTheme="minorHAnsi"/>
          <w:sz w:val="20"/>
          <w:szCs w:val="20"/>
        </w:rPr>
        <w:t>.</w:t>
      </w:r>
      <w:r w:rsidR="006C167C">
        <w:rPr>
          <w:rFonts w:asciiTheme="minorHAnsi" w:hAnsiTheme="minorHAnsi"/>
          <w:sz w:val="20"/>
          <w:szCs w:val="20"/>
        </w:rPr>
        <w:t xml:space="preserve"> </w:t>
      </w:r>
      <w:r w:rsidR="0011383E">
        <w:rPr>
          <w:rFonts w:asciiTheme="minorHAnsi" w:hAnsiTheme="minorHAnsi"/>
          <w:sz w:val="20"/>
          <w:szCs w:val="20"/>
        </w:rPr>
        <w:t xml:space="preserve">Whilst archaeological evidence </w:t>
      </w:r>
      <w:r w:rsidR="004732DD">
        <w:rPr>
          <w:rFonts w:asciiTheme="minorHAnsi" w:hAnsiTheme="minorHAnsi"/>
          <w:sz w:val="20"/>
          <w:szCs w:val="20"/>
        </w:rPr>
        <w:t xml:space="preserve">relating to the use of the site as a school </w:t>
      </w:r>
      <w:r w:rsidR="00943F94">
        <w:rPr>
          <w:rFonts w:asciiTheme="minorHAnsi" w:hAnsiTheme="minorHAnsi"/>
          <w:sz w:val="20"/>
          <w:szCs w:val="20"/>
        </w:rPr>
        <w:t>may</w:t>
      </w:r>
      <w:r w:rsidR="0011383E">
        <w:rPr>
          <w:rFonts w:asciiTheme="minorHAnsi" w:hAnsiTheme="minorHAnsi"/>
          <w:sz w:val="20"/>
          <w:szCs w:val="20"/>
        </w:rPr>
        <w:t xml:space="preserve"> remain in</w:t>
      </w:r>
      <w:r w:rsidR="00943F94">
        <w:rPr>
          <w:rFonts w:asciiTheme="minorHAnsi" w:hAnsiTheme="minorHAnsi"/>
          <w:sz w:val="20"/>
          <w:szCs w:val="20"/>
        </w:rPr>
        <w:t>-</w:t>
      </w:r>
      <w:r w:rsidR="0011383E">
        <w:rPr>
          <w:rFonts w:asciiTheme="minorHAnsi" w:hAnsiTheme="minorHAnsi"/>
          <w:sz w:val="20"/>
          <w:szCs w:val="20"/>
        </w:rPr>
        <w:t xml:space="preserve">situ the surface scatters of the site have been documented and the site was </w:t>
      </w:r>
      <w:r w:rsidR="004732DD">
        <w:rPr>
          <w:rFonts w:asciiTheme="minorHAnsi" w:hAnsiTheme="minorHAnsi"/>
          <w:sz w:val="20"/>
          <w:szCs w:val="20"/>
        </w:rPr>
        <w:t xml:space="preserve">additionally </w:t>
      </w:r>
      <w:r w:rsidR="0011383E">
        <w:rPr>
          <w:rFonts w:asciiTheme="minorHAnsi" w:hAnsiTheme="minorHAnsi"/>
          <w:sz w:val="20"/>
          <w:szCs w:val="20"/>
        </w:rPr>
        <w:t xml:space="preserve">burned in the 2003 fires. </w:t>
      </w:r>
      <w:r w:rsidR="002870F7">
        <w:rPr>
          <w:rFonts w:asciiTheme="minorHAnsi" w:hAnsiTheme="minorHAnsi"/>
          <w:sz w:val="20"/>
          <w:szCs w:val="20"/>
        </w:rPr>
        <w:t>Aside from providing education to children,</w:t>
      </w:r>
      <w:r w:rsidR="004732DD">
        <w:rPr>
          <w:rFonts w:asciiTheme="minorHAnsi" w:hAnsiTheme="minorHAnsi"/>
          <w:sz w:val="20"/>
          <w:szCs w:val="20"/>
        </w:rPr>
        <w:t xml:space="preserve"> </w:t>
      </w:r>
      <w:r w:rsidR="002870F7">
        <w:rPr>
          <w:rFonts w:asciiTheme="minorHAnsi" w:hAnsiTheme="minorHAnsi"/>
          <w:sz w:val="20"/>
          <w:szCs w:val="20"/>
        </w:rPr>
        <w:t xml:space="preserve">there </w:t>
      </w:r>
      <w:r w:rsidR="004732DD">
        <w:rPr>
          <w:rFonts w:asciiTheme="minorHAnsi" w:hAnsiTheme="minorHAnsi"/>
          <w:sz w:val="20"/>
          <w:szCs w:val="20"/>
        </w:rPr>
        <w:t xml:space="preserve">is no evidence before Council that the site made a strong, noticeable or influential contribution to ACT </w:t>
      </w:r>
      <w:r w:rsidR="002870F7">
        <w:rPr>
          <w:rFonts w:asciiTheme="minorHAnsi" w:hAnsiTheme="minorHAnsi"/>
          <w:sz w:val="20"/>
          <w:szCs w:val="20"/>
        </w:rPr>
        <w:t xml:space="preserve">society </w:t>
      </w:r>
      <w:r w:rsidR="00242D9F">
        <w:rPr>
          <w:rFonts w:asciiTheme="minorHAnsi" w:hAnsiTheme="minorHAnsi"/>
          <w:sz w:val="20"/>
          <w:szCs w:val="20"/>
        </w:rPr>
        <w:t xml:space="preserve">including, </w:t>
      </w:r>
      <w:r w:rsidR="002870F7">
        <w:rPr>
          <w:rFonts w:asciiTheme="minorHAnsi" w:hAnsiTheme="minorHAnsi"/>
          <w:sz w:val="20"/>
          <w:szCs w:val="20"/>
        </w:rPr>
        <w:t xml:space="preserve">beyond </w:t>
      </w:r>
      <w:r w:rsidR="00242D9F">
        <w:rPr>
          <w:rFonts w:asciiTheme="minorHAnsi" w:hAnsiTheme="minorHAnsi"/>
          <w:sz w:val="20"/>
          <w:szCs w:val="20"/>
        </w:rPr>
        <w:t xml:space="preserve">that made by </w:t>
      </w:r>
      <w:r w:rsidR="002870F7">
        <w:rPr>
          <w:rFonts w:asciiTheme="minorHAnsi" w:hAnsiTheme="minorHAnsi"/>
          <w:sz w:val="20"/>
          <w:szCs w:val="20"/>
        </w:rPr>
        <w:t>other already registered and intact schools</w:t>
      </w:r>
      <w:r w:rsidR="00242D9F">
        <w:rPr>
          <w:rFonts w:asciiTheme="minorHAnsi" w:hAnsiTheme="minorHAnsi"/>
          <w:sz w:val="20"/>
          <w:szCs w:val="20"/>
        </w:rPr>
        <w:t xml:space="preserve"> </w:t>
      </w:r>
      <w:r w:rsidR="002870F7">
        <w:rPr>
          <w:rFonts w:asciiTheme="minorHAnsi" w:hAnsiTheme="minorHAnsi"/>
          <w:sz w:val="20"/>
          <w:szCs w:val="20"/>
        </w:rPr>
        <w:t>– such as Hall School and Tharwa School.</w:t>
      </w:r>
    </w:p>
    <w:p w14:paraId="7ADED267"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513AB187" w14:textId="5CA936BA" w:rsidR="00DC1851" w:rsidRDefault="00DC1851" w:rsidP="00DC1851">
      <w:pPr>
        <w:pStyle w:val="CriteriaBodyText"/>
        <w:rPr>
          <w:szCs w:val="20"/>
        </w:rPr>
      </w:pPr>
      <w:r w:rsidRPr="00C43D44">
        <w:rPr>
          <w:szCs w:val="20"/>
        </w:rPr>
        <w:t>The Council has assessed</w:t>
      </w:r>
      <w:r>
        <w:rPr>
          <w:szCs w:val="20"/>
        </w:rPr>
        <w:t xml:space="preserve"> </w:t>
      </w:r>
      <w:sdt>
        <w:sdtPr>
          <w:rPr>
            <w:szCs w:val="20"/>
          </w:rPr>
          <w:alias w:val="Subject"/>
          <w:tag w:val=""/>
          <w:id w:val="-701394737"/>
          <w:placeholder>
            <w:docPart w:val="923D0A81B3CF42D6A9178153C987AE04"/>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(c)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1321768301"/>
          <w:placeholder>
            <w:docPart w:val="966A98A03C644ADAB0CD44AAD527664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Pr="00C43D44">
        <w:rPr>
          <w:szCs w:val="20"/>
        </w:rPr>
        <w:t>meet</w:t>
      </w:r>
      <w:r w:rsidR="0053563A">
        <w:rPr>
          <w:szCs w:val="20"/>
        </w:rPr>
        <w:t>s</w:t>
      </w:r>
      <w:r w:rsidRPr="00C43D44">
        <w:rPr>
          <w:szCs w:val="20"/>
        </w:rPr>
        <w:t xml:space="preserve"> this criterion.</w:t>
      </w:r>
    </w:p>
    <w:p w14:paraId="53B9687A" w14:textId="2F651B3E" w:rsidR="00F07F7D" w:rsidRPr="00F07F7D" w:rsidRDefault="00F07F7D" w:rsidP="00F07F7D">
      <w:pPr>
        <w:pStyle w:val="ListParagraph"/>
        <w:jc w:val="both"/>
        <w:rPr>
          <w:sz w:val="20"/>
          <w:szCs w:val="20"/>
        </w:rPr>
      </w:pPr>
      <w:r w:rsidRPr="00F07F7D">
        <w:rPr>
          <w:sz w:val="20"/>
          <w:szCs w:val="20"/>
        </w:rPr>
        <w:t>The two buildings associated with the primary function of the place as a school have been removed or destroyed. The surface archaeology of the site was documented by Bulbeck &amp; Boot (1991)</w:t>
      </w:r>
      <w:r w:rsidR="00432F16">
        <w:rPr>
          <w:sz w:val="20"/>
          <w:szCs w:val="20"/>
        </w:rPr>
        <w:t xml:space="preserve"> as bricks, cement and other building debris,</w:t>
      </w:r>
      <w:r w:rsidRPr="00F07F7D">
        <w:rPr>
          <w:sz w:val="20"/>
          <w:szCs w:val="20"/>
        </w:rPr>
        <w:t xml:space="preserve"> and the site was burned in the 2003 fires. </w:t>
      </w:r>
      <w:r w:rsidR="00262F4B">
        <w:rPr>
          <w:sz w:val="20"/>
          <w:szCs w:val="20"/>
        </w:rPr>
        <w:t>V</w:t>
      </w:r>
      <w:r w:rsidRPr="00F07F7D">
        <w:rPr>
          <w:sz w:val="20"/>
          <w:szCs w:val="20"/>
        </w:rPr>
        <w:t xml:space="preserve">ery little physical evidence of the </w:t>
      </w:r>
      <w:r w:rsidR="009F1D58">
        <w:rPr>
          <w:sz w:val="20"/>
          <w:szCs w:val="20"/>
        </w:rPr>
        <w:t>place</w:t>
      </w:r>
      <w:r w:rsidRPr="00F07F7D">
        <w:rPr>
          <w:sz w:val="20"/>
          <w:szCs w:val="20"/>
        </w:rPr>
        <w:t xml:space="preserve"> remains and that which does lacks integrity and intactness. </w:t>
      </w:r>
      <w:r w:rsidR="00432F16">
        <w:rPr>
          <w:sz w:val="20"/>
          <w:szCs w:val="20"/>
        </w:rPr>
        <w:t>Due to the short period of use</w:t>
      </w:r>
      <w:r w:rsidR="006730CB">
        <w:rPr>
          <w:sz w:val="20"/>
          <w:szCs w:val="20"/>
        </w:rPr>
        <w:t xml:space="preserve"> as a school (35 years)</w:t>
      </w:r>
      <w:r w:rsidR="00432F16">
        <w:rPr>
          <w:sz w:val="20"/>
          <w:szCs w:val="20"/>
        </w:rPr>
        <w:t xml:space="preserve">, previous recording </w:t>
      </w:r>
      <w:r w:rsidR="006730CB">
        <w:rPr>
          <w:sz w:val="20"/>
          <w:szCs w:val="20"/>
        </w:rPr>
        <w:t xml:space="preserve">by Bulbeck and Boot, </w:t>
      </w:r>
      <w:r w:rsidR="00432F16">
        <w:rPr>
          <w:sz w:val="20"/>
          <w:szCs w:val="20"/>
        </w:rPr>
        <w:t xml:space="preserve">and fire damage to the site, </w:t>
      </w:r>
      <w:r w:rsidR="00242D9F">
        <w:rPr>
          <w:sz w:val="20"/>
          <w:szCs w:val="20"/>
        </w:rPr>
        <w:t xml:space="preserve">it </w:t>
      </w:r>
      <w:r w:rsidRPr="00F07F7D">
        <w:rPr>
          <w:sz w:val="20"/>
          <w:szCs w:val="20"/>
        </w:rPr>
        <w:t xml:space="preserve">is </w:t>
      </w:r>
      <w:r w:rsidR="002870F7">
        <w:rPr>
          <w:sz w:val="20"/>
          <w:szCs w:val="20"/>
        </w:rPr>
        <w:t xml:space="preserve">not </w:t>
      </w:r>
      <w:r w:rsidR="00262F4B">
        <w:rPr>
          <w:sz w:val="20"/>
          <w:szCs w:val="20"/>
        </w:rPr>
        <w:t xml:space="preserve">considered </w:t>
      </w:r>
      <w:r w:rsidR="00242D9F">
        <w:rPr>
          <w:sz w:val="20"/>
          <w:szCs w:val="20"/>
        </w:rPr>
        <w:t xml:space="preserve">that there exists </w:t>
      </w:r>
      <w:r w:rsidR="002870F7">
        <w:rPr>
          <w:sz w:val="20"/>
          <w:szCs w:val="20"/>
        </w:rPr>
        <w:t xml:space="preserve">a reasonable likelihood that the place </w:t>
      </w:r>
      <w:r w:rsidR="00262F4B">
        <w:rPr>
          <w:sz w:val="20"/>
          <w:szCs w:val="20"/>
        </w:rPr>
        <w:t xml:space="preserve">retains </w:t>
      </w:r>
      <w:r w:rsidR="002870F7">
        <w:rPr>
          <w:sz w:val="20"/>
          <w:szCs w:val="20"/>
        </w:rPr>
        <w:t>substantial physical evidence of archaeology or other defined research interest.</w:t>
      </w:r>
      <w:r w:rsidR="006730CB" w:rsidRPr="006730CB">
        <w:rPr>
          <w:sz w:val="20"/>
          <w:szCs w:val="20"/>
        </w:rPr>
        <w:t xml:space="preserve"> </w:t>
      </w:r>
      <w:r w:rsidR="006730CB">
        <w:rPr>
          <w:sz w:val="20"/>
          <w:szCs w:val="20"/>
        </w:rPr>
        <w:t xml:space="preserve">Additionally, there is </w:t>
      </w:r>
      <w:r w:rsidR="006730CB" w:rsidRPr="00F07F7D">
        <w:rPr>
          <w:sz w:val="20"/>
          <w:szCs w:val="20"/>
        </w:rPr>
        <w:t xml:space="preserve">insufficient </w:t>
      </w:r>
      <w:r w:rsidR="006730CB">
        <w:rPr>
          <w:sz w:val="20"/>
          <w:szCs w:val="20"/>
        </w:rPr>
        <w:t xml:space="preserve">documented </w:t>
      </w:r>
      <w:r w:rsidR="006730CB" w:rsidRPr="00F07F7D">
        <w:rPr>
          <w:sz w:val="20"/>
          <w:szCs w:val="20"/>
        </w:rPr>
        <w:t xml:space="preserve">evidence before Council to suggest that further </w:t>
      </w:r>
      <w:r w:rsidR="006730CB" w:rsidRPr="00F07F7D">
        <w:rPr>
          <w:sz w:val="20"/>
          <w:szCs w:val="20"/>
        </w:rPr>
        <w:lastRenderedPageBreak/>
        <w:t>study of the physical evidence of the site would yield any new information contributing to an understanding of the ACT’s cultural history</w:t>
      </w:r>
      <w:r w:rsidR="006730CB">
        <w:rPr>
          <w:sz w:val="20"/>
          <w:szCs w:val="20"/>
        </w:rPr>
        <w:t xml:space="preserve">. </w:t>
      </w:r>
    </w:p>
    <w:p w14:paraId="0AE9E165"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4978A7B2" w14:textId="7C3107A6" w:rsidR="00DC1851" w:rsidRDefault="00DC1851" w:rsidP="00DC1851">
      <w:pPr>
        <w:pStyle w:val="CriteriaBodyText"/>
        <w:rPr>
          <w:szCs w:val="20"/>
        </w:rPr>
      </w:pPr>
      <w:r>
        <w:rPr>
          <w:szCs w:val="20"/>
        </w:rPr>
        <w:t xml:space="preserve">The Council has assessed </w:t>
      </w:r>
      <w:sdt>
        <w:sdtPr>
          <w:rPr>
            <w:szCs w:val="20"/>
          </w:rPr>
          <w:alias w:val="Subject"/>
          <w:tag w:val=""/>
          <w:id w:val="1245539307"/>
          <w:placeholder>
            <w:docPart w:val="707347E7BC194BBA9BEAD23E3AD08AB6"/>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(d)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CBB58E870FCA4030BCCF3BC06C54F571"/>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Pr="00C43D44">
        <w:rPr>
          <w:szCs w:val="20"/>
        </w:rPr>
        <w:t xml:space="preserve"> meet</w:t>
      </w:r>
      <w:r w:rsidR="0053563A">
        <w:rPr>
          <w:szCs w:val="20"/>
        </w:rPr>
        <w:t>s</w:t>
      </w:r>
      <w:r w:rsidRPr="00C43D44">
        <w:rPr>
          <w:szCs w:val="20"/>
        </w:rPr>
        <w:t xml:space="preserve"> this criterion.</w:t>
      </w:r>
    </w:p>
    <w:p w14:paraId="34C646DC" w14:textId="2DA86F96" w:rsidR="009F2255" w:rsidRPr="009F2255" w:rsidRDefault="006730CB" w:rsidP="009F2255">
      <w:pPr>
        <w:pStyle w:val="ListParagraph"/>
        <w:rPr>
          <w:sz w:val="20"/>
          <w:szCs w:val="20"/>
        </w:rPr>
      </w:pPr>
      <w:r>
        <w:rPr>
          <w:sz w:val="20"/>
          <w:szCs w:val="20"/>
        </w:rPr>
        <w:t>The absence of school buildings and the poor condition of remaining elements such as cultural plantings</w:t>
      </w:r>
      <w:r w:rsidR="00262F4B">
        <w:rPr>
          <w:sz w:val="20"/>
          <w:szCs w:val="20"/>
        </w:rPr>
        <w:t>;</w:t>
      </w:r>
      <w:r>
        <w:rPr>
          <w:sz w:val="20"/>
          <w:szCs w:val="20"/>
        </w:rPr>
        <w:t xml:space="preserve"> </w:t>
      </w:r>
      <w:r w:rsidR="00262F4B">
        <w:rPr>
          <w:sz w:val="20"/>
          <w:szCs w:val="20"/>
        </w:rPr>
        <w:t xml:space="preserve">plus the secondary importance and poor condition of the </w:t>
      </w:r>
      <w:r>
        <w:rPr>
          <w:sz w:val="20"/>
          <w:szCs w:val="20"/>
        </w:rPr>
        <w:t xml:space="preserve">tennis court </w:t>
      </w:r>
      <w:r w:rsidR="00763EF7">
        <w:rPr>
          <w:sz w:val="20"/>
          <w:szCs w:val="20"/>
        </w:rPr>
        <w:t>do not enable the place to be read as belonging to a class of place important to the ACT’s cultural history.</w:t>
      </w:r>
    </w:p>
    <w:p w14:paraId="35992EA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50A08AFF" w14:textId="04EBCAA1" w:rsidR="00DC1851" w:rsidRDefault="00DC1851" w:rsidP="00DC1851">
      <w:pPr>
        <w:pStyle w:val="CriteriaBodyText"/>
        <w:rPr>
          <w:szCs w:val="20"/>
        </w:rPr>
      </w:pPr>
      <w:r w:rsidRPr="00C43D44">
        <w:rPr>
          <w:szCs w:val="20"/>
        </w:rPr>
        <w:t>The Council has assessed</w:t>
      </w:r>
      <w:r>
        <w:rPr>
          <w:szCs w:val="20"/>
        </w:rPr>
        <w:t xml:space="preserve"> </w:t>
      </w:r>
      <w:sdt>
        <w:sdtPr>
          <w:rPr>
            <w:szCs w:val="20"/>
          </w:rPr>
          <w:alias w:val="Subject"/>
          <w:tag w:val=""/>
          <w:id w:val="166141967"/>
          <w:placeholder>
            <w:docPart w:val="8543232F6C7648A79114474452A84E6C"/>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(e)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43DE6908104D4DA4824355C386D062EA"/>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Pr="00C43D44">
        <w:rPr>
          <w:szCs w:val="20"/>
        </w:rPr>
        <w:t>meet</w:t>
      </w:r>
      <w:r w:rsidR="0053563A">
        <w:rPr>
          <w:szCs w:val="20"/>
        </w:rPr>
        <w:t>s</w:t>
      </w:r>
      <w:r w:rsidRPr="00C43D44">
        <w:rPr>
          <w:szCs w:val="20"/>
        </w:rPr>
        <w:t xml:space="preserve"> this criterion.</w:t>
      </w:r>
    </w:p>
    <w:p w14:paraId="0C4A14D4" w14:textId="0CD17845" w:rsidR="00D04011" w:rsidRDefault="009F2255" w:rsidP="00262F4B">
      <w:pPr>
        <w:ind w:left="714"/>
        <w:jc w:val="both"/>
        <w:rPr>
          <w:rFonts w:asciiTheme="minorHAnsi" w:hAnsiTheme="minorHAnsi"/>
          <w:sz w:val="20"/>
          <w:szCs w:val="20"/>
        </w:rPr>
      </w:pPr>
      <w:r w:rsidRPr="009F2255">
        <w:rPr>
          <w:rFonts w:asciiTheme="minorHAnsi" w:hAnsiTheme="minorHAnsi"/>
          <w:sz w:val="20"/>
          <w:szCs w:val="20"/>
        </w:rPr>
        <w:t>While the place is in the relatively picturesque rural setting of Tidbinbilla Nature Reserve the lack of physical fabric relating to the main education function of the place, combined with the lack of integrity and intactness of remaining elements</w:t>
      </w:r>
      <w:r w:rsidR="00FB6637">
        <w:rPr>
          <w:rFonts w:asciiTheme="minorHAnsi" w:hAnsiTheme="minorHAnsi"/>
          <w:sz w:val="20"/>
          <w:szCs w:val="20"/>
        </w:rPr>
        <w:t>,</w:t>
      </w:r>
      <w:r w:rsidRPr="009F2255">
        <w:rPr>
          <w:rFonts w:asciiTheme="minorHAnsi" w:hAnsiTheme="minorHAnsi"/>
          <w:sz w:val="20"/>
          <w:szCs w:val="20"/>
        </w:rPr>
        <w:t xml:space="preserve"> means the place cannot be assessed against this criteria. </w:t>
      </w:r>
      <w:r w:rsidR="00763EF7">
        <w:rPr>
          <w:rFonts w:asciiTheme="minorHAnsi" w:hAnsiTheme="minorHAnsi"/>
          <w:sz w:val="20"/>
          <w:szCs w:val="20"/>
        </w:rPr>
        <w:t xml:space="preserve">Whilst the Tidbinbilla Pioneers Association and ACT Parks and Conservation Service </w:t>
      </w:r>
      <w:r w:rsidR="00DD77B2">
        <w:rPr>
          <w:rFonts w:asciiTheme="minorHAnsi" w:hAnsiTheme="minorHAnsi"/>
          <w:sz w:val="20"/>
          <w:szCs w:val="20"/>
        </w:rPr>
        <w:t>(ACT</w:t>
      </w:r>
      <w:r w:rsidR="00F6669E">
        <w:rPr>
          <w:rFonts w:asciiTheme="minorHAnsi" w:hAnsiTheme="minorHAnsi"/>
          <w:sz w:val="20"/>
          <w:szCs w:val="20"/>
        </w:rPr>
        <w:t xml:space="preserve"> </w:t>
      </w:r>
      <w:r w:rsidR="00DD77B2">
        <w:rPr>
          <w:rFonts w:asciiTheme="minorHAnsi" w:hAnsiTheme="minorHAnsi"/>
          <w:sz w:val="20"/>
          <w:szCs w:val="20"/>
        </w:rPr>
        <w:t xml:space="preserve">PCS) </w:t>
      </w:r>
      <w:r w:rsidR="00763EF7">
        <w:rPr>
          <w:rFonts w:asciiTheme="minorHAnsi" w:hAnsiTheme="minorHAnsi"/>
          <w:sz w:val="20"/>
          <w:szCs w:val="20"/>
        </w:rPr>
        <w:t xml:space="preserve">staff have an interest in the site, there is also no clear evidence that these groups or other community or cultural groups in the ACT, value the specific aesthetic qualities of the </w:t>
      </w:r>
      <w:r w:rsidR="00262F4B">
        <w:rPr>
          <w:rFonts w:asciiTheme="minorHAnsi" w:hAnsiTheme="minorHAnsi"/>
          <w:sz w:val="20"/>
          <w:szCs w:val="20"/>
        </w:rPr>
        <w:t>Gibraltar School and Tennis Court site</w:t>
      </w:r>
      <w:r w:rsidR="00763EF7">
        <w:rPr>
          <w:rFonts w:asciiTheme="minorHAnsi" w:hAnsiTheme="minorHAnsi"/>
          <w:sz w:val="20"/>
          <w:szCs w:val="20"/>
        </w:rPr>
        <w:t>.</w:t>
      </w:r>
      <w:r w:rsidR="00262F4B">
        <w:rPr>
          <w:rFonts w:asciiTheme="minorHAnsi" w:hAnsiTheme="minorHAnsi"/>
          <w:sz w:val="20"/>
          <w:szCs w:val="20"/>
        </w:rPr>
        <w:t xml:space="preserve"> Additionally, according to the ACT Heritage Assessment Policy (2015) these groups cannot be considered to represent the ACT community as follows;</w:t>
      </w:r>
    </w:p>
    <w:p w14:paraId="29F164EC" w14:textId="77777777" w:rsidR="00262F4B" w:rsidRDefault="00262F4B" w:rsidP="00262F4B">
      <w:pPr>
        <w:jc w:val="both"/>
        <w:rPr>
          <w:rFonts w:asciiTheme="minorHAnsi" w:hAnsiTheme="minorHAnsi"/>
          <w:sz w:val="20"/>
          <w:szCs w:val="20"/>
        </w:rPr>
      </w:pPr>
    </w:p>
    <w:p w14:paraId="04F97058" w14:textId="30BBF3BB" w:rsidR="00D04011" w:rsidRDefault="00894D90" w:rsidP="00D04011">
      <w:pPr>
        <w:pStyle w:val="ListParagraph"/>
        <w:numPr>
          <w:ilvl w:val="0"/>
          <w:numId w:val="19"/>
        </w:numPr>
        <w:jc w:val="both"/>
        <w:rPr>
          <w:sz w:val="20"/>
          <w:szCs w:val="20"/>
        </w:rPr>
      </w:pPr>
      <w:r w:rsidRPr="00D04011">
        <w:rPr>
          <w:sz w:val="20"/>
          <w:szCs w:val="20"/>
        </w:rPr>
        <w:t>Professional groups and special interest groups do not constitute a community or cultural group for the purposes of this criterion</w:t>
      </w:r>
      <w:r w:rsidR="00D04011" w:rsidRPr="00D04011">
        <w:rPr>
          <w:sz w:val="20"/>
          <w:szCs w:val="20"/>
        </w:rPr>
        <w:t>. Common expertise or interest is not sufficient by itself to define a community or cultural group</w:t>
      </w:r>
    </w:p>
    <w:p w14:paraId="7F32DE64" w14:textId="36A3EB9B" w:rsidR="00D04011" w:rsidRDefault="00D04011" w:rsidP="00D04011">
      <w:pPr>
        <w:pStyle w:val="ListParagraph"/>
        <w:numPr>
          <w:ilvl w:val="0"/>
          <w:numId w:val="19"/>
        </w:numPr>
        <w:jc w:val="both"/>
        <w:rPr>
          <w:sz w:val="20"/>
          <w:szCs w:val="20"/>
        </w:rPr>
      </w:pPr>
      <w:r w:rsidRPr="00D04011">
        <w:rPr>
          <w:sz w:val="20"/>
          <w:szCs w:val="20"/>
        </w:rPr>
        <w:t>‘</w:t>
      </w:r>
      <w:r w:rsidR="00763EF7">
        <w:rPr>
          <w:sz w:val="20"/>
          <w:szCs w:val="20"/>
        </w:rPr>
        <w:t>C</w:t>
      </w:r>
      <w:r w:rsidRPr="00D04011">
        <w:rPr>
          <w:sz w:val="20"/>
          <w:szCs w:val="20"/>
        </w:rPr>
        <w:t>ommunity’ is defined as follows; ‘all the people of a specific locality or country’ plus ‘a particular locality, considered together with its inhabitants’</w:t>
      </w:r>
    </w:p>
    <w:p w14:paraId="6BD7218A" w14:textId="49BE5C38" w:rsidR="00D04011" w:rsidRPr="00D04011" w:rsidRDefault="00D04011" w:rsidP="00D04011">
      <w:pPr>
        <w:pStyle w:val="ListParagraph"/>
        <w:numPr>
          <w:ilvl w:val="0"/>
          <w:numId w:val="19"/>
        </w:numPr>
        <w:jc w:val="both"/>
        <w:rPr>
          <w:sz w:val="20"/>
          <w:szCs w:val="20"/>
        </w:rPr>
      </w:pPr>
      <w:r>
        <w:rPr>
          <w:sz w:val="20"/>
          <w:szCs w:val="20"/>
        </w:rPr>
        <w:t>For the purposes of the Heritage Act 2004, ‘the community’ is defined as ‘the ACT community’ or ‘the community of the ACT’.</w:t>
      </w:r>
    </w:p>
    <w:p w14:paraId="5DBD642D"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45B901C4" w14:textId="17250B06" w:rsidR="00DC1851" w:rsidRDefault="00DC1851" w:rsidP="00DC1851">
      <w:pPr>
        <w:pStyle w:val="CriteriaBodyText"/>
        <w:rPr>
          <w:szCs w:val="20"/>
        </w:rPr>
      </w:pPr>
      <w:r w:rsidRPr="00C43D44">
        <w:rPr>
          <w:szCs w:val="20"/>
        </w:rPr>
        <w:t>The C</w:t>
      </w:r>
      <w:r>
        <w:rPr>
          <w:szCs w:val="20"/>
        </w:rPr>
        <w:t xml:space="preserve">ouncil has assessed </w:t>
      </w:r>
      <w:sdt>
        <w:sdtPr>
          <w:rPr>
            <w:szCs w:val="20"/>
          </w:rPr>
          <w:alias w:val="Subject"/>
          <w:tag w:val=""/>
          <w:id w:val="2095977523"/>
          <w:placeholder>
            <w:docPart w:val="E6BD21119CBE4AA891EA3DE44DCF47E3"/>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w:t>
      </w:r>
      <w:r w:rsidR="0055485E">
        <w:rPr>
          <w:szCs w:val="20"/>
        </w:rPr>
        <w:t xml:space="preserve">n (f) and is </w:t>
      </w:r>
      <w:r w:rsidR="0053563A">
        <w:rPr>
          <w:szCs w:val="20"/>
        </w:rPr>
        <w:t xml:space="preserve">not </w:t>
      </w:r>
      <w:r w:rsidR="0055485E">
        <w:rPr>
          <w:szCs w:val="20"/>
        </w:rPr>
        <w:t xml:space="preserve">satisfied that the </w:t>
      </w:r>
      <w:sdt>
        <w:sdtPr>
          <w:rPr>
            <w:szCs w:val="20"/>
          </w:rPr>
          <w:alias w:val="Status"/>
          <w:tag w:val=""/>
          <w:id w:val="-297928673"/>
          <w:placeholder>
            <w:docPart w:val="9AF6D97FECCE49DAA3E1E6FF14ED12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Pr="00C43D44">
        <w:rPr>
          <w:szCs w:val="20"/>
        </w:rPr>
        <w:t>meet</w:t>
      </w:r>
      <w:r w:rsidR="0053563A">
        <w:rPr>
          <w:szCs w:val="20"/>
        </w:rPr>
        <w:t>s</w:t>
      </w:r>
      <w:r w:rsidRPr="00C43D44">
        <w:rPr>
          <w:szCs w:val="20"/>
        </w:rPr>
        <w:t xml:space="preserve"> this criterion.</w:t>
      </w:r>
    </w:p>
    <w:p w14:paraId="658599DD" w14:textId="77777777" w:rsidR="009F2255" w:rsidRPr="009F2255" w:rsidRDefault="009F2255" w:rsidP="009F2255">
      <w:pPr>
        <w:ind w:left="720"/>
        <w:jc w:val="both"/>
        <w:rPr>
          <w:rFonts w:asciiTheme="minorHAnsi" w:hAnsiTheme="minorHAnsi"/>
          <w:sz w:val="20"/>
          <w:szCs w:val="20"/>
        </w:rPr>
      </w:pPr>
      <w:r w:rsidRPr="009F2255">
        <w:rPr>
          <w:rFonts w:asciiTheme="minorHAnsi" w:hAnsiTheme="minorHAnsi"/>
          <w:sz w:val="20"/>
          <w:szCs w:val="20"/>
        </w:rPr>
        <w:t xml:space="preserve">The lack of physical fabric relating to the main education function of the place, combined with the lack of integrity and intactness of remaining elements means the place cannot be assessed against this criteria. </w:t>
      </w:r>
    </w:p>
    <w:p w14:paraId="516C8F12"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4CB992EF" w14:textId="3114D345" w:rsidR="00DC1851" w:rsidRDefault="00DC1851" w:rsidP="00DC1851">
      <w:pPr>
        <w:pStyle w:val="CriteriaBodyText"/>
        <w:rPr>
          <w:szCs w:val="20"/>
        </w:rPr>
      </w:pPr>
      <w:r>
        <w:rPr>
          <w:szCs w:val="20"/>
        </w:rPr>
        <w:t xml:space="preserve">The Council has assessed </w:t>
      </w:r>
      <w:sdt>
        <w:sdtPr>
          <w:rPr>
            <w:szCs w:val="20"/>
          </w:rPr>
          <w:alias w:val="Subject"/>
          <w:tag w:val=""/>
          <w:id w:val="-754895735"/>
          <w:placeholder>
            <w:docPart w:val="88959F386F114295905CB9EB7FB31F5C"/>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(g) and is </w:t>
      </w:r>
      <w:r w:rsidR="0053563A">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B2981EB881714EE29BC0742802119D0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Pr="00C43D44">
        <w:rPr>
          <w:szCs w:val="20"/>
        </w:rPr>
        <w:t>meet</w:t>
      </w:r>
      <w:r w:rsidR="0053563A">
        <w:rPr>
          <w:szCs w:val="20"/>
        </w:rPr>
        <w:t>s</w:t>
      </w:r>
      <w:r w:rsidRPr="00C43D44">
        <w:rPr>
          <w:szCs w:val="20"/>
        </w:rPr>
        <w:t xml:space="preserve"> this criterion.</w:t>
      </w:r>
    </w:p>
    <w:p w14:paraId="1B48D24A" w14:textId="5AFFA636" w:rsidR="00D04011" w:rsidRPr="00DD77B2" w:rsidRDefault="00C61BF6" w:rsidP="00844A34">
      <w:pPr>
        <w:ind w:left="714"/>
        <w:jc w:val="both"/>
        <w:rPr>
          <w:rFonts w:asciiTheme="minorHAnsi" w:hAnsiTheme="minorHAnsi"/>
          <w:sz w:val="20"/>
          <w:szCs w:val="20"/>
        </w:rPr>
      </w:pPr>
      <w:r w:rsidRPr="00DD77B2">
        <w:rPr>
          <w:rFonts w:asciiTheme="minorHAnsi" w:hAnsiTheme="minorHAnsi"/>
          <w:sz w:val="20"/>
          <w:szCs w:val="20"/>
        </w:rPr>
        <w:t xml:space="preserve">The Tidbinbilla Pioneers </w:t>
      </w:r>
      <w:r w:rsidR="00763EF7" w:rsidRPr="00DD77B2">
        <w:rPr>
          <w:rFonts w:asciiTheme="minorHAnsi" w:hAnsiTheme="minorHAnsi"/>
          <w:sz w:val="20"/>
          <w:szCs w:val="20"/>
        </w:rPr>
        <w:t xml:space="preserve">Association </w:t>
      </w:r>
      <w:r w:rsidRPr="00DD77B2">
        <w:rPr>
          <w:rFonts w:asciiTheme="minorHAnsi" w:hAnsiTheme="minorHAnsi"/>
          <w:sz w:val="20"/>
          <w:szCs w:val="20"/>
        </w:rPr>
        <w:t xml:space="preserve">and staff within </w:t>
      </w:r>
      <w:r w:rsidR="00DD77B2" w:rsidRPr="00DD77B2">
        <w:rPr>
          <w:rFonts w:asciiTheme="minorHAnsi" w:hAnsiTheme="minorHAnsi"/>
          <w:sz w:val="20"/>
          <w:szCs w:val="20"/>
        </w:rPr>
        <w:t>ACT</w:t>
      </w:r>
      <w:r w:rsidR="00F6669E">
        <w:rPr>
          <w:rFonts w:asciiTheme="minorHAnsi" w:hAnsiTheme="minorHAnsi"/>
          <w:sz w:val="20"/>
          <w:szCs w:val="20"/>
        </w:rPr>
        <w:t xml:space="preserve"> </w:t>
      </w:r>
      <w:r w:rsidR="00DD77B2" w:rsidRPr="00DD77B2">
        <w:rPr>
          <w:rFonts w:asciiTheme="minorHAnsi" w:hAnsiTheme="minorHAnsi"/>
          <w:sz w:val="20"/>
          <w:szCs w:val="20"/>
        </w:rPr>
        <w:t>PCS</w:t>
      </w:r>
      <w:r w:rsidRPr="00DD77B2">
        <w:rPr>
          <w:rFonts w:asciiTheme="minorHAnsi" w:hAnsiTheme="minorHAnsi"/>
          <w:sz w:val="20"/>
          <w:szCs w:val="20"/>
        </w:rPr>
        <w:t xml:space="preserve"> have ensured the site is interpreted on the ‘Birrigai Time Trail’. Beyond ensuring the site is </w:t>
      </w:r>
      <w:r w:rsidR="00511243" w:rsidRPr="00DD77B2">
        <w:rPr>
          <w:rFonts w:asciiTheme="minorHAnsi" w:hAnsiTheme="minorHAnsi"/>
          <w:sz w:val="20"/>
          <w:szCs w:val="20"/>
        </w:rPr>
        <w:t>commemorated</w:t>
      </w:r>
      <w:r w:rsidRPr="00DD77B2">
        <w:rPr>
          <w:rFonts w:asciiTheme="minorHAnsi" w:hAnsiTheme="minorHAnsi"/>
          <w:sz w:val="20"/>
          <w:szCs w:val="20"/>
        </w:rPr>
        <w:t xml:space="preserve"> there is no evidence that the place evokes connections that are strong or special beyond the ordinary to these groups</w:t>
      </w:r>
      <w:r w:rsidR="00DD77B2" w:rsidRPr="00DD77B2">
        <w:rPr>
          <w:rFonts w:asciiTheme="minorHAnsi" w:hAnsiTheme="minorHAnsi"/>
          <w:sz w:val="20"/>
          <w:szCs w:val="20"/>
        </w:rPr>
        <w:t>. Additionally</w:t>
      </w:r>
      <w:r w:rsidR="00A439DC">
        <w:rPr>
          <w:rFonts w:asciiTheme="minorHAnsi" w:hAnsiTheme="minorHAnsi"/>
          <w:sz w:val="20"/>
          <w:szCs w:val="20"/>
        </w:rPr>
        <w:t>,</w:t>
      </w:r>
      <w:r w:rsidR="00DD77B2" w:rsidRPr="00DD77B2">
        <w:rPr>
          <w:rFonts w:asciiTheme="minorHAnsi" w:hAnsiTheme="minorHAnsi"/>
          <w:sz w:val="20"/>
          <w:szCs w:val="20"/>
        </w:rPr>
        <w:t xml:space="preserve"> according to the Heritage Assessment Policy (2015) these groups cannot be considered to represent the ACT community as follows</w:t>
      </w:r>
      <w:r w:rsidR="00D04011" w:rsidRPr="00DD77B2">
        <w:rPr>
          <w:rFonts w:asciiTheme="minorHAnsi" w:hAnsiTheme="minorHAnsi"/>
          <w:sz w:val="20"/>
          <w:szCs w:val="20"/>
        </w:rPr>
        <w:t xml:space="preserve">; </w:t>
      </w:r>
    </w:p>
    <w:p w14:paraId="110DB620" w14:textId="77777777" w:rsidR="00D04011" w:rsidRDefault="00D04011" w:rsidP="00D04011">
      <w:pPr>
        <w:ind w:left="720"/>
        <w:jc w:val="both"/>
        <w:rPr>
          <w:rFonts w:asciiTheme="minorHAnsi" w:hAnsiTheme="minorHAnsi"/>
          <w:sz w:val="20"/>
          <w:szCs w:val="20"/>
        </w:rPr>
      </w:pPr>
    </w:p>
    <w:p w14:paraId="53B82B23" w14:textId="5BE7775F" w:rsidR="00D04011" w:rsidRDefault="00D04011" w:rsidP="00D04011">
      <w:pPr>
        <w:pStyle w:val="ListParagraph"/>
        <w:numPr>
          <w:ilvl w:val="0"/>
          <w:numId w:val="19"/>
        </w:numPr>
        <w:jc w:val="both"/>
        <w:rPr>
          <w:sz w:val="20"/>
          <w:szCs w:val="20"/>
        </w:rPr>
      </w:pPr>
      <w:r w:rsidRPr="00D04011">
        <w:rPr>
          <w:sz w:val="20"/>
          <w:szCs w:val="20"/>
        </w:rPr>
        <w:lastRenderedPageBreak/>
        <w:t>Professional groups and special interest groups do not constitute a community or cultural group for the purposes of this criterion. Common expertise or interest is not sufficient by itself to define a community or cultural group</w:t>
      </w:r>
    </w:p>
    <w:p w14:paraId="5B5BB7C7" w14:textId="0F16AFFC" w:rsidR="00D04011" w:rsidRDefault="00D04011" w:rsidP="00D04011">
      <w:pPr>
        <w:pStyle w:val="ListParagraph"/>
        <w:numPr>
          <w:ilvl w:val="0"/>
          <w:numId w:val="19"/>
        </w:numPr>
        <w:jc w:val="both"/>
        <w:rPr>
          <w:sz w:val="20"/>
          <w:szCs w:val="20"/>
        </w:rPr>
      </w:pPr>
      <w:r w:rsidRPr="00D04011">
        <w:rPr>
          <w:sz w:val="20"/>
          <w:szCs w:val="20"/>
        </w:rPr>
        <w:t>‘</w:t>
      </w:r>
      <w:r w:rsidR="00763EF7">
        <w:rPr>
          <w:sz w:val="20"/>
          <w:szCs w:val="20"/>
        </w:rPr>
        <w:t>C</w:t>
      </w:r>
      <w:r w:rsidRPr="00D04011">
        <w:rPr>
          <w:sz w:val="20"/>
          <w:szCs w:val="20"/>
        </w:rPr>
        <w:t>ommunity’ is defined as follows; ‘all the people of a specific locality or country’ plus ‘a particular locality, considered together with its inhabitants’</w:t>
      </w:r>
    </w:p>
    <w:p w14:paraId="68A633DE" w14:textId="77777777" w:rsidR="00D04011" w:rsidRPr="00D04011" w:rsidRDefault="00D04011" w:rsidP="00D04011">
      <w:pPr>
        <w:pStyle w:val="ListParagraph"/>
        <w:numPr>
          <w:ilvl w:val="0"/>
          <w:numId w:val="19"/>
        </w:numPr>
        <w:jc w:val="both"/>
        <w:rPr>
          <w:sz w:val="20"/>
          <w:szCs w:val="20"/>
        </w:rPr>
      </w:pPr>
      <w:r>
        <w:rPr>
          <w:sz w:val="20"/>
          <w:szCs w:val="20"/>
        </w:rPr>
        <w:t>For the purposes of the Heritage Act 2004, ‘the community’ is defined as ‘the ACT community’ or ‘the community of the ACT’.</w:t>
      </w:r>
    </w:p>
    <w:p w14:paraId="62AD227F"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2711456B" w14:textId="3968A3C0" w:rsidR="00DC1851" w:rsidRDefault="00DC1851" w:rsidP="00DC1851">
      <w:pPr>
        <w:pStyle w:val="CriteriaBodyText"/>
        <w:rPr>
          <w:szCs w:val="20"/>
        </w:rPr>
      </w:pPr>
      <w:r>
        <w:rPr>
          <w:szCs w:val="20"/>
        </w:rPr>
        <w:t xml:space="preserve">The Council has assessed </w:t>
      </w:r>
      <w:sdt>
        <w:sdtPr>
          <w:rPr>
            <w:szCs w:val="20"/>
          </w:rPr>
          <w:alias w:val="Subject"/>
          <w:tag w:val=""/>
          <w:id w:val="-952084605"/>
          <w:placeholder>
            <w:docPart w:val="121EDC5132DD4725BC13A4DA747CCC5E"/>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szCs w:val="20"/>
            </w:rPr>
            <w:t>Gibraltar School and Tennis Court</w:t>
          </w:r>
        </w:sdtContent>
      </w:sdt>
      <w:r w:rsidRPr="00C43D44">
        <w:rPr>
          <w:szCs w:val="20"/>
        </w:rPr>
        <w:t xml:space="preserve"> against criterion (h) and is </w:t>
      </w:r>
      <w:r w:rsidR="0053563A">
        <w:rPr>
          <w:szCs w:val="20"/>
        </w:rPr>
        <w:t xml:space="preserve">not </w:t>
      </w:r>
      <w:r w:rsidRPr="00C43D44">
        <w:rPr>
          <w:szCs w:val="20"/>
        </w:rPr>
        <w:t>satisfied that the</w:t>
      </w:r>
      <w:r w:rsidR="0055485E">
        <w:rPr>
          <w:szCs w:val="20"/>
        </w:rPr>
        <w:t xml:space="preserve"> </w:t>
      </w:r>
      <w:r w:rsidR="00036B61">
        <w:rPr>
          <w:szCs w:val="20"/>
        </w:rPr>
        <w:t>place</w:t>
      </w:r>
      <w:r w:rsidR="0053563A">
        <w:rPr>
          <w:szCs w:val="20"/>
        </w:rPr>
        <w:t xml:space="preserve"> meets this criterion.</w:t>
      </w:r>
    </w:p>
    <w:p w14:paraId="1A84E2C7" w14:textId="14B3E6E7" w:rsidR="00B927FD" w:rsidRDefault="001E32C8" w:rsidP="00511243">
      <w:pPr>
        <w:pStyle w:val="ListParagraph"/>
        <w:rPr>
          <w:sz w:val="20"/>
          <w:szCs w:val="20"/>
        </w:rPr>
      </w:pPr>
      <w:r>
        <w:rPr>
          <w:sz w:val="20"/>
          <w:szCs w:val="20"/>
        </w:rPr>
        <w:t>There is no h</w:t>
      </w:r>
      <w:r w:rsidR="00B927FD">
        <w:rPr>
          <w:sz w:val="20"/>
          <w:szCs w:val="20"/>
        </w:rPr>
        <w:t xml:space="preserve">istorical evidence </w:t>
      </w:r>
      <w:r>
        <w:rPr>
          <w:sz w:val="20"/>
          <w:szCs w:val="20"/>
        </w:rPr>
        <w:t>to</w:t>
      </w:r>
      <w:r w:rsidR="00B927FD">
        <w:rPr>
          <w:sz w:val="20"/>
          <w:szCs w:val="20"/>
        </w:rPr>
        <w:t xml:space="preserve"> suggest the place is connected with a</w:t>
      </w:r>
      <w:r>
        <w:rPr>
          <w:sz w:val="20"/>
          <w:szCs w:val="20"/>
        </w:rPr>
        <w:t>ny</w:t>
      </w:r>
      <w:r w:rsidR="00B927FD">
        <w:rPr>
          <w:sz w:val="20"/>
          <w:szCs w:val="20"/>
        </w:rPr>
        <w:t xml:space="preserve"> person or group of people whose life or work made a contribution beyond the ordinary to the his</w:t>
      </w:r>
      <w:r>
        <w:rPr>
          <w:sz w:val="20"/>
          <w:szCs w:val="20"/>
        </w:rPr>
        <w:t>tory of the ACT</w:t>
      </w:r>
      <w:r w:rsidR="00D46C0A">
        <w:rPr>
          <w:sz w:val="20"/>
          <w:szCs w:val="20"/>
        </w:rPr>
        <w:t>,</w:t>
      </w:r>
      <w:r>
        <w:rPr>
          <w:sz w:val="20"/>
          <w:szCs w:val="20"/>
        </w:rPr>
        <w:t xml:space="preserve"> or that any such achievement relates directly to the Gibraltar School and Tennis Court site. The absence of fabric at the site relating to</w:t>
      </w:r>
      <w:r w:rsidR="00844A34">
        <w:rPr>
          <w:sz w:val="20"/>
          <w:szCs w:val="20"/>
        </w:rPr>
        <w:t xml:space="preserve"> its main use as a </w:t>
      </w:r>
      <w:r>
        <w:rPr>
          <w:sz w:val="20"/>
          <w:szCs w:val="20"/>
        </w:rPr>
        <w:t>school and the assessed absence of significant archaeolog</w:t>
      </w:r>
      <w:r w:rsidR="00A439DC">
        <w:rPr>
          <w:sz w:val="20"/>
          <w:szCs w:val="20"/>
        </w:rPr>
        <w:t>y</w:t>
      </w:r>
      <w:r>
        <w:rPr>
          <w:sz w:val="20"/>
          <w:szCs w:val="20"/>
        </w:rPr>
        <w:t xml:space="preserve"> make it additionally difficult to state a claim against this criteria.</w:t>
      </w:r>
    </w:p>
    <w:p w14:paraId="0E7895BE" w14:textId="77777777" w:rsidR="00B927FD" w:rsidRDefault="00B927FD" w:rsidP="00511243">
      <w:pPr>
        <w:pStyle w:val="ListParagraph"/>
        <w:rPr>
          <w:sz w:val="20"/>
          <w:szCs w:val="20"/>
        </w:rPr>
      </w:pPr>
    </w:p>
    <w:p w14:paraId="23D25463" w14:textId="77777777" w:rsidR="00970999" w:rsidRDefault="00970999" w:rsidP="00164430">
      <w:pPr>
        <w:widowControl w:val="0"/>
        <w:rPr>
          <w:rFonts w:ascii="Calibri" w:hAnsi="Calibri"/>
          <w:b/>
          <w:iCs/>
          <w:sz w:val="20"/>
          <w:szCs w:val="20"/>
        </w:rPr>
      </w:pPr>
      <w:r>
        <w:rPr>
          <w:szCs w:val="20"/>
        </w:rPr>
        <w:br w:type="page"/>
      </w:r>
    </w:p>
    <w:p w14:paraId="56FC3108" w14:textId="77777777" w:rsidR="003F6CAB" w:rsidRPr="0036695C" w:rsidRDefault="00D5033C" w:rsidP="00D5033C">
      <w:pPr>
        <w:pStyle w:val="DocumentSub-Heading"/>
        <w:widowControl w:val="0"/>
        <w:tabs>
          <w:tab w:val="left" w:pos="3630"/>
          <w:tab w:val="center" w:pos="4822"/>
        </w:tabs>
        <w:jc w:val="left"/>
        <w:rPr>
          <w:szCs w:val="20"/>
        </w:rPr>
      </w:pPr>
      <w:r>
        <w:rPr>
          <w:szCs w:val="20"/>
        </w:rPr>
        <w:lastRenderedPageBreak/>
        <w:tab/>
      </w:r>
      <w:r>
        <w:rPr>
          <w:szCs w:val="20"/>
        </w:rPr>
        <w:tab/>
      </w:r>
      <w:r>
        <w:rPr>
          <w:szCs w:val="20"/>
        </w:rPr>
        <w:tab/>
      </w:r>
      <w:r w:rsidR="003F6CAB" w:rsidRPr="0036695C">
        <w:rPr>
          <w:szCs w:val="20"/>
        </w:rPr>
        <w:t>SITE PLAN</w:t>
      </w:r>
    </w:p>
    <w:p w14:paraId="23F1DC4B" w14:textId="77777777" w:rsidR="003F6CAB" w:rsidRPr="0036695C" w:rsidRDefault="00D5033C" w:rsidP="000A57AE">
      <w:pPr>
        <w:pStyle w:val="BasicText"/>
        <w:keepNext w:val="0"/>
        <w:widowControl w:val="0"/>
        <w:jc w:val="center"/>
      </w:pPr>
      <w:r>
        <w:rPr>
          <w:noProof/>
          <w:lang w:eastAsia="en-AU"/>
        </w:rPr>
        <w:drawing>
          <wp:inline distT="0" distB="0" distL="0" distR="0" wp14:anchorId="642692DD" wp14:editId="36DD1169">
            <wp:extent cx="6124575" cy="4333875"/>
            <wp:effectExtent l="0" t="0" r="9525" b="9525"/>
            <wp:docPr id="4" name="Picture 4" descr="\\NAS125s2\EPDHome01\J\Jennifer Hewitson\Desktop\Basic Heritag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125s2\EPDHome01\J\Jennifer Hewitson\Desktop\Basic Heritage M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333875"/>
                    </a:xfrm>
                    <a:prstGeom prst="rect">
                      <a:avLst/>
                    </a:prstGeom>
                    <a:noFill/>
                    <a:ln>
                      <a:noFill/>
                    </a:ln>
                  </pic:spPr>
                </pic:pic>
              </a:graphicData>
            </a:graphic>
          </wp:inline>
        </w:drawing>
      </w:r>
    </w:p>
    <w:p w14:paraId="109D01AA" w14:textId="77777777"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663E03">
        <w:rPr>
          <w:noProof/>
        </w:rPr>
        <w:t>1</w:t>
      </w:r>
      <w:r w:rsidR="00D14FAF" w:rsidRPr="000A57AE">
        <w:fldChar w:fldCharType="end"/>
      </w:r>
      <w:r w:rsidRPr="000A57AE">
        <w:t xml:space="preserve"> </w:t>
      </w:r>
      <w:sdt>
        <w:sdtPr>
          <w:rPr>
            <w:b w:val="0"/>
          </w:rPr>
          <w:alias w:val="Subject"/>
          <w:tag w:val=""/>
          <w:id w:val="2056190392"/>
          <w:placeholder>
            <w:docPart w:val="0D87B05789774863A91AA0545E4CA75C"/>
          </w:placeholder>
          <w:dataBinding w:prefixMappings="xmlns:ns0='http://purl.org/dc/elements/1.1/' xmlns:ns1='http://schemas.openxmlformats.org/package/2006/metadata/core-properties' " w:xpath="/ns1:coreProperties[1]/ns0:subject[1]" w:storeItemID="{6C3C8BC8-F283-45AE-878A-BAB7291924A1}"/>
          <w:text/>
        </w:sdtPr>
        <w:sdtEndPr/>
        <w:sdtContent>
          <w:r w:rsidR="005C56F5">
            <w:rPr>
              <w:b w:val="0"/>
            </w:rPr>
            <w:t>Gibraltar School and Tennis Court</w:t>
          </w:r>
        </w:sdtContent>
      </w:sdt>
      <w:r w:rsidR="002309F9">
        <w:rPr>
          <w:b w:val="0"/>
        </w:rPr>
        <w:t xml:space="preserve"> </w:t>
      </w:r>
      <w:r w:rsidR="000A57AE" w:rsidRPr="000A57AE">
        <w:rPr>
          <w:b w:val="0"/>
        </w:rPr>
        <w:t>s</w:t>
      </w:r>
      <w:r w:rsidRPr="000A57AE">
        <w:rPr>
          <w:b w:val="0"/>
        </w:rPr>
        <w:t xml:space="preserve">ite </w:t>
      </w:r>
      <w:r w:rsidR="000A57AE" w:rsidRPr="000A57AE">
        <w:rPr>
          <w:b w:val="0"/>
        </w:rPr>
        <w:t>b</w:t>
      </w:r>
      <w:r w:rsidRPr="000A57AE">
        <w:rPr>
          <w:b w:val="0"/>
        </w:rPr>
        <w:t>oundary</w:t>
      </w:r>
    </w:p>
    <w:p w14:paraId="7255971E" w14:textId="77777777" w:rsidR="00CC34DA" w:rsidRPr="00C32103" w:rsidRDefault="00CC34DA" w:rsidP="00164430">
      <w:pPr>
        <w:pStyle w:val="BasicText"/>
        <w:keepNext w:val="0"/>
        <w:widowControl w:val="0"/>
      </w:pPr>
    </w:p>
    <w:sectPr w:rsidR="00CC34DA" w:rsidRPr="00C32103" w:rsidSect="00433C96">
      <w:endnotePr>
        <w:numFmt w:val="decimal"/>
      </w:endnotePr>
      <w:pgSz w:w="11913" w:h="16834" w:code="9"/>
      <w:pgMar w:top="1134" w:right="1134" w:bottom="1134" w:left="1134"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FFEF3" w14:textId="77777777" w:rsidR="00CA50D1" w:rsidRDefault="00CA50D1">
      <w:r>
        <w:separator/>
      </w:r>
    </w:p>
  </w:endnote>
  <w:endnote w:type="continuationSeparator" w:id="0">
    <w:p w14:paraId="024C1670" w14:textId="77777777" w:rsidR="00CA50D1" w:rsidRDefault="00CA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44D1" w14:textId="77777777" w:rsidR="00B24646" w:rsidRDefault="00B24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EF80" w14:textId="77777777" w:rsidR="002F2506" w:rsidRPr="00C81ABA" w:rsidRDefault="00D14FAF">
    <w:pPr>
      <w:pStyle w:val="Footer"/>
      <w:jc w:val="right"/>
      <w:rPr>
        <w:sz w:val="20"/>
        <w:szCs w:val="20"/>
      </w:rPr>
    </w:pPr>
    <w:r w:rsidRPr="00C81ABA">
      <w:rPr>
        <w:sz w:val="20"/>
        <w:szCs w:val="20"/>
      </w:rPr>
      <w:fldChar w:fldCharType="begin"/>
    </w:r>
    <w:r w:rsidR="00296647" w:rsidRPr="00C81ABA">
      <w:rPr>
        <w:sz w:val="20"/>
        <w:szCs w:val="20"/>
      </w:rPr>
      <w:instrText xml:space="preserve"> PAGE   \* MERGEFORMAT </w:instrText>
    </w:r>
    <w:r w:rsidRPr="00C81ABA">
      <w:rPr>
        <w:sz w:val="20"/>
        <w:szCs w:val="20"/>
      </w:rPr>
      <w:fldChar w:fldCharType="separate"/>
    </w:r>
    <w:r w:rsidR="003E43A3">
      <w:rPr>
        <w:noProof/>
        <w:sz w:val="20"/>
        <w:szCs w:val="20"/>
      </w:rPr>
      <w:t>6</w:t>
    </w:r>
    <w:r w:rsidRPr="00C81ABA">
      <w:rPr>
        <w:sz w:val="20"/>
        <w:szCs w:val="20"/>
      </w:rPr>
      <w:fldChar w:fldCharType="end"/>
    </w:r>
  </w:p>
  <w:p w14:paraId="3B74D3D9" w14:textId="7637731A" w:rsidR="002F2506" w:rsidRPr="00B24646" w:rsidRDefault="00B24646" w:rsidP="00B24646">
    <w:pPr>
      <w:pStyle w:val="Footer"/>
      <w:jc w:val="center"/>
      <w:rPr>
        <w:rFonts w:ascii="Arial" w:hAnsi="Arial" w:cs="Arial"/>
        <w:sz w:val="14"/>
      </w:rPr>
    </w:pPr>
    <w:r w:rsidRPr="00B24646">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46886"/>
      <w:docPartObj>
        <w:docPartGallery w:val="Page Numbers (Bottom of Page)"/>
        <w:docPartUnique/>
      </w:docPartObj>
    </w:sdtPr>
    <w:sdtEndPr>
      <w:rPr>
        <w:noProof/>
        <w:sz w:val="20"/>
        <w:szCs w:val="20"/>
      </w:rPr>
    </w:sdtEndPr>
    <w:sdtContent>
      <w:p w14:paraId="67D9746F" w14:textId="78B618B7" w:rsidR="002070AF" w:rsidRPr="002070AF" w:rsidRDefault="002070AF">
        <w:pPr>
          <w:pStyle w:val="Footer"/>
          <w:jc w:val="right"/>
          <w:rPr>
            <w:sz w:val="20"/>
            <w:szCs w:val="20"/>
          </w:rPr>
        </w:pPr>
        <w:r w:rsidRPr="002070AF">
          <w:rPr>
            <w:sz w:val="20"/>
            <w:szCs w:val="20"/>
          </w:rPr>
          <w:fldChar w:fldCharType="begin"/>
        </w:r>
        <w:r w:rsidRPr="002070AF">
          <w:rPr>
            <w:sz w:val="20"/>
            <w:szCs w:val="20"/>
          </w:rPr>
          <w:instrText xml:space="preserve"> PAGE   \* MERGEFORMAT </w:instrText>
        </w:r>
        <w:r w:rsidRPr="002070AF">
          <w:rPr>
            <w:sz w:val="20"/>
            <w:szCs w:val="20"/>
          </w:rPr>
          <w:fldChar w:fldCharType="separate"/>
        </w:r>
        <w:r w:rsidR="003E43A3">
          <w:rPr>
            <w:noProof/>
            <w:sz w:val="20"/>
            <w:szCs w:val="20"/>
          </w:rPr>
          <w:t>1</w:t>
        </w:r>
        <w:r w:rsidRPr="002070AF">
          <w:rPr>
            <w:noProof/>
            <w:sz w:val="20"/>
            <w:szCs w:val="20"/>
          </w:rPr>
          <w:fldChar w:fldCharType="end"/>
        </w:r>
      </w:p>
    </w:sdtContent>
  </w:sdt>
  <w:p w14:paraId="5ADA29C6" w14:textId="3AA8ABE8" w:rsidR="002070AF" w:rsidRPr="00B24646" w:rsidRDefault="00B24646" w:rsidP="00B24646">
    <w:pPr>
      <w:pStyle w:val="Footer"/>
      <w:jc w:val="center"/>
      <w:rPr>
        <w:rFonts w:ascii="Arial" w:hAnsi="Arial" w:cs="Arial"/>
        <w:sz w:val="14"/>
      </w:rPr>
    </w:pPr>
    <w:r w:rsidRPr="00B2464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A3253" w14:textId="77777777" w:rsidR="00CA50D1" w:rsidRDefault="00CA50D1">
      <w:r>
        <w:separator/>
      </w:r>
    </w:p>
  </w:footnote>
  <w:footnote w:type="continuationSeparator" w:id="0">
    <w:p w14:paraId="303B0956" w14:textId="77777777" w:rsidR="00CA50D1" w:rsidRDefault="00CA5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4414" w14:textId="77777777" w:rsidR="00B24646" w:rsidRDefault="00B24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B3E9" w14:textId="77777777" w:rsidR="00B24646" w:rsidRDefault="00B24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2650" w14:textId="77777777" w:rsidR="00B24646" w:rsidRDefault="00B2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B43E6"/>
    <w:multiLevelType w:val="hybridMultilevel"/>
    <w:tmpl w:val="0748D9D2"/>
    <w:lvl w:ilvl="0" w:tplc="BABEC194">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2" w15:restartNumberingAfterBreak="0">
    <w:nsid w:val="4F9661B3"/>
    <w:multiLevelType w:val="hybridMultilevel"/>
    <w:tmpl w:val="90E891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1"/>
  </w:num>
  <w:num w:numId="4">
    <w:abstractNumId w:val="4"/>
  </w:num>
  <w:num w:numId="5">
    <w:abstractNumId w:val="14"/>
  </w:num>
  <w:num w:numId="6">
    <w:abstractNumId w:val="9"/>
  </w:num>
  <w:num w:numId="7">
    <w:abstractNumId w:val="2"/>
  </w:num>
  <w:num w:numId="8">
    <w:abstractNumId w:val="10"/>
  </w:num>
  <w:num w:numId="9">
    <w:abstractNumId w:val="15"/>
  </w:num>
  <w:num w:numId="10">
    <w:abstractNumId w:val="8"/>
  </w:num>
  <w:num w:numId="11">
    <w:abstractNumId w:val="5"/>
  </w:num>
  <w:num w:numId="12">
    <w:abstractNumId w:val="13"/>
  </w:num>
  <w:num w:numId="13">
    <w:abstractNumId w:val="11"/>
  </w:num>
  <w:num w:numId="14">
    <w:abstractNumId w:val="16"/>
  </w:num>
  <w:num w:numId="15">
    <w:abstractNumId w:val="17"/>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E03"/>
    <w:rsid w:val="000074B2"/>
    <w:rsid w:val="00013E97"/>
    <w:rsid w:val="00024521"/>
    <w:rsid w:val="00036B61"/>
    <w:rsid w:val="000521CC"/>
    <w:rsid w:val="0005782E"/>
    <w:rsid w:val="000739DA"/>
    <w:rsid w:val="0007783B"/>
    <w:rsid w:val="00084BF9"/>
    <w:rsid w:val="00087E55"/>
    <w:rsid w:val="00090040"/>
    <w:rsid w:val="000A3564"/>
    <w:rsid w:val="000A57AE"/>
    <w:rsid w:val="000A6C9D"/>
    <w:rsid w:val="000B2EF8"/>
    <w:rsid w:val="000D0E25"/>
    <w:rsid w:val="000D61C5"/>
    <w:rsid w:val="000E2E0A"/>
    <w:rsid w:val="000E4903"/>
    <w:rsid w:val="000F6775"/>
    <w:rsid w:val="00107E41"/>
    <w:rsid w:val="0011351A"/>
    <w:rsid w:val="0011383E"/>
    <w:rsid w:val="00116585"/>
    <w:rsid w:val="00135023"/>
    <w:rsid w:val="00144B73"/>
    <w:rsid w:val="00145379"/>
    <w:rsid w:val="0015448D"/>
    <w:rsid w:val="00164430"/>
    <w:rsid w:val="0016536F"/>
    <w:rsid w:val="00176459"/>
    <w:rsid w:val="001A35A7"/>
    <w:rsid w:val="001A4EF1"/>
    <w:rsid w:val="001A7233"/>
    <w:rsid w:val="001C4FD4"/>
    <w:rsid w:val="001D06C7"/>
    <w:rsid w:val="001E32C8"/>
    <w:rsid w:val="002070AF"/>
    <w:rsid w:val="002309F9"/>
    <w:rsid w:val="00242D9F"/>
    <w:rsid w:val="00262F4B"/>
    <w:rsid w:val="00270785"/>
    <w:rsid w:val="002724B5"/>
    <w:rsid w:val="00280EAD"/>
    <w:rsid w:val="002870F7"/>
    <w:rsid w:val="00296647"/>
    <w:rsid w:val="002B0448"/>
    <w:rsid w:val="002F2506"/>
    <w:rsid w:val="002F4BA9"/>
    <w:rsid w:val="002F6900"/>
    <w:rsid w:val="00305CED"/>
    <w:rsid w:val="003124E9"/>
    <w:rsid w:val="00316814"/>
    <w:rsid w:val="00317F97"/>
    <w:rsid w:val="00324E64"/>
    <w:rsid w:val="003340B0"/>
    <w:rsid w:val="00343020"/>
    <w:rsid w:val="0034741E"/>
    <w:rsid w:val="003607F6"/>
    <w:rsid w:val="00361976"/>
    <w:rsid w:val="00372079"/>
    <w:rsid w:val="0038334F"/>
    <w:rsid w:val="00393455"/>
    <w:rsid w:val="00394711"/>
    <w:rsid w:val="003A3782"/>
    <w:rsid w:val="003A4E45"/>
    <w:rsid w:val="003D57C2"/>
    <w:rsid w:val="003E283E"/>
    <w:rsid w:val="003E43A3"/>
    <w:rsid w:val="003E520E"/>
    <w:rsid w:val="003E5706"/>
    <w:rsid w:val="003F4C27"/>
    <w:rsid w:val="003F6CAB"/>
    <w:rsid w:val="00432F16"/>
    <w:rsid w:val="004338C2"/>
    <w:rsid w:val="004339A9"/>
    <w:rsid w:val="00433C96"/>
    <w:rsid w:val="00436DCB"/>
    <w:rsid w:val="00443BAA"/>
    <w:rsid w:val="00455B44"/>
    <w:rsid w:val="004732DD"/>
    <w:rsid w:val="004746BD"/>
    <w:rsid w:val="00495F8E"/>
    <w:rsid w:val="004965C6"/>
    <w:rsid w:val="004B578A"/>
    <w:rsid w:val="004B58D9"/>
    <w:rsid w:val="004B7940"/>
    <w:rsid w:val="004C0E6B"/>
    <w:rsid w:val="004C4229"/>
    <w:rsid w:val="004E2451"/>
    <w:rsid w:val="004E6145"/>
    <w:rsid w:val="004F79D8"/>
    <w:rsid w:val="005074AC"/>
    <w:rsid w:val="00511243"/>
    <w:rsid w:val="00524017"/>
    <w:rsid w:val="005246BE"/>
    <w:rsid w:val="005278F5"/>
    <w:rsid w:val="0053563A"/>
    <w:rsid w:val="0054098E"/>
    <w:rsid w:val="005439D5"/>
    <w:rsid w:val="00550F82"/>
    <w:rsid w:val="0055485E"/>
    <w:rsid w:val="005578CC"/>
    <w:rsid w:val="005C56F5"/>
    <w:rsid w:val="005C69EB"/>
    <w:rsid w:val="005E29BF"/>
    <w:rsid w:val="005F4CFD"/>
    <w:rsid w:val="005F5CE8"/>
    <w:rsid w:val="0060039B"/>
    <w:rsid w:val="00601212"/>
    <w:rsid w:val="00605DF1"/>
    <w:rsid w:val="0062359C"/>
    <w:rsid w:val="00636F6B"/>
    <w:rsid w:val="00637399"/>
    <w:rsid w:val="00645990"/>
    <w:rsid w:val="00660E1B"/>
    <w:rsid w:val="006630E1"/>
    <w:rsid w:val="00663E03"/>
    <w:rsid w:val="00665798"/>
    <w:rsid w:val="00665DEA"/>
    <w:rsid w:val="006730CB"/>
    <w:rsid w:val="0068749B"/>
    <w:rsid w:val="00687E5F"/>
    <w:rsid w:val="00696514"/>
    <w:rsid w:val="006B5A00"/>
    <w:rsid w:val="006C167C"/>
    <w:rsid w:val="006C5539"/>
    <w:rsid w:val="006C618A"/>
    <w:rsid w:val="006C724D"/>
    <w:rsid w:val="006C79ED"/>
    <w:rsid w:val="006D0B0B"/>
    <w:rsid w:val="006E30FF"/>
    <w:rsid w:val="006F080A"/>
    <w:rsid w:val="006F6235"/>
    <w:rsid w:val="007005BB"/>
    <w:rsid w:val="0071109A"/>
    <w:rsid w:val="00731433"/>
    <w:rsid w:val="00733582"/>
    <w:rsid w:val="0073407D"/>
    <w:rsid w:val="00736486"/>
    <w:rsid w:val="00762650"/>
    <w:rsid w:val="00763EF7"/>
    <w:rsid w:val="007D16EA"/>
    <w:rsid w:val="007E139C"/>
    <w:rsid w:val="00805A7C"/>
    <w:rsid w:val="00813FB2"/>
    <w:rsid w:val="00833B8B"/>
    <w:rsid w:val="00844A34"/>
    <w:rsid w:val="00850638"/>
    <w:rsid w:val="00855EF7"/>
    <w:rsid w:val="008628DA"/>
    <w:rsid w:val="00893415"/>
    <w:rsid w:val="00894D90"/>
    <w:rsid w:val="008A293A"/>
    <w:rsid w:val="008C4078"/>
    <w:rsid w:val="008D4A13"/>
    <w:rsid w:val="009132B9"/>
    <w:rsid w:val="00922EA5"/>
    <w:rsid w:val="00925AFE"/>
    <w:rsid w:val="00925C5F"/>
    <w:rsid w:val="00930C10"/>
    <w:rsid w:val="009413D7"/>
    <w:rsid w:val="00943F94"/>
    <w:rsid w:val="0094791A"/>
    <w:rsid w:val="00966160"/>
    <w:rsid w:val="00970999"/>
    <w:rsid w:val="00971C3C"/>
    <w:rsid w:val="009755B6"/>
    <w:rsid w:val="00975B37"/>
    <w:rsid w:val="00995E86"/>
    <w:rsid w:val="009A6CCB"/>
    <w:rsid w:val="009B7130"/>
    <w:rsid w:val="009C0A8D"/>
    <w:rsid w:val="009D3554"/>
    <w:rsid w:val="009F1D58"/>
    <w:rsid w:val="009F2255"/>
    <w:rsid w:val="00A03D1A"/>
    <w:rsid w:val="00A11A38"/>
    <w:rsid w:val="00A20737"/>
    <w:rsid w:val="00A30EFC"/>
    <w:rsid w:val="00A35FBB"/>
    <w:rsid w:val="00A439DC"/>
    <w:rsid w:val="00A70DD3"/>
    <w:rsid w:val="00A93100"/>
    <w:rsid w:val="00A9406C"/>
    <w:rsid w:val="00AA496C"/>
    <w:rsid w:val="00AC23EA"/>
    <w:rsid w:val="00AC788D"/>
    <w:rsid w:val="00AD2B28"/>
    <w:rsid w:val="00AD379F"/>
    <w:rsid w:val="00AD6852"/>
    <w:rsid w:val="00AE20ED"/>
    <w:rsid w:val="00AE2580"/>
    <w:rsid w:val="00AE4168"/>
    <w:rsid w:val="00B10AB9"/>
    <w:rsid w:val="00B233D1"/>
    <w:rsid w:val="00B24646"/>
    <w:rsid w:val="00B25354"/>
    <w:rsid w:val="00B35B22"/>
    <w:rsid w:val="00B40F24"/>
    <w:rsid w:val="00B4143E"/>
    <w:rsid w:val="00B65378"/>
    <w:rsid w:val="00B83EB0"/>
    <w:rsid w:val="00B8458C"/>
    <w:rsid w:val="00B853E8"/>
    <w:rsid w:val="00B86AF3"/>
    <w:rsid w:val="00B927FD"/>
    <w:rsid w:val="00B97095"/>
    <w:rsid w:val="00BA39E8"/>
    <w:rsid w:val="00BA52A5"/>
    <w:rsid w:val="00BA7796"/>
    <w:rsid w:val="00BB62BB"/>
    <w:rsid w:val="00BC3790"/>
    <w:rsid w:val="00BE7029"/>
    <w:rsid w:val="00BF5FC8"/>
    <w:rsid w:val="00C32103"/>
    <w:rsid w:val="00C426AF"/>
    <w:rsid w:val="00C61BF6"/>
    <w:rsid w:val="00C64666"/>
    <w:rsid w:val="00C66E45"/>
    <w:rsid w:val="00C81ABA"/>
    <w:rsid w:val="00C85852"/>
    <w:rsid w:val="00C87C49"/>
    <w:rsid w:val="00C903A4"/>
    <w:rsid w:val="00CA0734"/>
    <w:rsid w:val="00CA50D1"/>
    <w:rsid w:val="00CA68E2"/>
    <w:rsid w:val="00CB2BB8"/>
    <w:rsid w:val="00CC34DA"/>
    <w:rsid w:val="00CC4DB2"/>
    <w:rsid w:val="00CD1DBC"/>
    <w:rsid w:val="00CD357A"/>
    <w:rsid w:val="00CF61C7"/>
    <w:rsid w:val="00CF78B5"/>
    <w:rsid w:val="00D04011"/>
    <w:rsid w:val="00D14F97"/>
    <w:rsid w:val="00D14FAF"/>
    <w:rsid w:val="00D21419"/>
    <w:rsid w:val="00D37C25"/>
    <w:rsid w:val="00D46C0A"/>
    <w:rsid w:val="00D5033C"/>
    <w:rsid w:val="00D73C1D"/>
    <w:rsid w:val="00D87549"/>
    <w:rsid w:val="00D92F18"/>
    <w:rsid w:val="00DA3FFE"/>
    <w:rsid w:val="00DB334F"/>
    <w:rsid w:val="00DC1851"/>
    <w:rsid w:val="00DD77B2"/>
    <w:rsid w:val="00DF2A56"/>
    <w:rsid w:val="00E06027"/>
    <w:rsid w:val="00E10AF1"/>
    <w:rsid w:val="00E11E2E"/>
    <w:rsid w:val="00E14BF2"/>
    <w:rsid w:val="00E2524F"/>
    <w:rsid w:val="00E529D0"/>
    <w:rsid w:val="00E6782E"/>
    <w:rsid w:val="00EA4877"/>
    <w:rsid w:val="00EB7FBD"/>
    <w:rsid w:val="00EC0DC1"/>
    <w:rsid w:val="00EC5228"/>
    <w:rsid w:val="00ED22C9"/>
    <w:rsid w:val="00EE7B9B"/>
    <w:rsid w:val="00F048AD"/>
    <w:rsid w:val="00F07F7D"/>
    <w:rsid w:val="00F16581"/>
    <w:rsid w:val="00F202B3"/>
    <w:rsid w:val="00F2329F"/>
    <w:rsid w:val="00F25F45"/>
    <w:rsid w:val="00F4788E"/>
    <w:rsid w:val="00F54B96"/>
    <w:rsid w:val="00F60DC5"/>
    <w:rsid w:val="00F6669E"/>
    <w:rsid w:val="00F73743"/>
    <w:rsid w:val="00F93137"/>
    <w:rsid w:val="00F95A25"/>
    <w:rsid w:val="00FA484A"/>
    <w:rsid w:val="00FB6637"/>
    <w:rsid w:val="00FC0FF7"/>
    <w:rsid w:val="00FD60EC"/>
    <w:rsid w:val="00FD6C82"/>
    <w:rsid w:val="00FF5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CA1AF9"/>
  <w15:docId w15:val="{F0F4A62E-D437-4D02-BEA6-3DCD14D4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styleId="ListParagraph">
    <w:name w:val="List Paragraph"/>
    <w:basedOn w:val="Normal"/>
    <w:uiPriority w:val="34"/>
    <w:qFormat/>
    <w:rsid w:val="00833B8B"/>
    <w:pPr>
      <w:spacing w:after="160" w:line="25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semiHidden/>
    <w:unhideWhenUsed/>
    <w:rsid w:val="00B233D1"/>
    <w:rPr>
      <w:sz w:val="16"/>
      <w:szCs w:val="16"/>
    </w:rPr>
  </w:style>
  <w:style w:type="paragraph" w:styleId="CommentText">
    <w:name w:val="annotation text"/>
    <w:basedOn w:val="Normal"/>
    <w:link w:val="CommentTextChar"/>
    <w:semiHidden/>
    <w:unhideWhenUsed/>
    <w:rsid w:val="00B233D1"/>
    <w:rPr>
      <w:sz w:val="20"/>
      <w:szCs w:val="20"/>
    </w:rPr>
  </w:style>
  <w:style w:type="character" w:customStyle="1" w:styleId="CommentTextChar">
    <w:name w:val="Comment Text Char"/>
    <w:basedOn w:val="DefaultParagraphFont"/>
    <w:link w:val="CommentText"/>
    <w:semiHidden/>
    <w:rsid w:val="00B233D1"/>
    <w:rPr>
      <w:lang w:val="en-GB" w:eastAsia="en-US"/>
    </w:rPr>
  </w:style>
  <w:style w:type="paragraph" w:styleId="CommentSubject">
    <w:name w:val="annotation subject"/>
    <w:basedOn w:val="CommentText"/>
    <w:next w:val="CommentText"/>
    <w:link w:val="CommentSubjectChar"/>
    <w:semiHidden/>
    <w:unhideWhenUsed/>
    <w:rsid w:val="00B233D1"/>
    <w:rPr>
      <w:b/>
      <w:bCs/>
    </w:rPr>
  </w:style>
  <w:style w:type="character" w:customStyle="1" w:styleId="CommentSubjectChar">
    <w:name w:val="Comment Subject Char"/>
    <w:basedOn w:val="CommentTextChar"/>
    <w:link w:val="CommentSubject"/>
    <w:semiHidden/>
    <w:rsid w:val="00B233D1"/>
    <w:rPr>
      <w:b/>
      <w:bCs/>
      <w:lang w:val="en-GB" w:eastAsia="en-US"/>
    </w:rPr>
  </w:style>
  <w:style w:type="paragraph" w:customStyle="1" w:styleId="Billname">
    <w:name w:val="Billname"/>
    <w:basedOn w:val="Normal"/>
    <w:rsid w:val="00433C96"/>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433C96"/>
    <w:pPr>
      <w:pBdr>
        <w:bottom w:val="single" w:sz="12" w:space="1" w:color="auto"/>
      </w:pBdr>
      <w:jc w:val="both"/>
    </w:pPr>
    <w:rPr>
      <w:lang w:val="en-AU"/>
    </w:rPr>
  </w:style>
  <w:style w:type="paragraph" w:customStyle="1" w:styleId="madeunder">
    <w:name w:val="made under"/>
    <w:basedOn w:val="Normal"/>
    <w:rsid w:val="00433C96"/>
    <w:pPr>
      <w:spacing w:before="180" w:after="60"/>
      <w:jc w:val="both"/>
    </w:pPr>
    <w:rPr>
      <w:lang w:val="en-AU"/>
    </w:rPr>
  </w:style>
  <w:style w:type="paragraph" w:customStyle="1" w:styleId="CoverActName">
    <w:name w:val="CoverActName"/>
    <w:basedOn w:val="Normal"/>
    <w:rsid w:val="00433C96"/>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A4BADF811348019933B717C9E25A31"/>
        <w:category>
          <w:name w:val="General"/>
          <w:gallery w:val="placeholder"/>
        </w:category>
        <w:types>
          <w:type w:val="bbPlcHdr"/>
        </w:types>
        <w:behaviors>
          <w:behavior w:val="content"/>
        </w:behaviors>
        <w:guid w:val="{163D244D-550E-4226-B002-0D2D3DAFE5F8}"/>
      </w:docPartPr>
      <w:docPartBody>
        <w:p w:rsidR="00553B08" w:rsidRDefault="00D85A6E">
          <w:pPr>
            <w:pStyle w:val="11A4BADF811348019933B717C9E25A31"/>
          </w:pPr>
          <w:r w:rsidRPr="007005BB">
            <w:rPr>
              <w:rStyle w:val="PlaceholderText"/>
            </w:rPr>
            <w:t>[Name of Place/Object]</w:t>
          </w:r>
        </w:p>
      </w:docPartBody>
    </w:docPart>
    <w:docPart>
      <w:docPartPr>
        <w:name w:val="B830B0CEEC4949FFAC774A15B72B382B"/>
        <w:category>
          <w:name w:val="General"/>
          <w:gallery w:val="placeholder"/>
        </w:category>
        <w:types>
          <w:type w:val="bbPlcHdr"/>
        </w:types>
        <w:behaviors>
          <w:behavior w:val="content"/>
        </w:behaviors>
        <w:guid w:val="{471A80CD-C882-457B-AB94-90850A8E3BDA}"/>
      </w:docPartPr>
      <w:docPartBody>
        <w:p w:rsidR="00553B08" w:rsidRDefault="00D85A6E">
          <w:pPr>
            <w:pStyle w:val="B830B0CEEC4949FFAC774A15B72B382B"/>
          </w:pPr>
          <w:r w:rsidRPr="007005BB">
            <w:rPr>
              <w:rStyle w:val="PlaceholderText"/>
            </w:rPr>
            <w:t>[Suburb/Division or District]</w:t>
          </w:r>
        </w:p>
      </w:docPartBody>
    </w:docPart>
    <w:docPart>
      <w:docPartPr>
        <w:name w:val="D704E091D9B74D2481CC3E6FACF3C4CC"/>
        <w:category>
          <w:name w:val="General"/>
          <w:gallery w:val="placeholder"/>
        </w:category>
        <w:types>
          <w:type w:val="bbPlcHdr"/>
        </w:types>
        <w:behaviors>
          <w:behavior w:val="content"/>
        </w:behaviors>
        <w:guid w:val="{33E755D3-D568-43DA-915A-54BCC1E6FF47}"/>
      </w:docPartPr>
      <w:docPartBody>
        <w:p w:rsidR="00553B08" w:rsidRDefault="00D85A6E">
          <w:pPr>
            <w:pStyle w:val="D704E091D9B74D2481CC3E6FACF3C4CC"/>
          </w:pPr>
          <w:r w:rsidRPr="00CD1663">
            <w:rPr>
              <w:rStyle w:val="PlaceholderText"/>
            </w:rPr>
            <w:t>[</w:t>
          </w:r>
          <w:r>
            <w:rPr>
              <w:rStyle w:val="PlaceholderText"/>
            </w:rPr>
            <w:t>Name of Place/Object</w:t>
          </w:r>
          <w:r w:rsidRPr="00CD1663">
            <w:rPr>
              <w:rStyle w:val="PlaceholderText"/>
            </w:rPr>
            <w:t>]</w:t>
          </w:r>
        </w:p>
      </w:docPartBody>
    </w:docPart>
    <w:docPart>
      <w:docPartPr>
        <w:name w:val="A7E988E90E7C4A28A41C183E2343D4EF"/>
        <w:category>
          <w:name w:val="General"/>
          <w:gallery w:val="placeholder"/>
        </w:category>
        <w:types>
          <w:type w:val="bbPlcHdr"/>
        </w:types>
        <w:behaviors>
          <w:behavior w:val="content"/>
        </w:behaviors>
        <w:guid w:val="{5651BB06-AC25-48D4-BD96-7A3928AA9AD9}"/>
      </w:docPartPr>
      <w:docPartBody>
        <w:p w:rsidR="00553B08" w:rsidRDefault="00D85A6E">
          <w:pPr>
            <w:pStyle w:val="A7E988E90E7C4A28A41C183E2343D4EF"/>
          </w:pPr>
          <w:r w:rsidRPr="00CD1663">
            <w:rPr>
              <w:rStyle w:val="PlaceholderText"/>
            </w:rPr>
            <w:t>[</w:t>
          </w:r>
          <w:r>
            <w:rPr>
              <w:rStyle w:val="PlaceholderText"/>
            </w:rPr>
            <w:t>Suburb/Division or District</w:t>
          </w:r>
          <w:r w:rsidRPr="00CD1663">
            <w:rPr>
              <w:rStyle w:val="PlaceholderText"/>
            </w:rPr>
            <w:t>]</w:t>
          </w:r>
        </w:p>
      </w:docPartBody>
    </w:docPart>
    <w:docPart>
      <w:docPartPr>
        <w:name w:val="B61D49836F6244078D08759AFA516BE5"/>
        <w:category>
          <w:name w:val="General"/>
          <w:gallery w:val="placeholder"/>
        </w:category>
        <w:types>
          <w:type w:val="bbPlcHdr"/>
        </w:types>
        <w:behaviors>
          <w:behavior w:val="content"/>
        </w:behaviors>
        <w:guid w:val="{62E35DD9-5E20-4CA6-96EB-51BF25717D2C}"/>
      </w:docPartPr>
      <w:docPartBody>
        <w:p w:rsidR="00553B08" w:rsidRDefault="00D85A6E">
          <w:pPr>
            <w:pStyle w:val="B61D49836F6244078D08759AFA516BE5"/>
          </w:pPr>
          <w:r w:rsidRPr="00CD1663">
            <w:rPr>
              <w:rStyle w:val="PlaceholderText"/>
            </w:rPr>
            <w:t>[</w:t>
          </w:r>
          <w:r>
            <w:rPr>
              <w:rStyle w:val="PlaceholderText"/>
            </w:rPr>
            <w:t>Name of Place/Object</w:t>
          </w:r>
          <w:r w:rsidRPr="00CD1663">
            <w:rPr>
              <w:rStyle w:val="PlaceholderText"/>
            </w:rPr>
            <w:t>]</w:t>
          </w:r>
        </w:p>
      </w:docPartBody>
    </w:docPart>
    <w:docPart>
      <w:docPartPr>
        <w:name w:val="09CD04FC5182431A8A2EC4153A0CEC79"/>
        <w:category>
          <w:name w:val="General"/>
          <w:gallery w:val="placeholder"/>
        </w:category>
        <w:types>
          <w:type w:val="bbPlcHdr"/>
        </w:types>
        <w:behaviors>
          <w:behavior w:val="content"/>
        </w:behaviors>
        <w:guid w:val="{2C7BD874-5776-4F00-8A34-A61E08620E7D}"/>
      </w:docPartPr>
      <w:docPartBody>
        <w:p w:rsidR="00553B08" w:rsidRDefault="00D85A6E">
          <w:pPr>
            <w:pStyle w:val="09CD04FC5182431A8A2EC4153A0CEC79"/>
          </w:pPr>
          <w:r w:rsidRPr="00CD1663">
            <w:rPr>
              <w:rStyle w:val="PlaceholderText"/>
            </w:rPr>
            <w:t>[</w:t>
          </w:r>
          <w:r>
            <w:rPr>
              <w:rStyle w:val="PlaceholderText"/>
            </w:rPr>
            <w:t>Suburb/Division or District</w:t>
          </w:r>
          <w:r w:rsidRPr="00CD1663">
            <w:rPr>
              <w:rStyle w:val="PlaceholderText"/>
            </w:rPr>
            <w:t>]</w:t>
          </w:r>
        </w:p>
      </w:docPartBody>
    </w:docPart>
    <w:docPart>
      <w:docPartPr>
        <w:name w:val="B5C73E8179C34F5385692E3EE14B009C"/>
        <w:category>
          <w:name w:val="General"/>
          <w:gallery w:val="placeholder"/>
        </w:category>
        <w:types>
          <w:type w:val="bbPlcHdr"/>
        </w:types>
        <w:behaviors>
          <w:behavior w:val="content"/>
        </w:behaviors>
        <w:guid w:val="{911D45F1-29E5-4836-96AD-2367B294AABA}"/>
      </w:docPartPr>
      <w:docPartBody>
        <w:p w:rsidR="00553B08" w:rsidRDefault="00D85A6E">
          <w:pPr>
            <w:pStyle w:val="B5C73E8179C34F5385692E3EE14B009C"/>
          </w:pPr>
          <w:r w:rsidRPr="0055485E">
            <w:rPr>
              <w:rStyle w:val="PlaceholderText"/>
            </w:rPr>
            <w:t>[is it a place or an object?]</w:t>
          </w:r>
        </w:p>
      </w:docPartBody>
    </w:docPart>
    <w:docPart>
      <w:docPartPr>
        <w:name w:val="7CBC6A0068154F73A0C49BC03E0C860F"/>
        <w:category>
          <w:name w:val="General"/>
          <w:gallery w:val="placeholder"/>
        </w:category>
        <w:types>
          <w:type w:val="bbPlcHdr"/>
        </w:types>
        <w:behaviors>
          <w:behavior w:val="content"/>
        </w:behaviors>
        <w:guid w:val="{575AA944-830A-46E5-B64C-016561DB0A06}"/>
      </w:docPartPr>
      <w:docPartBody>
        <w:p w:rsidR="00553B08" w:rsidRDefault="00D85A6E">
          <w:pPr>
            <w:pStyle w:val="7CBC6A0068154F73A0C49BC03E0C860F"/>
          </w:pPr>
          <w:r w:rsidRPr="0055485E">
            <w:rPr>
              <w:rStyle w:val="PlaceholderText"/>
            </w:rPr>
            <w:t>[place or object?]</w:t>
          </w:r>
        </w:p>
      </w:docPartBody>
    </w:docPart>
    <w:docPart>
      <w:docPartPr>
        <w:name w:val="86BDD07DACA04B86BB5F0BAB42D77CB6"/>
        <w:category>
          <w:name w:val="General"/>
          <w:gallery w:val="placeholder"/>
        </w:category>
        <w:types>
          <w:type w:val="bbPlcHdr"/>
        </w:types>
        <w:behaviors>
          <w:behavior w:val="content"/>
        </w:behaviors>
        <w:guid w:val="{F6BF8D33-B210-45B2-9583-73065D68B991}"/>
      </w:docPartPr>
      <w:docPartBody>
        <w:p w:rsidR="00553B08" w:rsidRDefault="00D85A6E">
          <w:pPr>
            <w:pStyle w:val="86BDD07DACA04B86BB5F0BAB42D77CB6"/>
          </w:pPr>
          <w:r w:rsidRPr="00A01438">
            <w:rPr>
              <w:rStyle w:val="PlaceholderText"/>
            </w:rPr>
            <w:t>[</w:t>
          </w:r>
          <w:r>
            <w:rPr>
              <w:rStyle w:val="PlaceholderText"/>
            </w:rPr>
            <w:t>place or object?</w:t>
          </w:r>
          <w:r w:rsidRPr="00A01438">
            <w:rPr>
              <w:rStyle w:val="PlaceholderText"/>
            </w:rPr>
            <w:t>]</w:t>
          </w:r>
        </w:p>
      </w:docPartBody>
    </w:docPart>
    <w:docPart>
      <w:docPartPr>
        <w:name w:val="D7FE95FAFBF54E04B0DF13F8AA785F7A"/>
        <w:category>
          <w:name w:val="General"/>
          <w:gallery w:val="placeholder"/>
        </w:category>
        <w:types>
          <w:type w:val="bbPlcHdr"/>
        </w:types>
        <w:behaviors>
          <w:behavior w:val="content"/>
        </w:behaviors>
        <w:guid w:val="{309456DB-1514-4D5E-9FF5-7E195FF6F09B}"/>
      </w:docPartPr>
      <w:docPartBody>
        <w:p w:rsidR="00553B08" w:rsidRDefault="00D85A6E">
          <w:pPr>
            <w:pStyle w:val="D7FE95FAFBF54E04B0DF13F8AA785F7A"/>
          </w:pPr>
          <w:r w:rsidRPr="00194437">
            <w:rPr>
              <w:rStyle w:val="PlaceholderText"/>
            </w:rPr>
            <w:t>[</w:t>
          </w:r>
          <w:r>
            <w:rPr>
              <w:rStyle w:val="PlaceholderText"/>
            </w:rPr>
            <w:t>Name of Place/Object</w:t>
          </w:r>
          <w:r w:rsidRPr="00194437">
            <w:rPr>
              <w:rStyle w:val="PlaceholderText"/>
            </w:rPr>
            <w:t>]</w:t>
          </w:r>
        </w:p>
      </w:docPartBody>
    </w:docPart>
    <w:docPart>
      <w:docPartPr>
        <w:name w:val="C7812621B49F4139BD88D9B5DA077DD9"/>
        <w:category>
          <w:name w:val="General"/>
          <w:gallery w:val="placeholder"/>
        </w:category>
        <w:types>
          <w:type w:val="bbPlcHdr"/>
        </w:types>
        <w:behaviors>
          <w:behavior w:val="content"/>
        </w:behaviors>
        <w:guid w:val="{EF727E66-4F42-44C6-9146-7257ED21F98B}"/>
      </w:docPartPr>
      <w:docPartBody>
        <w:p w:rsidR="00553B08" w:rsidRDefault="00D85A6E">
          <w:pPr>
            <w:pStyle w:val="C7812621B49F4139BD88D9B5DA077DD9"/>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E051891A37464A128F3FDB3AC315497A"/>
        <w:category>
          <w:name w:val="General"/>
          <w:gallery w:val="placeholder"/>
        </w:category>
        <w:types>
          <w:type w:val="bbPlcHdr"/>
        </w:types>
        <w:behaviors>
          <w:behavior w:val="content"/>
        </w:behaviors>
        <w:guid w:val="{D4164855-527F-4A9F-A9AC-65D8A9466356}"/>
      </w:docPartPr>
      <w:docPartBody>
        <w:p w:rsidR="00553B08" w:rsidRDefault="00D85A6E">
          <w:pPr>
            <w:pStyle w:val="E051891A37464A128F3FDB3AC315497A"/>
          </w:pPr>
          <w:r w:rsidRPr="00194437">
            <w:rPr>
              <w:rStyle w:val="PlaceholderText"/>
            </w:rPr>
            <w:t>[</w:t>
          </w:r>
          <w:r>
            <w:rPr>
              <w:rStyle w:val="PlaceholderText"/>
            </w:rPr>
            <w:t>Name of Place/Object</w:t>
          </w:r>
          <w:r w:rsidRPr="00194437">
            <w:rPr>
              <w:rStyle w:val="PlaceholderText"/>
            </w:rPr>
            <w:t>]</w:t>
          </w:r>
        </w:p>
      </w:docPartBody>
    </w:docPart>
    <w:docPart>
      <w:docPartPr>
        <w:name w:val="14C6C350C39E414ABCAE516CA991C0E3"/>
        <w:category>
          <w:name w:val="General"/>
          <w:gallery w:val="placeholder"/>
        </w:category>
        <w:types>
          <w:type w:val="bbPlcHdr"/>
        </w:types>
        <w:behaviors>
          <w:behavior w:val="content"/>
        </w:behaviors>
        <w:guid w:val="{28F92988-29D5-4661-BF49-45126EE57707}"/>
      </w:docPartPr>
      <w:docPartBody>
        <w:p w:rsidR="00553B08" w:rsidRDefault="00D85A6E">
          <w:pPr>
            <w:pStyle w:val="14C6C350C39E414ABCAE516CA991C0E3"/>
          </w:pPr>
          <w:r w:rsidRPr="00194437">
            <w:rPr>
              <w:rStyle w:val="PlaceholderText"/>
            </w:rPr>
            <w:t>[</w:t>
          </w:r>
          <w:r>
            <w:rPr>
              <w:rStyle w:val="PlaceholderText"/>
            </w:rPr>
            <w:t>Name of Place/Object</w:t>
          </w:r>
          <w:r w:rsidRPr="00194437">
            <w:rPr>
              <w:rStyle w:val="PlaceholderText"/>
            </w:rPr>
            <w:t>]</w:t>
          </w:r>
        </w:p>
      </w:docPartBody>
    </w:docPart>
    <w:docPart>
      <w:docPartPr>
        <w:name w:val="98500504F6F544E18786035AE34AD685"/>
        <w:category>
          <w:name w:val="General"/>
          <w:gallery w:val="placeholder"/>
        </w:category>
        <w:types>
          <w:type w:val="bbPlcHdr"/>
        </w:types>
        <w:behaviors>
          <w:behavior w:val="content"/>
        </w:behaviors>
        <w:guid w:val="{61621B95-8B6C-4FED-8236-748CA8F55860}"/>
      </w:docPartPr>
      <w:docPartBody>
        <w:p w:rsidR="00553B08" w:rsidRDefault="00D85A6E">
          <w:pPr>
            <w:pStyle w:val="98500504F6F544E18786035AE34AD685"/>
          </w:pPr>
          <w:r w:rsidRPr="00A01438">
            <w:rPr>
              <w:rStyle w:val="PlaceholderText"/>
            </w:rPr>
            <w:t>[</w:t>
          </w:r>
          <w:r>
            <w:rPr>
              <w:rStyle w:val="PlaceholderText"/>
            </w:rPr>
            <w:t>place or object?</w:t>
          </w:r>
          <w:r w:rsidRPr="00A01438">
            <w:rPr>
              <w:rStyle w:val="PlaceholderText"/>
            </w:rPr>
            <w:t>]</w:t>
          </w:r>
        </w:p>
      </w:docPartBody>
    </w:docPart>
    <w:docPart>
      <w:docPartPr>
        <w:name w:val="AC4A6002431842A4B44591D4C49C5C0B"/>
        <w:category>
          <w:name w:val="General"/>
          <w:gallery w:val="placeholder"/>
        </w:category>
        <w:types>
          <w:type w:val="bbPlcHdr"/>
        </w:types>
        <w:behaviors>
          <w:behavior w:val="content"/>
        </w:behaviors>
        <w:guid w:val="{2FB16F12-5956-4BFF-9993-FC9985F52A5D}"/>
      </w:docPartPr>
      <w:docPartBody>
        <w:p w:rsidR="00553B08" w:rsidRDefault="00D85A6E">
          <w:pPr>
            <w:pStyle w:val="AC4A6002431842A4B44591D4C49C5C0B"/>
          </w:pPr>
          <w:r w:rsidRPr="00194437">
            <w:rPr>
              <w:rStyle w:val="PlaceholderText"/>
            </w:rPr>
            <w:t>[</w:t>
          </w:r>
          <w:r>
            <w:rPr>
              <w:rStyle w:val="PlaceholderText"/>
            </w:rPr>
            <w:t>Name of Place/Object</w:t>
          </w:r>
          <w:r w:rsidRPr="00194437">
            <w:rPr>
              <w:rStyle w:val="PlaceholderText"/>
            </w:rPr>
            <w:t>]</w:t>
          </w:r>
        </w:p>
      </w:docPartBody>
    </w:docPart>
    <w:docPart>
      <w:docPartPr>
        <w:name w:val="7B85845EEF164875BD43A969D519EDD6"/>
        <w:category>
          <w:name w:val="General"/>
          <w:gallery w:val="placeholder"/>
        </w:category>
        <w:types>
          <w:type w:val="bbPlcHdr"/>
        </w:types>
        <w:behaviors>
          <w:behavior w:val="content"/>
        </w:behaviors>
        <w:guid w:val="{29F33F65-9840-4203-B4A7-865C847F92B4}"/>
      </w:docPartPr>
      <w:docPartBody>
        <w:p w:rsidR="00553B08" w:rsidRDefault="00D85A6E">
          <w:pPr>
            <w:pStyle w:val="7B85845EEF164875BD43A969D519EDD6"/>
          </w:pPr>
          <w:r w:rsidRPr="00A01438">
            <w:rPr>
              <w:rStyle w:val="PlaceholderText"/>
            </w:rPr>
            <w:t>[</w:t>
          </w:r>
          <w:r>
            <w:rPr>
              <w:rStyle w:val="PlaceholderText"/>
            </w:rPr>
            <w:t>place or object?</w:t>
          </w:r>
          <w:r w:rsidRPr="00A01438">
            <w:rPr>
              <w:rStyle w:val="PlaceholderText"/>
            </w:rPr>
            <w:t>]</w:t>
          </w:r>
        </w:p>
      </w:docPartBody>
    </w:docPart>
    <w:docPart>
      <w:docPartPr>
        <w:name w:val="923D0A81B3CF42D6A9178153C987AE04"/>
        <w:category>
          <w:name w:val="General"/>
          <w:gallery w:val="placeholder"/>
        </w:category>
        <w:types>
          <w:type w:val="bbPlcHdr"/>
        </w:types>
        <w:behaviors>
          <w:behavior w:val="content"/>
        </w:behaviors>
        <w:guid w:val="{15EBAFF8-1E6E-4A18-99A0-80BFB08D572A}"/>
      </w:docPartPr>
      <w:docPartBody>
        <w:p w:rsidR="00553B08" w:rsidRDefault="00D85A6E">
          <w:pPr>
            <w:pStyle w:val="923D0A81B3CF42D6A9178153C987AE04"/>
          </w:pPr>
          <w:r w:rsidRPr="00194437">
            <w:rPr>
              <w:rStyle w:val="PlaceholderText"/>
            </w:rPr>
            <w:t>[</w:t>
          </w:r>
          <w:r>
            <w:rPr>
              <w:rStyle w:val="PlaceholderText"/>
            </w:rPr>
            <w:t>Name of Place/Object</w:t>
          </w:r>
          <w:r w:rsidRPr="00194437">
            <w:rPr>
              <w:rStyle w:val="PlaceholderText"/>
            </w:rPr>
            <w:t>]</w:t>
          </w:r>
        </w:p>
      </w:docPartBody>
    </w:docPart>
    <w:docPart>
      <w:docPartPr>
        <w:name w:val="966A98A03C644ADAB0CD44AAD527664D"/>
        <w:category>
          <w:name w:val="General"/>
          <w:gallery w:val="placeholder"/>
        </w:category>
        <w:types>
          <w:type w:val="bbPlcHdr"/>
        </w:types>
        <w:behaviors>
          <w:behavior w:val="content"/>
        </w:behaviors>
        <w:guid w:val="{57D4C52C-4143-4D28-9750-A916CB50CC6D}"/>
      </w:docPartPr>
      <w:docPartBody>
        <w:p w:rsidR="00553B08" w:rsidRDefault="00D85A6E">
          <w:pPr>
            <w:pStyle w:val="966A98A03C644ADAB0CD44AAD527664D"/>
          </w:pPr>
          <w:r w:rsidRPr="00A01438">
            <w:rPr>
              <w:rStyle w:val="PlaceholderText"/>
            </w:rPr>
            <w:t>[</w:t>
          </w:r>
          <w:r>
            <w:rPr>
              <w:rStyle w:val="PlaceholderText"/>
            </w:rPr>
            <w:t>place or object?</w:t>
          </w:r>
          <w:r w:rsidRPr="00A01438">
            <w:rPr>
              <w:rStyle w:val="PlaceholderText"/>
            </w:rPr>
            <w:t>]</w:t>
          </w:r>
        </w:p>
      </w:docPartBody>
    </w:docPart>
    <w:docPart>
      <w:docPartPr>
        <w:name w:val="707347E7BC194BBA9BEAD23E3AD08AB6"/>
        <w:category>
          <w:name w:val="General"/>
          <w:gallery w:val="placeholder"/>
        </w:category>
        <w:types>
          <w:type w:val="bbPlcHdr"/>
        </w:types>
        <w:behaviors>
          <w:behavior w:val="content"/>
        </w:behaviors>
        <w:guid w:val="{A59B5D24-54D3-4577-B103-7EE78D6DD92A}"/>
      </w:docPartPr>
      <w:docPartBody>
        <w:p w:rsidR="00553B08" w:rsidRDefault="00D85A6E">
          <w:pPr>
            <w:pStyle w:val="707347E7BC194BBA9BEAD23E3AD08AB6"/>
          </w:pPr>
          <w:r w:rsidRPr="00194437">
            <w:rPr>
              <w:rStyle w:val="PlaceholderText"/>
            </w:rPr>
            <w:t>[</w:t>
          </w:r>
          <w:r>
            <w:rPr>
              <w:rStyle w:val="PlaceholderText"/>
            </w:rPr>
            <w:t>Name of Place/Object</w:t>
          </w:r>
          <w:r w:rsidRPr="00194437">
            <w:rPr>
              <w:rStyle w:val="PlaceholderText"/>
            </w:rPr>
            <w:t>]</w:t>
          </w:r>
        </w:p>
      </w:docPartBody>
    </w:docPart>
    <w:docPart>
      <w:docPartPr>
        <w:name w:val="CBB58E870FCA4030BCCF3BC06C54F571"/>
        <w:category>
          <w:name w:val="General"/>
          <w:gallery w:val="placeholder"/>
        </w:category>
        <w:types>
          <w:type w:val="bbPlcHdr"/>
        </w:types>
        <w:behaviors>
          <w:behavior w:val="content"/>
        </w:behaviors>
        <w:guid w:val="{407FFA1D-174D-49F6-839E-853E65A42610}"/>
      </w:docPartPr>
      <w:docPartBody>
        <w:p w:rsidR="00553B08" w:rsidRDefault="00D85A6E">
          <w:pPr>
            <w:pStyle w:val="CBB58E870FCA4030BCCF3BC06C54F571"/>
          </w:pPr>
          <w:r w:rsidRPr="00A01438">
            <w:rPr>
              <w:rStyle w:val="PlaceholderText"/>
            </w:rPr>
            <w:t>[</w:t>
          </w:r>
          <w:r>
            <w:rPr>
              <w:rStyle w:val="PlaceholderText"/>
            </w:rPr>
            <w:t>place or object?</w:t>
          </w:r>
          <w:r w:rsidRPr="00A01438">
            <w:rPr>
              <w:rStyle w:val="PlaceholderText"/>
            </w:rPr>
            <w:t>]</w:t>
          </w:r>
        </w:p>
      </w:docPartBody>
    </w:docPart>
    <w:docPart>
      <w:docPartPr>
        <w:name w:val="8543232F6C7648A79114474452A84E6C"/>
        <w:category>
          <w:name w:val="General"/>
          <w:gallery w:val="placeholder"/>
        </w:category>
        <w:types>
          <w:type w:val="bbPlcHdr"/>
        </w:types>
        <w:behaviors>
          <w:behavior w:val="content"/>
        </w:behaviors>
        <w:guid w:val="{E5181E0B-F512-46E3-A6E5-7E80D51A87A2}"/>
      </w:docPartPr>
      <w:docPartBody>
        <w:p w:rsidR="00553B08" w:rsidRDefault="00D85A6E">
          <w:pPr>
            <w:pStyle w:val="8543232F6C7648A79114474452A84E6C"/>
          </w:pPr>
          <w:r w:rsidRPr="00194437">
            <w:rPr>
              <w:rStyle w:val="PlaceholderText"/>
            </w:rPr>
            <w:t>[</w:t>
          </w:r>
          <w:r>
            <w:rPr>
              <w:rStyle w:val="PlaceholderText"/>
            </w:rPr>
            <w:t>Name of Place/Object</w:t>
          </w:r>
          <w:r w:rsidRPr="00194437">
            <w:rPr>
              <w:rStyle w:val="PlaceholderText"/>
            </w:rPr>
            <w:t>]</w:t>
          </w:r>
        </w:p>
      </w:docPartBody>
    </w:docPart>
    <w:docPart>
      <w:docPartPr>
        <w:name w:val="43DE6908104D4DA4824355C386D062EA"/>
        <w:category>
          <w:name w:val="General"/>
          <w:gallery w:val="placeholder"/>
        </w:category>
        <w:types>
          <w:type w:val="bbPlcHdr"/>
        </w:types>
        <w:behaviors>
          <w:behavior w:val="content"/>
        </w:behaviors>
        <w:guid w:val="{C7190098-0E25-41A0-840F-DFCB5B88F7AD}"/>
      </w:docPartPr>
      <w:docPartBody>
        <w:p w:rsidR="00553B08" w:rsidRDefault="00D85A6E">
          <w:pPr>
            <w:pStyle w:val="43DE6908104D4DA4824355C386D062EA"/>
          </w:pPr>
          <w:r w:rsidRPr="00A01438">
            <w:rPr>
              <w:rStyle w:val="PlaceholderText"/>
            </w:rPr>
            <w:t>[</w:t>
          </w:r>
          <w:r>
            <w:rPr>
              <w:rStyle w:val="PlaceholderText"/>
            </w:rPr>
            <w:t>place or object?</w:t>
          </w:r>
          <w:r w:rsidRPr="00A01438">
            <w:rPr>
              <w:rStyle w:val="PlaceholderText"/>
            </w:rPr>
            <w:t>]</w:t>
          </w:r>
        </w:p>
      </w:docPartBody>
    </w:docPart>
    <w:docPart>
      <w:docPartPr>
        <w:name w:val="E6BD21119CBE4AA891EA3DE44DCF47E3"/>
        <w:category>
          <w:name w:val="General"/>
          <w:gallery w:val="placeholder"/>
        </w:category>
        <w:types>
          <w:type w:val="bbPlcHdr"/>
        </w:types>
        <w:behaviors>
          <w:behavior w:val="content"/>
        </w:behaviors>
        <w:guid w:val="{EE52C881-1D38-4099-A7BF-A4EEABACD009}"/>
      </w:docPartPr>
      <w:docPartBody>
        <w:p w:rsidR="00553B08" w:rsidRDefault="00D85A6E">
          <w:pPr>
            <w:pStyle w:val="E6BD21119CBE4AA891EA3DE44DCF47E3"/>
          </w:pPr>
          <w:r w:rsidRPr="00194437">
            <w:rPr>
              <w:rStyle w:val="PlaceholderText"/>
            </w:rPr>
            <w:t>[</w:t>
          </w:r>
          <w:r>
            <w:rPr>
              <w:rStyle w:val="PlaceholderText"/>
            </w:rPr>
            <w:t>Name of Place/Object</w:t>
          </w:r>
          <w:r w:rsidRPr="00194437">
            <w:rPr>
              <w:rStyle w:val="PlaceholderText"/>
            </w:rPr>
            <w:t>]</w:t>
          </w:r>
        </w:p>
      </w:docPartBody>
    </w:docPart>
    <w:docPart>
      <w:docPartPr>
        <w:name w:val="9AF6D97FECCE49DAA3E1E6FF14ED125F"/>
        <w:category>
          <w:name w:val="General"/>
          <w:gallery w:val="placeholder"/>
        </w:category>
        <w:types>
          <w:type w:val="bbPlcHdr"/>
        </w:types>
        <w:behaviors>
          <w:behavior w:val="content"/>
        </w:behaviors>
        <w:guid w:val="{1E7FCE53-7370-47BF-A69D-5572F0736C6F}"/>
      </w:docPartPr>
      <w:docPartBody>
        <w:p w:rsidR="00553B08" w:rsidRDefault="00D85A6E">
          <w:pPr>
            <w:pStyle w:val="9AF6D97FECCE49DAA3E1E6FF14ED125F"/>
          </w:pPr>
          <w:r w:rsidRPr="00A01438">
            <w:rPr>
              <w:rStyle w:val="PlaceholderText"/>
            </w:rPr>
            <w:t>[</w:t>
          </w:r>
          <w:r>
            <w:rPr>
              <w:rStyle w:val="PlaceholderText"/>
            </w:rPr>
            <w:t>place or object?</w:t>
          </w:r>
          <w:r w:rsidRPr="00A01438">
            <w:rPr>
              <w:rStyle w:val="PlaceholderText"/>
            </w:rPr>
            <w:t>]</w:t>
          </w:r>
        </w:p>
      </w:docPartBody>
    </w:docPart>
    <w:docPart>
      <w:docPartPr>
        <w:name w:val="88959F386F114295905CB9EB7FB31F5C"/>
        <w:category>
          <w:name w:val="General"/>
          <w:gallery w:val="placeholder"/>
        </w:category>
        <w:types>
          <w:type w:val="bbPlcHdr"/>
        </w:types>
        <w:behaviors>
          <w:behavior w:val="content"/>
        </w:behaviors>
        <w:guid w:val="{616A5EAA-C80C-4127-9B2F-C066006646CE}"/>
      </w:docPartPr>
      <w:docPartBody>
        <w:p w:rsidR="00553B08" w:rsidRDefault="00D85A6E">
          <w:pPr>
            <w:pStyle w:val="88959F386F114295905CB9EB7FB31F5C"/>
          </w:pPr>
          <w:r w:rsidRPr="00194437">
            <w:rPr>
              <w:rStyle w:val="PlaceholderText"/>
            </w:rPr>
            <w:t>[</w:t>
          </w:r>
          <w:r>
            <w:rPr>
              <w:rStyle w:val="PlaceholderText"/>
            </w:rPr>
            <w:t>Name of Place/Object</w:t>
          </w:r>
          <w:r w:rsidRPr="00194437">
            <w:rPr>
              <w:rStyle w:val="PlaceholderText"/>
            </w:rPr>
            <w:t>]</w:t>
          </w:r>
        </w:p>
      </w:docPartBody>
    </w:docPart>
    <w:docPart>
      <w:docPartPr>
        <w:name w:val="B2981EB881714EE29BC0742802119D0B"/>
        <w:category>
          <w:name w:val="General"/>
          <w:gallery w:val="placeholder"/>
        </w:category>
        <w:types>
          <w:type w:val="bbPlcHdr"/>
        </w:types>
        <w:behaviors>
          <w:behavior w:val="content"/>
        </w:behaviors>
        <w:guid w:val="{B15B7FCD-099A-4449-BF21-DCE3232D7EF4}"/>
      </w:docPartPr>
      <w:docPartBody>
        <w:p w:rsidR="00553B08" w:rsidRDefault="00D85A6E">
          <w:pPr>
            <w:pStyle w:val="B2981EB881714EE29BC0742802119D0B"/>
          </w:pPr>
          <w:r w:rsidRPr="00A01438">
            <w:rPr>
              <w:rStyle w:val="PlaceholderText"/>
            </w:rPr>
            <w:t>[</w:t>
          </w:r>
          <w:r>
            <w:rPr>
              <w:rStyle w:val="PlaceholderText"/>
            </w:rPr>
            <w:t>place or object?</w:t>
          </w:r>
          <w:r w:rsidRPr="00A01438">
            <w:rPr>
              <w:rStyle w:val="PlaceholderText"/>
            </w:rPr>
            <w:t>]</w:t>
          </w:r>
        </w:p>
      </w:docPartBody>
    </w:docPart>
    <w:docPart>
      <w:docPartPr>
        <w:name w:val="121EDC5132DD4725BC13A4DA747CCC5E"/>
        <w:category>
          <w:name w:val="General"/>
          <w:gallery w:val="placeholder"/>
        </w:category>
        <w:types>
          <w:type w:val="bbPlcHdr"/>
        </w:types>
        <w:behaviors>
          <w:behavior w:val="content"/>
        </w:behaviors>
        <w:guid w:val="{41E4DA6D-8DE3-42C8-92B3-2BE852C764C3}"/>
      </w:docPartPr>
      <w:docPartBody>
        <w:p w:rsidR="00553B08" w:rsidRDefault="00D85A6E">
          <w:pPr>
            <w:pStyle w:val="121EDC5132DD4725BC13A4DA747CCC5E"/>
          </w:pPr>
          <w:r w:rsidRPr="00194437">
            <w:rPr>
              <w:rStyle w:val="PlaceholderText"/>
            </w:rPr>
            <w:t>[</w:t>
          </w:r>
          <w:r>
            <w:rPr>
              <w:rStyle w:val="PlaceholderText"/>
            </w:rPr>
            <w:t>Name of Place/Object</w:t>
          </w:r>
          <w:r w:rsidRPr="00194437">
            <w:rPr>
              <w:rStyle w:val="PlaceholderText"/>
            </w:rPr>
            <w:t>]</w:t>
          </w:r>
        </w:p>
      </w:docPartBody>
    </w:docPart>
    <w:docPart>
      <w:docPartPr>
        <w:name w:val="0D87B05789774863A91AA0545E4CA75C"/>
        <w:category>
          <w:name w:val="General"/>
          <w:gallery w:val="placeholder"/>
        </w:category>
        <w:types>
          <w:type w:val="bbPlcHdr"/>
        </w:types>
        <w:behaviors>
          <w:behavior w:val="content"/>
        </w:behaviors>
        <w:guid w:val="{854AC435-C025-4FF1-A05A-9394F452DA47}"/>
      </w:docPartPr>
      <w:docPartBody>
        <w:p w:rsidR="00553B08" w:rsidRDefault="00D85A6E">
          <w:pPr>
            <w:pStyle w:val="0D87B05789774863A91AA0545E4CA75C"/>
          </w:pPr>
          <w:r w:rsidRPr="000A57AE">
            <w:rPr>
              <w:rStyle w:val="PlaceholderText"/>
            </w:rPr>
            <w:t>[Name of Place/Object]</w:t>
          </w:r>
        </w:p>
      </w:docPartBody>
    </w:docPart>
    <w:docPart>
      <w:docPartPr>
        <w:name w:val="3ED4DC2E0B1943539E5C9C8829088193"/>
        <w:category>
          <w:name w:val="General"/>
          <w:gallery w:val="placeholder"/>
        </w:category>
        <w:types>
          <w:type w:val="bbPlcHdr"/>
        </w:types>
        <w:behaviors>
          <w:behavior w:val="content"/>
        </w:behaviors>
        <w:guid w:val="{3E00B94C-D977-4EA4-8E14-6A1FD4FB74A8}"/>
      </w:docPartPr>
      <w:docPartBody>
        <w:p w:rsidR="00833BF2" w:rsidRDefault="00386F74" w:rsidP="00386F74">
          <w:pPr>
            <w:pStyle w:val="3ED4DC2E0B1943539E5C9C8829088193"/>
          </w:pPr>
          <w:r w:rsidRPr="001778CE">
            <w:rPr>
              <w:rStyle w:val="PlaceholderText"/>
            </w:rPr>
            <w:t>[</w:t>
          </w:r>
          <w:r>
            <w:rPr>
              <w:rStyle w:val="PlaceholderText"/>
            </w:rPr>
            <w:t>Name of Place/Object</w:t>
          </w:r>
          <w:r w:rsidRPr="001778CE">
            <w:rPr>
              <w:rStyle w:val="PlaceholderText"/>
            </w:rPr>
            <w:t>]</w:t>
          </w:r>
        </w:p>
      </w:docPartBody>
    </w:docPart>
    <w:docPart>
      <w:docPartPr>
        <w:name w:val="5F2FEDA8920C4CC4837A751281AF8A1E"/>
        <w:category>
          <w:name w:val="General"/>
          <w:gallery w:val="placeholder"/>
        </w:category>
        <w:types>
          <w:type w:val="bbPlcHdr"/>
        </w:types>
        <w:behaviors>
          <w:behavior w:val="content"/>
        </w:behaviors>
        <w:guid w:val="{76C7DFD7-579B-415D-88E7-09B28A213D49}"/>
      </w:docPartPr>
      <w:docPartBody>
        <w:p w:rsidR="00833BF2" w:rsidRDefault="00386F74" w:rsidP="00386F74">
          <w:pPr>
            <w:pStyle w:val="5F2FEDA8920C4CC4837A751281AF8A1E"/>
          </w:pPr>
          <w:r w:rsidRPr="001778CE">
            <w:rPr>
              <w:rStyle w:val="PlaceholderText"/>
            </w:rPr>
            <w:t>[</w:t>
          </w:r>
          <w:r>
            <w:rPr>
              <w:rStyle w:val="PlaceholderText"/>
            </w:rPr>
            <w:t>Suburb/Division or District</w:t>
          </w:r>
          <w:r w:rsidRPr="001778CE">
            <w:rPr>
              <w:rStyle w:val="PlaceholderText"/>
            </w:rPr>
            <w:t>]</w:t>
          </w:r>
        </w:p>
      </w:docPartBody>
    </w:docPart>
    <w:docPart>
      <w:docPartPr>
        <w:name w:val="1B92BED3D99C4094A4EB9B330F09725F"/>
        <w:category>
          <w:name w:val="General"/>
          <w:gallery w:val="placeholder"/>
        </w:category>
        <w:types>
          <w:type w:val="bbPlcHdr"/>
        </w:types>
        <w:behaviors>
          <w:behavior w:val="content"/>
        </w:behaviors>
        <w:guid w:val="{7590A2E2-4997-4D9E-9E63-9B514F509CE6}"/>
      </w:docPartPr>
      <w:docPartBody>
        <w:p w:rsidR="00833BF2" w:rsidRDefault="00386F74" w:rsidP="00386F74">
          <w:pPr>
            <w:pStyle w:val="1B92BED3D99C4094A4EB9B330F09725F"/>
          </w:pPr>
          <w:r w:rsidRPr="001778CE">
            <w:rPr>
              <w:rStyle w:val="PlaceholderText"/>
            </w:rPr>
            <w:t>[</w:t>
          </w:r>
          <w:r>
            <w:rPr>
              <w:rStyle w:val="PlaceholderText"/>
            </w:rPr>
            <w:t>Name of Place/Object</w:t>
          </w:r>
          <w:r w:rsidRPr="001778CE">
            <w:rPr>
              <w:rStyle w:val="PlaceholderText"/>
            </w:rPr>
            <w:t>]</w:t>
          </w:r>
        </w:p>
      </w:docPartBody>
    </w:docPart>
    <w:docPart>
      <w:docPartPr>
        <w:name w:val="9BCA543CDE14455EBA29DABC3CE1B25C"/>
        <w:category>
          <w:name w:val="General"/>
          <w:gallery w:val="placeholder"/>
        </w:category>
        <w:types>
          <w:type w:val="bbPlcHdr"/>
        </w:types>
        <w:behaviors>
          <w:behavior w:val="content"/>
        </w:behaviors>
        <w:guid w:val="{1369085C-A9EC-4328-B9AC-B2B6017EE7AC}"/>
      </w:docPartPr>
      <w:docPartBody>
        <w:p w:rsidR="00833BF2" w:rsidRDefault="00386F74" w:rsidP="00386F74">
          <w:pPr>
            <w:pStyle w:val="9BCA543CDE14455EBA29DABC3CE1B25C"/>
          </w:pPr>
          <w:r w:rsidRPr="001778CE">
            <w:rPr>
              <w:rStyle w:val="PlaceholderText"/>
            </w:rPr>
            <w:t>[</w:t>
          </w:r>
          <w:r>
            <w:rPr>
              <w:rStyle w:val="PlaceholderText"/>
            </w:rPr>
            <w:t>Suburb/Division or District</w:t>
          </w:r>
          <w:r w:rsidRPr="001778CE">
            <w:rPr>
              <w:rStyle w:val="PlaceholderText"/>
            </w:rPr>
            <w:t>]</w:t>
          </w:r>
        </w:p>
      </w:docPartBody>
    </w:docPart>
    <w:docPart>
      <w:docPartPr>
        <w:name w:val="57BDAD0E455A471981D084FA49A7359B"/>
        <w:category>
          <w:name w:val="General"/>
          <w:gallery w:val="placeholder"/>
        </w:category>
        <w:types>
          <w:type w:val="bbPlcHdr"/>
        </w:types>
        <w:behaviors>
          <w:behavior w:val="content"/>
        </w:behaviors>
        <w:guid w:val="{A694896E-09C2-4BFA-B7F5-9767EDBCDF14}"/>
      </w:docPartPr>
      <w:docPartBody>
        <w:p w:rsidR="00833BF2" w:rsidRDefault="00386F74" w:rsidP="00386F74">
          <w:pPr>
            <w:pStyle w:val="57BDAD0E455A471981D084FA49A7359B"/>
          </w:pPr>
          <w:r w:rsidRPr="001778CE">
            <w:rPr>
              <w:rStyle w:val="PlaceholderText"/>
            </w:rPr>
            <w:t>[</w:t>
          </w:r>
          <w:r>
            <w:rPr>
              <w:rStyle w:val="PlaceholderText"/>
            </w:rPr>
            <w:t>Name of Place/Object</w:t>
          </w:r>
          <w:r w:rsidRPr="001778CE">
            <w:rPr>
              <w:rStyle w:val="PlaceholderText"/>
            </w:rPr>
            <w:t>]</w:t>
          </w:r>
        </w:p>
      </w:docPartBody>
    </w:docPart>
    <w:docPart>
      <w:docPartPr>
        <w:name w:val="3FA1E13374A245369F91EDA9AD6DE024"/>
        <w:category>
          <w:name w:val="General"/>
          <w:gallery w:val="placeholder"/>
        </w:category>
        <w:types>
          <w:type w:val="bbPlcHdr"/>
        </w:types>
        <w:behaviors>
          <w:behavior w:val="content"/>
        </w:behaviors>
        <w:guid w:val="{60FC1FAF-5533-428F-B1B1-B7F990C810BA}"/>
      </w:docPartPr>
      <w:docPartBody>
        <w:p w:rsidR="00833BF2" w:rsidRDefault="00386F74" w:rsidP="00386F74">
          <w:pPr>
            <w:pStyle w:val="3FA1E13374A245369F91EDA9AD6DE024"/>
          </w:pPr>
          <w:r w:rsidRPr="001778CE">
            <w:rPr>
              <w:rStyle w:val="PlaceholderText"/>
            </w:rPr>
            <w:t>[</w:t>
          </w:r>
          <w:r>
            <w:rPr>
              <w:rStyle w:val="PlaceholderText"/>
            </w:rPr>
            <w:t>Suburb/Division or District</w:t>
          </w:r>
          <w:r w:rsidRPr="001778CE">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08"/>
    <w:rsid w:val="00053962"/>
    <w:rsid w:val="000D7DAB"/>
    <w:rsid w:val="00386F74"/>
    <w:rsid w:val="00491BD3"/>
    <w:rsid w:val="00553B08"/>
    <w:rsid w:val="005D57D8"/>
    <w:rsid w:val="006309B6"/>
    <w:rsid w:val="0065205E"/>
    <w:rsid w:val="007C0EE9"/>
    <w:rsid w:val="007F6E81"/>
    <w:rsid w:val="00833BF2"/>
    <w:rsid w:val="008F395B"/>
    <w:rsid w:val="00B53751"/>
    <w:rsid w:val="00BF2753"/>
    <w:rsid w:val="00D85A6E"/>
    <w:rsid w:val="00E56DF9"/>
    <w:rsid w:val="00E97163"/>
    <w:rsid w:val="00F02B81"/>
    <w:rsid w:val="00F55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6F74"/>
    <w:rPr>
      <w:color w:val="808080"/>
    </w:rPr>
  </w:style>
  <w:style w:type="paragraph" w:customStyle="1" w:styleId="11A4BADF811348019933B717C9E25A31">
    <w:name w:val="11A4BADF811348019933B717C9E25A31"/>
  </w:style>
  <w:style w:type="paragraph" w:customStyle="1" w:styleId="BBF87FDBAFA14BD99C9FFB994FDCB676">
    <w:name w:val="BBF87FDBAFA14BD99C9FFB994FDCB676"/>
  </w:style>
  <w:style w:type="paragraph" w:customStyle="1" w:styleId="B830B0CEEC4949FFAC774A15B72B382B">
    <w:name w:val="B830B0CEEC4949FFAC774A15B72B382B"/>
  </w:style>
  <w:style w:type="paragraph" w:customStyle="1" w:styleId="D704E091D9B74D2481CC3E6FACF3C4CC">
    <w:name w:val="D704E091D9B74D2481CC3E6FACF3C4CC"/>
  </w:style>
  <w:style w:type="paragraph" w:customStyle="1" w:styleId="A7E988E90E7C4A28A41C183E2343D4EF">
    <w:name w:val="A7E988E90E7C4A28A41C183E2343D4EF"/>
  </w:style>
  <w:style w:type="paragraph" w:customStyle="1" w:styleId="B61D49836F6244078D08759AFA516BE5">
    <w:name w:val="B61D49836F6244078D08759AFA516BE5"/>
  </w:style>
  <w:style w:type="paragraph" w:customStyle="1" w:styleId="09CD04FC5182431A8A2EC4153A0CEC79">
    <w:name w:val="09CD04FC5182431A8A2EC4153A0CEC79"/>
  </w:style>
  <w:style w:type="paragraph" w:customStyle="1" w:styleId="B5C73E8179C34F5385692E3EE14B009C">
    <w:name w:val="B5C73E8179C34F5385692E3EE14B009C"/>
  </w:style>
  <w:style w:type="paragraph" w:customStyle="1" w:styleId="E71BED30FB3440ABAC33D8131341ADE4">
    <w:name w:val="E71BED30FB3440ABAC33D8131341ADE4"/>
  </w:style>
  <w:style w:type="paragraph" w:customStyle="1" w:styleId="103EB29607FF4E5C98AC106918C5CA20">
    <w:name w:val="103EB29607FF4E5C98AC106918C5CA20"/>
  </w:style>
  <w:style w:type="paragraph" w:customStyle="1" w:styleId="670DA624F32142EF95F8A9370D817E46">
    <w:name w:val="670DA624F32142EF95F8A9370D817E46"/>
  </w:style>
  <w:style w:type="paragraph" w:customStyle="1" w:styleId="AF080DA746644CB1B0000BCDE8DE0922">
    <w:name w:val="AF080DA746644CB1B0000BCDE8DE0922"/>
  </w:style>
  <w:style w:type="paragraph" w:customStyle="1" w:styleId="7CBC6A0068154F73A0C49BC03E0C860F">
    <w:name w:val="7CBC6A0068154F73A0C49BC03E0C860F"/>
  </w:style>
  <w:style w:type="paragraph" w:customStyle="1" w:styleId="86BDD07DACA04B86BB5F0BAB42D77CB6">
    <w:name w:val="86BDD07DACA04B86BB5F0BAB42D77CB6"/>
  </w:style>
  <w:style w:type="paragraph" w:customStyle="1" w:styleId="D7FE95FAFBF54E04B0DF13F8AA785F7A">
    <w:name w:val="D7FE95FAFBF54E04B0DF13F8AA785F7A"/>
  </w:style>
  <w:style w:type="paragraph" w:customStyle="1" w:styleId="C7812621B49F4139BD88D9B5DA077DD9">
    <w:name w:val="C7812621B49F4139BD88D9B5DA077DD9"/>
  </w:style>
  <w:style w:type="paragraph" w:customStyle="1" w:styleId="E051891A37464A128F3FDB3AC315497A">
    <w:name w:val="E051891A37464A128F3FDB3AC315497A"/>
  </w:style>
  <w:style w:type="paragraph" w:customStyle="1" w:styleId="14C6C350C39E414ABCAE516CA991C0E3">
    <w:name w:val="14C6C350C39E414ABCAE516CA991C0E3"/>
  </w:style>
  <w:style w:type="paragraph" w:customStyle="1" w:styleId="98500504F6F544E18786035AE34AD685">
    <w:name w:val="98500504F6F544E18786035AE34AD685"/>
  </w:style>
  <w:style w:type="paragraph" w:customStyle="1" w:styleId="AC4A6002431842A4B44591D4C49C5C0B">
    <w:name w:val="AC4A6002431842A4B44591D4C49C5C0B"/>
  </w:style>
  <w:style w:type="paragraph" w:customStyle="1" w:styleId="7B85845EEF164875BD43A969D519EDD6">
    <w:name w:val="7B85845EEF164875BD43A969D519EDD6"/>
  </w:style>
  <w:style w:type="paragraph" w:customStyle="1" w:styleId="923D0A81B3CF42D6A9178153C987AE04">
    <w:name w:val="923D0A81B3CF42D6A9178153C987AE04"/>
  </w:style>
  <w:style w:type="paragraph" w:customStyle="1" w:styleId="966A98A03C644ADAB0CD44AAD527664D">
    <w:name w:val="966A98A03C644ADAB0CD44AAD527664D"/>
  </w:style>
  <w:style w:type="paragraph" w:customStyle="1" w:styleId="707347E7BC194BBA9BEAD23E3AD08AB6">
    <w:name w:val="707347E7BC194BBA9BEAD23E3AD08AB6"/>
  </w:style>
  <w:style w:type="paragraph" w:customStyle="1" w:styleId="CBB58E870FCA4030BCCF3BC06C54F571">
    <w:name w:val="CBB58E870FCA4030BCCF3BC06C54F571"/>
  </w:style>
  <w:style w:type="paragraph" w:customStyle="1" w:styleId="8543232F6C7648A79114474452A84E6C">
    <w:name w:val="8543232F6C7648A79114474452A84E6C"/>
  </w:style>
  <w:style w:type="paragraph" w:customStyle="1" w:styleId="43DE6908104D4DA4824355C386D062EA">
    <w:name w:val="43DE6908104D4DA4824355C386D062EA"/>
  </w:style>
  <w:style w:type="paragraph" w:customStyle="1" w:styleId="E6BD21119CBE4AA891EA3DE44DCF47E3">
    <w:name w:val="E6BD21119CBE4AA891EA3DE44DCF47E3"/>
  </w:style>
  <w:style w:type="paragraph" w:customStyle="1" w:styleId="9AF6D97FECCE49DAA3E1E6FF14ED125F">
    <w:name w:val="9AF6D97FECCE49DAA3E1E6FF14ED125F"/>
  </w:style>
  <w:style w:type="paragraph" w:customStyle="1" w:styleId="88959F386F114295905CB9EB7FB31F5C">
    <w:name w:val="88959F386F114295905CB9EB7FB31F5C"/>
  </w:style>
  <w:style w:type="paragraph" w:customStyle="1" w:styleId="B2981EB881714EE29BC0742802119D0B">
    <w:name w:val="B2981EB881714EE29BC0742802119D0B"/>
  </w:style>
  <w:style w:type="paragraph" w:customStyle="1" w:styleId="121EDC5132DD4725BC13A4DA747CCC5E">
    <w:name w:val="121EDC5132DD4725BC13A4DA747CCC5E"/>
  </w:style>
  <w:style w:type="paragraph" w:customStyle="1" w:styleId="9C272D0245944E7CA0B3124C8EFD10AD">
    <w:name w:val="9C272D0245944E7CA0B3124C8EFD10AD"/>
  </w:style>
  <w:style w:type="paragraph" w:customStyle="1" w:styleId="0D87B05789774863A91AA0545E4CA75C">
    <w:name w:val="0D87B05789774863A91AA0545E4CA75C"/>
  </w:style>
  <w:style w:type="paragraph" w:customStyle="1" w:styleId="1331E619DCAB4A81A3C3B3B327EE69BA">
    <w:name w:val="1331E619DCAB4A81A3C3B3B327EE69BA"/>
    <w:rsid w:val="00386F74"/>
  </w:style>
  <w:style w:type="paragraph" w:customStyle="1" w:styleId="38CE68CCBCED4CC29AB7F505CB64E417">
    <w:name w:val="38CE68CCBCED4CC29AB7F505CB64E417"/>
    <w:rsid w:val="00386F74"/>
  </w:style>
  <w:style w:type="paragraph" w:customStyle="1" w:styleId="D2D401B1E2B84679A526117EC09B05E9">
    <w:name w:val="D2D401B1E2B84679A526117EC09B05E9"/>
    <w:rsid w:val="00386F74"/>
  </w:style>
  <w:style w:type="paragraph" w:customStyle="1" w:styleId="7E6C212A922748858D1A2287E1352705">
    <w:name w:val="7E6C212A922748858D1A2287E1352705"/>
    <w:rsid w:val="00386F74"/>
  </w:style>
  <w:style w:type="paragraph" w:customStyle="1" w:styleId="BAB2352F436F4BB682654D64D4C3936D">
    <w:name w:val="BAB2352F436F4BB682654D64D4C3936D"/>
    <w:rsid w:val="00386F74"/>
  </w:style>
  <w:style w:type="paragraph" w:customStyle="1" w:styleId="A2134FA64E104C6FB1BDA38524BBB44F">
    <w:name w:val="A2134FA64E104C6FB1BDA38524BBB44F"/>
    <w:rsid w:val="00386F74"/>
  </w:style>
  <w:style w:type="paragraph" w:customStyle="1" w:styleId="3ED4DC2E0B1943539E5C9C8829088193">
    <w:name w:val="3ED4DC2E0B1943539E5C9C8829088193"/>
    <w:rsid w:val="00386F74"/>
  </w:style>
  <w:style w:type="paragraph" w:customStyle="1" w:styleId="5F2FEDA8920C4CC4837A751281AF8A1E">
    <w:name w:val="5F2FEDA8920C4CC4837A751281AF8A1E"/>
    <w:rsid w:val="00386F74"/>
  </w:style>
  <w:style w:type="paragraph" w:customStyle="1" w:styleId="1B92BED3D99C4094A4EB9B330F09725F">
    <w:name w:val="1B92BED3D99C4094A4EB9B330F09725F"/>
    <w:rsid w:val="00386F74"/>
  </w:style>
  <w:style w:type="paragraph" w:customStyle="1" w:styleId="9BCA543CDE14455EBA29DABC3CE1B25C">
    <w:name w:val="9BCA543CDE14455EBA29DABC3CE1B25C"/>
    <w:rsid w:val="00386F74"/>
  </w:style>
  <w:style w:type="paragraph" w:customStyle="1" w:styleId="57BDAD0E455A471981D084FA49A7359B">
    <w:name w:val="57BDAD0E455A471981D084FA49A7359B"/>
    <w:rsid w:val="00386F74"/>
  </w:style>
  <w:style w:type="paragraph" w:customStyle="1" w:styleId="3FA1E13374A245369F91EDA9AD6DE024">
    <w:name w:val="3FA1E13374A245369F91EDA9AD6DE024"/>
    <w:rsid w:val="00386F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FE0B3-7D05-4962-A6C3-22829FFB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2081</Words>
  <Characters>10896</Characters>
  <Application>Microsoft Office Word</Application>
  <DocSecurity>0</DocSecurity>
  <Lines>180</Lines>
  <Paragraphs>75</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Gibraltar School and Tennis Court</dc:subject>
  <dc:creator>ACT Government</dc:creator>
  <cp:keywords>Paddys River</cp:keywords>
  <cp:lastModifiedBy>PCODCS</cp:lastModifiedBy>
  <cp:revision>5</cp:revision>
  <cp:lastPrinted>2011-03-08T21:23:00Z</cp:lastPrinted>
  <dcterms:created xsi:type="dcterms:W3CDTF">2019-04-05T00:43:00Z</dcterms:created>
  <dcterms:modified xsi:type="dcterms:W3CDTF">2019-04-05T00:43:00Z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A19256198</vt:lpwstr>
  </property>
  <property fmtid="{D5CDD505-2E9C-101B-9397-08002B2CF9AE}" pid="4" name="Objective-Title">
    <vt:lpwstr>NI - Gibraltar School and Tennis Court, Paddys River</vt:lpwstr>
  </property>
  <property fmtid="{D5CDD505-2E9C-101B-9397-08002B2CF9AE}" pid="5" name="Objective-Comment">
    <vt:lpwstr/>
  </property>
  <property fmtid="{D5CDD505-2E9C-101B-9397-08002B2CF9AE}" pid="6" name="Objective-CreationStamp">
    <vt:filetime>2019-04-04T00:45:10Z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2019-04-04T00:45:10Z</vt:filetime>
  </property>
  <property fmtid="{D5CDD505-2E9C-101B-9397-08002B2CF9AE}" pid="10" name="Objective-ModificationStamp">
    <vt:filetime>2019-04-04T00:45:10Z</vt:filetime>
  </property>
  <property fmtid="{D5CDD505-2E9C-101B-9397-08002B2CF9AE}" pid="11" name="Objective-Owner">
    <vt:lpwstr>Adriana Lulic</vt:lpwstr>
  </property>
  <property fmtid="{D5CDD505-2E9C-101B-9397-08002B2CF9AE}" pid="12" name="Objective-Path">
    <vt:lpwstr>Whole of ACT Government:EPSDD - Environment Planning and Sustainable Development Directorate:DIVISION - Environment:Branch - Heritage:Heritage Council:ACT Heritage Council Meeting 96 - 4 April 2019:</vt:lpwstr>
  </property>
  <property fmtid="{D5CDD505-2E9C-101B-9397-08002B2CF9AE}" pid="13" name="Objective-Parent">
    <vt:lpwstr>ACT Heritage Council Meeting 96 - 4 April 2019</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1-2019/09333</vt:lpwstr>
  </property>
  <property fmtid="{D5CDD505-2E9C-101B-9397-08002B2CF9AE}" pid="19" name="Objective-Classification">
    <vt:lpwstr>[Inherited - Unclassified (beige file cover)]</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