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C54B" w14:textId="77777777" w:rsidR="00506601" w:rsidRPr="00506601" w:rsidRDefault="00506601" w:rsidP="00506601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506601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4E6A337" w14:textId="77777777" w:rsidR="00506601" w:rsidRPr="00506601" w:rsidRDefault="00506601" w:rsidP="00506601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506601">
        <w:rPr>
          <w:rFonts w:ascii="Arial" w:eastAsia="Times New Roman" w:hAnsi="Arial" w:cs="Arial"/>
          <w:b/>
          <w:bCs/>
          <w:sz w:val="40"/>
          <w:szCs w:val="40"/>
        </w:rPr>
        <w:t>Corrections Management (Detainee Trust Fund Management) Policy 2019</w:t>
      </w:r>
    </w:p>
    <w:p w14:paraId="3F104E12" w14:textId="77777777" w:rsidR="00506601" w:rsidRPr="00506601" w:rsidRDefault="00506601" w:rsidP="00506601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506601">
        <w:rPr>
          <w:rFonts w:ascii="Arial" w:eastAsia="Times New Roman" w:hAnsi="Arial" w:cs="Arial"/>
          <w:b/>
          <w:bCs/>
          <w:sz w:val="24"/>
          <w:szCs w:val="20"/>
        </w:rPr>
        <w:t>Notifiable instrument NI2019-20</w:t>
      </w:r>
    </w:p>
    <w:p w14:paraId="6F8FE140" w14:textId="77777777" w:rsidR="00506601" w:rsidRPr="00506601" w:rsidRDefault="00506601" w:rsidP="00506601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06601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7DC156D9" w14:textId="77777777" w:rsidR="00506601" w:rsidRPr="00506601" w:rsidRDefault="00506601" w:rsidP="00506601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06601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506601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D2DB3BF" w14:textId="77777777" w:rsidR="00506601" w:rsidRPr="00506601" w:rsidRDefault="00506601" w:rsidP="00506601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D559C66" w14:textId="77777777" w:rsidR="00506601" w:rsidRPr="00506601" w:rsidRDefault="00506601" w:rsidP="00506601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85DD231" w14:textId="77777777" w:rsidR="00506601" w:rsidRPr="00506601" w:rsidRDefault="00506601" w:rsidP="00506601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660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0660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255732D" w14:textId="77777777" w:rsidR="00506601" w:rsidRPr="00506601" w:rsidRDefault="00506601" w:rsidP="0050660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506601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506601">
        <w:rPr>
          <w:rFonts w:ascii="Times New Roman" w:eastAsia="Times New Roman" w:hAnsi="Times New Roman"/>
          <w:sz w:val="24"/>
          <w:szCs w:val="20"/>
        </w:rPr>
        <w:t xml:space="preserve"> (</w:t>
      </w:r>
      <w:r w:rsidRPr="00506601">
        <w:rPr>
          <w:rFonts w:ascii="Times New Roman" w:eastAsia="Times New Roman" w:hAnsi="Times New Roman"/>
          <w:i/>
          <w:sz w:val="24"/>
          <w:szCs w:val="20"/>
        </w:rPr>
        <w:t>Detainee Trust Fund Management) Policy 2019.</w:t>
      </w:r>
    </w:p>
    <w:p w14:paraId="233042DE" w14:textId="77777777" w:rsidR="00506601" w:rsidRPr="00506601" w:rsidRDefault="00506601" w:rsidP="00506601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06601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506601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506601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D81F700" w14:textId="77777777" w:rsidR="00506601" w:rsidRPr="00506601" w:rsidRDefault="00506601" w:rsidP="0050660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4DED75E5" w14:textId="77777777" w:rsidR="00506601" w:rsidRPr="00506601" w:rsidRDefault="00506601" w:rsidP="0050660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660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06601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29D0A331" w14:textId="77777777" w:rsidR="00506601" w:rsidRPr="00506601" w:rsidRDefault="00506601" w:rsidP="0050660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>I make this operating procedure to facilitate the effective and efficient management of correctional services.</w:t>
      </w:r>
    </w:p>
    <w:p w14:paraId="44114FD7" w14:textId="77777777" w:rsidR="00506601" w:rsidRPr="00506601" w:rsidRDefault="00506601" w:rsidP="0050660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06601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50660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6730B80E" w14:textId="77777777" w:rsidR="00506601" w:rsidRPr="00506601" w:rsidRDefault="00506601" w:rsidP="0050660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506601">
        <w:rPr>
          <w:rFonts w:ascii="Times New Roman" w:eastAsia="Times New Roman" w:hAnsi="Times New Roman"/>
          <w:i/>
          <w:sz w:val="24"/>
          <w:szCs w:val="20"/>
        </w:rPr>
        <w:t xml:space="preserve">Corrections Management (Prisoner Remuneration) Policy 2009 </w:t>
      </w:r>
      <w:r w:rsidRPr="00506601">
        <w:rPr>
          <w:rFonts w:ascii="Times New Roman" w:eastAsia="Times New Roman" w:hAnsi="Times New Roman"/>
          <w:sz w:val="24"/>
          <w:szCs w:val="20"/>
        </w:rPr>
        <w:t xml:space="preserve">[NI 2009-153], </w:t>
      </w:r>
      <w:r w:rsidRPr="00506601">
        <w:rPr>
          <w:rFonts w:ascii="Times New Roman" w:eastAsia="Times New Roman" w:hAnsi="Times New Roman"/>
          <w:i/>
          <w:sz w:val="24"/>
          <w:szCs w:val="20"/>
        </w:rPr>
        <w:t xml:space="preserve">Corrections Management (Management of Monies) Policy 2007 </w:t>
      </w:r>
      <w:r w:rsidRPr="00506601">
        <w:rPr>
          <w:rFonts w:ascii="Times New Roman" w:eastAsia="Times New Roman" w:hAnsi="Times New Roman"/>
          <w:sz w:val="24"/>
          <w:szCs w:val="20"/>
        </w:rPr>
        <w:t xml:space="preserve">[NI 2007-443], </w:t>
      </w:r>
      <w:r w:rsidRPr="00506601">
        <w:rPr>
          <w:rFonts w:ascii="Times New Roman" w:eastAsia="Times New Roman" w:hAnsi="Times New Roman"/>
          <w:i/>
          <w:sz w:val="24"/>
          <w:szCs w:val="20"/>
        </w:rPr>
        <w:t xml:space="preserve">Corrections Management (Management of Monies) Procedure 2007 </w:t>
      </w:r>
      <w:r w:rsidRPr="00506601">
        <w:rPr>
          <w:rFonts w:ascii="Times New Roman" w:eastAsia="Times New Roman" w:hAnsi="Times New Roman"/>
          <w:sz w:val="24"/>
          <w:szCs w:val="20"/>
        </w:rPr>
        <w:t xml:space="preserve">[NI 2007-445] and </w:t>
      </w:r>
      <w:r w:rsidRPr="00506601">
        <w:rPr>
          <w:rFonts w:ascii="Times New Roman" w:eastAsia="Times New Roman" w:hAnsi="Times New Roman"/>
          <w:i/>
          <w:sz w:val="24"/>
          <w:szCs w:val="20"/>
        </w:rPr>
        <w:t xml:space="preserve">Corrections Management (Prisoner Buy-ups) Policy 2010 </w:t>
      </w:r>
      <w:r w:rsidRPr="00506601">
        <w:rPr>
          <w:rFonts w:ascii="Times New Roman" w:eastAsia="Times New Roman" w:hAnsi="Times New Roman"/>
          <w:sz w:val="24"/>
          <w:szCs w:val="20"/>
        </w:rPr>
        <w:t>[NI 2010-627].</w:t>
      </w:r>
    </w:p>
    <w:p w14:paraId="5311DFD4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FC4B3AF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82E4173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191C2CD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FEB0D22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763C950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A2ED47C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619A6B64" w14:textId="77777777" w:rsidR="00506601" w:rsidRPr="00506601" w:rsidRDefault="00506601" w:rsidP="0050660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>Jon Peach</w:t>
      </w:r>
    </w:p>
    <w:p w14:paraId="7C16CD11" w14:textId="77777777" w:rsidR="00506601" w:rsidRPr="00506601" w:rsidRDefault="00506601" w:rsidP="0050660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066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11C5FB0B" w14:textId="77777777" w:rsidR="00506601" w:rsidRPr="00506601" w:rsidRDefault="00506601" w:rsidP="0050660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733C7DD4" w14:textId="77777777" w:rsidR="00506601" w:rsidRPr="00506601" w:rsidRDefault="00506601" w:rsidP="0050660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06601">
        <w:rPr>
          <w:rFonts w:ascii="Times New Roman" w:eastAsia="Times New Roman" w:hAnsi="Times New Roman"/>
          <w:sz w:val="24"/>
          <w:szCs w:val="20"/>
        </w:rPr>
        <w:t>10 January 2019</w:t>
      </w:r>
    </w:p>
    <w:p w14:paraId="72B42DFE" w14:textId="77777777" w:rsidR="00506601" w:rsidRPr="00506601" w:rsidRDefault="00506601" w:rsidP="0050660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BC221AC" w14:textId="77777777" w:rsidR="00506601" w:rsidRDefault="00506601">
      <w:pPr>
        <w:rPr>
          <w:rFonts w:asciiTheme="minorHAnsi" w:hAnsiTheme="minorHAnsi"/>
          <w:b/>
          <w:noProof/>
          <w:sz w:val="48"/>
          <w:szCs w:val="48"/>
        </w:rPr>
        <w:sectPr w:rsidR="00506601" w:rsidSect="00B543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135" w:left="1440" w:header="283" w:footer="475" w:gutter="0"/>
          <w:cols w:space="708"/>
          <w:titlePg/>
          <w:docGrid w:linePitch="360"/>
        </w:sectPr>
      </w:pPr>
    </w:p>
    <w:p w14:paraId="75846575" w14:textId="7FCAA252"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14:paraId="73353F2C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A3DF327" wp14:editId="2952A5FD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382135" cy="1666875"/>
                <wp:effectExtent l="0" t="0" r="0" b="952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53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1F00" w14:textId="2909F07B" w:rsidR="006B2153" w:rsidRDefault="006B2153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</w:t>
                            </w:r>
                            <w:r w:rsidR="00395AF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TRUST Fund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Management</w:t>
                            </w:r>
                          </w:p>
                          <w:p w14:paraId="160A1A72" w14:textId="77777777" w:rsidR="006B2153" w:rsidRPr="003E0F31" w:rsidRDefault="006B2153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F3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35pt;width:345.05pt;height:131.2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28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" filled="f" stroked="f">
                <v:textbox>
                  <w:txbxContent>
                    <w:p w14:paraId="3A381F00" w14:textId="2909F07B" w:rsidR="006B2153" w:rsidRDefault="006B2153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</w:t>
                      </w:r>
                      <w:r w:rsidR="00395AF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TRUST Fund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Management</w:t>
                      </w:r>
                    </w:p>
                    <w:p w14:paraId="160A1A72" w14:textId="77777777" w:rsidR="006B2153" w:rsidRPr="003E0F31" w:rsidRDefault="006B2153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F1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57CFC" w14:textId="77777777" w:rsidR="00144D61" w:rsidRDefault="00144D61" w:rsidP="00D312E7"/>
    <w:p w14:paraId="1F58AF15" w14:textId="77777777" w:rsidR="00144D61" w:rsidRDefault="00144D61" w:rsidP="00D312E7"/>
    <w:p w14:paraId="284182CF" w14:textId="77777777" w:rsidR="00144D61" w:rsidRDefault="00144D61" w:rsidP="00D312E7"/>
    <w:p w14:paraId="7444124B" w14:textId="77777777" w:rsidR="00685F53" w:rsidRDefault="00685F53" w:rsidP="00D312E7"/>
    <w:p w14:paraId="727EB1F1" w14:textId="77777777" w:rsidR="00685F53" w:rsidRDefault="00685F53" w:rsidP="00D312E7"/>
    <w:p w14:paraId="017D5D92" w14:textId="77777777" w:rsidR="00685F53" w:rsidRDefault="00685F53" w:rsidP="00D312E7"/>
    <w:p w14:paraId="417B569F" w14:textId="77777777" w:rsidR="00685F53" w:rsidRDefault="00685F53" w:rsidP="00D312E7"/>
    <w:p w14:paraId="33B6EE86" w14:textId="77777777" w:rsidR="00685F53" w:rsidRDefault="00685F53" w:rsidP="00D312E7"/>
    <w:p w14:paraId="0BE96B0A" w14:textId="77777777" w:rsidR="00685F53" w:rsidRDefault="00685F53" w:rsidP="00D312E7"/>
    <w:p w14:paraId="362FE1D7" w14:textId="77777777" w:rsidR="001F764D" w:rsidRDefault="00EB6CC0" w:rsidP="008C457F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9B565C" wp14:editId="524CC5D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B02F" w14:textId="77777777" w:rsidR="006B2153" w:rsidRPr="003E0F31" w:rsidRDefault="006B2153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565C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09ABB02F" w14:textId="77777777" w:rsidR="006B2153" w:rsidRPr="003E0F31" w:rsidRDefault="006B2153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E8858" wp14:editId="6DD17D7E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CBDF0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C84FB3" wp14:editId="57A6427E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5BEF1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5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bookmarkStart w:id="4" w:name="_Toc373914674"/>
      <w:r w:rsidR="008C457F" w:rsidRPr="000468FB">
        <w:rPr>
          <w:sz w:val="28"/>
          <w:szCs w:val="28"/>
        </w:rPr>
        <w:lastRenderedPageBreak/>
        <w:t>Contents</w:t>
      </w:r>
      <w:r w:rsidR="008C457F">
        <w:rPr>
          <w:sz w:val="28"/>
          <w:szCs w:val="28"/>
        </w:rPr>
        <w:fldChar w:fldCharType="begin"/>
      </w:r>
      <w:r w:rsidR="008C457F">
        <w:rPr>
          <w:sz w:val="28"/>
          <w:szCs w:val="28"/>
        </w:rPr>
        <w:instrText xml:space="preserve"> TOC \o "1-1" \h \z \u </w:instrText>
      </w:r>
      <w:r w:rsidR="008C457F">
        <w:rPr>
          <w:sz w:val="28"/>
          <w:szCs w:val="28"/>
        </w:rPr>
        <w:fldChar w:fldCharType="separate"/>
      </w:r>
    </w:p>
    <w:p w14:paraId="65F7BE89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87" w:history="1">
        <w:r w:rsidR="001F764D" w:rsidRPr="003B135E">
          <w:rPr>
            <w:rStyle w:val="Hyperlink"/>
          </w:rPr>
          <w:t>1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PURPOSE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_Toc534699287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3</w:t>
        </w:r>
        <w:r w:rsidR="001F764D">
          <w:rPr>
            <w:webHidden/>
          </w:rPr>
          <w:fldChar w:fldCharType="end"/>
        </w:r>
      </w:hyperlink>
    </w:p>
    <w:p w14:paraId="6C5567E8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88" w:history="1">
        <w:r w:rsidR="001F764D" w:rsidRPr="003B135E">
          <w:rPr>
            <w:rStyle w:val="Hyperlink"/>
          </w:rPr>
          <w:t>2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SCOPE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_Toc534699288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3</w:t>
        </w:r>
        <w:r w:rsidR="001F764D">
          <w:rPr>
            <w:webHidden/>
          </w:rPr>
          <w:fldChar w:fldCharType="end"/>
        </w:r>
      </w:hyperlink>
    </w:p>
    <w:p w14:paraId="23801CD4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89" w:history="1">
        <w:r w:rsidR="001F764D" w:rsidRPr="003B135E">
          <w:rPr>
            <w:rStyle w:val="Hyperlink"/>
          </w:rPr>
          <w:t>3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DEFINITIONS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_Toc534699289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3</w:t>
        </w:r>
        <w:r w:rsidR="001F764D">
          <w:rPr>
            <w:webHidden/>
          </w:rPr>
          <w:fldChar w:fldCharType="end"/>
        </w:r>
      </w:hyperlink>
    </w:p>
    <w:p w14:paraId="04DEBA13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0" w:history="1">
        <w:r w:rsidR="001F764D" w:rsidRPr="003B135E">
          <w:rPr>
            <w:rStyle w:val="Hyperlink"/>
          </w:rPr>
          <w:t>4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PRINCIPLES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_Toc534699290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3</w:t>
        </w:r>
        <w:r w:rsidR="001F764D">
          <w:rPr>
            <w:webHidden/>
          </w:rPr>
          <w:fldChar w:fldCharType="end"/>
        </w:r>
      </w:hyperlink>
    </w:p>
    <w:p w14:paraId="6F952232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1" w:history="1">
        <w:r w:rsidR="001F764D" w:rsidRPr="003B135E">
          <w:rPr>
            <w:rStyle w:val="Hyperlink"/>
          </w:rPr>
          <w:t>5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USE OF DETAINEE TRUST FUNDS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_Toc534699291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4</w:t>
        </w:r>
        <w:r w:rsidR="001F764D">
          <w:rPr>
            <w:webHidden/>
          </w:rPr>
          <w:fldChar w:fldCharType="end"/>
        </w:r>
      </w:hyperlink>
    </w:p>
    <w:p w14:paraId="474DDA50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2" w:history="1">
        <w:r w:rsidR="001F764D" w:rsidRPr="003B135E">
          <w:rPr>
            <w:rStyle w:val="Hyperlink"/>
          </w:rPr>
          <w:t>6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ADMISSION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_Toc534699292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4</w:t>
        </w:r>
        <w:r w:rsidR="001F764D">
          <w:rPr>
            <w:webHidden/>
          </w:rPr>
          <w:fldChar w:fldCharType="end"/>
        </w:r>
      </w:hyperlink>
    </w:p>
    <w:p w14:paraId="10BD1C89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3" w:history="1">
        <w:r w:rsidR="001F764D" w:rsidRPr="003B135E">
          <w:rPr>
            <w:rStyle w:val="Hyperlink"/>
          </w:rPr>
          <w:t>7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DEPOSITS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_Toc534699293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5</w:t>
        </w:r>
        <w:r w:rsidR="001F764D">
          <w:rPr>
            <w:webHidden/>
          </w:rPr>
          <w:fldChar w:fldCharType="end"/>
        </w:r>
      </w:hyperlink>
    </w:p>
    <w:p w14:paraId="41FC75B5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4" w:history="1">
        <w:r w:rsidR="001F764D" w:rsidRPr="003B135E">
          <w:rPr>
            <w:rStyle w:val="Hyperlink"/>
          </w:rPr>
          <w:t>8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AUTHORISATIONS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_Toc534699294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5</w:t>
        </w:r>
        <w:r w:rsidR="001F764D">
          <w:rPr>
            <w:webHidden/>
          </w:rPr>
          <w:fldChar w:fldCharType="end"/>
        </w:r>
      </w:hyperlink>
    </w:p>
    <w:p w14:paraId="0D3C749A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5" w:history="1">
        <w:r w:rsidR="001F764D" w:rsidRPr="003B135E">
          <w:rPr>
            <w:rStyle w:val="Hyperlink"/>
          </w:rPr>
          <w:t>9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WITHDRAWALS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_Toc534699295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5</w:t>
        </w:r>
        <w:r w:rsidR="001F764D">
          <w:rPr>
            <w:webHidden/>
          </w:rPr>
          <w:fldChar w:fldCharType="end"/>
        </w:r>
      </w:hyperlink>
    </w:p>
    <w:p w14:paraId="6351F53C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6" w:history="1">
        <w:r w:rsidR="001F764D" w:rsidRPr="003B135E">
          <w:rPr>
            <w:rStyle w:val="Hyperlink"/>
          </w:rPr>
          <w:t>10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PURCHASES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_Toc534699296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6</w:t>
        </w:r>
        <w:r w:rsidR="001F764D">
          <w:rPr>
            <w:webHidden/>
          </w:rPr>
          <w:fldChar w:fldCharType="end"/>
        </w:r>
      </w:hyperlink>
    </w:p>
    <w:p w14:paraId="5A39EEF7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7" w:history="1">
        <w:r w:rsidR="001F764D" w:rsidRPr="003B135E">
          <w:rPr>
            <w:rStyle w:val="Hyperlink"/>
          </w:rPr>
          <w:t>11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EXTERNAL PAYMENTS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_Toc534699297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7</w:t>
        </w:r>
        <w:r w:rsidR="001F764D">
          <w:rPr>
            <w:webHidden/>
          </w:rPr>
          <w:fldChar w:fldCharType="end"/>
        </w:r>
      </w:hyperlink>
    </w:p>
    <w:p w14:paraId="7B915058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8" w:history="1">
        <w:r w:rsidR="001F764D" w:rsidRPr="003B135E">
          <w:rPr>
            <w:rStyle w:val="Hyperlink"/>
          </w:rPr>
          <w:t>12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AD HOC REQUESTS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_Toc534699298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8</w:t>
        </w:r>
        <w:r w:rsidR="001F764D">
          <w:rPr>
            <w:webHidden/>
          </w:rPr>
          <w:fldChar w:fldCharType="end"/>
        </w:r>
      </w:hyperlink>
    </w:p>
    <w:p w14:paraId="10C43F46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299" w:history="1">
        <w:r w:rsidR="001F764D" w:rsidRPr="003B135E">
          <w:rPr>
            <w:rStyle w:val="Hyperlink"/>
          </w:rPr>
          <w:t>13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DETAINEE EARNINGS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_Toc534699299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9</w:t>
        </w:r>
        <w:r w:rsidR="001F764D">
          <w:rPr>
            <w:webHidden/>
          </w:rPr>
          <w:fldChar w:fldCharType="end"/>
        </w:r>
      </w:hyperlink>
    </w:p>
    <w:p w14:paraId="53BC2B48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0" w:history="1">
        <w:r w:rsidR="001F764D" w:rsidRPr="003B135E">
          <w:rPr>
            <w:rStyle w:val="Hyperlink"/>
          </w:rPr>
          <w:t>14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TRANSFER OF DETAINEE CUSTODY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_Toc534699300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10</w:t>
        </w:r>
        <w:r w:rsidR="001F764D">
          <w:rPr>
            <w:webHidden/>
          </w:rPr>
          <w:fldChar w:fldCharType="end"/>
        </w:r>
      </w:hyperlink>
    </w:p>
    <w:p w14:paraId="74D5549A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1" w:history="1">
        <w:r w:rsidR="001F764D" w:rsidRPr="003B135E">
          <w:rPr>
            <w:rStyle w:val="Hyperlink"/>
          </w:rPr>
          <w:t>15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DISCHARGE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_Toc534699301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11</w:t>
        </w:r>
        <w:r w:rsidR="001F764D">
          <w:rPr>
            <w:webHidden/>
          </w:rPr>
          <w:fldChar w:fldCharType="end"/>
        </w:r>
      </w:hyperlink>
    </w:p>
    <w:p w14:paraId="371B83EB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2" w:history="1">
        <w:r w:rsidR="001F764D" w:rsidRPr="003B135E">
          <w:rPr>
            <w:rStyle w:val="Hyperlink"/>
          </w:rPr>
          <w:t>16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UNCLAIMED DETAINEE FUNDS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_Toc534699302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11</w:t>
        </w:r>
        <w:r w:rsidR="001F764D">
          <w:rPr>
            <w:webHidden/>
          </w:rPr>
          <w:fldChar w:fldCharType="end"/>
        </w:r>
      </w:hyperlink>
    </w:p>
    <w:p w14:paraId="35A09E78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3" w:history="1">
        <w:r w:rsidR="001F764D" w:rsidRPr="003B135E">
          <w:rPr>
            <w:rStyle w:val="Hyperlink"/>
          </w:rPr>
          <w:t>17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PUBLIC TRUSTEE OF THE ACT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_Toc534699303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12</w:t>
        </w:r>
        <w:r w:rsidR="001F764D">
          <w:rPr>
            <w:webHidden/>
          </w:rPr>
          <w:fldChar w:fldCharType="end"/>
        </w:r>
      </w:hyperlink>
    </w:p>
    <w:p w14:paraId="6DEC4219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4" w:history="1">
        <w:r w:rsidR="001F764D" w:rsidRPr="003B135E">
          <w:rPr>
            <w:rStyle w:val="Hyperlink"/>
          </w:rPr>
          <w:t>18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GOVERNMENT REDRESS SCHEME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_Toc534699304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12</w:t>
        </w:r>
        <w:r w:rsidR="001F764D">
          <w:rPr>
            <w:webHidden/>
          </w:rPr>
          <w:fldChar w:fldCharType="end"/>
        </w:r>
      </w:hyperlink>
    </w:p>
    <w:p w14:paraId="1BB0B77D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5" w:history="1">
        <w:r w:rsidR="001F764D" w:rsidRPr="003B135E">
          <w:rPr>
            <w:rStyle w:val="Hyperlink"/>
          </w:rPr>
          <w:t>19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DEATH IN CUSTODY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_Toc534699305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12</w:t>
        </w:r>
        <w:r w:rsidR="001F764D">
          <w:rPr>
            <w:webHidden/>
          </w:rPr>
          <w:fldChar w:fldCharType="end"/>
        </w:r>
      </w:hyperlink>
    </w:p>
    <w:p w14:paraId="657BFA5E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6" w:history="1">
        <w:r w:rsidR="001F764D" w:rsidRPr="003B135E">
          <w:rPr>
            <w:rStyle w:val="Hyperlink"/>
          </w:rPr>
          <w:t>20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COMPLAINTS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_Toc534699306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13</w:t>
        </w:r>
        <w:r w:rsidR="001F764D">
          <w:rPr>
            <w:webHidden/>
          </w:rPr>
          <w:fldChar w:fldCharType="end"/>
        </w:r>
      </w:hyperlink>
    </w:p>
    <w:p w14:paraId="6040DEAF" w14:textId="77777777" w:rsidR="001F764D" w:rsidRDefault="000B7A8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534699307" w:history="1">
        <w:r w:rsidR="001F764D" w:rsidRPr="003B135E">
          <w:rPr>
            <w:rStyle w:val="Hyperlink"/>
          </w:rPr>
          <w:t>21</w:t>
        </w:r>
        <w:r w:rsidR="001F764D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1F764D" w:rsidRPr="003B135E">
          <w:rPr>
            <w:rStyle w:val="Hyperlink"/>
          </w:rPr>
          <w:t>RELATED DOCUMENTS</w:t>
        </w:r>
        <w:r w:rsidR="001F764D">
          <w:rPr>
            <w:webHidden/>
          </w:rPr>
          <w:tab/>
        </w:r>
        <w:r w:rsidR="001F764D">
          <w:rPr>
            <w:webHidden/>
          </w:rPr>
          <w:fldChar w:fldCharType="begin"/>
        </w:r>
        <w:r w:rsidR="001F764D">
          <w:rPr>
            <w:webHidden/>
          </w:rPr>
          <w:instrText xml:space="preserve"> PAGEREF _Toc534699307 \h </w:instrText>
        </w:r>
        <w:r w:rsidR="001F764D">
          <w:rPr>
            <w:webHidden/>
          </w:rPr>
        </w:r>
        <w:r w:rsidR="001F764D">
          <w:rPr>
            <w:webHidden/>
          </w:rPr>
          <w:fldChar w:fldCharType="separate"/>
        </w:r>
        <w:r w:rsidR="001F764D">
          <w:rPr>
            <w:webHidden/>
          </w:rPr>
          <w:t>13</w:t>
        </w:r>
        <w:r w:rsidR="001F764D">
          <w:rPr>
            <w:webHidden/>
          </w:rPr>
          <w:fldChar w:fldCharType="end"/>
        </w:r>
      </w:hyperlink>
    </w:p>
    <w:p w14:paraId="296185D1" w14:textId="4DB819DC" w:rsidR="008C457F" w:rsidRPr="00FB75A2" w:rsidRDefault="008C457F" w:rsidP="007D5D0E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7D5D0E" w:rsidRPr="00FB75A2">
        <w:t xml:space="preserve"> </w:t>
      </w:r>
    </w:p>
    <w:p w14:paraId="15602E88" w14:textId="77777777" w:rsidR="007D5D0E" w:rsidRPr="0042666E" w:rsidRDefault="008C457F" w:rsidP="007D5D0E">
      <w:pPr>
        <w:pStyle w:val="Heading1"/>
      </w:pPr>
      <w:r w:rsidRPr="0042666E">
        <w:br w:type="page"/>
      </w:r>
      <w:bookmarkStart w:id="5" w:name="_Toc486250522"/>
      <w:bookmarkStart w:id="6" w:name="_Toc530040344"/>
      <w:bookmarkStart w:id="7" w:name="_Toc534699287"/>
      <w:bookmarkEnd w:id="3"/>
      <w:bookmarkEnd w:id="4"/>
      <w:r w:rsidR="007D5D0E" w:rsidRPr="0042666E">
        <w:lastRenderedPageBreak/>
        <w:t>PURPOSE</w:t>
      </w:r>
      <w:bookmarkEnd w:id="5"/>
      <w:bookmarkEnd w:id="6"/>
      <w:bookmarkEnd w:id="7"/>
    </w:p>
    <w:p w14:paraId="25E5DB5E" w14:textId="77777777" w:rsidR="007D5D0E" w:rsidRPr="006F6F5C" w:rsidRDefault="007D5D0E" w:rsidP="007D5D0E">
      <w:r>
        <w:t xml:space="preserve">This policy establishes clear guidelines for the management of detainee trust fund accounts by ACT Corrective Services (ACTCS).  </w:t>
      </w:r>
    </w:p>
    <w:p w14:paraId="7E1D7551" w14:textId="77777777" w:rsidR="007D5D0E" w:rsidRPr="0042666E" w:rsidRDefault="007D5D0E" w:rsidP="007D5D0E">
      <w:pPr>
        <w:pStyle w:val="Heading1"/>
      </w:pPr>
      <w:bookmarkStart w:id="8" w:name="_Toc486250523"/>
      <w:bookmarkStart w:id="9" w:name="_Toc530040345"/>
      <w:bookmarkStart w:id="10" w:name="_Toc534699288"/>
      <w:r w:rsidRPr="0042666E">
        <w:t>SCOPE</w:t>
      </w:r>
      <w:bookmarkEnd w:id="8"/>
      <w:bookmarkEnd w:id="9"/>
      <w:bookmarkEnd w:id="10"/>
      <w:r w:rsidRPr="0042666E">
        <w:t xml:space="preserve"> </w:t>
      </w:r>
    </w:p>
    <w:p w14:paraId="4B2AB244" w14:textId="77777777" w:rsidR="007D5D0E" w:rsidRDefault="007D5D0E" w:rsidP="007D5D0E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>
        <w:rPr>
          <w:color w:val="000000" w:themeColor="text1"/>
        </w:rPr>
        <w:t xml:space="preserve"> all ACTCS staff and all contracted service providers to correctional centres in the ACT.</w:t>
      </w:r>
    </w:p>
    <w:p w14:paraId="4005AEB3" w14:textId="72DBD201" w:rsidR="007D5D0E" w:rsidRPr="00590DB1" w:rsidRDefault="007D5D0E" w:rsidP="007D5D0E">
      <w:r>
        <w:t>Corporate Business Unit Heads will establish procedures to ensure their respective business unit meets and adheres to this policy.</w:t>
      </w:r>
    </w:p>
    <w:p w14:paraId="350BD442" w14:textId="77777777" w:rsidR="007D5D0E" w:rsidRPr="009B4279" w:rsidRDefault="007D5D0E" w:rsidP="007D5D0E">
      <w:pPr>
        <w:pStyle w:val="Heading1"/>
      </w:pPr>
      <w:bookmarkStart w:id="11" w:name="_Toc530040346"/>
      <w:bookmarkStart w:id="12" w:name="_Toc534699289"/>
      <w:r>
        <w:t>DEFINITIONS</w:t>
      </w:r>
      <w:bookmarkEnd w:id="11"/>
      <w:bookmarkEnd w:id="12"/>
    </w:p>
    <w:p w14:paraId="21DAA98A" w14:textId="77777777" w:rsidR="007D5D0E" w:rsidRPr="009B4279" w:rsidRDefault="007D5D0E" w:rsidP="007D5D0E">
      <w:pPr>
        <w:ind w:left="1134" w:hanging="357"/>
        <w:rPr>
          <w:b/>
        </w:rPr>
      </w:pPr>
      <w:r w:rsidRPr="009B4279">
        <w:rPr>
          <w:b/>
        </w:rPr>
        <w:t>Trust Fund Accounts</w:t>
      </w:r>
    </w:p>
    <w:p w14:paraId="5CA6EA7F" w14:textId="77777777" w:rsidR="007D5D0E" w:rsidRPr="009B4279" w:rsidRDefault="007D5D0E" w:rsidP="007D5D0E">
      <w:pPr>
        <w:pStyle w:val="ListParagraph"/>
        <w:ind w:left="720"/>
      </w:pPr>
      <w:r>
        <w:t>An account holding money belonging to a detainee on their behalf who is in the custody of ACTCS.</w:t>
      </w:r>
    </w:p>
    <w:p w14:paraId="0A7F0266" w14:textId="7D02BE37" w:rsidR="007D5D0E" w:rsidRPr="009B4279" w:rsidRDefault="007D5D0E" w:rsidP="007D5D0E">
      <w:pPr>
        <w:ind w:left="1134" w:hanging="357"/>
        <w:rPr>
          <w:b/>
        </w:rPr>
      </w:pPr>
      <w:r w:rsidRPr="009B4279">
        <w:rPr>
          <w:b/>
        </w:rPr>
        <w:t>Holding Account</w:t>
      </w:r>
    </w:p>
    <w:p w14:paraId="458BCAFC" w14:textId="77777777" w:rsidR="007D5D0E" w:rsidRPr="009B4279" w:rsidRDefault="007D5D0E" w:rsidP="007D5D0E">
      <w:pPr>
        <w:pStyle w:val="ListParagraph"/>
        <w:ind w:left="720"/>
      </w:pPr>
      <w:r>
        <w:t>A separate ledger within detainee trust fund accounts for all earnings and deposits above the maximum allowable balance in a detainee’s trust fund.</w:t>
      </w:r>
    </w:p>
    <w:p w14:paraId="1EF70DC6" w14:textId="77777777" w:rsidR="007D5D0E" w:rsidRPr="009B4279" w:rsidRDefault="007D5D0E" w:rsidP="007D5D0E">
      <w:pPr>
        <w:ind w:left="1134" w:hanging="357"/>
        <w:rPr>
          <w:b/>
        </w:rPr>
      </w:pPr>
      <w:r w:rsidRPr="009B4279">
        <w:rPr>
          <w:b/>
        </w:rPr>
        <w:t>Electronic Value Card</w:t>
      </w:r>
    </w:p>
    <w:p w14:paraId="06D831CF" w14:textId="77777777" w:rsidR="007D5D0E" w:rsidRPr="009B4279" w:rsidRDefault="007D5D0E" w:rsidP="007D5D0E">
      <w:pPr>
        <w:pStyle w:val="ListParagraph"/>
        <w:ind w:left="720"/>
      </w:pPr>
      <w:r>
        <w:t>An Electronic Value Card can be used to make purchases anywhere in Australia where Visa</w:t>
      </w:r>
      <w:r w:rsidRPr="008D2CDA">
        <w:rPr>
          <w:vertAlign w:val="superscript"/>
        </w:rPr>
        <w:t>TM</w:t>
      </w:r>
      <w:r>
        <w:t xml:space="preserve"> is accepted, including online and telephone purchases. Funds can also be withdrawn at an ATM using an Electronic Value Card.</w:t>
      </w:r>
    </w:p>
    <w:p w14:paraId="2EFB939D" w14:textId="77777777" w:rsidR="007D5D0E" w:rsidRPr="009B4279" w:rsidRDefault="007D5D0E" w:rsidP="007D5D0E">
      <w:pPr>
        <w:ind w:left="1134" w:hanging="357"/>
        <w:rPr>
          <w:b/>
        </w:rPr>
      </w:pPr>
      <w:r w:rsidRPr="009B4279">
        <w:rPr>
          <w:b/>
        </w:rPr>
        <w:t>Incentive and Earned Privileges Scheme</w:t>
      </w:r>
    </w:p>
    <w:p w14:paraId="045AB778" w14:textId="77777777" w:rsidR="007D5D0E" w:rsidRPr="009B4279" w:rsidRDefault="007D5D0E" w:rsidP="007D5D0E">
      <w:pPr>
        <w:pStyle w:val="ListParagraph"/>
        <w:ind w:left="720"/>
      </w:pPr>
      <w:r w:rsidRPr="00D90480">
        <w:t xml:space="preserve">An individualised hierarchical incentives based </w:t>
      </w:r>
      <w:r>
        <w:t>scheme</w:t>
      </w:r>
      <w:r w:rsidRPr="00D90480">
        <w:t xml:space="preserve"> for promoting detainee wellbeing and maximising rehabilitation opportunities.</w:t>
      </w:r>
    </w:p>
    <w:p w14:paraId="273D2A5F" w14:textId="77777777" w:rsidR="007D5D0E" w:rsidRDefault="007D5D0E" w:rsidP="007D5D0E">
      <w:pPr>
        <w:pStyle w:val="Heading1"/>
      </w:pPr>
      <w:bookmarkStart w:id="13" w:name="_Toc530040347"/>
      <w:bookmarkStart w:id="14" w:name="_Toc534699290"/>
      <w:r>
        <w:t>PRINCIPLES</w:t>
      </w:r>
      <w:bookmarkEnd w:id="13"/>
      <w:bookmarkEnd w:id="14"/>
    </w:p>
    <w:p w14:paraId="708F45B1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All detainee transactions are managed to ensure safety, security and good order of the correctional centre.</w:t>
      </w:r>
    </w:p>
    <w:p w14:paraId="43718692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trust fund accounts are managed according to the requirements of the </w:t>
      </w:r>
      <w:r>
        <w:rPr>
          <w:i/>
          <w:u w:val="single"/>
        </w:rPr>
        <w:t xml:space="preserve">Corrections Management Act </w:t>
      </w:r>
      <w:r w:rsidRPr="009B0BA8">
        <w:rPr>
          <w:u w:val="single"/>
        </w:rPr>
        <w:t>2007</w:t>
      </w:r>
      <w:r>
        <w:rPr>
          <w:u w:val="single"/>
        </w:rPr>
        <w:t xml:space="preserve"> (ACT)</w:t>
      </w:r>
      <w:r w:rsidRPr="009B0BA8">
        <w:t xml:space="preserve"> </w:t>
      </w:r>
      <w:r>
        <w:t xml:space="preserve">and </w:t>
      </w:r>
      <w:r w:rsidRPr="009B0BA8">
        <w:rPr>
          <w:i/>
          <w:u w:val="single"/>
        </w:rPr>
        <w:t xml:space="preserve">Financial </w:t>
      </w:r>
      <w:r>
        <w:rPr>
          <w:i/>
          <w:u w:val="single"/>
        </w:rPr>
        <w:t>Management Act 1996</w:t>
      </w:r>
      <w:r>
        <w:rPr>
          <w:u w:val="single"/>
        </w:rPr>
        <w:t xml:space="preserve"> (ACT)</w:t>
      </w:r>
      <w:r w:rsidRPr="00E57FE1">
        <w:t>.</w:t>
      </w:r>
    </w:p>
    <w:p w14:paraId="75445ED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ACT correctional centres are cash-free, and detainees must not be allowed to retain cash.</w:t>
      </w:r>
    </w:p>
    <w:p w14:paraId="5AF722BD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lastRenderedPageBreak/>
        <w:t>ACTCS manages a trust fund for each detainee that holds their earnings, and receives deposits from the detainee, family and friends.</w:t>
      </w:r>
    </w:p>
    <w:p w14:paraId="55FC952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Trust fund expenditure by detainees is managed in accordance with the Incentive and Earned Privileges Scheme.</w:t>
      </w:r>
    </w:p>
    <w:p w14:paraId="55F414D3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No interest will be accrued on detainee trust funds.</w:t>
      </w:r>
    </w:p>
    <w:p w14:paraId="2F1D43D8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 trust funds must be reconciled each business day.</w:t>
      </w:r>
    </w:p>
    <w:p w14:paraId="10C0818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ACTCS will determine a general limit of monies that can be received into detainees’ trust fund accounts.</w:t>
      </w:r>
    </w:p>
    <w:p w14:paraId="2AC1A7B8" w14:textId="7880EFAE" w:rsidR="00C518EB" w:rsidRPr="00E57FE1" w:rsidRDefault="009633A2" w:rsidP="007D5D0E">
      <w:pPr>
        <w:pStyle w:val="ListParagraph"/>
        <w:numPr>
          <w:ilvl w:val="1"/>
          <w:numId w:val="30"/>
        </w:numPr>
      </w:pPr>
      <w:r>
        <w:t>ACTCS will establish appropriate procedures to ensure that detainee trust fund balances do not</w:t>
      </w:r>
      <w:r w:rsidR="00733D53">
        <w:t xml:space="preserve"> go into arrears</w:t>
      </w:r>
      <w:r>
        <w:t xml:space="preserve"> at any time.</w:t>
      </w:r>
    </w:p>
    <w:p w14:paraId="4435B32B" w14:textId="77777777" w:rsidR="007D5D0E" w:rsidRDefault="007D5D0E" w:rsidP="007D5D0E">
      <w:pPr>
        <w:pStyle w:val="Heading1"/>
      </w:pPr>
      <w:bookmarkStart w:id="15" w:name="_Toc530040348"/>
      <w:bookmarkStart w:id="16" w:name="_Toc534699291"/>
      <w:r>
        <w:t>USE OF DETAINEE TRUST FUNDS</w:t>
      </w:r>
      <w:bookmarkEnd w:id="15"/>
      <w:bookmarkEnd w:id="16"/>
    </w:p>
    <w:p w14:paraId="5B274905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 trust funds allow detainees to make regular purchases of basic goods for personal use or consumption and reasonable access to items not provided by the correctional centre.</w:t>
      </w:r>
    </w:p>
    <w:p w14:paraId="0D291AD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maximum allowable balance for a detainee’s trust fund is </w:t>
      </w:r>
      <w:r w:rsidRPr="0027335A">
        <w:t>$1000.</w:t>
      </w:r>
      <w:r>
        <w:t xml:space="preserve"> </w:t>
      </w:r>
    </w:p>
    <w:p w14:paraId="7CF74B4C" w14:textId="6D482C34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Any incoming monies that would result in a detainee’s trust fund being in excess of </w:t>
      </w:r>
      <w:r w:rsidRPr="0027335A">
        <w:t>$1000</w:t>
      </w:r>
      <w:r>
        <w:t xml:space="preserve"> must be diverted to the detainee’s holdings account. </w:t>
      </w:r>
    </w:p>
    <w:p w14:paraId="36108E5B" w14:textId="04D4BA36" w:rsidR="007D5D0E" w:rsidRDefault="007D5D0E" w:rsidP="007D5D0E">
      <w:pPr>
        <w:pStyle w:val="ListParagraph"/>
        <w:numPr>
          <w:ilvl w:val="1"/>
          <w:numId w:val="30"/>
        </w:numPr>
      </w:pPr>
      <w:r>
        <w:t>Detainees must receive a copy of their trust fund and holding account statements each week via their email account.</w:t>
      </w:r>
    </w:p>
    <w:p w14:paraId="34321AB1" w14:textId="237D5165" w:rsidR="007D5D0E" w:rsidRPr="00C03539" w:rsidRDefault="002400D0" w:rsidP="007D5D0E">
      <w:pPr>
        <w:pStyle w:val="ListParagraph"/>
        <w:ind w:left="1787"/>
        <w:rPr>
          <w:b/>
        </w:rPr>
      </w:pPr>
      <w:r>
        <w:rPr>
          <w:b/>
        </w:rPr>
        <w:t>H</w:t>
      </w:r>
      <w:r w:rsidR="007D5D0E">
        <w:rPr>
          <w:b/>
        </w:rPr>
        <w:t>olding accounts</w:t>
      </w:r>
    </w:p>
    <w:p w14:paraId="0136C5C8" w14:textId="19A8663C" w:rsidR="007D5D0E" w:rsidRDefault="007D5D0E" w:rsidP="007D5D0E">
      <w:pPr>
        <w:pStyle w:val="ListParagraph"/>
        <w:numPr>
          <w:ilvl w:val="1"/>
          <w:numId w:val="30"/>
        </w:numPr>
      </w:pPr>
      <w:r>
        <w:t>When there is a credit balance in a detainee’s holding account, $150 is transferred each week to the detainee’s trust fund if the detainee has not received a deposit</w:t>
      </w:r>
      <w:r w:rsidRPr="0027335A">
        <w:t>.</w:t>
      </w:r>
    </w:p>
    <w:p w14:paraId="2D4E3617" w14:textId="4FD11468" w:rsidR="007D5D0E" w:rsidRDefault="0050525E" w:rsidP="007D5D0E">
      <w:pPr>
        <w:pStyle w:val="ListParagraph"/>
        <w:numPr>
          <w:ilvl w:val="1"/>
          <w:numId w:val="30"/>
        </w:numPr>
      </w:pPr>
      <w:r>
        <w:t>Any other deduction</w:t>
      </w:r>
      <w:r w:rsidR="00842A05">
        <w:t>s</w:t>
      </w:r>
      <w:r w:rsidR="007D5D0E">
        <w:t xml:space="preserve"> from a detainee’s holding account must be</w:t>
      </w:r>
      <w:r>
        <w:t xml:space="preserve"> managed according to section</w:t>
      </w:r>
      <w:r w:rsidR="00D94FB2">
        <w:t xml:space="preserve"> 11 for external payments, or section 12 for ad hoc requests</w:t>
      </w:r>
      <w:r w:rsidR="007D5D0E">
        <w:t>.</w:t>
      </w:r>
    </w:p>
    <w:p w14:paraId="2C7DDF2F" w14:textId="41569D77" w:rsidR="007D5D0E" w:rsidRPr="00D37C7B" w:rsidRDefault="007D5D0E" w:rsidP="007D5D0E">
      <w:pPr>
        <w:pStyle w:val="ListParagraph"/>
        <w:numPr>
          <w:ilvl w:val="1"/>
          <w:numId w:val="30"/>
        </w:numPr>
      </w:pPr>
      <w:r>
        <w:t>All records relating to deductions from a detainee’s holding account must be stored in the detainee’s trust fund records.</w:t>
      </w:r>
    </w:p>
    <w:p w14:paraId="73E7D058" w14:textId="77777777" w:rsidR="007D5D0E" w:rsidRDefault="007D5D0E" w:rsidP="007D5D0E">
      <w:pPr>
        <w:pStyle w:val="Heading1"/>
      </w:pPr>
      <w:bookmarkStart w:id="17" w:name="_Toc530040349"/>
      <w:bookmarkStart w:id="18" w:name="_Toc534699292"/>
      <w:r>
        <w:t>ADMISSION</w:t>
      </w:r>
      <w:bookmarkEnd w:id="17"/>
      <w:bookmarkEnd w:id="18"/>
    </w:p>
    <w:p w14:paraId="1F30C65B" w14:textId="63581D65" w:rsidR="007D5D0E" w:rsidRDefault="007D5D0E" w:rsidP="007D5D0E">
      <w:pPr>
        <w:pStyle w:val="ListParagraph"/>
        <w:numPr>
          <w:ilvl w:val="1"/>
          <w:numId w:val="30"/>
        </w:numPr>
      </w:pPr>
      <w:r>
        <w:t>All cash in a detainee’s possession on admission into ACTCS custody is credited to their trust fund within 48 hours.</w:t>
      </w:r>
    </w:p>
    <w:p w14:paraId="6355E922" w14:textId="639C42ED" w:rsidR="0013669C" w:rsidRDefault="007D5D0E" w:rsidP="007D5D0E">
      <w:pPr>
        <w:pStyle w:val="ListParagraph"/>
        <w:numPr>
          <w:ilvl w:val="1"/>
          <w:numId w:val="30"/>
        </w:numPr>
      </w:pPr>
      <w:r>
        <w:t>A monetary advance is available to detainees on admissio</w:t>
      </w:r>
      <w:r w:rsidR="0013669C">
        <w:t>n to a correctional centre. This advance equates to the value of:</w:t>
      </w:r>
    </w:p>
    <w:p w14:paraId="769C41FB" w14:textId="3028147A" w:rsidR="0013669C" w:rsidRDefault="0013669C" w:rsidP="002D0A41">
      <w:pPr>
        <w:pStyle w:val="ListParagraph"/>
        <w:keepNext/>
        <w:numPr>
          <w:ilvl w:val="0"/>
          <w:numId w:val="48"/>
        </w:numPr>
      </w:pPr>
      <w:r>
        <w:lastRenderedPageBreak/>
        <w:t>$5 of phone credits; and</w:t>
      </w:r>
    </w:p>
    <w:p w14:paraId="5A60018B" w14:textId="3666F55B" w:rsidR="0013669C" w:rsidRDefault="0013669C" w:rsidP="0013669C">
      <w:pPr>
        <w:pStyle w:val="ListParagraph"/>
        <w:numPr>
          <w:ilvl w:val="0"/>
          <w:numId w:val="48"/>
        </w:numPr>
      </w:pPr>
      <w:r>
        <w:t>the current value of one (1) pouch of tobacco and one (1) pack of rolling papers.</w:t>
      </w:r>
    </w:p>
    <w:p w14:paraId="2D364F07" w14:textId="4A6A8203" w:rsidR="007D5D0E" w:rsidRDefault="0013669C" w:rsidP="007D5D0E">
      <w:pPr>
        <w:pStyle w:val="ListParagraph"/>
        <w:numPr>
          <w:ilvl w:val="1"/>
          <w:numId w:val="30"/>
        </w:numPr>
      </w:pPr>
      <w:r>
        <w:t>D</w:t>
      </w:r>
      <w:r w:rsidR="007D5D0E">
        <w:t>etainees must be informed that the advance is recovered by ACTCS when monies are deposited into their trust fund.</w:t>
      </w:r>
    </w:p>
    <w:p w14:paraId="17827B57" w14:textId="77777777" w:rsidR="007D5D0E" w:rsidRPr="009E0045" w:rsidRDefault="007D5D0E" w:rsidP="007D5D0E">
      <w:pPr>
        <w:pStyle w:val="ListParagraph"/>
        <w:numPr>
          <w:ilvl w:val="1"/>
          <w:numId w:val="30"/>
        </w:numPr>
      </w:pPr>
      <w:r>
        <w:t>Detainees must be advised on admission that their trust fund is monitored by ACTCS.</w:t>
      </w:r>
    </w:p>
    <w:p w14:paraId="03C26A23" w14:textId="77777777" w:rsidR="007D5D0E" w:rsidRPr="00454256" w:rsidRDefault="007D5D0E" w:rsidP="007D5D0E">
      <w:pPr>
        <w:pStyle w:val="Heading1"/>
      </w:pPr>
      <w:bookmarkStart w:id="19" w:name="_Toc530040350"/>
      <w:bookmarkStart w:id="20" w:name="_Toc534699293"/>
      <w:r>
        <w:t>DEPOSITS</w:t>
      </w:r>
      <w:bookmarkEnd w:id="19"/>
      <w:bookmarkEnd w:id="20"/>
    </w:p>
    <w:p w14:paraId="546E76AA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Detainees are eligible to receive up to a total </w:t>
      </w:r>
      <w:r w:rsidRPr="0027335A">
        <w:t>of $150</w:t>
      </w:r>
      <w:r>
        <w:t xml:space="preserve"> per week deposited into their trust fund via:</w:t>
      </w:r>
    </w:p>
    <w:p w14:paraId="2CCB2935" w14:textId="77777777" w:rsidR="007D5D0E" w:rsidRDefault="007D5D0E" w:rsidP="007D5D0E">
      <w:pPr>
        <w:pStyle w:val="ListParagraph"/>
        <w:numPr>
          <w:ilvl w:val="0"/>
          <w:numId w:val="36"/>
        </w:numPr>
      </w:pPr>
      <w:r>
        <w:t xml:space="preserve">the ACTCS website: </w:t>
      </w:r>
      <w:hyperlink r:id="rId16" w:history="1">
        <w:r w:rsidRPr="005B41A1">
          <w:rPr>
            <w:rStyle w:val="Hyperlink"/>
            <w:rFonts w:cs="Times New Roman"/>
          </w:rPr>
          <w:t>http://cs.act.gov.au/detainee_payments</w:t>
        </w:r>
      </w:hyperlink>
      <w:r>
        <w:t xml:space="preserve"> ; or</w:t>
      </w:r>
    </w:p>
    <w:p w14:paraId="08F89ABE" w14:textId="77777777" w:rsidR="007D5D0E" w:rsidRDefault="007D5D0E" w:rsidP="007D5D0E">
      <w:pPr>
        <w:pStyle w:val="ListParagraph"/>
        <w:numPr>
          <w:ilvl w:val="0"/>
          <w:numId w:val="36"/>
        </w:numPr>
      </w:pPr>
      <w:r>
        <w:t xml:space="preserve">telephone banking: </w:t>
      </w:r>
      <w:hyperlink r:id="rId17" w:history="1">
        <w:r w:rsidRPr="009E0045">
          <w:rPr>
            <w:rStyle w:val="Hyperlink"/>
            <w:rFonts w:cs="Times New Roman"/>
          </w:rPr>
          <w:t>1300 546 086</w:t>
        </w:r>
      </w:hyperlink>
    </w:p>
    <w:p w14:paraId="44551F40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Deposits are only accepted from family and/or friends using debit cards or bank account transfers.</w:t>
      </w:r>
    </w:p>
    <w:p w14:paraId="109CA4E2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Detainees can request up to </w:t>
      </w:r>
      <w:r w:rsidRPr="0027335A">
        <w:t>$150</w:t>
      </w:r>
      <w:r>
        <w:t xml:space="preserve"> per week from their external bank account be transferred to their trust fund.</w:t>
      </w:r>
    </w:p>
    <w:p w14:paraId="646E2247" w14:textId="77777777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>All monies received on behalf of a detainee by the Head of Business Services must be deposited in that detainee’s trust fund, unless the deposit is managed under section 5.3 of this policy.</w:t>
      </w:r>
    </w:p>
    <w:p w14:paraId="7025F620" w14:textId="77777777" w:rsidR="007D5D0E" w:rsidRDefault="007D5D0E" w:rsidP="007D5D0E">
      <w:pPr>
        <w:pStyle w:val="Heading1"/>
      </w:pPr>
      <w:bookmarkStart w:id="21" w:name="_Toc530040351"/>
      <w:bookmarkStart w:id="22" w:name="_Toc534699294"/>
      <w:r>
        <w:t>AUTHORISATIONS</w:t>
      </w:r>
      <w:bookmarkEnd w:id="21"/>
      <w:bookmarkEnd w:id="22"/>
    </w:p>
    <w:p w14:paraId="7B601EE2" w14:textId="0E003A85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Withdrawals from a detainee’s trust </w:t>
      </w:r>
      <w:r w:rsidR="005622B4">
        <w:t>fund</w:t>
      </w:r>
      <w:r>
        <w:t xml:space="preserve"> will not occur without the detainee’s signed authorisation, unless the withdrawal is authorised under section 9 of this policy.</w:t>
      </w:r>
    </w:p>
    <w:p w14:paraId="318DCEA5" w14:textId="77777777" w:rsidR="007D5D0E" w:rsidRDefault="007D5D0E" w:rsidP="007D5D0E">
      <w:pPr>
        <w:pStyle w:val="Heading1"/>
      </w:pPr>
      <w:bookmarkStart w:id="23" w:name="_Toc530040352"/>
      <w:bookmarkStart w:id="24" w:name="_Toc534699295"/>
      <w:r>
        <w:t>WITHDRAWALS</w:t>
      </w:r>
      <w:bookmarkEnd w:id="23"/>
      <w:bookmarkEnd w:id="24"/>
    </w:p>
    <w:p w14:paraId="283D643D" w14:textId="77777777" w:rsidR="007D5D0E" w:rsidRPr="00387762" w:rsidRDefault="007D5D0E" w:rsidP="007D5D0E">
      <w:pPr>
        <w:pStyle w:val="ListParagraph"/>
        <w:ind w:left="1787"/>
        <w:rPr>
          <w:b/>
        </w:rPr>
      </w:pPr>
      <w:r>
        <w:rPr>
          <w:b/>
        </w:rPr>
        <w:t>Disciplinary breaches</w:t>
      </w:r>
    </w:p>
    <w:p w14:paraId="563B38E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ACTCS will withdraw up to $500, or as prescribed under section 49 of the </w:t>
      </w:r>
      <w:r>
        <w:rPr>
          <w:i/>
          <w:u w:val="single"/>
        </w:rPr>
        <w:t>Corrections Management Regulation 2010</w:t>
      </w:r>
      <w:r>
        <w:t>, from a detainee’s trust fund following a disciplinary breach, if:</w:t>
      </w:r>
    </w:p>
    <w:p w14:paraId="3902A6FF" w14:textId="77777777" w:rsidR="007D5D0E" w:rsidRDefault="007D5D0E" w:rsidP="007D5D0E">
      <w:pPr>
        <w:pStyle w:val="ListParagraph"/>
        <w:numPr>
          <w:ilvl w:val="0"/>
          <w:numId w:val="34"/>
        </w:numPr>
      </w:pPr>
      <w:r>
        <w:t>the General Manager or delegate has provided written advice of a disciplinary decision ordering reparation or financial penalty; and</w:t>
      </w:r>
    </w:p>
    <w:p w14:paraId="35CD5D81" w14:textId="115083D8" w:rsidR="007D5D0E" w:rsidRDefault="007D5D0E" w:rsidP="007D5D0E">
      <w:pPr>
        <w:pStyle w:val="ListParagraph"/>
        <w:numPr>
          <w:ilvl w:val="0"/>
          <w:numId w:val="34"/>
        </w:numPr>
      </w:pPr>
      <w:r>
        <w:lastRenderedPageBreak/>
        <w:t xml:space="preserve">the disciplinary process has been finalised according to the </w:t>
      </w:r>
      <w:r w:rsidR="001F764D">
        <w:rPr>
          <w:i/>
          <w:u w:val="single"/>
        </w:rPr>
        <w:t>Detainee Disciplinary Policy</w:t>
      </w:r>
      <w:r>
        <w:t>.</w:t>
      </w:r>
    </w:p>
    <w:p w14:paraId="2288E1AD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All records relating to the decision to order reparation or financial penalty must be stored in the detainee’s trust fund records.</w:t>
      </w:r>
    </w:p>
    <w:p w14:paraId="78466C15" w14:textId="77777777" w:rsidR="007D5D0E" w:rsidRPr="00387762" w:rsidRDefault="007D5D0E" w:rsidP="007D5D0E">
      <w:pPr>
        <w:pStyle w:val="ListParagraph"/>
        <w:ind w:left="1787"/>
        <w:rPr>
          <w:b/>
        </w:rPr>
      </w:pPr>
      <w:r>
        <w:rPr>
          <w:b/>
        </w:rPr>
        <w:t>Board</w:t>
      </w:r>
    </w:p>
    <w:p w14:paraId="40AD5159" w14:textId="451531CA" w:rsidR="007D5D0E" w:rsidRDefault="006F6101" w:rsidP="007D5D0E">
      <w:pPr>
        <w:pStyle w:val="ListParagraph"/>
        <w:numPr>
          <w:ilvl w:val="1"/>
          <w:numId w:val="30"/>
        </w:numPr>
      </w:pPr>
      <w:r>
        <w:t xml:space="preserve">ACTCS </w:t>
      </w:r>
      <w:r w:rsidR="00B32C83">
        <w:t>deducts</w:t>
      </w:r>
      <w:r w:rsidR="007D5D0E">
        <w:t xml:space="preserve"> monies for board from earnings paid to a detainee who is participating in </w:t>
      </w:r>
      <w:r w:rsidR="00B67023">
        <w:t>work</w:t>
      </w:r>
      <w:r w:rsidR="007D5D0E">
        <w:t xml:space="preserve"> outside a correctional centre.</w:t>
      </w:r>
    </w:p>
    <w:p w14:paraId="54169694" w14:textId="7EDF92B6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Board monies are </w:t>
      </w:r>
      <w:r w:rsidR="006F6B11">
        <w:t>deducted</w:t>
      </w:r>
      <w:r>
        <w:t xml:space="preserve"> from a detainee’s holding account</w:t>
      </w:r>
      <w:r w:rsidR="000D20D9">
        <w:t xml:space="preserve"> according to the gratuities paid to the detainee</w:t>
      </w:r>
      <w:r>
        <w:t>.</w:t>
      </w:r>
    </w:p>
    <w:tbl>
      <w:tblPr>
        <w:tblStyle w:val="TableGridLight"/>
        <w:tblW w:w="8079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110"/>
        <w:gridCol w:w="3969"/>
      </w:tblGrid>
      <w:tr w:rsidR="00211385" w14:paraId="1382EA88" w14:textId="77777777" w:rsidTr="00211385">
        <w:trPr>
          <w:trHeight w:val="143"/>
        </w:trPr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2A0A9259" w14:textId="5A9EB927" w:rsidR="00211385" w:rsidRDefault="00211385" w:rsidP="000D20D9">
            <w:pPr>
              <w:ind w:left="0"/>
            </w:pPr>
            <w:r>
              <w:t>Gratuities (equivalent weekly earnings)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29D318D" w14:textId="6DA3FE22" w:rsidR="00211385" w:rsidRDefault="00211385" w:rsidP="000D20D9">
            <w:pPr>
              <w:ind w:left="0"/>
            </w:pPr>
            <w:r>
              <w:t>Board deduction</w:t>
            </w:r>
          </w:p>
        </w:tc>
      </w:tr>
      <w:tr w:rsidR="00211385" w14:paraId="22E761C7" w14:textId="77777777" w:rsidTr="00B63286">
        <w:tc>
          <w:tcPr>
            <w:tcW w:w="4110" w:type="dxa"/>
          </w:tcPr>
          <w:p w14:paraId="6FB09702" w14:textId="558837B6" w:rsidR="00211385" w:rsidRDefault="00211385" w:rsidP="004B5CA5">
            <w:pPr>
              <w:ind w:left="0"/>
            </w:pPr>
            <w:r>
              <w:rPr>
                <w:b/>
              </w:rPr>
              <w:t>$400 or less</w:t>
            </w:r>
          </w:p>
        </w:tc>
        <w:tc>
          <w:tcPr>
            <w:tcW w:w="3969" w:type="dxa"/>
          </w:tcPr>
          <w:p w14:paraId="649E2B13" w14:textId="438DB301" w:rsidR="00211385" w:rsidRDefault="00211385" w:rsidP="004B5CA5">
            <w:pPr>
              <w:ind w:left="0"/>
            </w:pPr>
            <w:r>
              <w:t>15% of earnings</w:t>
            </w:r>
          </w:p>
        </w:tc>
      </w:tr>
      <w:tr w:rsidR="00211385" w14:paraId="3658DDBE" w14:textId="77777777" w:rsidTr="00B63286">
        <w:tc>
          <w:tcPr>
            <w:tcW w:w="4110" w:type="dxa"/>
          </w:tcPr>
          <w:p w14:paraId="61A2E0ED" w14:textId="65CE30AF" w:rsidR="00211385" w:rsidRDefault="00211385" w:rsidP="004B5CA5">
            <w:pPr>
              <w:ind w:left="0"/>
              <w:rPr>
                <w:b/>
              </w:rPr>
            </w:pPr>
            <w:r>
              <w:rPr>
                <w:b/>
              </w:rPr>
              <w:t>Over $400</w:t>
            </w:r>
          </w:p>
        </w:tc>
        <w:tc>
          <w:tcPr>
            <w:tcW w:w="3969" w:type="dxa"/>
          </w:tcPr>
          <w:p w14:paraId="409BDC22" w14:textId="0A3F9041" w:rsidR="00211385" w:rsidRDefault="00211385" w:rsidP="004B5CA5">
            <w:pPr>
              <w:ind w:left="0"/>
            </w:pPr>
            <w:r>
              <w:t>20% of earnings</w:t>
            </w:r>
          </w:p>
        </w:tc>
      </w:tr>
    </w:tbl>
    <w:p w14:paraId="152C27A9" w14:textId="77777777" w:rsidR="000D20D9" w:rsidRDefault="000D20D9" w:rsidP="000D20D9">
      <w:pPr>
        <w:pStyle w:val="ListParagraph"/>
        <w:ind w:left="1787"/>
      </w:pPr>
    </w:p>
    <w:p w14:paraId="0454A0B1" w14:textId="609197DD" w:rsidR="00211385" w:rsidRDefault="00211385" w:rsidP="007D5D0E">
      <w:pPr>
        <w:pStyle w:val="ListParagraph"/>
        <w:numPr>
          <w:ilvl w:val="1"/>
          <w:numId w:val="30"/>
        </w:numPr>
      </w:pPr>
      <w:r>
        <w:t xml:space="preserve">Board deductions for detainees participating in part-time work are calculated on a pro-rata basis. </w:t>
      </w:r>
    </w:p>
    <w:p w14:paraId="019B7E0B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Board monies will be deducted at the same rate of frequency as earnings are received.</w:t>
      </w:r>
    </w:p>
    <w:p w14:paraId="453F0A0B" w14:textId="77777777" w:rsidR="007D5D0E" w:rsidRDefault="007D5D0E" w:rsidP="007D5D0E">
      <w:pPr>
        <w:ind w:left="993"/>
      </w:pPr>
      <w:r>
        <w:t>Note: Weekly if paid weekly, fortnightly if paid fortnightly.</w:t>
      </w:r>
    </w:p>
    <w:p w14:paraId="1E711B9F" w14:textId="024A20B2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Head of Business Services must ensure an annual </w:t>
      </w:r>
      <w:r w:rsidR="00D41071">
        <w:t>audit</w:t>
      </w:r>
      <w:r>
        <w:t xml:space="preserve"> of board is conducted each year.</w:t>
      </w:r>
    </w:p>
    <w:p w14:paraId="743D569C" w14:textId="77777777" w:rsidR="007D5D0E" w:rsidRPr="00D80E73" w:rsidRDefault="007D5D0E" w:rsidP="007D5D0E">
      <w:pPr>
        <w:pStyle w:val="ListParagraph"/>
        <w:ind w:left="1787"/>
        <w:rPr>
          <w:b/>
        </w:rPr>
      </w:pPr>
      <w:r>
        <w:rPr>
          <w:b/>
        </w:rPr>
        <w:t>Incidental expenses</w:t>
      </w:r>
    </w:p>
    <w:p w14:paraId="7030932F" w14:textId="2F33652B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ACTCS will recoup incidental expenses from earnings credited to detainees from art and craft sales or paid </w:t>
      </w:r>
      <w:r w:rsidR="00B06CBE">
        <w:t>work</w:t>
      </w:r>
      <w:r>
        <w:t xml:space="preserve"> outside a correctional centre.</w:t>
      </w:r>
    </w:p>
    <w:p w14:paraId="128B5D4D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Incidental expenses include, but are not limited to, public transport, work clothing and equipment, art and craft materials.</w:t>
      </w:r>
    </w:p>
    <w:p w14:paraId="078703C1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All incidental expenses must be linked to a detainee to enable cost recovery.</w:t>
      </w:r>
    </w:p>
    <w:p w14:paraId="311E2A8E" w14:textId="1C35AE23" w:rsidR="00530F96" w:rsidRDefault="00530F96" w:rsidP="007D5D0E">
      <w:pPr>
        <w:pStyle w:val="ListParagraph"/>
        <w:numPr>
          <w:ilvl w:val="1"/>
          <w:numId w:val="30"/>
        </w:numPr>
      </w:pPr>
      <w:r>
        <w:t xml:space="preserve">Receipts and </w:t>
      </w:r>
      <w:r>
        <w:rPr>
          <w:i/>
          <w:u w:val="single"/>
        </w:rPr>
        <w:t>Detainee Request Forms</w:t>
      </w:r>
      <w:r>
        <w:t xml:space="preserve"> are used to </w:t>
      </w:r>
      <w:r w:rsidR="00547105">
        <w:t>calculate incidental expenses.</w:t>
      </w:r>
    </w:p>
    <w:p w14:paraId="61A7C01A" w14:textId="77777777" w:rsidR="007D5D0E" w:rsidRPr="005C161D" w:rsidRDefault="007D5D0E" w:rsidP="007D5D0E">
      <w:pPr>
        <w:pStyle w:val="ListParagraph"/>
        <w:numPr>
          <w:ilvl w:val="1"/>
          <w:numId w:val="30"/>
        </w:numPr>
      </w:pPr>
      <w:r>
        <w:t>Incidental expenses will be deducted from a detainee’s trust fund at the same rate of frequency as earnings are received.</w:t>
      </w:r>
    </w:p>
    <w:p w14:paraId="7B81A01A" w14:textId="77777777" w:rsidR="007D5D0E" w:rsidRDefault="007D5D0E" w:rsidP="007D5D0E">
      <w:pPr>
        <w:pStyle w:val="Heading1"/>
      </w:pPr>
      <w:bookmarkStart w:id="25" w:name="_Toc530040353"/>
      <w:bookmarkStart w:id="26" w:name="_Toc534699296"/>
      <w:r>
        <w:t>PURCHASES</w:t>
      </w:r>
      <w:bookmarkEnd w:id="25"/>
      <w:bookmarkEnd w:id="26"/>
    </w:p>
    <w:p w14:paraId="36E7EC8C" w14:textId="77777777" w:rsidR="007D5D0E" w:rsidRPr="00C4486B" w:rsidRDefault="007D5D0E" w:rsidP="007D5D0E">
      <w:pPr>
        <w:pStyle w:val="ListParagraph"/>
        <w:ind w:left="1787"/>
        <w:rPr>
          <w:b/>
        </w:rPr>
      </w:pPr>
      <w:r>
        <w:rPr>
          <w:b/>
        </w:rPr>
        <w:t>Buy-ups</w:t>
      </w:r>
    </w:p>
    <w:p w14:paraId="7A6A8E4C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centres must facilitate a ‘buy-ups’ process for purchasing groceries, toiletries, stationery, clothing and miscellaneous items.</w:t>
      </w:r>
    </w:p>
    <w:p w14:paraId="64E1F8D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lastRenderedPageBreak/>
        <w:t>Buy-ups lists are printed and distributed to detainee’s each week.</w:t>
      </w:r>
    </w:p>
    <w:p w14:paraId="4C141411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maximum value of a buy-ups order cannot exceed $100 each week. </w:t>
      </w:r>
    </w:p>
    <w:p w14:paraId="3952A05A" w14:textId="0371FA0C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Staff </w:t>
      </w:r>
      <w:r w:rsidR="0066691A">
        <w:t>receive</w:t>
      </w:r>
      <w:r>
        <w:t xml:space="preserve"> completed buy-ups forms from detainees according to the </w:t>
      </w:r>
      <w:r>
        <w:rPr>
          <w:i/>
          <w:u w:val="single"/>
        </w:rPr>
        <w:t>Regime Planning Policy</w:t>
      </w:r>
      <w:r>
        <w:t>.</w:t>
      </w:r>
    </w:p>
    <w:p w14:paraId="31DE5DCF" w14:textId="77777777" w:rsidR="007D5D0E" w:rsidRPr="00D8460F" w:rsidRDefault="007D5D0E" w:rsidP="007D5D0E">
      <w:pPr>
        <w:pStyle w:val="ListParagraph"/>
        <w:ind w:left="1787"/>
        <w:rPr>
          <w:b/>
        </w:rPr>
      </w:pPr>
      <w:r>
        <w:rPr>
          <w:b/>
        </w:rPr>
        <w:t>Activities buy-ups</w:t>
      </w:r>
    </w:p>
    <w:p w14:paraId="3AC1A21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centres must facilitate an ‘activities buy-ups’ process for purchasing clothing, fitness equipment and other activity-based items.</w:t>
      </w:r>
    </w:p>
    <w:p w14:paraId="3175438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The maximum value of an activities buy-ups order cannot exceed $150 each month.</w:t>
      </w:r>
    </w:p>
    <w:p w14:paraId="7AAC315C" w14:textId="77777777" w:rsidR="007D5D0E" w:rsidRPr="00D8460F" w:rsidRDefault="007D5D0E" w:rsidP="007D5D0E">
      <w:pPr>
        <w:pStyle w:val="ListParagraph"/>
        <w:ind w:left="1787"/>
        <w:rPr>
          <w:b/>
        </w:rPr>
      </w:pPr>
      <w:r w:rsidRPr="00D8460F">
        <w:rPr>
          <w:b/>
        </w:rPr>
        <w:t>Canteen items</w:t>
      </w:r>
    </w:p>
    <w:p w14:paraId="3AEE93C7" w14:textId="15CDAA91" w:rsidR="007D5D0E" w:rsidRDefault="007D5D0E" w:rsidP="007D5D0E">
      <w:pPr>
        <w:pStyle w:val="ListParagraph"/>
        <w:numPr>
          <w:ilvl w:val="1"/>
          <w:numId w:val="30"/>
        </w:numPr>
      </w:pPr>
      <w:r>
        <w:t>Correctional centre</w:t>
      </w:r>
      <w:r w:rsidR="00D153B9">
        <w:t>s</w:t>
      </w:r>
      <w:r>
        <w:t xml:space="preserve"> must facilitate a canteen each week for detainees to purchase basic items including perishables and selected grocery items.</w:t>
      </w:r>
    </w:p>
    <w:p w14:paraId="6DA80EC9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Canteen purchases are limited to a maximum of five (5) items each week, excluding tobacco, tobacco papers and lighters.</w:t>
      </w:r>
    </w:p>
    <w:p w14:paraId="634C1886" w14:textId="77777777" w:rsidR="007D5D0E" w:rsidRPr="009C10BC" w:rsidRDefault="007D5D0E" w:rsidP="007D5D0E">
      <w:pPr>
        <w:pStyle w:val="ListParagraph"/>
        <w:ind w:left="1787"/>
        <w:rPr>
          <w:b/>
        </w:rPr>
      </w:pPr>
      <w:r>
        <w:rPr>
          <w:b/>
        </w:rPr>
        <w:t>Newsagency</w:t>
      </w:r>
    </w:p>
    <w:p w14:paraId="7955AEE8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Detainees are able to purchase newsagency items including magazines and periodicals each week.</w:t>
      </w:r>
    </w:p>
    <w:p w14:paraId="6723FF80" w14:textId="77777777" w:rsidR="007D5D0E" w:rsidRPr="00575051" w:rsidRDefault="007D5D0E" w:rsidP="007D5D0E">
      <w:pPr>
        <w:pStyle w:val="ListParagraph"/>
        <w:numPr>
          <w:ilvl w:val="1"/>
          <w:numId w:val="30"/>
        </w:numPr>
      </w:pPr>
      <w:r>
        <w:t>The maximum value of newsagency purchases must not exceed $50 each week.</w:t>
      </w:r>
    </w:p>
    <w:p w14:paraId="6B0DD034" w14:textId="77777777" w:rsidR="007D5D0E" w:rsidRPr="005579FE" w:rsidRDefault="007D5D0E" w:rsidP="007D5D0E">
      <w:pPr>
        <w:pStyle w:val="ListParagraph"/>
        <w:ind w:left="1787"/>
        <w:rPr>
          <w:b/>
        </w:rPr>
      </w:pPr>
      <w:r>
        <w:rPr>
          <w:b/>
        </w:rPr>
        <w:t>Phone credits</w:t>
      </w:r>
    </w:p>
    <w:p w14:paraId="0BF93AA7" w14:textId="77777777" w:rsidR="007D5D0E" w:rsidRDefault="007D5D0E" w:rsidP="007D5D0E">
      <w:pPr>
        <w:pStyle w:val="ListParagraph"/>
        <w:numPr>
          <w:ilvl w:val="1"/>
          <w:numId w:val="30"/>
        </w:numPr>
      </w:pPr>
      <w:r w:rsidRPr="0027335A">
        <w:t>Detainees are able to purch</w:t>
      </w:r>
      <w:r>
        <w:t>ase phone credits each week by completing a request form.</w:t>
      </w:r>
    </w:p>
    <w:p w14:paraId="734BD189" w14:textId="5A55DAF3" w:rsidR="007D5D0E" w:rsidRDefault="00523A4B" w:rsidP="007D5D0E">
      <w:pPr>
        <w:pStyle w:val="ListParagraph"/>
        <w:numPr>
          <w:ilvl w:val="1"/>
          <w:numId w:val="30"/>
        </w:numPr>
      </w:pPr>
      <w:r>
        <w:t>The</w:t>
      </w:r>
      <w:r w:rsidR="007D5D0E">
        <w:t xml:space="preserve"> </w:t>
      </w:r>
      <w:r w:rsidR="002D3B91">
        <w:t>maximum</w:t>
      </w:r>
      <w:r w:rsidR="007D5D0E">
        <w:t xml:space="preserve"> value of phone credits that a detainee can purchase</w:t>
      </w:r>
      <w:r w:rsidR="002D3B91">
        <w:t xml:space="preserve"> cannot exceed $150</w:t>
      </w:r>
      <w:r w:rsidR="00F626C5">
        <w:t xml:space="preserve"> each week</w:t>
      </w:r>
      <w:r w:rsidR="007D5D0E">
        <w:t>.</w:t>
      </w:r>
    </w:p>
    <w:p w14:paraId="3EB26FCD" w14:textId="77777777" w:rsidR="007D5D0E" w:rsidRPr="0027335A" w:rsidRDefault="007D5D0E" w:rsidP="007D5D0E">
      <w:pPr>
        <w:pStyle w:val="ListParagraph"/>
        <w:numPr>
          <w:ilvl w:val="1"/>
          <w:numId w:val="30"/>
        </w:numPr>
      </w:pPr>
      <w:r>
        <w:t>All other purchases are considered to be ad hoc requests.</w:t>
      </w:r>
    </w:p>
    <w:p w14:paraId="5E77EF33" w14:textId="77777777" w:rsidR="007D5D0E" w:rsidRPr="00104BF1" w:rsidRDefault="007D5D0E" w:rsidP="007D5D0E">
      <w:pPr>
        <w:pStyle w:val="ListParagraph"/>
        <w:ind w:left="1787"/>
      </w:pPr>
      <w:r>
        <w:rPr>
          <w:b/>
        </w:rPr>
        <w:t>Refunds</w:t>
      </w:r>
    </w:p>
    <w:p w14:paraId="3A206EAA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Detainees can request refunds for disputed purchases using a </w:t>
      </w:r>
      <w:r>
        <w:rPr>
          <w:i/>
          <w:u w:val="single"/>
        </w:rPr>
        <w:t>Detainee Request Form</w:t>
      </w:r>
      <w:r>
        <w:t>. Detainees must attach relevant documentation to requests for a refund.</w:t>
      </w:r>
    </w:p>
    <w:p w14:paraId="09424242" w14:textId="77777777" w:rsidR="007D5D0E" w:rsidRPr="007F480C" w:rsidRDefault="007D5D0E" w:rsidP="007D5D0E">
      <w:pPr>
        <w:pStyle w:val="ListParagraph"/>
        <w:numPr>
          <w:ilvl w:val="1"/>
          <w:numId w:val="30"/>
        </w:numPr>
      </w:pPr>
      <w:r>
        <w:t>All refunds will be processed at the discretion of the Head of Business Services, and the detainee advised of the outcome.</w:t>
      </w:r>
    </w:p>
    <w:p w14:paraId="4DF490ED" w14:textId="77777777" w:rsidR="007D5D0E" w:rsidRDefault="007D5D0E" w:rsidP="007D5D0E">
      <w:pPr>
        <w:pStyle w:val="Heading1"/>
      </w:pPr>
      <w:bookmarkStart w:id="27" w:name="_Toc530040354"/>
      <w:bookmarkStart w:id="28" w:name="_Toc534699297"/>
      <w:r>
        <w:t>EXTERNAL PAYMENTS</w:t>
      </w:r>
      <w:bookmarkEnd w:id="27"/>
      <w:bookmarkEnd w:id="28"/>
    </w:p>
    <w:p w14:paraId="3A68C1B8" w14:textId="59B25DDD" w:rsidR="007D5D0E" w:rsidRDefault="007D5D0E" w:rsidP="007D5D0E">
      <w:pPr>
        <w:pStyle w:val="ListParagraph"/>
        <w:numPr>
          <w:ilvl w:val="1"/>
          <w:numId w:val="30"/>
        </w:numPr>
      </w:pPr>
      <w:r>
        <w:t>Detainees are able to send money to family, friends, or approved suppliers, in order to maintain personal financial affairs that will assist with reintegration into the community on discharge</w:t>
      </w:r>
      <w:r w:rsidR="00E043FC">
        <w:t>.</w:t>
      </w:r>
    </w:p>
    <w:p w14:paraId="292211F5" w14:textId="181A28A5" w:rsidR="004A787A" w:rsidRDefault="004A787A" w:rsidP="007D5D0E">
      <w:pPr>
        <w:pStyle w:val="ListParagraph"/>
        <w:numPr>
          <w:ilvl w:val="1"/>
          <w:numId w:val="30"/>
        </w:numPr>
      </w:pPr>
      <w:r>
        <w:lastRenderedPageBreak/>
        <w:t xml:space="preserve">External payments include payments to family members </w:t>
      </w:r>
      <w:r w:rsidR="003C5C78">
        <w:t>h</w:t>
      </w:r>
      <w:r w:rsidR="00F633E6">
        <w:t xml:space="preserve">oused in </w:t>
      </w:r>
      <w:r w:rsidR="003C5C78">
        <w:t>correctional centre</w:t>
      </w:r>
      <w:r w:rsidR="00F633E6">
        <w:t>s in the ACT</w:t>
      </w:r>
      <w:r w:rsidR="003C5C78">
        <w:t>.</w:t>
      </w:r>
    </w:p>
    <w:p w14:paraId="5FDC7FB7" w14:textId="7679D1AE" w:rsidR="007D5D0E" w:rsidRDefault="007D5D0E" w:rsidP="007D5D0E">
      <w:pPr>
        <w:pStyle w:val="ListParagraph"/>
        <w:numPr>
          <w:ilvl w:val="1"/>
          <w:numId w:val="30"/>
        </w:numPr>
      </w:pPr>
      <w:r>
        <w:t>External payments include payments from a detainee’s external bank account</w:t>
      </w:r>
      <w:r w:rsidR="008301A9">
        <w:t xml:space="preserve"> while in custody</w:t>
      </w:r>
      <w:r w:rsidR="009A5FAC">
        <w:t xml:space="preserve"> (</w:t>
      </w:r>
      <w:r w:rsidR="00E236F4" w:rsidRPr="00E236F4">
        <w:rPr>
          <w:i/>
          <w:u w:val="single"/>
        </w:rPr>
        <w:t xml:space="preserve">F1.F3: </w:t>
      </w:r>
      <w:r w:rsidR="009A5FAC" w:rsidRPr="00E236F4">
        <w:rPr>
          <w:i/>
          <w:u w:val="single"/>
        </w:rPr>
        <w:t>Direct</w:t>
      </w:r>
      <w:r w:rsidR="009A5FAC">
        <w:rPr>
          <w:i/>
          <w:u w:val="single"/>
        </w:rPr>
        <w:t xml:space="preserve"> Debit Request Form</w:t>
      </w:r>
      <w:r w:rsidR="009A5FAC">
        <w:t>)</w:t>
      </w:r>
      <w:r>
        <w:t xml:space="preserve">. </w:t>
      </w:r>
    </w:p>
    <w:p w14:paraId="459ED6D1" w14:textId="3537A55B" w:rsidR="007D5D0E" w:rsidRDefault="00A41D97" w:rsidP="007D5D0E">
      <w:pPr>
        <w:pStyle w:val="ListParagraph"/>
        <w:numPr>
          <w:ilvl w:val="1"/>
          <w:numId w:val="30"/>
        </w:numPr>
      </w:pPr>
      <w:r>
        <w:t>The purpose of</w:t>
      </w:r>
      <w:r w:rsidR="007D5D0E">
        <w:t xml:space="preserve"> external payment</w:t>
      </w:r>
      <w:r>
        <w:t>s</w:t>
      </w:r>
      <w:r w:rsidR="007D5D0E">
        <w:t xml:space="preserve"> is to allow a detainee to maintain their personal financial affairs while in a correctional centre that will assist with reintegration into the community on discharge.</w:t>
      </w:r>
    </w:p>
    <w:p w14:paraId="79A3F90C" w14:textId="77777777" w:rsidR="007D5D0E" w:rsidRDefault="007D5D0E" w:rsidP="007D5D0E">
      <w:pPr>
        <w:ind w:left="993"/>
      </w:pPr>
      <w:r>
        <w:t>Note: external payments can include rent arrears and other payments and transactions related to maintaining housing in the community.</w:t>
      </w:r>
    </w:p>
    <w:p w14:paraId="22963B7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The following restrictions and conditions apply to external payment requests:</w:t>
      </w:r>
    </w:p>
    <w:p w14:paraId="78752D9B" w14:textId="0041C6F2" w:rsidR="007D5D0E" w:rsidRDefault="007D5D0E" w:rsidP="007D5D0E">
      <w:pPr>
        <w:pStyle w:val="ListParagraph"/>
        <w:numPr>
          <w:ilvl w:val="0"/>
          <w:numId w:val="42"/>
        </w:numPr>
      </w:pPr>
      <w:r>
        <w:t>all external payment requests must be accompanied by documentation and include the reason for the payment/s</w:t>
      </w:r>
      <w:r w:rsidR="009A5FAC">
        <w:t xml:space="preserve"> (</w:t>
      </w:r>
      <w:r w:rsidR="00E236F4" w:rsidRPr="00E236F4">
        <w:rPr>
          <w:i/>
          <w:u w:val="single"/>
        </w:rPr>
        <w:t>F1.F2:</w:t>
      </w:r>
      <w:r w:rsidR="00E236F4" w:rsidRPr="00E236F4">
        <w:rPr>
          <w:u w:val="single"/>
        </w:rPr>
        <w:t xml:space="preserve"> </w:t>
      </w:r>
      <w:r w:rsidR="009A5FAC">
        <w:rPr>
          <w:i/>
          <w:u w:val="single"/>
        </w:rPr>
        <w:t>Detainee Request for Payment</w:t>
      </w:r>
      <w:r w:rsidR="009A5FAC">
        <w:t>)</w:t>
      </w:r>
      <w:r>
        <w:t>;</w:t>
      </w:r>
    </w:p>
    <w:p w14:paraId="42639589" w14:textId="77777777" w:rsidR="007D5D0E" w:rsidRDefault="007D5D0E" w:rsidP="007D5D0E">
      <w:pPr>
        <w:pStyle w:val="ListParagraph"/>
        <w:numPr>
          <w:ilvl w:val="0"/>
          <w:numId w:val="42"/>
        </w:numPr>
      </w:pPr>
      <w:r>
        <w:t>detainees under sentence are not permitted to make external payments that are:</w:t>
      </w:r>
    </w:p>
    <w:p w14:paraId="016C76ED" w14:textId="7D195E2A" w:rsidR="007D5D0E" w:rsidRDefault="007D5D0E" w:rsidP="007D5D0E">
      <w:pPr>
        <w:pStyle w:val="ListParagraph"/>
        <w:numPr>
          <w:ilvl w:val="1"/>
          <w:numId w:val="42"/>
        </w:numPr>
      </w:pPr>
      <w:r>
        <w:t>transactions in order to run a business</w:t>
      </w:r>
      <w:r w:rsidR="006C3092">
        <w:t>;</w:t>
      </w:r>
    </w:p>
    <w:p w14:paraId="391B0085" w14:textId="513E7E92" w:rsidR="007D5D0E" w:rsidRDefault="007D5D0E" w:rsidP="007D5D0E">
      <w:pPr>
        <w:pStyle w:val="ListParagraph"/>
        <w:numPr>
          <w:ilvl w:val="1"/>
          <w:numId w:val="42"/>
        </w:numPr>
      </w:pPr>
      <w:r>
        <w:t>any stock or share purchases or unauthorised sales</w:t>
      </w:r>
      <w:r w:rsidR="006C3092">
        <w:t>;</w:t>
      </w:r>
    </w:p>
    <w:p w14:paraId="5BEFBE6A" w14:textId="77777777" w:rsidR="007D5D0E" w:rsidRDefault="007D5D0E" w:rsidP="007D5D0E">
      <w:pPr>
        <w:pStyle w:val="ListParagraph"/>
        <w:numPr>
          <w:ilvl w:val="1"/>
          <w:numId w:val="42"/>
        </w:numPr>
      </w:pPr>
      <w:r>
        <w:t>entering into any loan or credit arrangements; or</w:t>
      </w:r>
    </w:p>
    <w:p w14:paraId="1768D47B" w14:textId="28BBB46E" w:rsidR="007D5D0E" w:rsidRDefault="007D5D0E" w:rsidP="007D5D0E">
      <w:pPr>
        <w:pStyle w:val="ListParagraph"/>
        <w:numPr>
          <w:ilvl w:val="1"/>
          <w:numId w:val="42"/>
        </w:numPr>
      </w:pPr>
      <w:r>
        <w:t>any form of gambling</w:t>
      </w:r>
      <w:r w:rsidR="00247E93">
        <w:t>.</w:t>
      </w:r>
    </w:p>
    <w:p w14:paraId="49FBA509" w14:textId="0E10FD92" w:rsidR="004B1A72" w:rsidRDefault="004B1A72" w:rsidP="007D5D0E">
      <w:pPr>
        <w:pStyle w:val="ListParagraph"/>
        <w:numPr>
          <w:ilvl w:val="0"/>
          <w:numId w:val="42"/>
        </w:numPr>
      </w:pPr>
      <w:r>
        <w:t>The Intelligence and Integrity Unit must review all external payment requests and provide further information as necessary.</w:t>
      </w:r>
    </w:p>
    <w:p w14:paraId="2BAC42B5" w14:textId="335BCE51" w:rsidR="007D5D0E" w:rsidRDefault="00E63255" w:rsidP="007D5D0E">
      <w:pPr>
        <w:pStyle w:val="ListParagraph"/>
        <w:numPr>
          <w:ilvl w:val="0"/>
          <w:numId w:val="42"/>
        </w:numPr>
      </w:pPr>
      <w:r>
        <w:t xml:space="preserve">The </w:t>
      </w:r>
      <w:r w:rsidR="007D5D0E">
        <w:t xml:space="preserve">Head of Security must review all external payment requests and </w:t>
      </w:r>
      <w:r w:rsidR="004B1A72">
        <w:t xml:space="preserve">grant or deny the request. In making a decision, the Head of Security must </w:t>
      </w:r>
      <w:r w:rsidR="007D5D0E">
        <w:t>give consideration to the following:</w:t>
      </w:r>
    </w:p>
    <w:p w14:paraId="0A87F34C" w14:textId="77777777" w:rsidR="007D5D0E" w:rsidRDefault="007D5D0E" w:rsidP="007D5D0E">
      <w:pPr>
        <w:pStyle w:val="ListParagraph"/>
        <w:numPr>
          <w:ilvl w:val="1"/>
          <w:numId w:val="42"/>
        </w:numPr>
      </w:pPr>
      <w:r>
        <w:t>safety, security and good order of the correctional centre;</w:t>
      </w:r>
    </w:p>
    <w:p w14:paraId="55A65A40" w14:textId="4E12FA97" w:rsidR="005941D9" w:rsidRDefault="005941D9" w:rsidP="007D5D0E">
      <w:pPr>
        <w:pStyle w:val="ListParagraph"/>
        <w:numPr>
          <w:ilvl w:val="1"/>
          <w:numId w:val="42"/>
        </w:numPr>
      </w:pPr>
      <w:r>
        <w:t>information provided by the Intelligence and Integrity Unit;</w:t>
      </w:r>
    </w:p>
    <w:p w14:paraId="1C8D6069" w14:textId="77777777" w:rsidR="007D5D0E" w:rsidRDefault="007D5D0E" w:rsidP="007D5D0E">
      <w:pPr>
        <w:pStyle w:val="ListParagraph"/>
        <w:numPr>
          <w:ilvl w:val="1"/>
          <w:numId w:val="42"/>
        </w:numPr>
      </w:pPr>
      <w:r>
        <w:t xml:space="preserve">community safety; and </w:t>
      </w:r>
    </w:p>
    <w:p w14:paraId="76B85FA7" w14:textId="77777777" w:rsidR="007D5D0E" w:rsidRDefault="007D5D0E" w:rsidP="007D5D0E">
      <w:pPr>
        <w:pStyle w:val="ListParagraph"/>
        <w:numPr>
          <w:ilvl w:val="1"/>
          <w:numId w:val="42"/>
        </w:numPr>
      </w:pPr>
      <w:r>
        <w:t>consistency with other like decisions.</w:t>
      </w:r>
    </w:p>
    <w:p w14:paraId="50D0F851" w14:textId="77777777" w:rsidR="007D5D0E" w:rsidRDefault="007D5D0E" w:rsidP="007D5D0E">
      <w:pPr>
        <w:pStyle w:val="Heading1"/>
      </w:pPr>
      <w:bookmarkStart w:id="29" w:name="_Toc530040355"/>
      <w:bookmarkStart w:id="30" w:name="_Toc534699298"/>
      <w:r>
        <w:t>AD HOC REQUESTS</w:t>
      </w:r>
      <w:bookmarkEnd w:id="29"/>
      <w:bookmarkEnd w:id="30"/>
    </w:p>
    <w:p w14:paraId="7BD30D18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Detainees can apply to withdraw or spend monies for ad hoc purposes.</w:t>
      </w:r>
    </w:p>
    <w:p w14:paraId="6AAA5178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The following restrictions and conditions apply to ad hoc requests:</w:t>
      </w:r>
    </w:p>
    <w:p w14:paraId="23045D42" w14:textId="55706193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all requests must be made using a </w:t>
      </w:r>
      <w:r w:rsidR="0045313E" w:rsidRPr="0045313E">
        <w:rPr>
          <w:i/>
          <w:u w:val="single"/>
        </w:rPr>
        <w:t>F1.F1:</w:t>
      </w:r>
      <w:r w:rsidR="0045313E" w:rsidRPr="0045313E">
        <w:rPr>
          <w:u w:val="single"/>
        </w:rPr>
        <w:t xml:space="preserve"> </w:t>
      </w:r>
      <w:r>
        <w:rPr>
          <w:i/>
          <w:u w:val="single"/>
        </w:rPr>
        <w:t>Detainee Request Form</w:t>
      </w:r>
      <w:r w:rsidR="009A5FAC">
        <w:rPr>
          <w:i/>
          <w:u w:val="single"/>
        </w:rPr>
        <w:t xml:space="preserve"> - Finance</w:t>
      </w:r>
      <w:r>
        <w:t xml:space="preserve"> and include the reasons for the withdrawal;</w:t>
      </w:r>
    </w:p>
    <w:p w14:paraId="797A7FB2" w14:textId="77777777" w:rsidR="007D5D0E" w:rsidRDefault="007D5D0E" w:rsidP="007D5D0E">
      <w:pPr>
        <w:pStyle w:val="ListParagraph"/>
        <w:numPr>
          <w:ilvl w:val="0"/>
          <w:numId w:val="35"/>
        </w:numPr>
      </w:pPr>
      <w:r>
        <w:lastRenderedPageBreak/>
        <w:t xml:space="preserve">ad hoc expenditure is limited </w:t>
      </w:r>
      <w:r w:rsidRPr="0027335A">
        <w:t>to $500 per</w:t>
      </w:r>
      <w:r>
        <w:t xml:space="preserve"> month;</w:t>
      </w:r>
    </w:p>
    <w:p w14:paraId="6B81BDE2" w14:textId="77777777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applications for amounts </w:t>
      </w:r>
      <w:r w:rsidRPr="0027335A">
        <w:t>at and over $500 per</w:t>
      </w:r>
      <w:r>
        <w:t xml:space="preserve"> month require supporting documentary evidence.</w:t>
      </w:r>
    </w:p>
    <w:p w14:paraId="6B5E686E" w14:textId="1D6A026D" w:rsidR="007D5D0E" w:rsidRDefault="007D5D0E" w:rsidP="007D5D0E">
      <w:pPr>
        <w:pStyle w:val="ListParagraph"/>
        <w:numPr>
          <w:ilvl w:val="0"/>
          <w:numId w:val="35"/>
        </w:numPr>
      </w:pPr>
      <w:r>
        <w:t xml:space="preserve">the Intelligence and Integrity Unit must </w:t>
      </w:r>
      <w:r w:rsidR="00B93622">
        <w:t>review</w:t>
      </w:r>
      <w:r>
        <w:t xml:space="preserve"> all applications under this section</w:t>
      </w:r>
      <w:r w:rsidR="00B93622">
        <w:t xml:space="preserve"> and provide further information where necessary to the Head of Security</w:t>
      </w:r>
      <w:r>
        <w:t>.</w:t>
      </w:r>
    </w:p>
    <w:p w14:paraId="1FD9425E" w14:textId="2018DC1A" w:rsidR="007D5D0E" w:rsidRDefault="007D5D0E" w:rsidP="007D5D0E">
      <w:pPr>
        <w:pStyle w:val="ListParagraph"/>
        <w:numPr>
          <w:ilvl w:val="1"/>
          <w:numId w:val="30"/>
        </w:numPr>
      </w:pPr>
      <w:r>
        <w:t>Decisions to grant</w:t>
      </w:r>
      <w:r w:rsidR="00A83B7E">
        <w:t xml:space="preserve"> or deny</w:t>
      </w:r>
      <w:r>
        <w:t xml:space="preserve"> ad hoc requests will be made by the Head of Security on a case by case basis.</w:t>
      </w:r>
    </w:p>
    <w:p w14:paraId="6CD3D41B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The Head of Security must give consideration to the following before ad hoc requests are approved:</w:t>
      </w:r>
    </w:p>
    <w:p w14:paraId="157D0659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>safety, security and good order of the correctional centre;</w:t>
      </w:r>
    </w:p>
    <w:p w14:paraId="6AACDF4C" w14:textId="1CA6090B" w:rsidR="005941D9" w:rsidRDefault="005941D9" w:rsidP="00324955">
      <w:pPr>
        <w:pStyle w:val="ListParagraph"/>
        <w:numPr>
          <w:ilvl w:val="0"/>
          <w:numId w:val="38"/>
        </w:numPr>
      </w:pPr>
      <w:r>
        <w:t>information provided by the Intelligence and Integrity Unit;</w:t>
      </w:r>
    </w:p>
    <w:p w14:paraId="78694597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 xml:space="preserve">community safety; and </w:t>
      </w:r>
    </w:p>
    <w:p w14:paraId="799FBA12" w14:textId="77777777" w:rsidR="007D5D0E" w:rsidRDefault="007D5D0E" w:rsidP="007D5D0E">
      <w:pPr>
        <w:pStyle w:val="ListParagraph"/>
        <w:numPr>
          <w:ilvl w:val="0"/>
          <w:numId w:val="38"/>
        </w:numPr>
      </w:pPr>
      <w:r>
        <w:t>consistency with other like decisions.</w:t>
      </w:r>
    </w:p>
    <w:p w14:paraId="7FB24D6E" w14:textId="77777777" w:rsidR="007D5D0E" w:rsidRDefault="007D5D0E" w:rsidP="007D5D0E">
      <w:pPr>
        <w:ind w:left="993"/>
      </w:pPr>
      <w:r>
        <w:t>Note: Ad hoc requests include public competitions to exhibit artwork or other works for which a fee is required.</w:t>
      </w:r>
    </w:p>
    <w:p w14:paraId="3D8F0383" w14:textId="77777777" w:rsidR="007D5D0E" w:rsidRDefault="007D5D0E" w:rsidP="007D5D0E">
      <w:pPr>
        <w:pStyle w:val="Heading1"/>
      </w:pPr>
      <w:bookmarkStart w:id="31" w:name="_Toc530040356"/>
      <w:bookmarkStart w:id="32" w:name="_Toc534699299"/>
      <w:r>
        <w:t>DETAINEE EARNINGS</w:t>
      </w:r>
      <w:bookmarkEnd w:id="31"/>
      <w:bookmarkEnd w:id="32"/>
    </w:p>
    <w:p w14:paraId="32869B32" w14:textId="52384AA5" w:rsidR="007D5D0E" w:rsidRDefault="007D5D0E" w:rsidP="007D5D0E">
      <w:pPr>
        <w:pStyle w:val="ListParagraph"/>
        <w:numPr>
          <w:ilvl w:val="1"/>
          <w:numId w:val="30"/>
        </w:numPr>
      </w:pPr>
      <w:r>
        <w:t>Detainee</w:t>
      </w:r>
      <w:r w:rsidR="00C34CEC">
        <w:t>s</w:t>
      </w:r>
      <w:r>
        <w:t xml:space="preserve"> </w:t>
      </w:r>
      <w:r w:rsidR="00C34CEC">
        <w:t xml:space="preserve">will </w:t>
      </w:r>
      <w:r>
        <w:t>receive earnings</w:t>
      </w:r>
      <w:r w:rsidR="00336DEF">
        <w:t>:</w:t>
      </w:r>
    </w:p>
    <w:p w14:paraId="70FCA880" w14:textId="6B2D00DE" w:rsidR="007D5D0E" w:rsidRDefault="007D5D0E" w:rsidP="007D5D0E">
      <w:pPr>
        <w:pStyle w:val="ListParagraph"/>
        <w:numPr>
          <w:ilvl w:val="0"/>
          <w:numId w:val="46"/>
        </w:numPr>
      </w:pPr>
      <w:r>
        <w:t xml:space="preserve">credited to a detainee as remuneration for work done in a correctional centre </w:t>
      </w:r>
      <w:r w:rsidR="00467780">
        <w:t>activity</w:t>
      </w:r>
      <w:r w:rsidR="00337CB2">
        <w:t xml:space="preserve"> (</w:t>
      </w:r>
      <w:r w:rsidR="00337CB2" w:rsidRPr="00337CB2">
        <w:rPr>
          <w:i/>
          <w:u w:val="single"/>
        </w:rPr>
        <w:t>Annex A – Remuneration Rates</w:t>
      </w:r>
      <w:r w:rsidR="00337CB2">
        <w:t>)</w:t>
      </w:r>
      <w:r>
        <w:t xml:space="preserve">; </w:t>
      </w:r>
    </w:p>
    <w:p w14:paraId="27D92073" w14:textId="77777777" w:rsidR="007D5D0E" w:rsidRDefault="007D5D0E" w:rsidP="007D5D0E">
      <w:pPr>
        <w:pStyle w:val="ListParagraph"/>
        <w:numPr>
          <w:ilvl w:val="0"/>
          <w:numId w:val="46"/>
        </w:numPr>
      </w:pPr>
      <w:r>
        <w:t>as a gratuity for participating in programs and/or educational and vocational courses offered by the correctional centre;</w:t>
      </w:r>
    </w:p>
    <w:p w14:paraId="4FBEAF9F" w14:textId="26DECD30" w:rsidR="007D5D0E" w:rsidRDefault="007D5D0E" w:rsidP="007D5D0E">
      <w:pPr>
        <w:pStyle w:val="ListParagraph"/>
        <w:numPr>
          <w:ilvl w:val="0"/>
          <w:numId w:val="46"/>
        </w:numPr>
      </w:pPr>
      <w:r>
        <w:t xml:space="preserve">from the sale of arts and crafts under the </w:t>
      </w:r>
      <w:r>
        <w:rPr>
          <w:i/>
          <w:u w:val="single"/>
        </w:rPr>
        <w:t>Art and Craft Policy</w:t>
      </w:r>
      <w:r w:rsidR="00754E5C">
        <w:t xml:space="preserve">; </w:t>
      </w:r>
    </w:p>
    <w:p w14:paraId="61644A6A" w14:textId="583C00E5" w:rsidR="007D5D0E" w:rsidRDefault="007D5D0E" w:rsidP="007D5D0E">
      <w:pPr>
        <w:pStyle w:val="ListParagraph"/>
        <w:numPr>
          <w:ilvl w:val="0"/>
          <w:numId w:val="46"/>
        </w:numPr>
      </w:pPr>
      <w:r>
        <w:t>payable to a detainee participating in paid employmen</w:t>
      </w:r>
      <w:r w:rsidR="00754E5C">
        <w:t>t outside a correctional centre; and/or</w:t>
      </w:r>
    </w:p>
    <w:p w14:paraId="4C727271" w14:textId="3BFB5BBB" w:rsidR="00754E5C" w:rsidRDefault="000029A5" w:rsidP="007D5D0E">
      <w:pPr>
        <w:pStyle w:val="ListParagraph"/>
        <w:numPr>
          <w:ilvl w:val="0"/>
          <w:numId w:val="46"/>
        </w:numPr>
      </w:pPr>
      <w:r>
        <w:t>as an unemployment allowance for detainees who:</w:t>
      </w:r>
    </w:p>
    <w:p w14:paraId="4B9F5E8E" w14:textId="2334DFB9" w:rsidR="000029A5" w:rsidRDefault="004D6FA3" w:rsidP="000029A5">
      <w:pPr>
        <w:pStyle w:val="ListParagraph"/>
        <w:numPr>
          <w:ilvl w:val="1"/>
          <w:numId w:val="46"/>
        </w:numPr>
      </w:pPr>
      <w:r>
        <w:t>provide a medical certificate confirming they are temporarily or permanently medically unfit for work; or</w:t>
      </w:r>
    </w:p>
    <w:p w14:paraId="4386BE07" w14:textId="615D25E8" w:rsidR="004D6FA3" w:rsidRDefault="00C37189" w:rsidP="000029A5">
      <w:pPr>
        <w:pStyle w:val="ListParagraph"/>
        <w:numPr>
          <w:ilvl w:val="1"/>
          <w:numId w:val="46"/>
        </w:numPr>
      </w:pPr>
      <w:r>
        <w:t>for whom a work activity is not currently available, including due to protection status, segregation or separate confinement;</w:t>
      </w:r>
      <w:r w:rsidR="001D4FF6">
        <w:t xml:space="preserve"> or</w:t>
      </w:r>
    </w:p>
    <w:p w14:paraId="6F7DDF6D" w14:textId="306EA974" w:rsidR="00C37189" w:rsidRDefault="00C37189" w:rsidP="000029A5">
      <w:pPr>
        <w:pStyle w:val="ListParagraph"/>
        <w:numPr>
          <w:ilvl w:val="1"/>
          <w:numId w:val="46"/>
        </w:numPr>
      </w:pPr>
      <w:r>
        <w:t>are on remand and not receiving earnings under section 13.1(b).</w:t>
      </w:r>
    </w:p>
    <w:p w14:paraId="35D6F03C" w14:textId="3F8E4AF0" w:rsidR="009F7FC8" w:rsidRDefault="009F7FC8" w:rsidP="009F7FC8">
      <w:pPr>
        <w:pStyle w:val="ListParagraph"/>
        <w:numPr>
          <w:ilvl w:val="1"/>
          <w:numId w:val="30"/>
        </w:numPr>
      </w:pPr>
      <w:r>
        <w:t>The General Manager Custodial Operations will maintain an earnings schedule to determine the level of remuneration for each activity.</w:t>
      </w:r>
    </w:p>
    <w:p w14:paraId="724BF043" w14:textId="650D19DA" w:rsidR="001941FE" w:rsidRDefault="001941FE" w:rsidP="009F7FC8">
      <w:pPr>
        <w:pStyle w:val="ListParagraph"/>
        <w:numPr>
          <w:ilvl w:val="1"/>
          <w:numId w:val="30"/>
        </w:numPr>
      </w:pPr>
      <w:r>
        <w:lastRenderedPageBreak/>
        <w:t xml:space="preserve">The </w:t>
      </w:r>
      <w:r w:rsidR="008D0F85">
        <w:t>E</w:t>
      </w:r>
      <w:r w:rsidR="00D2548F">
        <w:t xml:space="preserve">xecutive Director </w:t>
      </w:r>
      <w:r>
        <w:t xml:space="preserve">will conduct an annual review of remuneration </w:t>
      </w:r>
      <w:r w:rsidR="00D2548F">
        <w:t xml:space="preserve">rates </w:t>
      </w:r>
      <w:r w:rsidR="008B5262">
        <w:t>in</w:t>
      </w:r>
      <w:r>
        <w:t xml:space="preserve"> </w:t>
      </w:r>
      <w:r w:rsidR="00D2548F">
        <w:t>September</w:t>
      </w:r>
      <w:r w:rsidR="008B5262">
        <w:t xml:space="preserve"> of each year</w:t>
      </w:r>
      <w:r>
        <w:t>.</w:t>
      </w:r>
    </w:p>
    <w:p w14:paraId="5F87B4AD" w14:textId="4663199D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earnings </w:t>
      </w:r>
      <w:r w:rsidRPr="00010BE2">
        <w:t xml:space="preserve">must be paid into </w:t>
      </w:r>
      <w:r w:rsidR="009A5DC0">
        <w:t>a</w:t>
      </w:r>
      <w:r w:rsidRPr="00010BE2">
        <w:t xml:space="preserve"> detainee’s trust fund according to section 5 of this policy.</w:t>
      </w:r>
    </w:p>
    <w:p w14:paraId="742B2776" w14:textId="5749E780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earnings under 13.1(a) and 13.1(b) are calculated according to the </w:t>
      </w:r>
      <w:r>
        <w:rPr>
          <w:i/>
          <w:u w:val="single"/>
        </w:rPr>
        <w:t>Prisoner Employment</w:t>
      </w:r>
      <w:r w:rsidRPr="005218A2">
        <w:rPr>
          <w:i/>
          <w:u w:val="single"/>
        </w:rPr>
        <w:t xml:space="preserve"> Policy</w:t>
      </w:r>
      <w:r>
        <w:t xml:space="preserve"> and the attendance hours recorded in the electronic detainee record system.</w:t>
      </w:r>
    </w:p>
    <w:p w14:paraId="3695D92C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earnings under 13.1(c) are calculated according to the </w:t>
      </w:r>
      <w:r>
        <w:rPr>
          <w:i/>
          <w:u w:val="single"/>
        </w:rPr>
        <w:t>Art and Craft Policy</w:t>
      </w:r>
      <w:r>
        <w:t>.</w:t>
      </w:r>
    </w:p>
    <w:p w14:paraId="2DB937D7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Detainee earnings under 13.1(d) are calculated according to the </w:t>
      </w:r>
      <w:r>
        <w:rPr>
          <w:i/>
          <w:u w:val="single"/>
        </w:rPr>
        <w:t>Transitional Release Policy</w:t>
      </w:r>
      <w:r>
        <w:t>.</w:t>
      </w:r>
    </w:p>
    <w:p w14:paraId="6C5DE48D" w14:textId="58BAD37D" w:rsidR="00DB6AFE" w:rsidRPr="00DB6AFE" w:rsidRDefault="00DB6AFE" w:rsidP="0043570B">
      <w:pPr>
        <w:ind w:left="1340" w:firstLine="447"/>
        <w:rPr>
          <w:b/>
        </w:rPr>
      </w:pPr>
      <w:r>
        <w:rPr>
          <w:b/>
        </w:rPr>
        <w:t>Management of detainee earnings</w:t>
      </w:r>
    </w:p>
    <w:p w14:paraId="7B240B21" w14:textId="55EC9D6A" w:rsidR="009A5DC0" w:rsidRDefault="00AF63C9" w:rsidP="007D5D0E">
      <w:pPr>
        <w:pStyle w:val="ListParagraph"/>
        <w:numPr>
          <w:ilvl w:val="1"/>
          <w:numId w:val="30"/>
        </w:numPr>
      </w:pPr>
      <w:r>
        <w:t>A detainee’s eligible e</w:t>
      </w:r>
      <w:r w:rsidR="009A5DC0">
        <w:t>arnings will be c</w:t>
      </w:r>
      <w:r w:rsidR="00EB2375">
        <w:t>onfirmed</w:t>
      </w:r>
      <w:r w:rsidR="009A5DC0">
        <w:t xml:space="preserve"> and credited </w:t>
      </w:r>
      <w:r>
        <w:t>to their</w:t>
      </w:r>
      <w:r w:rsidR="009A5DC0">
        <w:t xml:space="preserve"> trust fund each week.</w:t>
      </w:r>
    </w:p>
    <w:p w14:paraId="62774376" w14:textId="0C982D6D" w:rsidR="00754E5C" w:rsidRDefault="001D4FF6" w:rsidP="007D5D0E">
      <w:pPr>
        <w:pStyle w:val="ListParagraph"/>
        <w:numPr>
          <w:ilvl w:val="1"/>
          <w:numId w:val="30"/>
        </w:numPr>
      </w:pPr>
      <w:r>
        <w:t>The maximum amount of remunerated hours for detainees participating in work according to section 13.1(a) is 42 hours each week.</w:t>
      </w:r>
    </w:p>
    <w:p w14:paraId="345015CE" w14:textId="0DE54298" w:rsidR="00A974D1" w:rsidRDefault="00C95306" w:rsidP="007D5D0E">
      <w:pPr>
        <w:pStyle w:val="ListParagraph"/>
        <w:numPr>
          <w:ilvl w:val="1"/>
          <w:numId w:val="30"/>
        </w:numPr>
      </w:pPr>
      <w:r>
        <w:t>Detainees earnings accrued</w:t>
      </w:r>
      <w:r w:rsidR="002A64C8">
        <w:t xml:space="preserve"> under section 13.1</w:t>
      </w:r>
      <w:r>
        <w:t xml:space="preserve"> on a public holiday in the ACT will be remunerated at the same level as any other day.</w:t>
      </w:r>
    </w:p>
    <w:p w14:paraId="480DAF48" w14:textId="18D2FC3D" w:rsidR="00655B3F" w:rsidRDefault="00080CA2" w:rsidP="007D5D0E">
      <w:pPr>
        <w:pStyle w:val="ListParagraph"/>
        <w:numPr>
          <w:ilvl w:val="1"/>
          <w:numId w:val="30"/>
        </w:numPr>
      </w:pPr>
      <w:r>
        <w:t>The General Manager Custodial Operations will ensure that s</w:t>
      </w:r>
      <w:r w:rsidR="00655B3F">
        <w:t>taff monitor and record a detainee’s participation in activities under section 13.1 on their electronic record system.</w:t>
      </w:r>
    </w:p>
    <w:p w14:paraId="6E0D9230" w14:textId="19A5A43E" w:rsidR="00E96B9E" w:rsidRDefault="00106799" w:rsidP="007D5D0E">
      <w:pPr>
        <w:pStyle w:val="ListParagraph"/>
        <w:numPr>
          <w:ilvl w:val="1"/>
          <w:numId w:val="30"/>
        </w:numPr>
      </w:pPr>
      <w:r>
        <w:t xml:space="preserve">The Head of Business Services or delegate will </w:t>
      </w:r>
      <w:r w:rsidR="00EB2375">
        <w:t>c</w:t>
      </w:r>
      <w:r w:rsidR="00E07047">
        <w:t>onfirm</w:t>
      </w:r>
      <w:r w:rsidR="00EB2375">
        <w:t xml:space="preserve"> a detainee’s earnings </w:t>
      </w:r>
      <w:r w:rsidR="00EC7623">
        <w:t>each week according to</w:t>
      </w:r>
      <w:r w:rsidR="00E07047">
        <w:t xml:space="preserve"> the number of activity hours</w:t>
      </w:r>
      <w:r w:rsidR="000F22C3">
        <w:t xml:space="preserve"> recorded in the detainee’s electronic record system</w:t>
      </w:r>
      <w:r w:rsidR="00B27D8B">
        <w:t xml:space="preserve"> for each activity</w:t>
      </w:r>
      <w:r w:rsidR="000F22C3">
        <w:t>.</w:t>
      </w:r>
    </w:p>
    <w:p w14:paraId="029A8B42" w14:textId="4E927C71" w:rsidR="00B27D8B" w:rsidRDefault="001C25B3" w:rsidP="007D5D0E">
      <w:pPr>
        <w:pStyle w:val="ListParagraph"/>
        <w:numPr>
          <w:ilvl w:val="1"/>
          <w:numId w:val="30"/>
        </w:numPr>
      </w:pPr>
      <w:r>
        <w:t>Detainees will not receive earnings for any unauthorised absence from an activity under section 13.1(a)-(d).</w:t>
      </w:r>
    </w:p>
    <w:p w14:paraId="359FF831" w14:textId="77777777" w:rsidR="007D5D0E" w:rsidRDefault="007D5D0E" w:rsidP="007D5D0E">
      <w:pPr>
        <w:pStyle w:val="Heading1"/>
      </w:pPr>
      <w:bookmarkStart w:id="33" w:name="_Toc530040357"/>
      <w:bookmarkStart w:id="34" w:name="_Toc534699300"/>
      <w:r>
        <w:t>TRANSFER OF DETAINEE CUSTODY</w:t>
      </w:r>
      <w:bookmarkEnd w:id="33"/>
      <w:bookmarkEnd w:id="34"/>
    </w:p>
    <w:p w14:paraId="55013569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 detainee that is transferred to another correctional or health centre will have their total trust fund balance remitted to the receiving centre, including any outstanding employment benefits.</w:t>
      </w:r>
    </w:p>
    <w:p w14:paraId="2A6ACD2B" w14:textId="77777777" w:rsidR="007D5D0E" w:rsidRPr="007B3D04" w:rsidRDefault="007D5D0E" w:rsidP="007D5D0E">
      <w:pPr>
        <w:pStyle w:val="ListParagraph"/>
        <w:numPr>
          <w:ilvl w:val="1"/>
          <w:numId w:val="30"/>
        </w:numPr>
      </w:pPr>
      <w:r>
        <w:t>Outstanding buy-ups purchases, reparations or financial penalties will be deducted from a detainee’s trust account prior to remittance.</w:t>
      </w:r>
    </w:p>
    <w:p w14:paraId="5E4DC429" w14:textId="77777777" w:rsidR="007D5D0E" w:rsidRDefault="007D5D0E" w:rsidP="007D5D0E">
      <w:pPr>
        <w:pStyle w:val="Heading1"/>
      </w:pPr>
      <w:bookmarkStart w:id="35" w:name="_Toc530040358"/>
      <w:bookmarkStart w:id="36" w:name="_Toc534699301"/>
      <w:r>
        <w:lastRenderedPageBreak/>
        <w:t>DISCHARGE</w:t>
      </w:r>
      <w:bookmarkEnd w:id="35"/>
      <w:bookmarkEnd w:id="36"/>
    </w:p>
    <w:p w14:paraId="686B350E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Detainees who have been discharged receive all monies and valuables to which they are entitled on leaving a correctional centre.</w:t>
      </w:r>
    </w:p>
    <w:p w14:paraId="73DF43F5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On discharge from a correctional centre, the total credit balance in the detainee’s trust fund must be paid to the detainee, including any outstanding employment benefits.</w:t>
      </w:r>
    </w:p>
    <w:p w14:paraId="573F0118" w14:textId="43C8B346" w:rsidR="007D5D0E" w:rsidRDefault="007D5D0E" w:rsidP="007D5D0E">
      <w:pPr>
        <w:pStyle w:val="ListParagraph"/>
        <w:numPr>
          <w:ilvl w:val="1"/>
          <w:numId w:val="30"/>
        </w:numPr>
      </w:pPr>
      <w:r>
        <w:t>Outstanding buy-ups purchases, reparations</w:t>
      </w:r>
      <w:r w:rsidR="00C62B41">
        <w:t>, advance payments</w:t>
      </w:r>
      <w:r>
        <w:t xml:space="preserve"> or financial penalties will be deducted from a detainee’s trust </w:t>
      </w:r>
      <w:r w:rsidR="00126B73">
        <w:t>fund</w:t>
      </w:r>
      <w:r>
        <w:t>.</w:t>
      </w:r>
    </w:p>
    <w:p w14:paraId="2719CF8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ACTCS will deposit the credit trust fund balance to a detainee’s nominated external bank account, except for:</w:t>
      </w:r>
    </w:p>
    <w:p w14:paraId="243C72A0" w14:textId="77777777" w:rsidR="007D5D0E" w:rsidRDefault="007D5D0E" w:rsidP="007D5D0E">
      <w:pPr>
        <w:pStyle w:val="ListParagraph"/>
        <w:numPr>
          <w:ilvl w:val="0"/>
          <w:numId w:val="37"/>
        </w:numPr>
      </w:pPr>
      <w:r>
        <w:t>an Electronic Value Card with a maximum balance of $500 and minimum balance of $20.</w:t>
      </w:r>
    </w:p>
    <w:p w14:paraId="3E061727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balance of the Electronic Value Card will differ according to the monies in a detainee’s trust fund at the time of discharge. </w:t>
      </w:r>
    </w:p>
    <w:p w14:paraId="0AB3016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Detainees with less than $20 in their trust fund will not receive an Electronic Value Card on discharge. When this occurs, the detainee’s case manager will facilitate alternative arrangements.</w:t>
      </w:r>
    </w:p>
    <w:p w14:paraId="10494B72" w14:textId="77777777" w:rsidR="007D5D0E" w:rsidRDefault="007D5D0E" w:rsidP="007D5D0E">
      <w:pPr>
        <w:pStyle w:val="Heading1"/>
      </w:pPr>
      <w:bookmarkStart w:id="37" w:name="_Toc530040359"/>
      <w:bookmarkStart w:id="38" w:name="_Toc534699302"/>
      <w:r>
        <w:t>UNCLAIMED DETAINEE FUNDS</w:t>
      </w:r>
      <w:bookmarkEnd w:id="37"/>
      <w:bookmarkEnd w:id="38"/>
    </w:p>
    <w:p w14:paraId="66E02064" w14:textId="6D73F7B9" w:rsidR="007D5D0E" w:rsidRDefault="00A93BA2" w:rsidP="007D5D0E">
      <w:pPr>
        <w:pStyle w:val="ListParagraph"/>
        <w:numPr>
          <w:ilvl w:val="1"/>
          <w:numId w:val="30"/>
        </w:numPr>
      </w:pPr>
      <w:r>
        <w:t xml:space="preserve">Under previous </w:t>
      </w:r>
      <w:r w:rsidR="009F01C3">
        <w:t>policies</w:t>
      </w:r>
      <w:r>
        <w:t>, d</w:t>
      </w:r>
      <w:r w:rsidR="007D5D0E">
        <w:t>etainees have been released and left behind an amount of money in their trust fund.</w:t>
      </w:r>
    </w:p>
    <w:p w14:paraId="3F477D36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If a former detainee who is entitled to claim monies held in trust has not requested for it to be paid under their direction for a period of six (6) years, or as defined under section 53A of the </w:t>
      </w:r>
      <w:r>
        <w:rPr>
          <w:i/>
          <w:u w:val="single"/>
        </w:rPr>
        <w:t>Financial Management Act 1996</w:t>
      </w:r>
      <w:r>
        <w:rPr>
          <w:u w:val="single"/>
        </w:rPr>
        <w:t xml:space="preserve"> (ACT)</w:t>
      </w:r>
      <w:r>
        <w:t>, the monies will be processed as unclaimed funds.</w:t>
      </w:r>
    </w:p>
    <w:p w14:paraId="349B5523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ACTCS publishes unclaimed detainee trust fund monies each year in the </w:t>
      </w:r>
      <w:r>
        <w:rPr>
          <w:i/>
          <w:u w:val="single"/>
        </w:rPr>
        <w:t>Financial Management (Unclaimed Trust Money – JACS Directorate) Statement</w:t>
      </w:r>
      <w:r>
        <w:t>.</w:t>
      </w:r>
    </w:p>
    <w:p w14:paraId="461DF55C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ACTCS will retain and release unclaimed trust fund monies according to the </w:t>
      </w:r>
      <w:r>
        <w:rPr>
          <w:i/>
          <w:u w:val="single"/>
        </w:rPr>
        <w:t>Financial Management Act 1996</w:t>
      </w:r>
      <w:r>
        <w:rPr>
          <w:u w:val="single"/>
        </w:rPr>
        <w:t xml:space="preserve"> (ACT)</w:t>
      </w:r>
      <w:r>
        <w:t>.</w:t>
      </w:r>
    </w:p>
    <w:p w14:paraId="065A9581" w14:textId="29328884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 xml:space="preserve">Each month the Head of Business Services must review any credit or debit balance remaining in a trust </w:t>
      </w:r>
      <w:r w:rsidR="00126B73">
        <w:t>fund</w:t>
      </w:r>
      <w:r>
        <w:t xml:space="preserve"> for a former detainee who is no longer at a correctional centre.</w:t>
      </w:r>
    </w:p>
    <w:p w14:paraId="43C610F7" w14:textId="77777777" w:rsidR="007D5D0E" w:rsidRDefault="007D5D0E" w:rsidP="007D5D0E">
      <w:pPr>
        <w:pStyle w:val="Heading1"/>
      </w:pPr>
      <w:bookmarkStart w:id="39" w:name="_Toc530040361"/>
      <w:bookmarkStart w:id="40" w:name="_Toc534699303"/>
      <w:r>
        <w:lastRenderedPageBreak/>
        <w:t>PUBLIC TRUSTEE OF THE ACT</w:t>
      </w:r>
      <w:bookmarkEnd w:id="39"/>
      <w:bookmarkEnd w:id="40"/>
    </w:p>
    <w:p w14:paraId="2085A2B5" w14:textId="2FC34296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 following applies if the Public Trustee of the ACT is responsible for managing a detainee’s property under the </w:t>
      </w:r>
      <w:r w:rsidR="00F231E0">
        <w:rPr>
          <w:i/>
          <w:u w:val="single"/>
        </w:rPr>
        <w:t>Public Trustee and Guardian Act 1985</w:t>
      </w:r>
      <w:r w:rsidR="00F231E0">
        <w:rPr>
          <w:u w:val="single"/>
        </w:rPr>
        <w:t xml:space="preserve"> (ACT)</w:t>
      </w:r>
      <w:r>
        <w:t>:</w:t>
      </w:r>
    </w:p>
    <w:p w14:paraId="41BFBE77" w14:textId="12AC0599" w:rsidR="007D5D0E" w:rsidRDefault="007D5D0E" w:rsidP="007D5D0E">
      <w:pPr>
        <w:pStyle w:val="ListParagraph"/>
        <w:numPr>
          <w:ilvl w:val="0"/>
          <w:numId w:val="33"/>
        </w:numPr>
      </w:pPr>
      <w:r>
        <w:t xml:space="preserve">ACTCS does not require the consent of the Public Trustee of the ACT for transactions made through a detainee’s trust </w:t>
      </w:r>
      <w:r w:rsidR="00126B73">
        <w:t xml:space="preserve">fund </w:t>
      </w:r>
      <w:r>
        <w:t>account;</w:t>
      </w:r>
    </w:p>
    <w:p w14:paraId="73FAA45C" w14:textId="77777777" w:rsidR="007D5D0E" w:rsidRDefault="007D5D0E" w:rsidP="007D5D0E">
      <w:pPr>
        <w:pStyle w:val="ListParagraph"/>
        <w:numPr>
          <w:ilvl w:val="0"/>
          <w:numId w:val="33"/>
        </w:numPr>
      </w:pPr>
      <w:r>
        <w:t xml:space="preserve">it is not necessary for the Public Trustee of the ACT to discontinue management under section of the </w:t>
      </w:r>
      <w:r>
        <w:rPr>
          <w:i/>
          <w:u w:val="single"/>
        </w:rPr>
        <w:t>Public Trustee and Guardian Act 1985</w:t>
      </w:r>
      <w:r>
        <w:rPr>
          <w:u w:val="single"/>
        </w:rPr>
        <w:t xml:space="preserve"> (ACT)</w:t>
      </w:r>
      <w:r>
        <w:t xml:space="preserve"> while a detainee is in custody; </w:t>
      </w:r>
    </w:p>
    <w:p w14:paraId="7180420C" w14:textId="77777777" w:rsidR="007D5D0E" w:rsidRDefault="007D5D0E" w:rsidP="007D5D0E">
      <w:pPr>
        <w:pStyle w:val="ListParagraph"/>
        <w:numPr>
          <w:ilvl w:val="0"/>
          <w:numId w:val="33"/>
        </w:numPr>
      </w:pPr>
      <w:r>
        <w:t>the Public Trustee of the ACT will continue to provide a detainee with an annual statement; and</w:t>
      </w:r>
    </w:p>
    <w:p w14:paraId="6072C476" w14:textId="77777777" w:rsidR="007D5D0E" w:rsidRPr="003C567A" w:rsidRDefault="007D5D0E" w:rsidP="007D5D0E">
      <w:pPr>
        <w:pStyle w:val="ListParagraph"/>
        <w:numPr>
          <w:ilvl w:val="0"/>
          <w:numId w:val="33"/>
        </w:numPr>
      </w:pPr>
      <w:r>
        <w:t>any credit balance in a detainee’s trust fund on discharge will be forwarded to the Public Trustee of the ACT.</w:t>
      </w:r>
    </w:p>
    <w:p w14:paraId="2DE7D7AF" w14:textId="77777777" w:rsidR="007D5D0E" w:rsidRDefault="007D5D0E" w:rsidP="007D5D0E">
      <w:pPr>
        <w:pStyle w:val="Heading1"/>
      </w:pPr>
      <w:bookmarkStart w:id="41" w:name="_Toc530040362"/>
      <w:bookmarkStart w:id="42" w:name="_Toc534699304"/>
      <w:r>
        <w:t>GOVERNMENT REDRESS SCHEME</w:t>
      </w:r>
      <w:bookmarkEnd w:id="41"/>
      <w:bookmarkEnd w:id="42"/>
    </w:p>
    <w:p w14:paraId="324A0EDF" w14:textId="77777777" w:rsidR="007D5D0E" w:rsidRDefault="007D5D0E" w:rsidP="007D5D0E">
      <w:pPr>
        <w:pStyle w:val="ListParagraph"/>
        <w:numPr>
          <w:ilvl w:val="1"/>
          <w:numId w:val="30"/>
        </w:numPr>
      </w:pPr>
      <w:r>
        <w:t>Detainees may receive payments under a government redress scheme.</w:t>
      </w:r>
    </w:p>
    <w:p w14:paraId="5E2940A0" w14:textId="2830F263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There is no limit on the amount that may be received as a payment under a government redress scheme, but </w:t>
      </w:r>
      <w:r w:rsidRPr="0027335A">
        <w:t>amounts over $1000</w:t>
      </w:r>
      <w:r>
        <w:t xml:space="preserve"> will be treated </w:t>
      </w:r>
      <w:r w:rsidR="00126B73">
        <w:t>according to section 5</w:t>
      </w:r>
      <w:r w:rsidR="00DB2BB4">
        <w:t>.3</w:t>
      </w:r>
      <w:r>
        <w:t>.</w:t>
      </w:r>
    </w:p>
    <w:p w14:paraId="6FA11C21" w14:textId="507C20B7" w:rsidR="007D5D0E" w:rsidRDefault="007D5D0E" w:rsidP="007D5D0E">
      <w:pPr>
        <w:pStyle w:val="ListParagraph"/>
        <w:numPr>
          <w:ilvl w:val="1"/>
          <w:numId w:val="30"/>
        </w:numPr>
      </w:pPr>
      <w:r>
        <w:t xml:space="preserve">If a government redress scheme payments takes the detainee’s trust fund balance </w:t>
      </w:r>
      <w:r w:rsidRPr="0027335A">
        <w:t>over $1000, the</w:t>
      </w:r>
      <w:r>
        <w:t xml:space="preserve"> </w:t>
      </w:r>
      <w:r w:rsidR="00E36F82">
        <w:t xml:space="preserve">remainder will be set aside in </w:t>
      </w:r>
      <w:r w:rsidR="00FD3894">
        <w:t>a</w:t>
      </w:r>
      <w:r>
        <w:t xml:space="preserve"> holding account according to section 5 of this policy.</w:t>
      </w:r>
    </w:p>
    <w:p w14:paraId="12C10E4F" w14:textId="77777777" w:rsidR="007D5D0E" w:rsidRDefault="007D5D0E" w:rsidP="007D5D0E">
      <w:pPr>
        <w:pStyle w:val="Heading1"/>
      </w:pPr>
      <w:bookmarkStart w:id="43" w:name="_Toc530040363"/>
      <w:bookmarkStart w:id="44" w:name="_Toc534699305"/>
      <w:r>
        <w:t>DEATH IN CUSTODY</w:t>
      </w:r>
      <w:bookmarkEnd w:id="43"/>
      <w:bookmarkEnd w:id="44"/>
    </w:p>
    <w:p w14:paraId="134EAAF8" w14:textId="77777777" w:rsidR="007D5D0E" w:rsidRPr="00F10626" w:rsidRDefault="007D5D0E" w:rsidP="007D5D0E">
      <w:pPr>
        <w:pStyle w:val="ListParagraph"/>
        <w:numPr>
          <w:ilvl w:val="1"/>
          <w:numId w:val="30"/>
        </w:numPr>
      </w:pPr>
      <w:r>
        <w:t xml:space="preserve">The release of trust fund monies belonging to a deceased detainee will be authorised by the General Manager to the detainee’s next of kin in accordance with the </w:t>
      </w:r>
      <w:r>
        <w:rPr>
          <w:i/>
          <w:u w:val="single"/>
        </w:rPr>
        <w:t>Death in Custody Procedure</w:t>
      </w:r>
      <w:r>
        <w:t>.</w:t>
      </w:r>
    </w:p>
    <w:p w14:paraId="4C019D65" w14:textId="77777777" w:rsidR="007D5D0E" w:rsidRDefault="007D5D0E" w:rsidP="007D5D0E">
      <w:pPr>
        <w:pStyle w:val="Heading1"/>
      </w:pPr>
      <w:bookmarkStart w:id="45" w:name="_Toc530040364"/>
      <w:bookmarkStart w:id="46" w:name="_Toc534699306"/>
      <w:r>
        <w:t>COMPLAINTS</w:t>
      </w:r>
      <w:bookmarkEnd w:id="45"/>
      <w:bookmarkEnd w:id="46"/>
    </w:p>
    <w:p w14:paraId="75001975" w14:textId="77777777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 xml:space="preserve">A detainee wanting to make a complaint relating to their trust fund or purchases must do so in writing according to the </w:t>
      </w:r>
      <w:r w:rsidRPr="0092151E">
        <w:rPr>
          <w:i/>
          <w:u w:val="single"/>
        </w:rPr>
        <w:t>Detainee Handbook</w:t>
      </w:r>
      <w:r>
        <w:t xml:space="preserve"> and </w:t>
      </w:r>
      <w:r>
        <w:rPr>
          <w:i/>
          <w:u w:val="single"/>
        </w:rPr>
        <w:t xml:space="preserve">Detainee </w:t>
      </w:r>
      <w:r w:rsidRPr="00E438B0">
        <w:rPr>
          <w:i/>
          <w:u w:val="single"/>
        </w:rPr>
        <w:t xml:space="preserve">Complaints </w:t>
      </w:r>
      <w:r>
        <w:rPr>
          <w:i/>
          <w:u w:val="single"/>
        </w:rPr>
        <w:t xml:space="preserve">and Grievances </w:t>
      </w:r>
      <w:r w:rsidRPr="00E438B0">
        <w:rPr>
          <w:i/>
          <w:u w:val="single"/>
        </w:rPr>
        <w:t>Policy</w:t>
      </w:r>
      <w:r>
        <w:t xml:space="preserve">. </w:t>
      </w:r>
    </w:p>
    <w:p w14:paraId="1FDDA1AE" w14:textId="77777777" w:rsidR="007D5D0E" w:rsidRPr="003C567A" w:rsidRDefault="007D5D0E" w:rsidP="007D5D0E">
      <w:pPr>
        <w:pStyle w:val="ListParagraph"/>
        <w:numPr>
          <w:ilvl w:val="1"/>
          <w:numId w:val="30"/>
        </w:numPr>
      </w:pPr>
      <w:r>
        <w:t xml:space="preserve">The Executive Director or delegate must ensure that complaints are investigated and responded to in a timely manner according to the </w:t>
      </w:r>
      <w:r w:rsidRPr="0092151E">
        <w:rPr>
          <w:i/>
          <w:u w:val="single"/>
        </w:rPr>
        <w:t>Detainee Complaints and Grievances Policy</w:t>
      </w:r>
      <w:r>
        <w:t xml:space="preserve">. </w:t>
      </w:r>
    </w:p>
    <w:p w14:paraId="14905393" w14:textId="77777777" w:rsidR="007D5D0E" w:rsidRPr="00FB75A2" w:rsidRDefault="007D5D0E" w:rsidP="007D5D0E">
      <w:pPr>
        <w:pStyle w:val="Heading1"/>
      </w:pPr>
      <w:bookmarkStart w:id="47" w:name="_Toc529872238"/>
      <w:bookmarkStart w:id="48" w:name="_Toc530040365"/>
      <w:bookmarkStart w:id="49" w:name="_Toc534699307"/>
      <w:r>
        <w:lastRenderedPageBreak/>
        <w:t>RELATED DOCUMENTS</w:t>
      </w:r>
      <w:bookmarkEnd w:id="47"/>
      <w:bookmarkEnd w:id="48"/>
      <w:bookmarkEnd w:id="49"/>
    </w:p>
    <w:p w14:paraId="06A404A8" w14:textId="23C15663" w:rsidR="007C49DB" w:rsidRDefault="007C49DB" w:rsidP="00037C63">
      <w:pPr>
        <w:pStyle w:val="ListParagraph"/>
        <w:numPr>
          <w:ilvl w:val="0"/>
          <w:numId w:val="47"/>
        </w:numPr>
      </w:pPr>
      <w:r>
        <w:t>A</w:t>
      </w:r>
      <w:r w:rsidRPr="00037C63">
        <w:t xml:space="preserve"> –</w:t>
      </w:r>
      <w:r>
        <w:t xml:space="preserve"> </w:t>
      </w:r>
      <w:r w:rsidRPr="00037C63">
        <w:t>Annex A</w:t>
      </w:r>
      <w:r>
        <w:t xml:space="preserve"> </w:t>
      </w:r>
      <w:r w:rsidRPr="00037C63">
        <w:t>–</w:t>
      </w:r>
      <w:r>
        <w:t xml:space="preserve"> </w:t>
      </w:r>
      <w:r w:rsidRPr="00037C63">
        <w:t>Remuneration Rates</w:t>
      </w:r>
    </w:p>
    <w:p w14:paraId="408C9B7C" w14:textId="52A7AE6F" w:rsidR="007D5D0E" w:rsidRPr="00037C63" w:rsidRDefault="006A4DCD" w:rsidP="00037C63">
      <w:pPr>
        <w:pStyle w:val="ListParagraph"/>
        <w:numPr>
          <w:ilvl w:val="0"/>
          <w:numId w:val="47"/>
        </w:numPr>
      </w:pPr>
      <w:r>
        <w:t>B</w:t>
      </w:r>
      <w:r w:rsidR="007D5D0E" w:rsidRPr="00037C63">
        <w:t xml:space="preserve"> – Detainee Disciplinary Policy</w:t>
      </w:r>
    </w:p>
    <w:p w14:paraId="6D35B0FF" w14:textId="583AA7D5" w:rsidR="007D5D0E" w:rsidRPr="00037C63" w:rsidRDefault="006A4DCD" w:rsidP="00037C63">
      <w:pPr>
        <w:pStyle w:val="ListParagraph"/>
        <w:numPr>
          <w:ilvl w:val="0"/>
          <w:numId w:val="47"/>
        </w:numPr>
      </w:pPr>
      <w:r>
        <w:t>C</w:t>
      </w:r>
      <w:r w:rsidR="007D5D0E" w:rsidRPr="00037C63">
        <w:t xml:space="preserve"> – Detainee Disciplinary Procedure</w:t>
      </w:r>
    </w:p>
    <w:p w14:paraId="3FD41562" w14:textId="50305500" w:rsidR="007D5D0E" w:rsidRPr="00037C63" w:rsidRDefault="006A4DCD" w:rsidP="00037C63">
      <w:pPr>
        <w:pStyle w:val="ListParagraph"/>
        <w:numPr>
          <w:ilvl w:val="0"/>
          <w:numId w:val="47"/>
        </w:numPr>
      </w:pPr>
      <w:r>
        <w:t>D</w:t>
      </w:r>
      <w:r w:rsidR="007D5D0E" w:rsidRPr="00037C63">
        <w:t xml:space="preserve"> – Art and Craft Policy</w:t>
      </w:r>
    </w:p>
    <w:p w14:paraId="4645160F" w14:textId="6856E98A" w:rsidR="007D5D0E" w:rsidRPr="00037C63" w:rsidRDefault="006A4DCD" w:rsidP="00037C63">
      <w:pPr>
        <w:pStyle w:val="ListParagraph"/>
        <w:numPr>
          <w:ilvl w:val="0"/>
          <w:numId w:val="47"/>
        </w:numPr>
      </w:pPr>
      <w:r>
        <w:t>E</w:t>
      </w:r>
      <w:r w:rsidR="007D5D0E" w:rsidRPr="00037C63">
        <w:t xml:space="preserve"> – Prisoner Work Policy</w:t>
      </w:r>
    </w:p>
    <w:p w14:paraId="04BD20A9" w14:textId="11493909" w:rsidR="007D5D0E" w:rsidRPr="00037C63" w:rsidRDefault="00DB3785" w:rsidP="00037C63">
      <w:pPr>
        <w:pStyle w:val="ListParagraph"/>
        <w:numPr>
          <w:ilvl w:val="0"/>
          <w:numId w:val="47"/>
        </w:numPr>
      </w:pPr>
      <w:r>
        <w:t>F</w:t>
      </w:r>
      <w:r w:rsidR="007D5D0E" w:rsidRPr="00037C63">
        <w:t xml:space="preserve"> – Death in Custody Procedure</w:t>
      </w:r>
    </w:p>
    <w:p w14:paraId="669A9795" w14:textId="2CE0D698" w:rsidR="007D5D0E" w:rsidRPr="00037C63" w:rsidRDefault="00DB3785" w:rsidP="00037C63">
      <w:pPr>
        <w:pStyle w:val="ListParagraph"/>
        <w:numPr>
          <w:ilvl w:val="0"/>
          <w:numId w:val="47"/>
        </w:numPr>
      </w:pPr>
      <w:r>
        <w:t>G</w:t>
      </w:r>
      <w:r w:rsidR="007D5D0E" w:rsidRPr="00037C63">
        <w:t xml:space="preserve"> – Detainee Complaints and Grievances Policy</w:t>
      </w:r>
    </w:p>
    <w:p w14:paraId="53B62511" w14:textId="25DF8EF3" w:rsidR="007D5D0E" w:rsidRPr="00037C63" w:rsidRDefault="00DB3785" w:rsidP="00037C63">
      <w:pPr>
        <w:pStyle w:val="ListParagraph"/>
        <w:numPr>
          <w:ilvl w:val="0"/>
          <w:numId w:val="47"/>
        </w:numPr>
      </w:pPr>
      <w:r>
        <w:t>H</w:t>
      </w:r>
      <w:r w:rsidR="007D5D0E" w:rsidRPr="00037C63">
        <w:t xml:space="preserve">  – Detainee Handbook</w:t>
      </w:r>
    </w:p>
    <w:p w14:paraId="73ABEE53" w14:textId="0961C8C7" w:rsidR="005764AC" w:rsidRDefault="00DB3785" w:rsidP="00037C63">
      <w:pPr>
        <w:pStyle w:val="ListParagraph"/>
        <w:numPr>
          <w:ilvl w:val="0"/>
          <w:numId w:val="47"/>
        </w:numPr>
      </w:pPr>
      <w:r>
        <w:t>I</w:t>
      </w:r>
      <w:r w:rsidR="007D5D0E" w:rsidRPr="00037C63">
        <w:t xml:space="preserve">  – </w:t>
      </w:r>
      <w:r w:rsidR="005764AC">
        <w:t>Detainee Request Form</w:t>
      </w:r>
    </w:p>
    <w:p w14:paraId="23A67263" w14:textId="6EA72666" w:rsidR="00CE773C" w:rsidRDefault="00DB3785" w:rsidP="00037C63">
      <w:pPr>
        <w:pStyle w:val="ListParagraph"/>
        <w:numPr>
          <w:ilvl w:val="0"/>
          <w:numId w:val="47"/>
        </w:numPr>
      </w:pPr>
      <w:r>
        <w:t>J</w:t>
      </w:r>
      <w:r w:rsidR="007D5D0E" w:rsidRPr="00037C63">
        <w:t xml:space="preserve">  – </w:t>
      </w:r>
      <w:r w:rsidR="005764AC" w:rsidRPr="00037C63">
        <w:t>Regime Planning Policy</w:t>
      </w:r>
    </w:p>
    <w:p w14:paraId="4AAFBB25" w14:textId="33E2FAAB" w:rsidR="002906EC" w:rsidRPr="00037C63" w:rsidRDefault="00DB3785" w:rsidP="005764AC">
      <w:pPr>
        <w:pStyle w:val="ListParagraph"/>
        <w:numPr>
          <w:ilvl w:val="0"/>
          <w:numId w:val="47"/>
        </w:numPr>
      </w:pPr>
      <w:r>
        <w:t>K</w:t>
      </w:r>
      <w:r w:rsidR="002906EC" w:rsidRPr="00037C63">
        <w:t xml:space="preserve">  – </w:t>
      </w:r>
      <w:r w:rsidR="005764AC">
        <w:t xml:space="preserve">F1.F1: </w:t>
      </w:r>
      <w:r w:rsidR="005764AC" w:rsidRPr="00037C63">
        <w:t>Detainee Request Form</w:t>
      </w:r>
      <w:r w:rsidR="005764AC">
        <w:t xml:space="preserve"> - Finance</w:t>
      </w:r>
    </w:p>
    <w:p w14:paraId="42081238" w14:textId="6D77B754" w:rsidR="002906EC" w:rsidRDefault="00DB3785" w:rsidP="00037C63">
      <w:pPr>
        <w:pStyle w:val="ListParagraph"/>
        <w:numPr>
          <w:ilvl w:val="0"/>
          <w:numId w:val="47"/>
        </w:numPr>
      </w:pPr>
      <w:r>
        <w:t>L</w:t>
      </w:r>
      <w:r w:rsidR="002906EC" w:rsidRPr="00037C63">
        <w:t xml:space="preserve">  – </w:t>
      </w:r>
      <w:r w:rsidR="005764AC">
        <w:t>F1.F2: Detainee Request for Payment</w:t>
      </w:r>
    </w:p>
    <w:p w14:paraId="31E2669B" w14:textId="568D6F31" w:rsidR="00334249" w:rsidRPr="00037C63" w:rsidRDefault="00334249" w:rsidP="00037C63">
      <w:pPr>
        <w:pStyle w:val="ListParagraph"/>
        <w:numPr>
          <w:ilvl w:val="0"/>
          <w:numId w:val="47"/>
        </w:numPr>
      </w:pPr>
      <w:r>
        <w:t xml:space="preserve">M – </w:t>
      </w:r>
      <w:r w:rsidR="005764AC">
        <w:t>F1.F3: Direct Debit Request Form</w:t>
      </w:r>
    </w:p>
    <w:p w14:paraId="7C6A1863" w14:textId="3CAF4E7B" w:rsidR="00CE773C" w:rsidRDefault="00CE773C" w:rsidP="002C301E">
      <w:pPr>
        <w:ind w:left="0"/>
      </w:pPr>
    </w:p>
    <w:p w14:paraId="0D368195" w14:textId="77777777" w:rsidR="00CE773C" w:rsidRDefault="00CE773C" w:rsidP="00CE773C">
      <w:pPr>
        <w:pStyle w:val="NoSpacing"/>
        <w:spacing w:line="276" w:lineRule="auto"/>
      </w:pPr>
    </w:p>
    <w:p w14:paraId="7F15EF17" w14:textId="0D5D8B8C" w:rsidR="00CE773C" w:rsidRDefault="004E011E" w:rsidP="00CE773C">
      <w:pPr>
        <w:pStyle w:val="NoSpacing"/>
        <w:spacing w:line="276" w:lineRule="auto"/>
      </w:pPr>
      <w:r w:rsidRPr="00835201">
        <w:rPr>
          <w:noProof/>
          <w:sz w:val="24"/>
          <w:szCs w:val="24"/>
          <w:lang w:eastAsia="en-AU"/>
        </w:rPr>
        <w:drawing>
          <wp:inline distT="0" distB="0" distL="0" distR="0" wp14:anchorId="58BF3859" wp14:editId="3AE19AE7">
            <wp:extent cx="1401556" cy="539750"/>
            <wp:effectExtent l="0" t="0" r="8255" b="0"/>
            <wp:docPr id="2" name="Picture 2" descr="C:\Users\Chris Orubuloye\AppData\Local\Microsoft\Windows\Temporary Internet Files\Content.Outlook\RSQ6ELNZ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Orubuloye\AppData\Local\Microsoft\Windows\Temporary Internet Files\Content.Outlook\RSQ6ELNZ\Jon's Signatur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05" cy="5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4DE1" w14:textId="77777777" w:rsidR="00CE773C" w:rsidRDefault="00CE773C" w:rsidP="004E011E">
      <w:pPr>
        <w:pStyle w:val="NoSpacing"/>
        <w:spacing w:line="276" w:lineRule="auto"/>
        <w:ind w:left="0"/>
      </w:pPr>
    </w:p>
    <w:p w14:paraId="2CF2626B" w14:textId="1C6D021B" w:rsidR="00CE773C" w:rsidRDefault="00CE773C" w:rsidP="00CE773C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4E011E">
        <w:t>10</w:t>
      </w:r>
      <w:r w:rsidRPr="00006060">
        <w:t> </w:t>
      </w:r>
      <w:r w:rsidR="00696433">
        <w:t>Janua</w:t>
      </w:r>
      <w:r w:rsidR="00634DF6">
        <w:t>r</w:t>
      </w:r>
      <w:r w:rsidR="00696433">
        <w:t>y 2019</w:t>
      </w:r>
      <w:r w:rsidRPr="00006060">
        <w:t xml:space="preserve"> </w:t>
      </w:r>
    </w:p>
    <w:p w14:paraId="69B666C1" w14:textId="77777777" w:rsidR="00CE773C" w:rsidRDefault="00CE773C" w:rsidP="00CE773C">
      <w:pPr>
        <w:pStyle w:val="NoSpacing"/>
        <w:spacing w:line="276" w:lineRule="auto"/>
      </w:pPr>
    </w:p>
    <w:p w14:paraId="1590E9AF" w14:textId="77777777" w:rsidR="00CE773C" w:rsidRPr="00006060" w:rsidRDefault="00CE773C" w:rsidP="00CE773C">
      <w:pPr>
        <w:pStyle w:val="NoSpacing"/>
        <w:spacing w:line="276" w:lineRule="auto"/>
      </w:pPr>
    </w:p>
    <w:p w14:paraId="7361A3CE" w14:textId="77777777" w:rsidR="00CE773C" w:rsidRPr="000468FB" w:rsidRDefault="00CE773C" w:rsidP="00CE773C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CE773C" w:rsidRPr="006737F5" w14:paraId="5B8F5DC7" w14:textId="77777777" w:rsidTr="006B2153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3D60FC0" w14:textId="77777777" w:rsidR="00CE773C" w:rsidRPr="00006060" w:rsidRDefault="00CE773C" w:rsidP="006B2153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4626DA3E" w14:textId="77777777" w:rsidR="00CE773C" w:rsidRPr="00006060" w:rsidRDefault="00CE773C" w:rsidP="006B2153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CE773C" w:rsidRPr="006737F5" w14:paraId="6C9C977D" w14:textId="77777777" w:rsidTr="006B2153">
        <w:trPr>
          <w:cantSplit/>
        </w:trPr>
        <w:tc>
          <w:tcPr>
            <w:tcW w:w="1577" w:type="pct"/>
            <w:shd w:val="clear" w:color="auto" w:fill="auto"/>
          </w:tcPr>
          <w:p w14:paraId="260D92A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71BFF811" w14:textId="5CE53D85" w:rsidR="00CE773C" w:rsidRPr="00006060" w:rsidRDefault="00CE773C" w:rsidP="00A264D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A264D3">
              <w:rPr>
                <w:rFonts w:ascii="Calibri" w:hAnsi="Calibri"/>
                <w:sz w:val="20"/>
                <w:szCs w:val="22"/>
              </w:rPr>
              <w:t>Detainee Trust Fund Management</w:t>
            </w:r>
            <w:r w:rsidR="00696433">
              <w:rPr>
                <w:rFonts w:ascii="Calibri" w:hAnsi="Calibri"/>
                <w:sz w:val="20"/>
                <w:szCs w:val="22"/>
              </w:rPr>
              <w:t>) Policy 2019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   </w:t>
            </w:r>
          </w:p>
        </w:tc>
      </w:tr>
      <w:tr w:rsidR="00CE773C" w:rsidRPr="006737F5" w14:paraId="149EA062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E6C853B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343FF4C9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Executive Director,  ACT Corrective Services</w:t>
            </w:r>
          </w:p>
        </w:tc>
      </w:tr>
      <w:tr w:rsidR="00CE773C" w:rsidRPr="006737F5" w14:paraId="5C28E56D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47B8F84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333D927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CE773C" w:rsidRPr="006737F5" w14:paraId="75DE60FD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7F66CA7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33B30548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Three years after </w:t>
            </w:r>
            <w:r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006060">
              <w:rPr>
                <w:rFonts w:ascii="Calibri" w:hAnsi="Calibri"/>
                <w:sz w:val="20"/>
                <w:szCs w:val="22"/>
              </w:rPr>
              <w:t xml:space="preserve">notification date </w:t>
            </w:r>
          </w:p>
        </w:tc>
      </w:tr>
      <w:tr w:rsidR="00CE773C" w:rsidRPr="006737F5" w14:paraId="6084F663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F3BAED6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  <w:shd w:val="clear" w:color="auto" w:fill="auto"/>
          </w:tcPr>
          <w:p w14:paraId="5FAF3B5B" w14:textId="77777777" w:rsidR="00CE773C" w:rsidRPr="00006060" w:rsidRDefault="00CE773C" w:rsidP="006B2153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Pr="00006060">
              <w:rPr>
                <w:sz w:val="20"/>
              </w:rPr>
              <w:t xml:space="preserve"> </w:t>
            </w:r>
            <w:r w:rsidRPr="00006060">
              <w:rPr>
                <w:i/>
                <w:sz w:val="20"/>
              </w:rPr>
              <w:t xml:space="preserve">(Policy </w:t>
            </w:r>
            <w:r>
              <w:rPr>
                <w:i/>
                <w:sz w:val="20"/>
              </w:rPr>
              <w:t>Framework</w:t>
            </w:r>
            <w:r w:rsidRPr="00006060">
              <w:rPr>
                <w:i/>
                <w:sz w:val="20"/>
              </w:rPr>
              <w:t>) Policy 201</w:t>
            </w:r>
            <w:r>
              <w:rPr>
                <w:i/>
                <w:sz w:val="20"/>
              </w:rPr>
              <w:t>8</w:t>
            </w:r>
          </w:p>
        </w:tc>
      </w:tr>
      <w:tr w:rsidR="00CE773C" w:rsidRPr="006737F5" w14:paraId="155F637C" w14:textId="77777777" w:rsidTr="006B2153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7ED161E" w14:textId="77777777" w:rsidR="00CE773C" w:rsidRPr="00006060" w:rsidRDefault="00CE773C" w:rsidP="006B215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D767B28" w14:textId="77777777" w:rsidR="00CE773C" w:rsidRPr="00006060" w:rsidRDefault="00CE773C" w:rsidP="006B21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Head of </w:t>
            </w:r>
            <w:r w:rsidRPr="008624F6">
              <w:rPr>
                <w:sz w:val="20"/>
              </w:rPr>
              <w:t>Business Services</w:t>
            </w:r>
          </w:p>
        </w:tc>
      </w:tr>
    </w:tbl>
    <w:p w14:paraId="07783722" w14:textId="77777777" w:rsidR="00CE773C" w:rsidRDefault="00CE773C" w:rsidP="00CE773C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22"/>
        <w:gridCol w:w="2556"/>
        <w:gridCol w:w="2230"/>
        <w:gridCol w:w="1548"/>
      </w:tblGrid>
      <w:tr w:rsidR="00CE773C" w14:paraId="3E500755" w14:textId="77777777" w:rsidTr="006B2153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9E7D7D6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lastRenderedPageBreak/>
              <w:t xml:space="preserve">Version Control </w:t>
            </w:r>
          </w:p>
        </w:tc>
      </w:tr>
      <w:tr w:rsidR="00CE773C" w14:paraId="7491D5C0" w14:textId="77777777" w:rsidTr="006B2153">
        <w:trPr>
          <w:trHeight w:val="395"/>
        </w:trPr>
        <w:tc>
          <w:tcPr>
            <w:tcW w:w="0" w:type="auto"/>
          </w:tcPr>
          <w:p w14:paraId="1F361283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7870DBC4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1CABE68A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09B80B30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E773C" w14:paraId="4EA4B799" w14:textId="77777777" w:rsidTr="006B2153">
        <w:trPr>
          <w:trHeight w:val="395"/>
        </w:trPr>
        <w:tc>
          <w:tcPr>
            <w:tcW w:w="0" w:type="auto"/>
          </w:tcPr>
          <w:p w14:paraId="19C21220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53E1457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November</w:t>
            </w:r>
            <w:r w:rsidRPr="008660CA">
              <w:rPr>
                <w:rFonts w:asciiTheme="minorHAnsi" w:hAnsiTheme="minorHAnsi"/>
                <w:b w:val="0"/>
                <w:sz w:val="20"/>
              </w:rPr>
              <w:t>-18</w:t>
            </w:r>
          </w:p>
        </w:tc>
        <w:tc>
          <w:tcPr>
            <w:tcW w:w="0" w:type="auto"/>
          </w:tcPr>
          <w:p w14:paraId="799F28B7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69E9EFE3" w14:textId="77777777" w:rsidR="00CE773C" w:rsidRPr="008660CA" w:rsidRDefault="00CE773C" w:rsidP="006B2153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20244426" w14:textId="77777777" w:rsidR="00CE773C" w:rsidRPr="00C6621D" w:rsidRDefault="00CE773C" w:rsidP="00CE773C"/>
    <w:p w14:paraId="2A5717EF" w14:textId="77777777" w:rsidR="00C6621D" w:rsidRPr="00C6621D" w:rsidRDefault="00C6621D" w:rsidP="00C6621D"/>
    <w:sectPr w:rsidR="00C6621D" w:rsidRPr="00C6621D" w:rsidSect="002D0A41">
      <w:headerReference w:type="first" r:id="rId19"/>
      <w:footerReference w:type="first" r:id="rId20"/>
      <w:pgSz w:w="11906" w:h="16838"/>
      <w:pgMar w:top="1440" w:right="1440" w:bottom="1418" w:left="1440" w:header="283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A2D8" w14:textId="77777777" w:rsidR="00322EE8" w:rsidRDefault="00322EE8" w:rsidP="00D312E7">
      <w:r>
        <w:separator/>
      </w:r>
    </w:p>
    <w:p w14:paraId="28361C80" w14:textId="77777777" w:rsidR="00322EE8" w:rsidRDefault="00322EE8" w:rsidP="00D312E7"/>
  </w:endnote>
  <w:endnote w:type="continuationSeparator" w:id="0">
    <w:p w14:paraId="1D268109" w14:textId="77777777" w:rsidR="00322EE8" w:rsidRDefault="00322EE8" w:rsidP="00D312E7">
      <w:r>
        <w:continuationSeparator/>
      </w:r>
    </w:p>
    <w:p w14:paraId="6930EAB8" w14:textId="77777777" w:rsidR="00322EE8" w:rsidRDefault="00322EE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322EE8" w:rsidRPr="00FF297B" w14:paraId="620C16F7" w14:textId="77777777" w:rsidTr="00972184">
        <w:tc>
          <w:tcPr>
            <w:tcW w:w="2836" w:type="pct"/>
            <w:vAlign w:val="bottom"/>
          </w:tcPr>
          <w:p w14:paraId="14A97461" w14:textId="77777777" w:rsidR="00322EE8" w:rsidRPr="0042666E" w:rsidRDefault="00322EE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43E2776B" w14:textId="77777777" w:rsidR="00322EE8" w:rsidRPr="00FF297B" w:rsidRDefault="00322EE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04D9EC6F" w14:textId="77777777" w:rsidR="00322EE8" w:rsidRDefault="00322E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5F1A" w14:textId="77777777" w:rsidR="00BF390B" w:rsidRDefault="00BF3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6B2153" w:rsidRPr="00951B9C" w14:paraId="4001DFF8" w14:textId="77777777" w:rsidTr="00823FCB">
      <w:tc>
        <w:tcPr>
          <w:tcW w:w="2069" w:type="pct"/>
        </w:tcPr>
        <w:p w14:paraId="2E686066" w14:textId="77777777" w:rsidR="006B2153" w:rsidRPr="00951B9C" w:rsidRDefault="006B2153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75470118" w14:textId="77777777" w:rsidR="006B2153" w:rsidRPr="00951B9C" w:rsidRDefault="006B2153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22F9F673" w14:textId="77777777" w:rsidR="006B2153" w:rsidRPr="00951B9C" w:rsidRDefault="006B2153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6B2153" w:rsidRPr="00951B9C" w14:paraId="52650BA4" w14:textId="77777777" w:rsidTr="00972184">
      <w:tc>
        <w:tcPr>
          <w:tcW w:w="1441" w:type="pct"/>
        </w:tcPr>
        <w:p w14:paraId="6A706CF2" w14:textId="77777777" w:rsidR="006B2153" w:rsidRPr="00506601" w:rsidRDefault="006B2153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76107194" w14:textId="77777777" w:rsidR="006B2153" w:rsidRPr="00951B9C" w:rsidRDefault="006B2153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FE229A8" w14:textId="77777777" w:rsidR="006B2153" w:rsidRPr="00506601" w:rsidRDefault="006B2153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506601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BF390B">
            <w:rPr>
              <w:rFonts w:ascii="Calibri" w:hAnsi="Calibri"/>
              <w:noProof/>
              <w:color w:val="000000"/>
              <w:sz w:val="18"/>
              <w:szCs w:val="18"/>
            </w:rPr>
            <w:t>15</w: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BF390B">
            <w:rPr>
              <w:rFonts w:ascii="Calibri" w:hAnsi="Calibri"/>
              <w:noProof/>
              <w:color w:val="000000"/>
              <w:sz w:val="18"/>
              <w:szCs w:val="18"/>
            </w:rPr>
            <w:t>15</w:t>
          </w:r>
          <w:r w:rsidRPr="00506601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33AB293B" w14:textId="2DFDCFCB" w:rsidR="00DE6133" w:rsidRPr="00BF390B" w:rsidRDefault="00BF390B" w:rsidP="00BF390B">
    <w:pPr>
      <w:pStyle w:val="Footer"/>
      <w:jc w:val="center"/>
      <w:rPr>
        <w:color w:val="auto"/>
      </w:rPr>
    </w:pPr>
    <w:r w:rsidRPr="00BF390B">
      <w:rPr>
        <w:color w:val="auto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F355" w14:textId="77777777" w:rsidR="004F4C8A" w:rsidRPr="004F4C8A" w:rsidRDefault="004F4C8A" w:rsidP="004F4C8A">
    <w:pPr>
      <w:pStyle w:val="Footer"/>
      <w:rPr>
        <w:color w:val="auto"/>
      </w:rPr>
    </w:pPr>
  </w:p>
  <w:p w14:paraId="40283A1F" w14:textId="51A12463" w:rsidR="004F4C8A" w:rsidRPr="00BF390B" w:rsidRDefault="00BF390B" w:rsidP="00BF390B">
    <w:pPr>
      <w:pStyle w:val="Footer"/>
      <w:jc w:val="center"/>
      <w:rPr>
        <w:color w:val="auto"/>
      </w:rPr>
    </w:pPr>
    <w:r w:rsidRPr="00BF390B">
      <w:rPr>
        <w:color w:val="auto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506601" w:rsidRPr="0065591D" w14:paraId="7A5DBC5E" w14:textId="77777777" w:rsidTr="00972184">
      <w:tc>
        <w:tcPr>
          <w:tcW w:w="1407" w:type="pct"/>
          <w:vAlign w:val="center"/>
        </w:tcPr>
        <w:p w14:paraId="4735B2CD" w14:textId="77777777" w:rsidR="00506601" w:rsidRPr="00951B9C" w:rsidRDefault="00506601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72194381" w14:textId="77777777" w:rsidR="00506601" w:rsidRPr="00951B9C" w:rsidRDefault="0050660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4E3F8E52" w14:textId="77777777" w:rsidR="00506601" w:rsidRPr="00951B9C" w:rsidRDefault="00506601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7743AD56" w14:textId="77777777" w:rsidR="00506601" w:rsidRPr="009F7848" w:rsidRDefault="00506601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2A024BD" wp14:editId="04AE6DAF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6601" w:rsidRPr="0065591D" w14:paraId="3A715F8C" w14:textId="77777777" w:rsidTr="0059671A">
      <w:tc>
        <w:tcPr>
          <w:tcW w:w="1407" w:type="pct"/>
          <w:vAlign w:val="center"/>
        </w:tcPr>
        <w:p w14:paraId="7910535D" w14:textId="77777777" w:rsidR="00506601" w:rsidRPr="00925494" w:rsidRDefault="00506601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14:paraId="78745D59" w14:textId="77777777" w:rsidR="00506601" w:rsidRPr="006D622F" w:rsidRDefault="0050660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232E1892" w14:textId="77777777" w:rsidR="00506601" w:rsidRPr="002502E5" w:rsidRDefault="00506601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346170E1" w14:textId="7D1972D0" w:rsidR="0059671A" w:rsidRPr="00BF390B" w:rsidRDefault="00BF390B" w:rsidP="00BF390B">
    <w:pPr>
      <w:pStyle w:val="ListParagraph"/>
      <w:jc w:val="center"/>
      <w:rPr>
        <w:rFonts w:ascii="Arial" w:hAnsi="Arial" w:cs="Arial"/>
        <w:sz w:val="14"/>
        <w:lang w:val="x-none" w:eastAsia="x-none"/>
      </w:rPr>
    </w:pPr>
    <w:r w:rsidRPr="00BF390B">
      <w:rPr>
        <w:rFonts w:ascii="Arial" w:hAnsi="Arial" w:cs="Arial"/>
        <w:sz w:val="14"/>
        <w:lang w:val="x-none" w:eastAsia="x-none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A329" w14:textId="77777777" w:rsidR="00322EE8" w:rsidRDefault="00322EE8" w:rsidP="00D312E7">
      <w:r>
        <w:separator/>
      </w:r>
    </w:p>
    <w:p w14:paraId="7F313475" w14:textId="77777777" w:rsidR="00322EE8" w:rsidRDefault="00322EE8" w:rsidP="00D312E7"/>
  </w:footnote>
  <w:footnote w:type="continuationSeparator" w:id="0">
    <w:p w14:paraId="78BA816A" w14:textId="77777777" w:rsidR="00322EE8" w:rsidRDefault="00322EE8" w:rsidP="00D312E7">
      <w:r>
        <w:continuationSeparator/>
      </w:r>
    </w:p>
    <w:p w14:paraId="2603B4B3" w14:textId="77777777" w:rsidR="00322EE8" w:rsidRDefault="00322EE8" w:rsidP="00D31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00B9" w14:textId="77777777" w:rsidR="00BF390B" w:rsidRDefault="00BF3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45"/>
      <w:gridCol w:w="3926"/>
    </w:tblGrid>
    <w:tr w:rsidR="006B2153" w:rsidRPr="00FF297B" w14:paraId="305B914B" w14:textId="77777777" w:rsidTr="00972184">
      <w:tc>
        <w:tcPr>
          <w:tcW w:w="2836" w:type="pct"/>
          <w:vAlign w:val="bottom"/>
        </w:tcPr>
        <w:p w14:paraId="18971231" w14:textId="77777777" w:rsidR="006B2153" w:rsidRPr="00506601" w:rsidRDefault="006B2153" w:rsidP="00144D61">
          <w:pPr>
            <w:pStyle w:val="Header"/>
            <w:rPr>
              <w:rFonts w:ascii="Calibri" w:hAnsi="Calibri"/>
              <w:color w:val="000000"/>
            </w:rPr>
          </w:pPr>
          <w:bookmarkStart w:id="2" w:name="Header"/>
        </w:p>
      </w:tc>
      <w:tc>
        <w:tcPr>
          <w:tcW w:w="2164" w:type="pct"/>
          <w:vAlign w:val="bottom"/>
        </w:tcPr>
        <w:p w14:paraId="76A19845" w14:textId="77777777" w:rsidR="006B2153" w:rsidRPr="00FF297B" w:rsidRDefault="006B2153" w:rsidP="0070559D">
          <w:pPr>
            <w:pStyle w:val="Header-Right"/>
            <w:pBdr>
              <w:right w:val="single" w:sz="2" w:space="4" w:color="FFFFFF"/>
            </w:pBdr>
            <w:rPr>
              <w:rFonts w:ascii="Calibri" w:hAnsi="Calibri"/>
              <w:color w:val="548DD4"/>
            </w:rPr>
          </w:pPr>
        </w:p>
      </w:tc>
    </w:tr>
    <w:bookmarkEnd w:id="2"/>
  </w:tbl>
  <w:p w14:paraId="43E1B865" w14:textId="77777777" w:rsidR="006B2153" w:rsidRDefault="006B2153" w:rsidP="001B7BF8">
    <w:pPr>
      <w:pStyle w:val="Header"/>
      <w:pBdr>
        <w:bottom w:val="none" w:sz="0" w:space="0" w:color="auto"/>
      </w:pBdr>
    </w:pPr>
  </w:p>
  <w:p w14:paraId="456BE5D7" w14:textId="77777777" w:rsidR="006B2153" w:rsidRDefault="006B2153" w:rsidP="00D312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C4E5" w14:textId="77777777" w:rsidR="004F4C8A" w:rsidRDefault="004F4C8A" w:rsidP="004F4C8A">
    <w:pPr>
      <w:tabs>
        <w:tab w:val="center" w:pos="4513"/>
        <w:tab w:val="right" w:pos="9026"/>
      </w:tabs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  <w:p w14:paraId="26C66F97" w14:textId="77777777" w:rsidR="004F4C8A" w:rsidRPr="004F4C8A" w:rsidRDefault="004F4C8A" w:rsidP="004F4C8A">
    <w:pPr>
      <w:pStyle w:val="ListParagrap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3C26" w14:textId="77777777" w:rsidR="00506601" w:rsidRDefault="00506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DB4"/>
    <w:multiLevelType w:val="hybridMultilevel"/>
    <w:tmpl w:val="75ACCACE"/>
    <w:lvl w:ilvl="0" w:tplc="0C09000F">
      <w:start w:val="1"/>
      <w:numFmt w:val="decimal"/>
      <w:lvlText w:val="%1."/>
      <w:lvlJc w:val="left"/>
      <w:pPr>
        <w:ind w:left="2886" w:hanging="360"/>
      </w:pPr>
    </w:lvl>
    <w:lvl w:ilvl="1" w:tplc="0C090019" w:tentative="1">
      <w:start w:val="1"/>
      <w:numFmt w:val="lowerLetter"/>
      <w:lvlText w:val="%2."/>
      <w:lvlJc w:val="left"/>
      <w:pPr>
        <w:ind w:left="3606" w:hanging="360"/>
      </w:pPr>
    </w:lvl>
    <w:lvl w:ilvl="2" w:tplc="0C09001B" w:tentative="1">
      <w:start w:val="1"/>
      <w:numFmt w:val="lowerRoman"/>
      <w:lvlText w:val="%3."/>
      <w:lvlJc w:val="right"/>
      <w:pPr>
        <w:ind w:left="4326" w:hanging="180"/>
      </w:pPr>
    </w:lvl>
    <w:lvl w:ilvl="3" w:tplc="0C09000F" w:tentative="1">
      <w:start w:val="1"/>
      <w:numFmt w:val="decimal"/>
      <w:lvlText w:val="%4."/>
      <w:lvlJc w:val="left"/>
      <w:pPr>
        <w:ind w:left="5046" w:hanging="360"/>
      </w:pPr>
    </w:lvl>
    <w:lvl w:ilvl="4" w:tplc="0C090019" w:tentative="1">
      <w:start w:val="1"/>
      <w:numFmt w:val="lowerLetter"/>
      <w:lvlText w:val="%5."/>
      <w:lvlJc w:val="left"/>
      <w:pPr>
        <w:ind w:left="5766" w:hanging="360"/>
      </w:pPr>
    </w:lvl>
    <w:lvl w:ilvl="5" w:tplc="0C09001B" w:tentative="1">
      <w:start w:val="1"/>
      <w:numFmt w:val="lowerRoman"/>
      <w:lvlText w:val="%6."/>
      <w:lvlJc w:val="right"/>
      <w:pPr>
        <w:ind w:left="6486" w:hanging="180"/>
      </w:pPr>
    </w:lvl>
    <w:lvl w:ilvl="6" w:tplc="0C09000F" w:tentative="1">
      <w:start w:val="1"/>
      <w:numFmt w:val="decimal"/>
      <w:lvlText w:val="%7."/>
      <w:lvlJc w:val="left"/>
      <w:pPr>
        <w:ind w:left="7206" w:hanging="360"/>
      </w:pPr>
    </w:lvl>
    <w:lvl w:ilvl="7" w:tplc="0C090019" w:tentative="1">
      <w:start w:val="1"/>
      <w:numFmt w:val="lowerLetter"/>
      <w:lvlText w:val="%8."/>
      <w:lvlJc w:val="left"/>
      <w:pPr>
        <w:ind w:left="7926" w:hanging="360"/>
      </w:pPr>
    </w:lvl>
    <w:lvl w:ilvl="8" w:tplc="0C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1" w15:restartNumberingAfterBreak="0">
    <w:nsid w:val="0A4A679F"/>
    <w:multiLevelType w:val="hybridMultilevel"/>
    <w:tmpl w:val="F3860776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2" w15:restartNumberingAfterBreak="0">
    <w:nsid w:val="0A9B1407"/>
    <w:multiLevelType w:val="hybridMultilevel"/>
    <w:tmpl w:val="13D05F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547190"/>
    <w:multiLevelType w:val="hybridMultilevel"/>
    <w:tmpl w:val="DB6695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C5837"/>
    <w:multiLevelType w:val="hybridMultilevel"/>
    <w:tmpl w:val="F95E4E96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16" w15:restartNumberingAfterBreak="0">
    <w:nsid w:val="11B44BA4"/>
    <w:multiLevelType w:val="hybridMultilevel"/>
    <w:tmpl w:val="9D7E73C0"/>
    <w:lvl w:ilvl="0" w:tplc="0C090019">
      <w:start w:val="1"/>
      <w:numFmt w:val="lowerLetter"/>
      <w:lvlText w:val="%1."/>
      <w:lvlJc w:val="left"/>
      <w:pPr>
        <w:ind w:left="2562" w:hanging="360"/>
      </w:pPr>
    </w:lvl>
    <w:lvl w:ilvl="1" w:tplc="0C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4002" w:hanging="180"/>
      </w:pPr>
    </w:lvl>
    <w:lvl w:ilvl="3" w:tplc="0C09000F" w:tentative="1">
      <w:start w:val="1"/>
      <w:numFmt w:val="decimal"/>
      <w:lvlText w:val="%4."/>
      <w:lvlJc w:val="left"/>
      <w:pPr>
        <w:ind w:left="4722" w:hanging="360"/>
      </w:pPr>
    </w:lvl>
    <w:lvl w:ilvl="4" w:tplc="0C090019" w:tentative="1">
      <w:start w:val="1"/>
      <w:numFmt w:val="lowerLetter"/>
      <w:lvlText w:val="%5."/>
      <w:lvlJc w:val="left"/>
      <w:pPr>
        <w:ind w:left="5442" w:hanging="360"/>
      </w:pPr>
    </w:lvl>
    <w:lvl w:ilvl="5" w:tplc="0C09001B" w:tentative="1">
      <w:start w:val="1"/>
      <w:numFmt w:val="lowerRoman"/>
      <w:lvlText w:val="%6."/>
      <w:lvlJc w:val="right"/>
      <w:pPr>
        <w:ind w:left="6162" w:hanging="180"/>
      </w:pPr>
    </w:lvl>
    <w:lvl w:ilvl="6" w:tplc="0C09000F" w:tentative="1">
      <w:start w:val="1"/>
      <w:numFmt w:val="decimal"/>
      <w:lvlText w:val="%7."/>
      <w:lvlJc w:val="left"/>
      <w:pPr>
        <w:ind w:left="6882" w:hanging="360"/>
      </w:pPr>
    </w:lvl>
    <w:lvl w:ilvl="7" w:tplc="0C090019" w:tentative="1">
      <w:start w:val="1"/>
      <w:numFmt w:val="lowerLetter"/>
      <w:lvlText w:val="%8."/>
      <w:lvlJc w:val="left"/>
      <w:pPr>
        <w:ind w:left="7602" w:hanging="360"/>
      </w:pPr>
    </w:lvl>
    <w:lvl w:ilvl="8" w:tplc="0C0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17" w15:restartNumberingAfterBreak="0">
    <w:nsid w:val="13B776A2"/>
    <w:multiLevelType w:val="hybridMultilevel"/>
    <w:tmpl w:val="0694AE0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0" w15:restartNumberingAfterBreak="0">
    <w:nsid w:val="182200AD"/>
    <w:multiLevelType w:val="multilevel"/>
    <w:tmpl w:val="E1A071A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753D3"/>
    <w:multiLevelType w:val="hybridMultilevel"/>
    <w:tmpl w:val="1CB6FAC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87EEC"/>
    <w:multiLevelType w:val="hybridMultilevel"/>
    <w:tmpl w:val="E1F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B38E8"/>
    <w:multiLevelType w:val="hybridMultilevel"/>
    <w:tmpl w:val="B33A6F4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9" w15:restartNumberingAfterBreak="0">
    <w:nsid w:val="3C0A0963"/>
    <w:multiLevelType w:val="hybridMultilevel"/>
    <w:tmpl w:val="87B80D4C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30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4" w15:restartNumberingAfterBreak="0">
    <w:nsid w:val="5BD42F96"/>
    <w:multiLevelType w:val="hybridMultilevel"/>
    <w:tmpl w:val="9C9801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5DCA5155"/>
    <w:multiLevelType w:val="hybridMultilevel"/>
    <w:tmpl w:val="E35CFB22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014BC"/>
    <w:multiLevelType w:val="hybridMultilevel"/>
    <w:tmpl w:val="27E61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5" w15:restartNumberingAfterBreak="0">
    <w:nsid w:val="7FBE7596"/>
    <w:multiLevelType w:val="hybridMultilevel"/>
    <w:tmpl w:val="BF1ABFC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6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8"/>
  </w:num>
  <w:num w:numId="16">
    <w:abstractNumId w:val="18"/>
  </w:num>
  <w:num w:numId="17">
    <w:abstractNumId w:val="30"/>
  </w:num>
  <w:num w:numId="18">
    <w:abstractNumId w:val="32"/>
  </w:num>
  <w:num w:numId="19">
    <w:abstractNumId w:val="22"/>
  </w:num>
  <w:num w:numId="20">
    <w:abstractNumId w:val="25"/>
  </w:num>
  <w:num w:numId="21">
    <w:abstractNumId w:val="40"/>
  </w:num>
  <w:num w:numId="22">
    <w:abstractNumId w:val="36"/>
  </w:num>
  <w:num w:numId="23">
    <w:abstractNumId w:val="41"/>
  </w:num>
  <w:num w:numId="24">
    <w:abstractNumId w:val="33"/>
  </w:num>
  <w:num w:numId="25">
    <w:abstractNumId w:val="24"/>
  </w:num>
  <w:num w:numId="26">
    <w:abstractNumId w:val="39"/>
  </w:num>
  <w:num w:numId="27">
    <w:abstractNumId w:val="21"/>
  </w:num>
  <w:num w:numId="28">
    <w:abstractNumId w:val="14"/>
  </w:num>
  <w:num w:numId="29">
    <w:abstractNumId w:val="43"/>
  </w:num>
  <w:num w:numId="30">
    <w:abstractNumId w:val="20"/>
  </w:num>
  <w:num w:numId="31">
    <w:abstractNumId w:val="19"/>
  </w:num>
  <w:num w:numId="32">
    <w:abstractNumId w:val="46"/>
  </w:num>
  <w:num w:numId="33">
    <w:abstractNumId w:val="17"/>
  </w:num>
  <w:num w:numId="34">
    <w:abstractNumId w:val="34"/>
  </w:num>
  <w:num w:numId="35">
    <w:abstractNumId w:val="23"/>
  </w:num>
  <w:num w:numId="36">
    <w:abstractNumId w:val="29"/>
  </w:num>
  <w:num w:numId="37">
    <w:abstractNumId w:val="13"/>
  </w:num>
  <w:num w:numId="38">
    <w:abstractNumId w:val="11"/>
  </w:num>
  <w:num w:numId="39">
    <w:abstractNumId w:val="27"/>
  </w:num>
  <w:num w:numId="40">
    <w:abstractNumId w:val="1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2"/>
  </w:num>
  <w:num w:numId="44">
    <w:abstractNumId w:val="38"/>
  </w:num>
  <w:num w:numId="45">
    <w:abstractNumId w:val="10"/>
  </w:num>
  <w:num w:numId="46">
    <w:abstractNumId w:val="35"/>
  </w:num>
  <w:num w:numId="47">
    <w:abstractNumId w:val="26"/>
  </w:num>
  <w:num w:numId="48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1"/>
    <w:rsid w:val="000029A5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9BA"/>
    <w:rsid w:val="0003618C"/>
    <w:rsid w:val="00037C63"/>
    <w:rsid w:val="00037D75"/>
    <w:rsid w:val="00040C4B"/>
    <w:rsid w:val="00041091"/>
    <w:rsid w:val="00041DA2"/>
    <w:rsid w:val="00043FF2"/>
    <w:rsid w:val="000468FB"/>
    <w:rsid w:val="000507A4"/>
    <w:rsid w:val="00052337"/>
    <w:rsid w:val="00052E6D"/>
    <w:rsid w:val="000606A8"/>
    <w:rsid w:val="00062656"/>
    <w:rsid w:val="000629D8"/>
    <w:rsid w:val="000809E9"/>
    <w:rsid w:val="00080CA2"/>
    <w:rsid w:val="00083D5E"/>
    <w:rsid w:val="00086620"/>
    <w:rsid w:val="00095143"/>
    <w:rsid w:val="00095B2B"/>
    <w:rsid w:val="000A60AD"/>
    <w:rsid w:val="000A74CE"/>
    <w:rsid w:val="000B0066"/>
    <w:rsid w:val="000B34A1"/>
    <w:rsid w:val="000B77F8"/>
    <w:rsid w:val="000B7A89"/>
    <w:rsid w:val="000B7E77"/>
    <w:rsid w:val="000C0831"/>
    <w:rsid w:val="000C29DD"/>
    <w:rsid w:val="000C45BE"/>
    <w:rsid w:val="000C639F"/>
    <w:rsid w:val="000D20D9"/>
    <w:rsid w:val="000D2510"/>
    <w:rsid w:val="000D2B3F"/>
    <w:rsid w:val="000D2FE3"/>
    <w:rsid w:val="000D57C9"/>
    <w:rsid w:val="000D5E0C"/>
    <w:rsid w:val="000E0638"/>
    <w:rsid w:val="000E1F90"/>
    <w:rsid w:val="000E22CA"/>
    <w:rsid w:val="000E5E86"/>
    <w:rsid w:val="000F0A84"/>
    <w:rsid w:val="000F22C3"/>
    <w:rsid w:val="000F44B6"/>
    <w:rsid w:val="00104BF1"/>
    <w:rsid w:val="00106799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26B73"/>
    <w:rsid w:val="001313EE"/>
    <w:rsid w:val="0013669C"/>
    <w:rsid w:val="00144D61"/>
    <w:rsid w:val="00146535"/>
    <w:rsid w:val="00146C0D"/>
    <w:rsid w:val="00147C02"/>
    <w:rsid w:val="00153E47"/>
    <w:rsid w:val="0016141C"/>
    <w:rsid w:val="001614BB"/>
    <w:rsid w:val="00171E56"/>
    <w:rsid w:val="00171ECC"/>
    <w:rsid w:val="00175883"/>
    <w:rsid w:val="0018289D"/>
    <w:rsid w:val="00184292"/>
    <w:rsid w:val="00184FB4"/>
    <w:rsid w:val="0019182E"/>
    <w:rsid w:val="0019363A"/>
    <w:rsid w:val="001941FE"/>
    <w:rsid w:val="00196C15"/>
    <w:rsid w:val="00197F1A"/>
    <w:rsid w:val="001A4A45"/>
    <w:rsid w:val="001A4FDC"/>
    <w:rsid w:val="001A6CE5"/>
    <w:rsid w:val="001A7578"/>
    <w:rsid w:val="001A76D8"/>
    <w:rsid w:val="001B0A91"/>
    <w:rsid w:val="001B0BF0"/>
    <w:rsid w:val="001B7BF8"/>
    <w:rsid w:val="001C0A9C"/>
    <w:rsid w:val="001C25B3"/>
    <w:rsid w:val="001C30EF"/>
    <w:rsid w:val="001C46DF"/>
    <w:rsid w:val="001C7D54"/>
    <w:rsid w:val="001D4FF6"/>
    <w:rsid w:val="001D58CE"/>
    <w:rsid w:val="001D5CCE"/>
    <w:rsid w:val="001D62E6"/>
    <w:rsid w:val="001D7917"/>
    <w:rsid w:val="001E0AB4"/>
    <w:rsid w:val="001E1840"/>
    <w:rsid w:val="001E38D9"/>
    <w:rsid w:val="001E55AA"/>
    <w:rsid w:val="001E58B5"/>
    <w:rsid w:val="001F5F35"/>
    <w:rsid w:val="001F6924"/>
    <w:rsid w:val="001F764D"/>
    <w:rsid w:val="00200173"/>
    <w:rsid w:val="00200EDB"/>
    <w:rsid w:val="00204878"/>
    <w:rsid w:val="002057B0"/>
    <w:rsid w:val="002075DC"/>
    <w:rsid w:val="00207F20"/>
    <w:rsid w:val="00210343"/>
    <w:rsid w:val="00210656"/>
    <w:rsid w:val="00211385"/>
    <w:rsid w:val="0021213A"/>
    <w:rsid w:val="00212614"/>
    <w:rsid w:val="00215A55"/>
    <w:rsid w:val="00217825"/>
    <w:rsid w:val="0022002A"/>
    <w:rsid w:val="00223031"/>
    <w:rsid w:val="002246CE"/>
    <w:rsid w:val="00226A12"/>
    <w:rsid w:val="00230467"/>
    <w:rsid w:val="00230DB8"/>
    <w:rsid w:val="00234598"/>
    <w:rsid w:val="002354C7"/>
    <w:rsid w:val="002400D0"/>
    <w:rsid w:val="00246D3F"/>
    <w:rsid w:val="00247E93"/>
    <w:rsid w:val="00252622"/>
    <w:rsid w:val="002540CF"/>
    <w:rsid w:val="0026703A"/>
    <w:rsid w:val="0027335A"/>
    <w:rsid w:val="0027393C"/>
    <w:rsid w:val="002768EE"/>
    <w:rsid w:val="00280587"/>
    <w:rsid w:val="00285EF8"/>
    <w:rsid w:val="002905A5"/>
    <w:rsid w:val="002906EC"/>
    <w:rsid w:val="00290D1C"/>
    <w:rsid w:val="00291F0D"/>
    <w:rsid w:val="00292C8D"/>
    <w:rsid w:val="002A16C5"/>
    <w:rsid w:val="002A209D"/>
    <w:rsid w:val="002A64C8"/>
    <w:rsid w:val="002B38C1"/>
    <w:rsid w:val="002B4AE7"/>
    <w:rsid w:val="002C0546"/>
    <w:rsid w:val="002C11B2"/>
    <w:rsid w:val="002C1E97"/>
    <w:rsid w:val="002C2BA5"/>
    <w:rsid w:val="002C301E"/>
    <w:rsid w:val="002C4E96"/>
    <w:rsid w:val="002D0251"/>
    <w:rsid w:val="002D0A41"/>
    <w:rsid w:val="002D2960"/>
    <w:rsid w:val="002D3B91"/>
    <w:rsid w:val="002E109E"/>
    <w:rsid w:val="002E632B"/>
    <w:rsid w:val="002E7ABC"/>
    <w:rsid w:val="002F0C20"/>
    <w:rsid w:val="002F4A5E"/>
    <w:rsid w:val="00304ADC"/>
    <w:rsid w:val="00304C4B"/>
    <w:rsid w:val="00313831"/>
    <w:rsid w:val="00313A91"/>
    <w:rsid w:val="00314AD2"/>
    <w:rsid w:val="00317F15"/>
    <w:rsid w:val="00322EE8"/>
    <w:rsid w:val="00324955"/>
    <w:rsid w:val="003255D9"/>
    <w:rsid w:val="00327B0F"/>
    <w:rsid w:val="003311E4"/>
    <w:rsid w:val="003339B3"/>
    <w:rsid w:val="00334249"/>
    <w:rsid w:val="00336DEF"/>
    <w:rsid w:val="00337813"/>
    <w:rsid w:val="00337CB2"/>
    <w:rsid w:val="00342CF9"/>
    <w:rsid w:val="0035094E"/>
    <w:rsid w:val="003520C0"/>
    <w:rsid w:val="00352173"/>
    <w:rsid w:val="00352551"/>
    <w:rsid w:val="00356D75"/>
    <w:rsid w:val="0036396B"/>
    <w:rsid w:val="00364F1A"/>
    <w:rsid w:val="00374958"/>
    <w:rsid w:val="0037593D"/>
    <w:rsid w:val="00377A74"/>
    <w:rsid w:val="003806DE"/>
    <w:rsid w:val="0038353A"/>
    <w:rsid w:val="00387762"/>
    <w:rsid w:val="0039335B"/>
    <w:rsid w:val="00393940"/>
    <w:rsid w:val="0039408D"/>
    <w:rsid w:val="00394BBA"/>
    <w:rsid w:val="00394FF5"/>
    <w:rsid w:val="00395AFB"/>
    <w:rsid w:val="00395FE0"/>
    <w:rsid w:val="003A14C4"/>
    <w:rsid w:val="003A3296"/>
    <w:rsid w:val="003A554C"/>
    <w:rsid w:val="003B46CD"/>
    <w:rsid w:val="003B4CE2"/>
    <w:rsid w:val="003B5AEE"/>
    <w:rsid w:val="003C1C41"/>
    <w:rsid w:val="003C3E48"/>
    <w:rsid w:val="003C58B4"/>
    <w:rsid w:val="003C5C78"/>
    <w:rsid w:val="003D2F1F"/>
    <w:rsid w:val="003D4C38"/>
    <w:rsid w:val="003E0D64"/>
    <w:rsid w:val="003E0F31"/>
    <w:rsid w:val="003E498E"/>
    <w:rsid w:val="003E4A0C"/>
    <w:rsid w:val="003E6E5B"/>
    <w:rsid w:val="003F46CF"/>
    <w:rsid w:val="003F6252"/>
    <w:rsid w:val="003F6266"/>
    <w:rsid w:val="00402BA6"/>
    <w:rsid w:val="004045D3"/>
    <w:rsid w:val="00404DAD"/>
    <w:rsid w:val="00406395"/>
    <w:rsid w:val="004126B1"/>
    <w:rsid w:val="00416D03"/>
    <w:rsid w:val="004228A6"/>
    <w:rsid w:val="00424281"/>
    <w:rsid w:val="00424AAF"/>
    <w:rsid w:val="00425A2F"/>
    <w:rsid w:val="0042666E"/>
    <w:rsid w:val="004267D9"/>
    <w:rsid w:val="00431266"/>
    <w:rsid w:val="00431AB7"/>
    <w:rsid w:val="0043216F"/>
    <w:rsid w:val="0043570B"/>
    <w:rsid w:val="004358CA"/>
    <w:rsid w:val="004361CD"/>
    <w:rsid w:val="00436A36"/>
    <w:rsid w:val="004373DD"/>
    <w:rsid w:val="0044476D"/>
    <w:rsid w:val="004505ED"/>
    <w:rsid w:val="0045313E"/>
    <w:rsid w:val="00457115"/>
    <w:rsid w:val="00460CF5"/>
    <w:rsid w:val="0046100B"/>
    <w:rsid w:val="004645EE"/>
    <w:rsid w:val="004666AD"/>
    <w:rsid w:val="00467260"/>
    <w:rsid w:val="00467780"/>
    <w:rsid w:val="0047259F"/>
    <w:rsid w:val="00473F36"/>
    <w:rsid w:val="00475FA0"/>
    <w:rsid w:val="004A0921"/>
    <w:rsid w:val="004A6DE7"/>
    <w:rsid w:val="004A787A"/>
    <w:rsid w:val="004B0482"/>
    <w:rsid w:val="004B1A72"/>
    <w:rsid w:val="004B20AA"/>
    <w:rsid w:val="004B2BA5"/>
    <w:rsid w:val="004B6499"/>
    <w:rsid w:val="004C33E2"/>
    <w:rsid w:val="004D587D"/>
    <w:rsid w:val="004D6CB0"/>
    <w:rsid w:val="004D6FA3"/>
    <w:rsid w:val="004E011E"/>
    <w:rsid w:val="004E6219"/>
    <w:rsid w:val="004F4C8A"/>
    <w:rsid w:val="004F5B7F"/>
    <w:rsid w:val="004F7713"/>
    <w:rsid w:val="0050525E"/>
    <w:rsid w:val="00506601"/>
    <w:rsid w:val="0051190C"/>
    <w:rsid w:val="005128FC"/>
    <w:rsid w:val="00516FBE"/>
    <w:rsid w:val="00523A4B"/>
    <w:rsid w:val="00526894"/>
    <w:rsid w:val="00527021"/>
    <w:rsid w:val="00527F3F"/>
    <w:rsid w:val="005309E9"/>
    <w:rsid w:val="00530F96"/>
    <w:rsid w:val="00534501"/>
    <w:rsid w:val="005349F2"/>
    <w:rsid w:val="005353DF"/>
    <w:rsid w:val="0053575C"/>
    <w:rsid w:val="00536974"/>
    <w:rsid w:val="005446F4"/>
    <w:rsid w:val="00547105"/>
    <w:rsid w:val="00550791"/>
    <w:rsid w:val="0055250F"/>
    <w:rsid w:val="005579FE"/>
    <w:rsid w:val="00560FF0"/>
    <w:rsid w:val="00562132"/>
    <w:rsid w:val="005622B4"/>
    <w:rsid w:val="00564C92"/>
    <w:rsid w:val="005702B4"/>
    <w:rsid w:val="0057079E"/>
    <w:rsid w:val="00575051"/>
    <w:rsid w:val="005764AC"/>
    <w:rsid w:val="005766C2"/>
    <w:rsid w:val="005841F9"/>
    <w:rsid w:val="00585797"/>
    <w:rsid w:val="0058607E"/>
    <w:rsid w:val="00586174"/>
    <w:rsid w:val="005908A0"/>
    <w:rsid w:val="00590DB1"/>
    <w:rsid w:val="00591265"/>
    <w:rsid w:val="005941D9"/>
    <w:rsid w:val="0059578E"/>
    <w:rsid w:val="0059671A"/>
    <w:rsid w:val="00596BF3"/>
    <w:rsid w:val="005A4844"/>
    <w:rsid w:val="005A6392"/>
    <w:rsid w:val="005B078A"/>
    <w:rsid w:val="005B1187"/>
    <w:rsid w:val="005B1834"/>
    <w:rsid w:val="005B3EA7"/>
    <w:rsid w:val="005B4AB5"/>
    <w:rsid w:val="005B4F4F"/>
    <w:rsid w:val="005B5D1B"/>
    <w:rsid w:val="005B7CF8"/>
    <w:rsid w:val="005B7D55"/>
    <w:rsid w:val="005C161D"/>
    <w:rsid w:val="005C59A7"/>
    <w:rsid w:val="005C7530"/>
    <w:rsid w:val="005D14EC"/>
    <w:rsid w:val="005D3401"/>
    <w:rsid w:val="005E4A7D"/>
    <w:rsid w:val="005F01A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41C9"/>
    <w:rsid w:val="00617A0B"/>
    <w:rsid w:val="006206C0"/>
    <w:rsid w:val="006209E4"/>
    <w:rsid w:val="00622808"/>
    <w:rsid w:val="00624C0E"/>
    <w:rsid w:val="00627491"/>
    <w:rsid w:val="00632842"/>
    <w:rsid w:val="00634459"/>
    <w:rsid w:val="00634DF6"/>
    <w:rsid w:val="0064237D"/>
    <w:rsid w:val="00646083"/>
    <w:rsid w:val="006461DD"/>
    <w:rsid w:val="0065591D"/>
    <w:rsid w:val="00655B3F"/>
    <w:rsid w:val="00663043"/>
    <w:rsid w:val="00665E73"/>
    <w:rsid w:val="0066691A"/>
    <w:rsid w:val="00671790"/>
    <w:rsid w:val="00671BFF"/>
    <w:rsid w:val="006737F5"/>
    <w:rsid w:val="0067541A"/>
    <w:rsid w:val="00676665"/>
    <w:rsid w:val="006810E8"/>
    <w:rsid w:val="00685F53"/>
    <w:rsid w:val="00686EFE"/>
    <w:rsid w:val="00687860"/>
    <w:rsid w:val="00690C43"/>
    <w:rsid w:val="00695EDB"/>
    <w:rsid w:val="00696433"/>
    <w:rsid w:val="00697D96"/>
    <w:rsid w:val="006A0B8A"/>
    <w:rsid w:val="006A26DF"/>
    <w:rsid w:val="006A33A8"/>
    <w:rsid w:val="006A4DCD"/>
    <w:rsid w:val="006A501C"/>
    <w:rsid w:val="006A52C8"/>
    <w:rsid w:val="006A7D22"/>
    <w:rsid w:val="006B0CF5"/>
    <w:rsid w:val="006B2153"/>
    <w:rsid w:val="006B490B"/>
    <w:rsid w:val="006C0545"/>
    <w:rsid w:val="006C3092"/>
    <w:rsid w:val="006C3473"/>
    <w:rsid w:val="006C3CE6"/>
    <w:rsid w:val="006D622F"/>
    <w:rsid w:val="006E58A4"/>
    <w:rsid w:val="006E734B"/>
    <w:rsid w:val="006F0EF9"/>
    <w:rsid w:val="006F2A27"/>
    <w:rsid w:val="006F32C5"/>
    <w:rsid w:val="006F344D"/>
    <w:rsid w:val="006F5B45"/>
    <w:rsid w:val="006F6101"/>
    <w:rsid w:val="006F6B11"/>
    <w:rsid w:val="006F6F5C"/>
    <w:rsid w:val="006F79BC"/>
    <w:rsid w:val="00700775"/>
    <w:rsid w:val="00700B4B"/>
    <w:rsid w:val="00703EA2"/>
    <w:rsid w:val="00704BD9"/>
    <w:rsid w:val="0070559D"/>
    <w:rsid w:val="0071376B"/>
    <w:rsid w:val="00714496"/>
    <w:rsid w:val="0071533E"/>
    <w:rsid w:val="00715A67"/>
    <w:rsid w:val="00715FC7"/>
    <w:rsid w:val="007171F6"/>
    <w:rsid w:val="007206B1"/>
    <w:rsid w:val="00724011"/>
    <w:rsid w:val="007324D2"/>
    <w:rsid w:val="00733D53"/>
    <w:rsid w:val="00736D0E"/>
    <w:rsid w:val="00740C6D"/>
    <w:rsid w:val="007413CA"/>
    <w:rsid w:val="007435DA"/>
    <w:rsid w:val="00744618"/>
    <w:rsid w:val="00753D1A"/>
    <w:rsid w:val="00753E59"/>
    <w:rsid w:val="00754E5C"/>
    <w:rsid w:val="00761E50"/>
    <w:rsid w:val="0076730E"/>
    <w:rsid w:val="00771A65"/>
    <w:rsid w:val="00773887"/>
    <w:rsid w:val="007776B7"/>
    <w:rsid w:val="00785D1F"/>
    <w:rsid w:val="00786AE7"/>
    <w:rsid w:val="00790BFB"/>
    <w:rsid w:val="00795AD5"/>
    <w:rsid w:val="00796316"/>
    <w:rsid w:val="007A285D"/>
    <w:rsid w:val="007A2B52"/>
    <w:rsid w:val="007A6AB5"/>
    <w:rsid w:val="007B3D04"/>
    <w:rsid w:val="007B729A"/>
    <w:rsid w:val="007B7887"/>
    <w:rsid w:val="007C1F32"/>
    <w:rsid w:val="007C49DB"/>
    <w:rsid w:val="007C6EB5"/>
    <w:rsid w:val="007C7074"/>
    <w:rsid w:val="007D1380"/>
    <w:rsid w:val="007D20A0"/>
    <w:rsid w:val="007D2F11"/>
    <w:rsid w:val="007D5D0E"/>
    <w:rsid w:val="007E31FE"/>
    <w:rsid w:val="007E47B3"/>
    <w:rsid w:val="007E67C4"/>
    <w:rsid w:val="007F082F"/>
    <w:rsid w:val="007F480C"/>
    <w:rsid w:val="007F76E9"/>
    <w:rsid w:val="00800067"/>
    <w:rsid w:val="00802CE6"/>
    <w:rsid w:val="00804870"/>
    <w:rsid w:val="00804C8B"/>
    <w:rsid w:val="00805899"/>
    <w:rsid w:val="00805D3F"/>
    <w:rsid w:val="0080657A"/>
    <w:rsid w:val="008149CF"/>
    <w:rsid w:val="00814F8C"/>
    <w:rsid w:val="008216B2"/>
    <w:rsid w:val="00821BC3"/>
    <w:rsid w:val="00823FCB"/>
    <w:rsid w:val="0082562F"/>
    <w:rsid w:val="008301A9"/>
    <w:rsid w:val="00831EED"/>
    <w:rsid w:val="00833331"/>
    <w:rsid w:val="00842A05"/>
    <w:rsid w:val="008431A2"/>
    <w:rsid w:val="00850F0E"/>
    <w:rsid w:val="00853809"/>
    <w:rsid w:val="00853C58"/>
    <w:rsid w:val="0085425A"/>
    <w:rsid w:val="0085485E"/>
    <w:rsid w:val="00862FA7"/>
    <w:rsid w:val="008631C9"/>
    <w:rsid w:val="008673BF"/>
    <w:rsid w:val="00873431"/>
    <w:rsid w:val="008743BC"/>
    <w:rsid w:val="00877549"/>
    <w:rsid w:val="00880B06"/>
    <w:rsid w:val="00882ED1"/>
    <w:rsid w:val="0088472D"/>
    <w:rsid w:val="008915F7"/>
    <w:rsid w:val="008A279D"/>
    <w:rsid w:val="008A43A8"/>
    <w:rsid w:val="008A48AA"/>
    <w:rsid w:val="008A693F"/>
    <w:rsid w:val="008A6B79"/>
    <w:rsid w:val="008B0FB1"/>
    <w:rsid w:val="008B16F0"/>
    <w:rsid w:val="008B25B8"/>
    <w:rsid w:val="008B48F5"/>
    <w:rsid w:val="008B49E1"/>
    <w:rsid w:val="008B5262"/>
    <w:rsid w:val="008B538A"/>
    <w:rsid w:val="008B6FEC"/>
    <w:rsid w:val="008C0A40"/>
    <w:rsid w:val="008C1F34"/>
    <w:rsid w:val="008C457F"/>
    <w:rsid w:val="008D0F85"/>
    <w:rsid w:val="008D2CDA"/>
    <w:rsid w:val="008D39AF"/>
    <w:rsid w:val="008D4205"/>
    <w:rsid w:val="008D6D8C"/>
    <w:rsid w:val="008D6DC6"/>
    <w:rsid w:val="008D71D1"/>
    <w:rsid w:val="008E5D7E"/>
    <w:rsid w:val="008E6486"/>
    <w:rsid w:val="008E77D1"/>
    <w:rsid w:val="008E7E22"/>
    <w:rsid w:val="00901022"/>
    <w:rsid w:val="009049CD"/>
    <w:rsid w:val="0091065F"/>
    <w:rsid w:val="00912622"/>
    <w:rsid w:val="00916A3E"/>
    <w:rsid w:val="0091771A"/>
    <w:rsid w:val="00917B93"/>
    <w:rsid w:val="00921888"/>
    <w:rsid w:val="00924B29"/>
    <w:rsid w:val="00925494"/>
    <w:rsid w:val="00933A35"/>
    <w:rsid w:val="00935A20"/>
    <w:rsid w:val="00936663"/>
    <w:rsid w:val="00936B81"/>
    <w:rsid w:val="00937757"/>
    <w:rsid w:val="009415F2"/>
    <w:rsid w:val="00941CB1"/>
    <w:rsid w:val="009425FB"/>
    <w:rsid w:val="00947E04"/>
    <w:rsid w:val="00951B9C"/>
    <w:rsid w:val="00951C8C"/>
    <w:rsid w:val="00953BD3"/>
    <w:rsid w:val="009568CC"/>
    <w:rsid w:val="00957F87"/>
    <w:rsid w:val="009633A2"/>
    <w:rsid w:val="00964C13"/>
    <w:rsid w:val="0096525A"/>
    <w:rsid w:val="00972184"/>
    <w:rsid w:val="00973BD2"/>
    <w:rsid w:val="00977254"/>
    <w:rsid w:val="00981D6D"/>
    <w:rsid w:val="00985893"/>
    <w:rsid w:val="00985C22"/>
    <w:rsid w:val="00987F71"/>
    <w:rsid w:val="00993DC6"/>
    <w:rsid w:val="009954B3"/>
    <w:rsid w:val="009956A4"/>
    <w:rsid w:val="00996732"/>
    <w:rsid w:val="00996CE7"/>
    <w:rsid w:val="009A2BC7"/>
    <w:rsid w:val="009A5DC0"/>
    <w:rsid w:val="009A5FAC"/>
    <w:rsid w:val="009A7B63"/>
    <w:rsid w:val="009B0BA8"/>
    <w:rsid w:val="009B4279"/>
    <w:rsid w:val="009B4810"/>
    <w:rsid w:val="009B7912"/>
    <w:rsid w:val="009C10BC"/>
    <w:rsid w:val="009C2B4D"/>
    <w:rsid w:val="009C7C79"/>
    <w:rsid w:val="009D01D5"/>
    <w:rsid w:val="009D17CB"/>
    <w:rsid w:val="009D20F1"/>
    <w:rsid w:val="009D2387"/>
    <w:rsid w:val="009E29D0"/>
    <w:rsid w:val="009E4EE1"/>
    <w:rsid w:val="009F01C3"/>
    <w:rsid w:val="009F06B0"/>
    <w:rsid w:val="009F1717"/>
    <w:rsid w:val="009F6BA9"/>
    <w:rsid w:val="009F7FC8"/>
    <w:rsid w:val="00A019E6"/>
    <w:rsid w:val="00A02150"/>
    <w:rsid w:val="00A02D9F"/>
    <w:rsid w:val="00A05E11"/>
    <w:rsid w:val="00A10DE4"/>
    <w:rsid w:val="00A11C89"/>
    <w:rsid w:val="00A135F3"/>
    <w:rsid w:val="00A20237"/>
    <w:rsid w:val="00A207E5"/>
    <w:rsid w:val="00A20BEA"/>
    <w:rsid w:val="00A21117"/>
    <w:rsid w:val="00A23B2E"/>
    <w:rsid w:val="00A264D3"/>
    <w:rsid w:val="00A30615"/>
    <w:rsid w:val="00A33066"/>
    <w:rsid w:val="00A35A90"/>
    <w:rsid w:val="00A41D97"/>
    <w:rsid w:val="00A43070"/>
    <w:rsid w:val="00A458CA"/>
    <w:rsid w:val="00A46757"/>
    <w:rsid w:val="00A50978"/>
    <w:rsid w:val="00A55690"/>
    <w:rsid w:val="00A624EB"/>
    <w:rsid w:val="00A62938"/>
    <w:rsid w:val="00A738B4"/>
    <w:rsid w:val="00A757A1"/>
    <w:rsid w:val="00A77ED0"/>
    <w:rsid w:val="00A812AA"/>
    <w:rsid w:val="00A83B7E"/>
    <w:rsid w:val="00A84E7C"/>
    <w:rsid w:val="00A855D1"/>
    <w:rsid w:val="00A85B1D"/>
    <w:rsid w:val="00A85D9F"/>
    <w:rsid w:val="00A904C5"/>
    <w:rsid w:val="00A906CB"/>
    <w:rsid w:val="00A92ACA"/>
    <w:rsid w:val="00A93BA2"/>
    <w:rsid w:val="00A96D0B"/>
    <w:rsid w:val="00A974D1"/>
    <w:rsid w:val="00AA2618"/>
    <w:rsid w:val="00AA69CD"/>
    <w:rsid w:val="00AA6A85"/>
    <w:rsid w:val="00AA71FF"/>
    <w:rsid w:val="00AB2E44"/>
    <w:rsid w:val="00AB2FFC"/>
    <w:rsid w:val="00AB6EA9"/>
    <w:rsid w:val="00AC0BD0"/>
    <w:rsid w:val="00AC11A7"/>
    <w:rsid w:val="00AD16EA"/>
    <w:rsid w:val="00AD7091"/>
    <w:rsid w:val="00AD70EE"/>
    <w:rsid w:val="00AE00D5"/>
    <w:rsid w:val="00AE0D69"/>
    <w:rsid w:val="00AE586B"/>
    <w:rsid w:val="00AF20D7"/>
    <w:rsid w:val="00AF22B9"/>
    <w:rsid w:val="00AF5CC6"/>
    <w:rsid w:val="00AF63C9"/>
    <w:rsid w:val="00AF6630"/>
    <w:rsid w:val="00B06CBE"/>
    <w:rsid w:val="00B12C28"/>
    <w:rsid w:val="00B15FD3"/>
    <w:rsid w:val="00B1644E"/>
    <w:rsid w:val="00B17E86"/>
    <w:rsid w:val="00B26085"/>
    <w:rsid w:val="00B27D8B"/>
    <w:rsid w:val="00B32890"/>
    <w:rsid w:val="00B32A59"/>
    <w:rsid w:val="00B32C83"/>
    <w:rsid w:val="00B3338B"/>
    <w:rsid w:val="00B33833"/>
    <w:rsid w:val="00B37562"/>
    <w:rsid w:val="00B418AE"/>
    <w:rsid w:val="00B43D47"/>
    <w:rsid w:val="00B4533A"/>
    <w:rsid w:val="00B5140F"/>
    <w:rsid w:val="00B53BE1"/>
    <w:rsid w:val="00B5433C"/>
    <w:rsid w:val="00B54A79"/>
    <w:rsid w:val="00B54B70"/>
    <w:rsid w:val="00B60A28"/>
    <w:rsid w:val="00B60EB2"/>
    <w:rsid w:val="00B6329C"/>
    <w:rsid w:val="00B66644"/>
    <w:rsid w:val="00B67023"/>
    <w:rsid w:val="00B73F2A"/>
    <w:rsid w:val="00B741C3"/>
    <w:rsid w:val="00B7517B"/>
    <w:rsid w:val="00B7564C"/>
    <w:rsid w:val="00B834FB"/>
    <w:rsid w:val="00B84054"/>
    <w:rsid w:val="00B91E2C"/>
    <w:rsid w:val="00B928AC"/>
    <w:rsid w:val="00B93622"/>
    <w:rsid w:val="00B939B2"/>
    <w:rsid w:val="00BA0C80"/>
    <w:rsid w:val="00BB518D"/>
    <w:rsid w:val="00BB6E8E"/>
    <w:rsid w:val="00BB7CC5"/>
    <w:rsid w:val="00BC1817"/>
    <w:rsid w:val="00BC3B6B"/>
    <w:rsid w:val="00BD1C2A"/>
    <w:rsid w:val="00BD22FA"/>
    <w:rsid w:val="00BD284F"/>
    <w:rsid w:val="00BE0629"/>
    <w:rsid w:val="00BE24E9"/>
    <w:rsid w:val="00BE590D"/>
    <w:rsid w:val="00BE65A1"/>
    <w:rsid w:val="00BF28B3"/>
    <w:rsid w:val="00BF390B"/>
    <w:rsid w:val="00BF3B4B"/>
    <w:rsid w:val="00BF4FCD"/>
    <w:rsid w:val="00C013BA"/>
    <w:rsid w:val="00C01D16"/>
    <w:rsid w:val="00C03539"/>
    <w:rsid w:val="00C03ACE"/>
    <w:rsid w:val="00C07F5B"/>
    <w:rsid w:val="00C11F9F"/>
    <w:rsid w:val="00C120BF"/>
    <w:rsid w:val="00C125EE"/>
    <w:rsid w:val="00C15B2F"/>
    <w:rsid w:val="00C179AF"/>
    <w:rsid w:val="00C23ADF"/>
    <w:rsid w:val="00C23FE7"/>
    <w:rsid w:val="00C26EE4"/>
    <w:rsid w:val="00C34CEC"/>
    <w:rsid w:val="00C35B82"/>
    <w:rsid w:val="00C37189"/>
    <w:rsid w:val="00C37997"/>
    <w:rsid w:val="00C42C34"/>
    <w:rsid w:val="00C4486B"/>
    <w:rsid w:val="00C455C1"/>
    <w:rsid w:val="00C47D13"/>
    <w:rsid w:val="00C518EB"/>
    <w:rsid w:val="00C51D40"/>
    <w:rsid w:val="00C55A79"/>
    <w:rsid w:val="00C57125"/>
    <w:rsid w:val="00C62B41"/>
    <w:rsid w:val="00C64111"/>
    <w:rsid w:val="00C6621D"/>
    <w:rsid w:val="00C6752A"/>
    <w:rsid w:val="00C73E68"/>
    <w:rsid w:val="00C7561C"/>
    <w:rsid w:val="00C90831"/>
    <w:rsid w:val="00C91501"/>
    <w:rsid w:val="00C95306"/>
    <w:rsid w:val="00CA10EE"/>
    <w:rsid w:val="00CA1933"/>
    <w:rsid w:val="00CA6621"/>
    <w:rsid w:val="00CB57CF"/>
    <w:rsid w:val="00CC0B41"/>
    <w:rsid w:val="00CC36FB"/>
    <w:rsid w:val="00CC3B44"/>
    <w:rsid w:val="00CC3DBD"/>
    <w:rsid w:val="00CC5D8C"/>
    <w:rsid w:val="00CD2C38"/>
    <w:rsid w:val="00CD64DA"/>
    <w:rsid w:val="00CD7C17"/>
    <w:rsid w:val="00CE1F96"/>
    <w:rsid w:val="00CE2236"/>
    <w:rsid w:val="00CE261F"/>
    <w:rsid w:val="00CE6CC2"/>
    <w:rsid w:val="00CE773C"/>
    <w:rsid w:val="00CF3E7A"/>
    <w:rsid w:val="00CF49E4"/>
    <w:rsid w:val="00CF4C27"/>
    <w:rsid w:val="00CF7713"/>
    <w:rsid w:val="00D00DB0"/>
    <w:rsid w:val="00D01C55"/>
    <w:rsid w:val="00D042D0"/>
    <w:rsid w:val="00D103F1"/>
    <w:rsid w:val="00D153B9"/>
    <w:rsid w:val="00D215A7"/>
    <w:rsid w:val="00D21EF7"/>
    <w:rsid w:val="00D23216"/>
    <w:rsid w:val="00D2548F"/>
    <w:rsid w:val="00D26980"/>
    <w:rsid w:val="00D312E7"/>
    <w:rsid w:val="00D31D75"/>
    <w:rsid w:val="00D32E54"/>
    <w:rsid w:val="00D3638A"/>
    <w:rsid w:val="00D365EA"/>
    <w:rsid w:val="00D37C7B"/>
    <w:rsid w:val="00D40CCC"/>
    <w:rsid w:val="00D41071"/>
    <w:rsid w:val="00D51508"/>
    <w:rsid w:val="00D53FBC"/>
    <w:rsid w:val="00D53FD3"/>
    <w:rsid w:val="00D577F2"/>
    <w:rsid w:val="00D57C50"/>
    <w:rsid w:val="00D64670"/>
    <w:rsid w:val="00D65C88"/>
    <w:rsid w:val="00D65FC4"/>
    <w:rsid w:val="00D66224"/>
    <w:rsid w:val="00D667D6"/>
    <w:rsid w:val="00D70A6F"/>
    <w:rsid w:val="00D730BA"/>
    <w:rsid w:val="00D80E73"/>
    <w:rsid w:val="00D82B84"/>
    <w:rsid w:val="00D8460F"/>
    <w:rsid w:val="00D872AA"/>
    <w:rsid w:val="00D90480"/>
    <w:rsid w:val="00D91073"/>
    <w:rsid w:val="00D9244A"/>
    <w:rsid w:val="00D94FB2"/>
    <w:rsid w:val="00DA1144"/>
    <w:rsid w:val="00DA4AF6"/>
    <w:rsid w:val="00DA6D0F"/>
    <w:rsid w:val="00DA72EB"/>
    <w:rsid w:val="00DA7617"/>
    <w:rsid w:val="00DB0B81"/>
    <w:rsid w:val="00DB127D"/>
    <w:rsid w:val="00DB16F5"/>
    <w:rsid w:val="00DB2BB4"/>
    <w:rsid w:val="00DB3785"/>
    <w:rsid w:val="00DB658A"/>
    <w:rsid w:val="00DB6AFE"/>
    <w:rsid w:val="00DC2EFA"/>
    <w:rsid w:val="00DC4D3E"/>
    <w:rsid w:val="00DC5837"/>
    <w:rsid w:val="00DD09BC"/>
    <w:rsid w:val="00DD0E02"/>
    <w:rsid w:val="00DE6133"/>
    <w:rsid w:val="00DF5E0F"/>
    <w:rsid w:val="00E0330D"/>
    <w:rsid w:val="00E03430"/>
    <w:rsid w:val="00E041DF"/>
    <w:rsid w:val="00E043FC"/>
    <w:rsid w:val="00E07047"/>
    <w:rsid w:val="00E12DE8"/>
    <w:rsid w:val="00E167D3"/>
    <w:rsid w:val="00E1723F"/>
    <w:rsid w:val="00E17FB8"/>
    <w:rsid w:val="00E200FC"/>
    <w:rsid w:val="00E20C08"/>
    <w:rsid w:val="00E236F4"/>
    <w:rsid w:val="00E24413"/>
    <w:rsid w:val="00E314F2"/>
    <w:rsid w:val="00E36F82"/>
    <w:rsid w:val="00E45783"/>
    <w:rsid w:val="00E46101"/>
    <w:rsid w:val="00E50B38"/>
    <w:rsid w:val="00E5172F"/>
    <w:rsid w:val="00E57B66"/>
    <w:rsid w:val="00E57FE1"/>
    <w:rsid w:val="00E60B02"/>
    <w:rsid w:val="00E63255"/>
    <w:rsid w:val="00E63F6A"/>
    <w:rsid w:val="00E64F3C"/>
    <w:rsid w:val="00E6771B"/>
    <w:rsid w:val="00E7176D"/>
    <w:rsid w:val="00E71976"/>
    <w:rsid w:val="00E73A22"/>
    <w:rsid w:val="00E73CE8"/>
    <w:rsid w:val="00E74BDA"/>
    <w:rsid w:val="00E75C50"/>
    <w:rsid w:val="00E92B37"/>
    <w:rsid w:val="00E96B9E"/>
    <w:rsid w:val="00EB2375"/>
    <w:rsid w:val="00EB335E"/>
    <w:rsid w:val="00EB6CC0"/>
    <w:rsid w:val="00EC2814"/>
    <w:rsid w:val="00EC38DC"/>
    <w:rsid w:val="00EC5B91"/>
    <w:rsid w:val="00EC7623"/>
    <w:rsid w:val="00ED0E3D"/>
    <w:rsid w:val="00ED3E3B"/>
    <w:rsid w:val="00EE5036"/>
    <w:rsid w:val="00EE731B"/>
    <w:rsid w:val="00EF123D"/>
    <w:rsid w:val="00EF30AA"/>
    <w:rsid w:val="00F01401"/>
    <w:rsid w:val="00F039C4"/>
    <w:rsid w:val="00F07EEC"/>
    <w:rsid w:val="00F10D74"/>
    <w:rsid w:val="00F2026B"/>
    <w:rsid w:val="00F207CF"/>
    <w:rsid w:val="00F213E7"/>
    <w:rsid w:val="00F231E0"/>
    <w:rsid w:val="00F2527A"/>
    <w:rsid w:val="00F27F9C"/>
    <w:rsid w:val="00F3073E"/>
    <w:rsid w:val="00F41353"/>
    <w:rsid w:val="00F4197A"/>
    <w:rsid w:val="00F42FAD"/>
    <w:rsid w:val="00F47A21"/>
    <w:rsid w:val="00F53F8A"/>
    <w:rsid w:val="00F54BE8"/>
    <w:rsid w:val="00F55E5E"/>
    <w:rsid w:val="00F616A2"/>
    <w:rsid w:val="00F6240F"/>
    <w:rsid w:val="00F626C5"/>
    <w:rsid w:val="00F633E6"/>
    <w:rsid w:val="00F65395"/>
    <w:rsid w:val="00F663C0"/>
    <w:rsid w:val="00F673A4"/>
    <w:rsid w:val="00F71C71"/>
    <w:rsid w:val="00F7310D"/>
    <w:rsid w:val="00F74E6E"/>
    <w:rsid w:val="00F75238"/>
    <w:rsid w:val="00F813F6"/>
    <w:rsid w:val="00F86A6F"/>
    <w:rsid w:val="00F9055D"/>
    <w:rsid w:val="00F939C5"/>
    <w:rsid w:val="00F94109"/>
    <w:rsid w:val="00F9423A"/>
    <w:rsid w:val="00F946DD"/>
    <w:rsid w:val="00F9629E"/>
    <w:rsid w:val="00F975FE"/>
    <w:rsid w:val="00F979B2"/>
    <w:rsid w:val="00FA0666"/>
    <w:rsid w:val="00FA3EBB"/>
    <w:rsid w:val="00FA690E"/>
    <w:rsid w:val="00FA71E5"/>
    <w:rsid w:val="00FB75A2"/>
    <w:rsid w:val="00FB79B1"/>
    <w:rsid w:val="00FC14AC"/>
    <w:rsid w:val="00FC1DDC"/>
    <w:rsid w:val="00FC64D1"/>
    <w:rsid w:val="00FD3894"/>
    <w:rsid w:val="00FD5C56"/>
    <w:rsid w:val="00FE6528"/>
    <w:rsid w:val="00FF297B"/>
    <w:rsid w:val="00FF2DE7"/>
    <w:rsid w:val="00FF2E3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759844C"/>
  <w15:docId w15:val="{5F9E91EE-AC5E-46AE-A812-733ECFD6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uiPriority w:val="99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uiPriority w:val="99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0D2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\\nas327s2\JACSHome01\L\Laila%20Kazak\My%20Documents\Offline%20Records%20(JP)\Management%20of%20Detainee%20Finances\a%20href=%22tel:18475555555%22%3e%3c\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act.gov.au/detainee_payment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4DED0-3778-4945-B7A0-34342B9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3105</Words>
  <Characters>16801</Characters>
  <Application>Microsoft Office Word</Application>
  <DocSecurity>0</DocSecurity>
  <Lines>444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19726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2018-11-14T02:55:00Z</cp:lastPrinted>
  <dcterms:created xsi:type="dcterms:W3CDTF">2019-01-15T01:20:00Z</dcterms:created>
  <dcterms:modified xsi:type="dcterms:W3CDTF">2019-01-15T01:20:00Z</dcterms:modified>
</cp:coreProperties>
</file>