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83B" w:rsidRPr="00B1783B" w:rsidRDefault="00B1783B" w:rsidP="00B1783B">
      <w:pPr>
        <w:spacing w:before="120" w:after="0" w:line="240" w:lineRule="auto"/>
        <w:rPr>
          <w:rFonts w:ascii="Arial" w:eastAsia="Times New Roman" w:hAnsi="Arial" w:cs="Arial"/>
          <w:sz w:val="24"/>
          <w:szCs w:val="20"/>
        </w:rPr>
      </w:pPr>
      <w:bookmarkStart w:id="0" w:name="_GoBack"/>
      <w:bookmarkEnd w:id="0"/>
      <w:r w:rsidRPr="00B1783B">
        <w:rPr>
          <w:rFonts w:ascii="Arial" w:eastAsia="Times New Roman" w:hAnsi="Arial" w:cs="Arial"/>
          <w:sz w:val="24"/>
          <w:szCs w:val="20"/>
        </w:rPr>
        <w:t>Australian Capital Territory</w:t>
      </w:r>
    </w:p>
    <w:p w:rsidR="00B1783B" w:rsidRPr="00B1783B" w:rsidRDefault="00B1783B" w:rsidP="00B1783B">
      <w:pPr>
        <w:tabs>
          <w:tab w:val="left" w:pos="2400"/>
          <w:tab w:val="left" w:pos="2880"/>
        </w:tabs>
        <w:spacing w:before="700" w:after="100" w:line="240" w:lineRule="auto"/>
        <w:outlineLvl w:val="0"/>
        <w:rPr>
          <w:rFonts w:ascii="Arial" w:eastAsia="Times New Roman" w:hAnsi="Arial" w:cs="Times New Roman"/>
          <w:b/>
          <w:sz w:val="40"/>
          <w:szCs w:val="20"/>
        </w:rPr>
      </w:pPr>
      <w:r w:rsidRPr="00B1783B">
        <w:rPr>
          <w:rFonts w:ascii="Arial" w:eastAsia="Times New Roman" w:hAnsi="Arial" w:cs="Times New Roman"/>
          <w:b/>
          <w:sz w:val="40"/>
          <w:szCs w:val="20"/>
        </w:rPr>
        <w:t>Nature Conservation (Swift Parrot) Conservation Advice 2019</w:t>
      </w:r>
    </w:p>
    <w:p w:rsidR="00B1783B" w:rsidRPr="00B1783B" w:rsidRDefault="00B1783B" w:rsidP="00B1783B">
      <w:pPr>
        <w:spacing w:before="340" w:after="0" w:line="240" w:lineRule="auto"/>
        <w:outlineLvl w:val="1"/>
        <w:rPr>
          <w:rFonts w:ascii="Arial" w:eastAsia="Times New Roman" w:hAnsi="Arial" w:cs="Arial"/>
          <w:b/>
          <w:bCs/>
          <w:sz w:val="24"/>
          <w:szCs w:val="20"/>
        </w:rPr>
      </w:pPr>
      <w:r w:rsidRPr="00B1783B">
        <w:rPr>
          <w:rFonts w:ascii="Arial" w:eastAsia="Times New Roman" w:hAnsi="Arial" w:cs="Arial"/>
          <w:b/>
          <w:bCs/>
          <w:sz w:val="24"/>
          <w:szCs w:val="20"/>
        </w:rPr>
        <w:t>Notifiable instrument NI2019–255</w:t>
      </w:r>
    </w:p>
    <w:p w:rsidR="00B1783B" w:rsidRPr="00B1783B" w:rsidRDefault="00B1783B" w:rsidP="00B1783B">
      <w:pPr>
        <w:spacing w:before="300" w:after="0" w:line="240" w:lineRule="auto"/>
        <w:jc w:val="both"/>
        <w:rPr>
          <w:rFonts w:ascii="Times New Roman" w:eastAsia="Times New Roman" w:hAnsi="Times New Roman" w:cs="Times New Roman"/>
          <w:sz w:val="24"/>
          <w:szCs w:val="20"/>
        </w:rPr>
      </w:pPr>
      <w:r w:rsidRPr="00B1783B">
        <w:rPr>
          <w:rFonts w:ascii="Times New Roman" w:eastAsia="Times New Roman" w:hAnsi="Times New Roman" w:cs="Times New Roman"/>
          <w:sz w:val="24"/>
          <w:szCs w:val="20"/>
        </w:rPr>
        <w:t xml:space="preserve">made under the  </w:t>
      </w:r>
    </w:p>
    <w:p w:rsidR="00B1783B" w:rsidRPr="00B1783B" w:rsidRDefault="00B1783B" w:rsidP="00B1783B">
      <w:pPr>
        <w:tabs>
          <w:tab w:val="left" w:pos="2600"/>
        </w:tabs>
        <w:spacing w:before="320" w:after="0" w:line="240" w:lineRule="auto"/>
        <w:rPr>
          <w:rFonts w:ascii="Arial" w:eastAsia="Times New Roman" w:hAnsi="Arial" w:cs="Times New Roman"/>
          <w:b/>
          <w:sz w:val="24"/>
          <w:szCs w:val="20"/>
        </w:rPr>
      </w:pPr>
      <w:r w:rsidRPr="00B1783B">
        <w:rPr>
          <w:rFonts w:ascii="Arial" w:eastAsia="Times New Roman" w:hAnsi="Arial" w:cs="Arial"/>
          <w:b/>
          <w:sz w:val="20"/>
          <w:szCs w:val="20"/>
        </w:rPr>
        <w:t>Nature Conservation Act 2014, s 90C (Conservation advice)</w:t>
      </w:r>
    </w:p>
    <w:p w:rsidR="00B1783B" w:rsidRPr="00B1783B" w:rsidRDefault="00B1783B" w:rsidP="00B1783B">
      <w:pPr>
        <w:spacing w:before="60" w:after="0" w:line="240" w:lineRule="auto"/>
        <w:jc w:val="both"/>
        <w:rPr>
          <w:rFonts w:ascii="Times New Roman" w:eastAsia="Times New Roman" w:hAnsi="Times New Roman" w:cs="Times New Roman"/>
          <w:sz w:val="24"/>
          <w:szCs w:val="20"/>
        </w:rPr>
      </w:pPr>
    </w:p>
    <w:p w:rsidR="00B1783B" w:rsidRPr="00B1783B" w:rsidRDefault="00B1783B" w:rsidP="00B1783B">
      <w:pPr>
        <w:pBdr>
          <w:top w:val="single" w:sz="12" w:space="1" w:color="auto"/>
        </w:pBdr>
        <w:spacing w:after="0" w:line="240" w:lineRule="auto"/>
        <w:jc w:val="both"/>
        <w:rPr>
          <w:rFonts w:ascii="Times New Roman" w:eastAsia="Times New Roman" w:hAnsi="Times New Roman" w:cs="Times New Roman"/>
          <w:sz w:val="24"/>
          <w:szCs w:val="20"/>
        </w:rPr>
      </w:pPr>
    </w:p>
    <w:p w:rsidR="00B1783B" w:rsidRPr="00B1783B" w:rsidRDefault="00B1783B" w:rsidP="00B1783B">
      <w:pPr>
        <w:spacing w:before="60" w:after="60" w:line="240" w:lineRule="auto"/>
        <w:outlineLvl w:val="2"/>
        <w:rPr>
          <w:rFonts w:ascii="Arial" w:eastAsia="Times New Roman" w:hAnsi="Arial" w:cs="Arial"/>
          <w:b/>
          <w:bCs/>
          <w:sz w:val="24"/>
          <w:szCs w:val="20"/>
        </w:rPr>
      </w:pPr>
      <w:r w:rsidRPr="00B1783B">
        <w:rPr>
          <w:rFonts w:ascii="Arial" w:eastAsia="Times New Roman" w:hAnsi="Arial" w:cs="Arial"/>
          <w:b/>
          <w:bCs/>
          <w:sz w:val="24"/>
          <w:szCs w:val="20"/>
        </w:rPr>
        <w:t>1</w:t>
      </w:r>
      <w:r w:rsidRPr="00B1783B">
        <w:rPr>
          <w:rFonts w:ascii="Arial" w:eastAsia="Times New Roman" w:hAnsi="Arial" w:cs="Arial"/>
          <w:b/>
          <w:bCs/>
          <w:sz w:val="24"/>
          <w:szCs w:val="20"/>
        </w:rPr>
        <w:tab/>
        <w:t>Name of instrument</w:t>
      </w:r>
    </w:p>
    <w:p w:rsidR="00B1783B" w:rsidRPr="00B1783B" w:rsidRDefault="00B1783B" w:rsidP="00B1783B">
      <w:pPr>
        <w:spacing w:before="140" w:after="0" w:line="240" w:lineRule="auto"/>
        <w:ind w:left="720"/>
        <w:rPr>
          <w:rFonts w:ascii="Times New Roman" w:eastAsia="Times New Roman" w:hAnsi="Times New Roman" w:cs="Times New Roman"/>
          <w:sz w:val="24"/>
          <w:szCs w:val="20"/>
        </w:rPr>
      </w:pPr>
      <w:r w:rsidRPr="00B1783B">
        <w:rPr>
          <w:rFonts w:ascii="Times New Roman" w:eastAsia="Times New Roman" w:hAnsi="Times New Roman" w:cs="Times New Roman"/>
          <w:sz w:val="24"/>
          <w:szCs w:val="20"/>
        </w:rPr>
        <w:t xml:space="preserve">This instrument is the </w:t>
      </w:r>
      <w:r w:rsidRPr="00B1783B">
        <w:rPr>
          <w:rFonts w:ascii="Times New Roman" w:eastAsia="Times New Roman" w:hAnsi="Times New Roman" w:cs="Times New Roman"/>
          <w:i/>
          <w:iCs/>
          <w:sz w:val="24"/>
          <w:szCs w:val="20"/>
        </w:rPr>
        <w:t>Nature Conservation (Swift Parrot) Conservation Advice 2019</w:t>
      </w:r>
      <w:r w:rsidRPr="00B1783B">
        <w:rPr>
          <w:rFonts w:ascii="Times New Roman" w:eastAsia="Times New Roman" w:hAnsi="Times New Roman" w:cs="Times New Roman"/>
          <w:bCs/>
          <w:iCs/>
          <w:sz w:val="24"/>
          <w:szCs w:val="20"/>
        </w:rPr>
        <w:t>.</w:t>
      </w:r>
    </w:p>
    <w:p w:rsidR="00B1783B" w:rsidRPr="00B1783B" w:rsidRDefault="00B1783B" w:rsidP="00B1783B">
      <w:pPr>
        <w:spacing w:before="300" w:after="0" w:line="240" w:lineRule="auto"/>
        <w:outlineLvl w:val="2"/>
        <w:rPr>
          <w:rFonts w:ascii="Arial" w:eastAsia="Times New Roman" w:hAnsi="Arial" w:cs="Arial"/>
          <w:b/>
          <w:bCs/>
          <w:sz w:val="24"/>
          <w:szCs w:val="20"/>
        </w:rPr>
      </w:pPr>
      <w:r w:rsidRPr="00B1783B">
        <w:rPr>
          <w:rFonts w:ascii="Arial" w:eastAsia="Times New Roman" w:hAnsi="Arial" w:cs="Arial"/>
          <w:b/>
          <w:bCs/>
          <w:sz w:val="24"/>
          <w:szCs w:val="20"/>
        </w:rPr>
        <w:t>2</w:t>
      </w:r>
      <w:r w:rsidRPr="00B1783B">
        <w:rPr>
          <w:rFonts w:ascii="Arial" w:eastAsia="Times New Roman" w:hAnsi="Arial" w:cs="Arial"/>
          <w:b/>
          <w:bCs/>
          <w:sz w:val="24"/>
          <w:szCs w:val="20"/>
        </w:rPr>
        <w:tab/>
        <w:t xml:space="preserve">Commencement </w:t>
      </w:r>
    </w:p>
    <w:p w:rsidR="00B1783B" w:rsidRPr="00B1783B" w:rsidRDefault="00B1783B" w:rsidP="00B1783B">
      <w:pPr>
        <w:spacing w:before="140" w:after="0" w:line="240" w:lineRule="auto"/>
        <w:ind w:left="720"/>
        <w:rPr>
          <w:rFonts w:ascii="Times New Roman" w:eastAsia="Times New Roman" w:hAnsi="Times New Roman" w:cs="Times New Roman"/>
          <w:sz w:val="24"/>
          <w:szCs w:val="20"/>
        </w:rPr>
      </w:pPr>
      <w:r w:rsidRPr="00B1783B">
        <w:rPr>
          <w:rFonts w:ascii="Times New Roman" w:eastAsia="Times New Roman" w:hAnsi="Times New Roman" w:cs="Times New Roman"/>
          <w:sz w:val="24"/>
          <w:szCs w:val="20"/>
        </w:rPr>
        <w:t xml:space="preserve">This instrument commences on the day after its notification day. </w:t>
      </w:r>
    </w:p>
    <w:p w:rsidR="00B1783B" w:rsidRPr="00B1783B" w:rsidRDefault="00B1783B" w:rsidP="00B1783B">
      <w:pPr>
        <w:spacing w:before="300" w:after="0" w:line="240" w:lineRule="auto"/>
        <w:outlineLvl w:val="2"/>
        <w:rPr>
          <w:rFonts w:ascii="Arial" w:eastAsia="Times New Roman" w:hAnsi="Arial" w:cs="Arial"/>
          <w:b/>
          <w:bCs/>
          <w:sz w:val="24"/>
          <w:szCs w:val="20"/>
        </w:rPr>
      </w:pPr>
      <w:r w:rsidRPr="00B1783B">
        <w:rPr>
          <w:rFonts w:ascii="Arial" w:eastAsia="Times New Roman" w:hAnsi="Arial" w:cs="Arial"/>
          <w:b/>
          <w:bCs/>
          <w:sz w:val="24"/>
          <w:szCs w:val="20"/>
        </w:rPr>
        <w:t>3</w:t>
      </w:r>
      <w:r w:rsidRPr="00B1783B">
        <w:rPr>
          <w:rFonts w:ascii="Arial" w:eastAsia="Times New Roman" w:hAnsi="Arial" w:cs="Arial"/>
          <w:b/>
          <w:bCs/>
          <w:sz w:val="24"/>
          <w:szCs w:val="20"/>
        </w:rPr>
        <w:tab/>
        <w:t>Conservation advice for the Swift Parrot</w:t>
      </w:r>
    </w:p>
    <w:p w:rsidR="00B1783B" w:rsidRPr="00B1783B" w:rsidRDefault="00B1783B" w:rsidP="00B1783B">
      <w:pPr>
        <w:spacing w:before="140" w:after="0" w:line="240" w:lineRule="auto"/>
        <w:ind w:left="720"/>
        <w:rPr>
          <w:rFonts w:ascii="Times New Roman" w:eastAsia="Times New Roman" w:hAnsi="Times New Roman" w:cs="Times New Roman"/>
          <w:sz w:val="24"/>
          <w:szCs w:val="20"/>
        </w:rPr>
      </w:pPr>
      <w:r w:rsidRPr="00B1783B">
        <w:rPr>
          <w:rFonts w:ascii="Times New Roman" w:eastAsia="Times New Roman" w:hAnsi="Times New Roman" w:cs="Times New Roman"/>
          <w:sz w:val="24"/>
          <w:szCs w:val="20"/>
        </w:rPr>
        <w:t>Schedule 1 sets out the conservation advice for the Swift Parrot (</w:t>
      </w:r>
      <w:r w:rsidRPr="00B1783B">
        <w:rPr>
          <w:rFonts w:ascii="Times New Roman" w:eastAsia="Times New Roman" w:hAnsi="Times New Roman" w:cs="Times New Roman"/>
          <w:i/>
          <w:sz w:val="24"/>
          <w:szCs w:val="20"/>
        </w:rPr>
        <w:t>Lathamus discolor</w:t>
      </w:r>
      <w:r w:rsidRPr="00B1783B">
        <w:rPr>
          <w:rFonts w:ascii="Times New Roman" w:eastAsia="Times New Roman" w:hAnsi="Times New Roman" w:cs="Times New Roman"/>
          <w:sz w:val="24"/>
          <w:szCs w:val="20"/>
        </w:rPr>
        <w:t>).</w:t>
      </w:r>
    </w:p>
    <w:p w:rsidR="00B1783B" w:rsidRPr="00B1783B" w:rsidRDefault="00B1783B" w:rsidP="00B1783B">
      <w:pPr>
        <w:spacing w:before="240" w:after="60" w:line="240" w:lineRule="auto"/>
        <w:outlineLvl w:val="2"/>
        <w:rPr>
          <w:rFonts w:ascii="Arial" w:eastAsia="Times New Roman" w:hAnsi="Arial" w:cs="Arial"/>
          <w:b/>
          <w:bCs/>
          <w:sz w:val="24"/>
          <w:szCs w:val="20"/>
        </w:rPr>
      </w:pPr>
    </w:p>
    <w:p w:rsidR="00B1783B" w:rsidRPr="00B1783B" w:rsidRDefault="00B1783B" w:rsidP="00B1783B">
      <w:pPr>
        <w:autoSpaceDE w:val="0"/>
        <w:autoSpaceDN w:val="0"/>
        <w:adjustRightInd w:val="0"/>
        <w:spacing w:after="0" w:line="240" w:lineRule="auto"/>
        <w:rPr>
          <w:rFonts w:ascii="Times New Roman" w:eastAsia="Times New Roman" w:hAnsi="Times New Roman" w:cs="Times New Roman"/>
          <w:sz w:val="24"/>
          <w:szCs w:val="24"/>
          <w:lang w:eastAsia="en-AU"/>
        </w:rPr>
      </w:pPr>
    </w:p>
    <w:p w:rsidR="00B1783B" w:rsidRPr="00B1783B" w:rsidRDefault="00B1783B" w:rsidP="00B1783B">
      <w:pPr>
        <w:autoSpaceDE w:val="0"/>
        <w:autoSpaceDN w:val="0"/>
        <w:adjustRightInd w:val="0"/>
        <w:spacing w:after="0" w:line="240" w:lineRule="auto"/>
        <w:rPr>
          <w:rFonts w:ascii="Times New Roman" w:eastAsia="Times New Roman" w:hAnsi="Times New Roman" w:cs="Times New Roman"/>
          <w:sz w:val="24"/>
          <w:szCs w:val="24"/>
          <w:lang w:eastAsia="en-AU"/>
        </w:rPr>
      </w:pPr>
    </w:p>
    <w:p w:rsidR="00B1783B" w:rsidRPr="00B1783B" w:rsidRDefault="00B1783B" w:rsidP="00B1783B">
      <w:pPr>
        <w:autoSpaceDE w:val="0"/>
        <w:autoSpaceDN w:val="0"/>
        <w:adjustRightInd w:val="0"/>
        <w:spacing w:after="0" w:line="240" w:lineRule="auto"/>
        <w:rPr>
          <w:rFonts w:ascii="Times New Roman" w:eastAsia="Times New Roman" w:hAnsi="Times New Roman" w:cs="Times New Roman"/>
          <w:sz w:val="24"/>
          <w:szCs w:val="24"/>
          <w:lang w:eastAsia="en-AU"/>
        </w:rPr>
      </w:pPr>
    </w:p>
    <w:p w:rsidR="00B1783B" w:rsidRPr="00B1783B" w:rsidRDefault="00B1783B" w:rsidP="00B1783B">
      <w:pPr>
        <w:spacing w:after="0" w:line="240" w:lineRule="auto"/>
        <w:rPr>
          <w:rFonts w:ascii="Times New Roman" w:eastAsia="Times New Roman" w:hAnsi="Times New Roman" w:cs="Times New Roman"/>
          <w:sz w:val="24"/>
          <w:szCs w:val="24"/>
          <w:lang w:eastAsia="en-AU"/>
        </w:rPr>
      </w:pPr>
      <w:r w:rsidRPr="00B1783B">
        <w:rPr>
          <w:rFonts w:ascii="Times New Roman" w:eastAsia="Times New Roman" w:hAnsi="Times New Roman" w:cs="Times New Roman"/>
          <w:sz w:val="24"/>
          <w:szCs w:val="24"/>
          <w:lang w:eastAsia="en-AU"/>
        </w:rPr>
        <w:t>Arthur Georges</w:t>
      </w:r>
    </w:p>
    <w:p w:rsidR="00B1783B" w:rsidRPr="00B1783B" w:rsidRDefault="00B1783B" w:rsidP="00B1783B">
      <w:pPr>
        <w:spacing w:after="0" w:line="240" w:lineRule="auto"/>
        <w:rPr>
          <w:rFonts w:ascii="Times New Roman" w:eastAsia="Times New Roman" w:hAnsi="Times New Roman" w:cs="Times New Roman"/>
          <w:sz w:val="24"/>
          <w:szCs w:val="24"/>
          <w:lang w:eastAsia="en-AU"/>
        </w:rPr>
      </w:pPr>
      <w:r w:rsidRPr="00B1783B">
        <w:rPr>
          <w:rFonts w:ascii="Times New Roman" w:eastAsia="Times New Roman" w:hAnsi="Times New Roman" w:cs="Times New Roman"/>
          <w:sz w:val="24"/>
          <w:szCs w:val="24"/>
          <w:lang w:eastAsia="en-AU"/>
        </w:rPr>
        <w:t>Chair, Scientific Committee</w:t>
      </w:r>
    </w:p>
    <w:p w:rsidR="00B1783B" w:rsidRPr="00B1783B" w:rsidRDefault="00B1783B" w:rsidP="00B1783B">
      <w:pPr>
        <w:spacing w:after="0" w:line="240" w:lineRule="auto"/>
        <w:rPr>
          <w:rFonts w:ascii="Times New Roman" w:eastAsia="Times New Roman" w:hAnsi="Times New Roman" w:cs="Times New Roman"/>
          <w:sz w:val="24"/>
          <w:szCs w:val="24"/>
          <w:lang w:eastAsia="en-AU"/>
        </w:rPr>
      </w:pPr>
      <w:r w:rsidRPr="00B1783B">
        <w:rPr>
          <w:rFonts w:ascii="Times New Roman" w:eastAsia="Times New Roman" w:hAnsi="Times New Roman" w:cs="Times New Roman"/>
          <w:sz w:val="24"/>
          <w:szCs w:val="24"/>
          <w:lang w:eastAsia="en-AU"/>
        </w:rPr>
        <w:t>1 May 2019</w:t>
      </w:r>
      <w:r w:rsidRPr="00B1783B">
        <w:rPr>
          <w:rFonts w:ascii="Times New Roman" w:eastAsia="Times New Roman" w:hAnsi="Times New Roman" w:cs="Times New Roman"/>
          <w:sz w:val="24"/>
          <w:szCs w:val="24"/>
          <w:lang w:eastAsia="en-AU"/>
        </w:rPr>
        <w:br w:type="page"/>
      </w:r>
    </w:p>
    <w:p w:rsidR="00B1783B" w:rsidRPr="00B1783B" w:rsidRDefault="00B1783B" w:rsidP="00B1783B">
      <w:pPr>
        <w:spacing w:after="0" w:line="240" w:lineRule="auto"/>
        <w:rPr>
          <w:rFonts w:ascii="Arial" w:eastAsia="Times New Roman" w:hAnsi="Arial" w:cs="Arial"/>
          <w:b/>
          <w:sz w:val="34"/>
          <w:szCs w:val="34"/>
        </w:rPr>
      </w:pPr>
      <w:r w:rsidRPr="00B1783B">
        <w:rPr>
          <w:rFonts w:ascii="Arial" w:eastAsia="Times New Roman" w:hAnsi="Arial" w:cs="Arial"/>
          <w:b/>
          <w:sz w:val="34"/>
          <w:szCs w:val="34"/>
        </w:rPr>
        <w:lastRenderedPageBreak/>
        <w:t>Schedule 1</w:t>
      </w:r>
    </w:p>
    <w:p w:rsidR="00B1783B" w:rsidRPr="00B1783B" w:rsidRDefault="00B1783B" w:rsidP="00B1783B">
      <w:pPr>
        <w:spacing w:before="60" w:after="0" w:line="240" w:lineRule="auto"/>
        <w:rPr>
          <w:rFonts w:ascii="Times New Roman" w:eastAsia="Times New Roman" w:hAnsi="Times New Roman" w:cs="Times New Roman"/>
          <w:sz w:val="18"/>
          <w:szCs w:val="18"/>
        </w:rPr>
      </w:pPr>
      <w:r w:rsidRPr="00B1783B">
        <w:rPr>
          <w:rFonts w:ascii="Times New Roman" w:eastAsia="Times New Roman" w:hAnsi="Times New Roman" w:cs="Times New Roman"/>
          <w:sz w:val="18"/>
          <w:szCs w:val="18"/>
        </w:rPr>
        <w:t>(see s 3)</w:t>
      </w:r>
    </w:p>
    <w:p w:rsidR="00B1783B" w:rsidRPr="00B1783B" w:rsidRDefault="00B1783B" w:rsidP="00B1783B">
      <w:pPr>
        <w:pBdr>
          <w:bottom w:val="single" w:sz="4" w:space="1" w:color="auto"/>
        </w:pBdr>
        <w:tabs>
          <w:tab w:val="left" w:pos="1985"/>
        </w:tabs>
        <w:spacing w:before="60" w:after="0" w:line="240" w:lineRule="auto"/>
        <w:rPr>
          <w:rFonts w:ascii="Times New Roman" w:eastAsia="Times New Roman" w:hAnsi="Times New Roman" w:cs="Times New Roman"/>
          <w:sz w:val="18"/>
          <w:szCs w:val="18"/>
        </w:rPr>
      </w:pPr>
    </w:p>
    <w:p w:rsidR="00B1783B" w:rsidRPr="00B1783B" w:rsidRDefault="00B1783B" w:rsidP="00B1783B">
      <w:pPr>
        <w:tabs>
          <w:tab w:val="left" w:pos="1985"/>
        </w:tabs>
        <w:spacing w:after="0" w:line="240" w:lineRule="auto"/>
        <w:rPr>
          <w:rFonts w:ascii="Times New Roman" w:eastAsia="Times New Roman" w:hAnsi="Times New Roman" w:cs="Times New Roman"/>
          <w:sz w:val="24"/>
          <w:szCs w:val="20"/>
        </w:rPr>
      </w:pPr>
    </w:p>
    <w:p w:rsidR="00B1783B" w:rsidRPr="00B1783B" w:rsidRDefault="00B1783B" w:rsidP="00B1783B">
      <w:pPr>
        <w:spacing w:before="80" w:after="60" w:line="240" w:lineRule="auto"/>
        <w:rPr>
          <w:rFonts w:ascii="Times New Roman" w:eastAsia="Times New Roman" w:hAnsi="Times New Roman" w:cs="Times New Roman"/>
          <w:sz w:val="24"/>
          <w:szCs w:val="20"/>
        </w:rPr>
      </w:pPr>
    </w:p>
    <w:p w:rsidR="00B1783B" w:rsidRDefault="00B1783B">
      <w:pPr>
        <w:rPr>
          <w:szCs w:val="20"/>
        </w:rPr>
        <w:sectPr w:rsidR="00B1783B" w:rsidSect="00B1783B">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titlePg/>
          <w:docGrid w:linePitch="360"/>
        </w:sectPr>
      </w:pPr>
    </w:p>
    <w:p w:rsidR="00511A29" w:rsidRDefault="00511A29">
      <w:pPr>
        <w:rPr>
          <w:szCs w:val="20"/>
        </w:rPr>
      </w:pPr>
    </w:p>
    <w:p w:rsidR="00511A29" w:rsidRDefault="00511A29">
      <w:pPr>
        <w:rPr>
          <w:szCs w:val="20"/>
        </w:rPr>
      </w:pPr>
    </w:p>
    <w:p w:rsidR="00511A29" w:rsidRPr="00726C6E" w:rsidRDefault="00511A29" w:rsidP="00511A29">
      <w:pPr>
        <w:pStyle w:val="Heading1-notindexed"/>
        <w:rPr>
          <w:sz w:val="36"/>
          <w:szCs w:val="36"/>
        </w:rPr>
      </w:pPr>
      <w:r w:rsidRPr="00511A29">
        <w:rPr>
          <w:szCs w:val="20"/>
        </w:rPr>
        <w:t>Conservation Advice</w:t>
      </w:r>
      <w:r w:rsidRPr="00511A29">
        <w:rPr>
          <w:szCs w:val="20"/>
        </w:rPr>
        <w:br/>
      </w:r>
      <w:r w:rsidR="0084520B" w:rsidRPr="0084520B">
        <w:rPr>
          <w:sz w:val="36"/>
          <w:szCs w:val="36"/>
        </w:rPr>
        <w:t>Swift Parrot</w:t>
      </w:r>
      <w:r w:rsidRPr="0084520B">
        <w:rPr>
          <w:sz w:val="36"/>
          <w:szCs w:val="36"/>
        </w:rPr>
        <w:t xml:space="preserve"> </w:t>
      </w:r>
      <w:r w:rsidR="00726C6E">
        <w:rPr>
          <w:sz w:val="36"/>
          <w:szCs w:val="36"/>
        </w:rPr>
        <w:br/>
      </w:r>
      <w:r w:rsidR="0084520B" w:rsidRPr="0084520B">
        <w:rPr>
          <w:i/>
          <w:caps w:val="0"/>
          <w:sz w:val="36"/>
          <w:szCs w:val="36"/>
        </w:rPr>
        <w:t>Lathamus discolor</w:t>
      </w:r>
    </w:p>
    <w:p w:rsidR="00511A29" w:rsidRPr="005C7F26" w:rsidRDefault="00511A29" w:rsidP="00511A29">
      <w:pPr>
        <w:pBdr>
          <w:bottom w:val="single" w:sz="12" w:space="1" w:color="auto"/>
        </w:pBdr>
        <w:tabs>
          <w:tab w:val="left" w:pos="9071"/>
        </w:tabs>
        <w:contextualSpacing/>
        <w:mirrorIndents/>
        <w:rPr>
          <w:sz w:val="22"/>
          <w:szCs w:val="22"/>
        </w:rPr>
      </w:pPr>
    </w:p>
    <w:p w:rsidR="00F623DD" w:rsidRPr="00482757" w:rsidRDefault="00F623DD" w:rsidP="00482757">
      <w:pPr>
        <w:pStyle w:val="Heading2-notindexed"/>
      </w:pPr>
      <w:r w:rsidRPr="00482757">
        <w:t>Conservation Status</w:t>
      </w:r>
    </w:p>
    <w:p w:rsidR="00F623DD" w:rsidRDefault="00F623DD" w:rsidP="00F623DD">
      <w:r>
        <w:t xml:space="preserve">The </w:t>
      </w:r>
      <w:r w:rsidR="009661B2">
        <w:t xml:space="preserve">Swift Parrot </w:t>
      </w:r>
      <w:r w:rsidR="00721582" w:rsidRPr="00721582">
        <w:rPr>
          <w:i/>
        </w:rPr>
        <w:t>Lathamus discolor</w:t>
      </w:r>
      <w:r w:rsidR="00721582" w:rsidRPr="00721582">
        <w:t xml:space="preserve"> </w:t>
      </w:r>
      <w:r w:rsidR="00CE48A7">
        <w:t>(</w:t>
      </w:r>
      <w:r w:rsidR="00482757">
        <w:t>Shaw</w:t>
      </w:r>
      <w:r w:rsidR="00CE48A7">
        <w:t>,</w:t>
      </w:r>
      <w:r w:rsidR="00482757">
        <w:t xml:space="preserve"> 1790</w:t>
      </w:r>
      <w:r w:rsidR="00CE48A7">
        <w:t>)</w:t>
      </w:r>
      <w:r w:rsidR="00482757">
        <w:t xml:space="preserve"> </w:t>
      </w:r>
      <w:r>
        <w:t>is recognised as thr</w:t>
      </w:r>
      <w:r w:rsidR="00482757">
        <w:t>eatened in the following</w:t>
      </w:r>
      <w:r w:rsidR="00F548A2">
        <w:t xml:space="preserve"> jurisdictions</w:t>
      </w:r>
      <w:r>
        <w:t>:</w:t>
      </w:r>
    </w:p>
    <w:p w:rsidR="00F623DD" w:rsidRPr="00225B7F" w:rsidRDefault="000103D8" w:rsidP="00225B7F">
      <w:pPr>
        <w:tabs>
          <w:tab w:val="left" w:pos="1276"/>
        </w:tabs>
        <w:ind w:left="1276" w:hanging="1276"/>
        <w:contextualSpacing/>
      </w:pPr>
      <w:r w:rsidRPr="00225B7F">
        <w:t>International</w:t>
      </w:r>
      <w:r w:rsidR="00F623DD" w:rsidRPr="00225B7F">
        <w:tab/>
      </w:r>
      <w:r w:rsidR="00163BB5" w:rsidRPr="00225B7F">
        <w:rPr>
          <w:b/>
        </w:rPr>
        <w:t>Critically Endangered</w:t>
      </w:r>
      <w:r w:rsidR="00F623DD" w:rsidRPr="00225B7F">
        <w:t>, International Union of Conservation of Nature (IUCN) Red List</w:t>
      </w:r>
      <w:r w:rsidR="001A4C9D">
        <w:t xml:space="preserve"> </w:t>
      </w:r>
    </w:p>
    <w:p w:rsidR="00F623DD" w:rsidRPr="00225B7F" w:rsidRDefault="000103D8" w:rsidP="00225B7F">
      <w:pPr>
        <w:tabs>
          <w:tab w:val="left" w:pos="1276"/>
        </w:tabs>
        <w:ind w:left="1276" w:hanging="1276"/>
        <w:contextualSpacing/>
      </w:pPr>
      <w:r w:rsidRPr="00225B7F">
        <w:t>National</w:t>
      </w:r>
      <w:r w:rsidR="00F623DD" w:rsidRPr="00225B7F">
        <w:tab/>
      </w:r>
      <w:r w:rsidR="005079CB" w:rsidRPr="00225B7F">
        <w:rPr>
          <w:b/>
        </w:rPr>
        <w:t>Critically Endangered</w:t>
      </w:r>
      <w:r w:rsidR="00F623DD" w:rsidRPr="00225B7F">
        <w:t xml:space="preserve">, </w:t>
      </w:r>
      <w:r w:rsidR="00F623DD" w:rsidRPr="00225B7F">
        <w:rPr>
          <w:i/>
        </w:rPr>
        <w:t>Environment Protection and Bio</w:t>
      </w:r>
      <w:r w:rsidR="006E690B" w:rsidRPr="00225B7F">
        <w:rPr>
          <w:i/>
        </w:rPr>
        <w:t>diversity Conservation Act 1999</w:t>
      </w:r>
      <w:r w:rsidR="00D54331">
        <w:rPr>
          <w:i/>
        </w:rPr>
        <w:t xml:space="preserve"> </w:t>
      </w:r>
      <w:r w:rsidR="00B7222F" w:rsidRPr="00D54331">
        <w:rPr>
          <w:b/>
        </w:rPr>
        <w:br/>
      </w:r>
      <w:r w:rsidR="00B7222F" w:rsidRPr="00225B7F">
        <w:rPr>
          <w:b/>
        </w:rPr>
        <w:t>Endangered</w:t>
      </w:r>
      <w:r w:rsidR="00B7222F" w:rsidRPr="00225B7F">
        <w:rPr>
          <w:i/>
        </w:rPr>
        <w:t xml:space="preserve">, </w:t>
      </w:r>
      <w:r w:rsidR="00B7222F" w:rsidRPr="00225B7F">
        <w:t>Action Plan for Australian Birds 2010</w:t>
      </w:r>
    </w:p>
    <w:p w:rsidR="00F623DD" w:rsidRPr="00225B7F" w:rsidRDefault="00163BB5" w:rsidP="00225B7F">
      <w:pPr>
        <w:tabs>
          <w:tab w:val="left" w:pos="1276"/>
        </w:tabs>
        <w:ind w:left="1276" w:hanging="1276"/>
        <w:contextualSpacing/>
        <w:rPr>
          <w:i/>
          <w:iCs/>
        </w:rPr>
      </w:pPr>
      <w:r w:rsidRPr="00225B7F">
        <w:t>ACT</w:t>
      </w:r>
      <w:r w:rsidR="00F623DD" w:rsidRPr="00225B7F">
        <w:tab/>
      </w:r>
      <w:r w:rsidR="009661B2" w:rsidRPr="00225B7F">
        <w:rPr>
          <w:b/>
          <w:iCs/>
        </w:rPr>
        <w:t>Critically Endangered</w:t>
      </w:r>
      <w:r w:rsidR="00225B7F">
        <w:rPr>
          <w:iCs/>
        </w:rPr>
        <w:t>,</w:t>
      </w:r>
      <w:r w:rsidR="00F623DD" w:rsidRPr="00225B7F">
        <w:rPr>
          <w:i/>
          <w:iCs/>
        </w:rPr>
        <w:t xml:space="preserve"> Nature Conservation Act 2014</w:t>
      </w:r>
    </w:p>
    <w:p w:rsidR="009661B2" w:rsidRPr="00225B7F" w:rsidRDefault="00163BB5" w:rsidP="00225B7F">
      <w:pPr>
        <w:tabs>
          <w:tab w:val="left" w:pos="1276"/>
        </w:tabs>
        <w:ind w:left="1276" w:hanging="1276"/>
        <w:contextualSpacing/>
      </w:pPr>
      <w:r w:rsidRPr="00225B7F">
        <w:t>NSW</w:t>
      </w:r>
      <w:r w:rsidR="009661B2" w:rsidRPr="00225B7F">
        <w:tab/>
      </w:r>
      <w:r w:rsidR="009661B2" w:rsidRPr="00225B7F">
        <w:rPr>
          <w:b/>
        </w:rPr>
        <w:t>Endangered</w:t>
      </w:r>
      <w:r w:rsidR="009661B2" w:rsidRPr="00225B7F">
        <w:t xml:space="preserve">, </w:t>
      </w:r>
      <w:r w:rsidR="003B053B" w:rsidRPr="00225B7F">
        <w:rPr>
          <w:i/>
        </w:rPr>
        <w:t>Biodiversity Conservation Act 2016</w:t>
      </w:r>
    </w:p>
    <w:p w:rsidR="009661B2" w:rsidRPr="00225B7F" w:rsidRDefault="00225B7F" w:rsidP="00225B7F">
      <w:pPr>
        <w:tabs>
          <w:tab w:val="left" w:pos="1276"/>
        </w:tabs>
        <w:ind w:left="1276" w:hanging="1276"/>
        <w:contextualSpacing/>
      </w:pPr>
      <w:r w:rsidRPr="00225B7F">
        <w:t>VIC</w:t>
      </w:r>
      <w:r w:rsidR="009661B2" w:rsidRPr="00225B7F">
        <w:tab/>
      </w:r>
      <w:r w:rsidR="009661B2" w:rsidRPr="00225B7F">
        <w:rPr>
          <w:b/>
        </w:rPr>
        <w:t>Threatened</w:t>
      </w:r>
      <w:r w:rsidR="009661B2" w:rsidRPr="00225B7F">
        <w:t xml:space="preserve">, </w:t>
      </w:r>
      <w:r w:rsidR="009661B2" w:rsidRPr="00225B7F">
        <w:rPr>
          <w:i/>
        </w:rPr>
        <w:t>Flora and Fauna Guarantee Act 1988</w:t>
      </w:r>
      <w:r w:rsidR="009661B2" w:rsidRPr="00225B7F">
        <w:br/>
      </w:r>
      <w:r w:rsidR="009661B2" w:rsidRPr="00225B7F">
        <w:rPr>
          <w:b/>
        </w:rPr>
        <w:t>Endangered</w:t>
      </w:r>
      <w:r w:rsidR="009661B2" w:rsidRPr="00225B7F">
        <w:t>,</w:t>
      </w:r>
      <w:r w:rsidR="009661B2" w:rsidRPr="00225B7F">
        <w:rPr>
          <w:i/>
        </w:rPr>
        <w:t xml:space="preserve"> </w:t>
      </w:r>
      <w:r w:rsidR="009661B2" w:rsidRPr="00225B7F">
        <w:t>Advisory List of T</w:t>
      </w:r>
      <w:r w:rsidR="000103D8" w:rsidRPr="00225B7F">
        <w:t>hreatened Vertebrate Fauna 2013</w:t>
      </w:r>
    </w:p>
    <w:p w:rsidR="009661B2" w:rsidRPr="00225B7F" w:rsidRDefault="00225B7F" w:rsidP="00225B7F">
      <w:pPr>
        <w:tabs>
          <w:tab w:val="left" w:pos="1276"/>
        </w:tabs>
        <w:ind w:left="1276" w:hanging="1276"/>
        <w:contextualSpacing/>
      </w:pPr>
      <w:r w:rsidRPr="00225B7F">
        <w:t>TAS</w:t>
      </w:r>
      <w:r w:rsidR="009661B2" w:rsidRPr="00225B7F">
        <w:tab/>
      </w:r>
      <w:r w:rsidR="009661B2" w:rsidRPr="00225B7F">
        <w:rPr>
          <w:b/>
        </w:rPr>
        <w:t>Endangered</w:t>
      </w:r>
      <w:r w:rsidR="009661B2" w:rsidRPr="00225B7F">
        <w:t xml:space="preserve">, </w:t>
      </w:r>
      <w:r w:rsidR="009661B2" w:rsidRPr="00225B7F">
        <w:rPr>
          <w:i/>
        </w:rPr>
        <w:t>Threatened Species Protection Act 1995</w:t>
      </w:r>
    </w:p>
    <w:p w:rsidR="009661B2" w:rsidRPr="00225B7F" w:rsidRDefault="00225B7F" w:rsidP="00225B7F">
      <w:pPr>
        <w:tabs>
          <w:tab w:val="left" w:pos="1276"/>
        </w:tabs>
        <w:ind w:left="1276" w:hanging="1276"/>
        <w:contextualSpacing/>
      </w:pPr>
      <w:r w:rsidRPr="00225B7F">
        <w:t>QLD</w:t>
      </w:r>
      <w:r w:rsidR="009661B2" w:rsidRPr="00225B7F">
        <w:tab/>
      </w:r>
      <w:r w:rsidR="009661B2" w:rsidRPr="00225B7F">
        <w:rPr>
          <w:b/>
        </w:rPr>
        <w:t>Endangered</w:t>
      </w:r>
      <w:r w:rsidR="009661B2" w:rsidRPr="00225B7F">
        <w:t xml:space="preserve">, </w:t>
      </w:r>
      <w:r w:rsidR="009661B2" w:rsidRPr="00225B7F">
        <w:rPr>
          <w:i/>
        </w:rPr>
        <w:t>Nature Conservation Act 1992</w:t>
      </w:r>
    </w:p>
    <w:p w:rsidR="009661B2" w:rsidRPr="00225B7F" w:rsidRDefault="00225B7F" w:rsidP="00225B7F">
      <w:pPr>
        <w:tabs>
          <w:tab w:val="left" w:pos="1276"/>
        </w:tabs>
        <w:ind w:left="1276" w:hanging="1276"/>
        <w:contextualSpacing/>
      </w:pPr>
      <w:r w:rsidRPr="00225B7F">
        <w:t>SA</w:t>
      </w:r>
      <w:r w:rsidR="009661B2" w:rsidRPr="00225B7F">
        <w:tab/>
      </w:r>
      <w:r w:rsidR="009661B2" w:rsidRPr="00225B7F">
        <w:rPr>
          <w:b/>
        </w:rPr>
        <w:t>Endangered</w:t>
      </w:r>
      <w:r w:rsidR="009661B2" w:rsidRPr="00225B7F">
        <w:t xml:space="preserve">, </w:t>
      </w:r>
      <w:r w:rsidR="009661B2" w:rsidRPr="00225B7F">
        <w:rPr>
          <w:i/>
        </w:rPr>
        <w:t>National Parks and Wildlife Act 1972</w:t>
      </w:r>
    </w:p>
    <w:p w:rsidR="005D18E0" w:rsidRPr="00482757" w:rsidRDefault="005D18E0" w:rsidP="00482757">
      <w:pPr>
        <w:pStyle w:val="Heading2-notindexed"/>
      </w:pPr>
      <w:r w:rsidRPr="00482757">
        <w:t xml:space="preserve">ELIGIBILITY </w:t>
      </w:r>
    </w:p>
    <w:p w:rsidR="009036D4" w:rsidRPr="009036D4" w:rsidRDefault="00DF08D2" w:rsidP="00482757">
      <w:pPr>
        <w:rPr>
          <w:bCs/>
          <w:caps/>
        </w:rPr>
      </w:pPr>
      <w:r>
        <w:rPr>
          <w:noProof/>
          <w:lang w:eastAsia="en-AU"/>
        </w:rPr>
        <w:drawing>
          <wp:anchor distT="0" distB="0" distL="114300" distR="114300" simplePos="0" relativeHeight="251661312" behindDoc="0" locked="0" layoutInCell="1" allowOverlap="1">
            <wp:simplePos x="0" y="0"/>
            <wp:positionH relativeFrom="margin">
              <wp:align>right</wp:align>
            </wp:positionH>
            <wp:positionV relativeFrom="paragraph">
              <wp:posOffset>68580</wp:posOffset>
            </wp:positionV>
            <wp:extent cx="2213610" cy="2955290"/>
            <wp:effectExtent l="0" t="0" r="0" b="0"/>
            <wp:wrapSquare wrapText="bothSides"/>
            <wp:docPr id="4" name="fancybox-img" descr="&lt;br/&gt;Image Credit: Geoffrey Dabb">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lt;br/&gt;Image Credit: Geoffrey Dabb"/>
                    <pic:cNvPicPr>
                      <a:picLocks noChangeAspect="1" noChangeArrowheads="1"/>
                    </pic:cNvPicPr>
                  </pic:nvPicPr>
                  <pic:blipFill rotWithShape="1">
                    <a:blip r:embed="rId15">
                      <a:extLst>
                        <a:ext uri="{28A0092B-C50C-407E-A947-70E740481C1C}">
                          <a14:useLocalDpi xmlns:a14="http://schemas.microsoft.com/office/drawing/2010/main" val="0"/>
                        </a:ext>
                      </a:extLst>
                    </a:blip>
                    <a:srcRect l="7924"/>
                    <a:stretch/>
                  </pic:blipFill>
                  <pic:spPr bwMode="auto">
                    <a:xfrm>
                      <a:off x="0" y="0"/>
                      <a:ext cx="2213610" cy="29552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F548A2">
        <w:t>T</w:t>
      </w:r>
      <w:r w:rsidR="00CC688F" w:rsidRPr="009036D4">
        <w:t xml:space="preserve">he </w:t>
      </w:r>
      <w:r w:rsidR="009036D4" w:rsidRPr="009036D4">
        <w:t>Swift Parrot is list</w:t>
      </w:r>
      <w:r w:rsidR="00A31FE3">
        <w:t>ed</w:t>
      </w:r>
      <w:r w:rsidR="009036D4" w:rsidRPr="009036D4">
        <w:t xml:space="preserve"> </w:t>
      </w:r>
      <w:r w:rsidR="00A31FE3">
        <w:t>as</w:t>
      </w:r>
      <w:r w:rsidR="009036D4" w:rsidRPr="009036D4">
        <w:t xml:space="preserve"> Critically Endangered </w:t>
      </w:r>
      <w:r w:rsidR="00E740EE">
        <w:t xml:space="preserve">in the </w:t>
      </w:r>
      <w:r w:rsidR="00F548A2">
        <w:t xml:space="preserve">ACT </w:t>
      </w:r>
      <w:r w:rsidR="00E740EE">
        <w:t xml:space="preserve">Threatened Native Species List </w:t>
      </w:r>
      <w:r w:rsidR="009036D4" w:rsidRPr="009036D4">
        <w:t>under IUCN Criterion</w:t>
      </w:r>
      <w:r w:rsidR="00C22821">
        <w:t xml:space="preserve"> A</w:t>
      </w:r>
      <w:r w:rsidR="00E740EE">
        <w:t> </w:t>
      </w:r>
      <w:r w:rsidR="009F7DA2">
        <w:t xml:space="preserve">— </w:t>
      </w:r>
      <w:r w:rsidR="009036D4" w:rsidRPr="009036D4">
        <w:t>A3be</w:t>
      </w:r>
      <w:r w:rsidR="009036D4">
        <w:t>.</w:t>
      </w:r>
      <w:r w:rsidR="009036D4" w:rsidRPr="009036D4">
        <w:t xml:space="preserve"> </w:t>
      </w:r>
      <w:r w:rsidR="00D3437E">
        <w:t>The factors that make it eligible include</w:t>
      </w:r>
      <w:r w:rsidR="00C22821">
        <w:t xml:space="preserve"> the likelihood</w:t>
      </w:r>
      <w:r w:rsidR="00D3437E">
        <w:t xml:space="preserve"> i</w:t>
      </w:r>
      <w:r w:rsidR="009036D4">
        <w:t xml:space="preserve">t </w:t>
      </w:r>
      <w:r w:rsidR="00C22821">
        <w:t>will</w:t>
      </w:r>
      <w:r w:rsidR="009036D4" w:rsidRPr="009036D4">
        <w:t xml:space="preserve"> undergo a very severe </w:t>
      </w:r>
      <w:r w:rsidR="00CE48A7">
        <w:t xml:space="preserve">decline </w:t>
      </w:r>
      <w:r w:rsidR="00C22821">
        <w:t>(</w:t>
      </w:r>
      <w:r w:rsidR="00C22821" w:rsidRPr="00C22821">
        <w:t>approximately 87%</w:t>
      </w:r>
      <w:r w:rsidR="00C22821">
        <w:t>)</w:t>
      </w:r>
      <w:r w:rsidR="00C22821" w:rsidRPr="00C22821">
        <w:t xml:space="preserve"> </w:t>
      </w:r>
      <w:r w:rsidR="009036D4" w:rsidRPr="009036D4">
        <w:t xml:space="preserve">in population size over </w:t>
      </w:r>
      <w:r w:rsidR="00CE48A7">
        <w:t xml:space="preserve">the next </w:t>
      </w:r>
      <w:r w:rsidR="009036D4" w:rsidRPr="009036D4">
        <w:t>three generation</w:t>
      </w:r>
      <w:r w:rsidR="00CE48A7">
        <w:t>s</w:t>
      </w:r>
      <w:r w:rsidR="009036D4" w:rsidRPr="009036D4">
        <w:t xml:space="preserve"> (16.2 years</w:t>
      </w:r>
      <w:r w:rsidR="009036D4">
        <w:t>)</w:t>
      </w:r>
      <w:r w:rsidR="009036D4" w:rsidRPr="009036D4">
        <w:t xml:space="preserve"> and </w:t>
      </w:r>
      <w:r w:rsidR="00C22821">
        <w:t>t</w:t>
      </w:r>
      <w:r w:rsidR="009036D4" w:rsidRPr="009036D4">
        <w:t>he primary threat has not ceased</w:t>
      </w:r>
      <w:r w:rsidR="00C54FF3">
        <w:t xml:space="preserve"> </w:t>
      </w:r>
      <w:r w:rsidR="00C54FF3" w:rsidRPr="00C54FF3">
        <w:t xml:space="preserve">(Threatened Species Scientific Committee </w:t>
      </w:r>
      <w:r w:rsidR="00744A55">
        <w:t xml:space="preserve">(TSSC) </w:t>
      </w:r>
      <w:r w:rsidR="00C54FF3" w:rsidRPr="00C54FF3">
        <w:t>2016)</w:t>
      </w:r>
      <w:r w:rsidR="00C54FF3">
        <w:t>.</w:t>
      </w:r>
    </w:p>
    <w:p w:rsidR="007A182B" w:rsidRPr="00482757" w:rsidRDefault="007A182B" w:rsidP="00482757">
      <w:pPr>
        <w:pStyle w:val="Heading2-notindexed"/>
      </w:pPr>
      <w:r w:rsidRPr="00482757">
        <w:t>DESCRIPTION AND ECOLOGY</w:t>
      </w:r>
    </w:p>
    <w:p w:rsidR="007A182B" w:rsidRDefault="00BC766F" w:rsidP="007A182B">
      <w:r>
        <w:t>The Swift Parrot</w:t>
      </w:r>
      <w:r w:rsidRPr="002619B3">
        <w:t xml:space="preserve"> is a slim, medium-sized</w:t>
      </w:r>
      <w:r>
        <w:t>, nectar-eating</w:t>
      </w:r>
      <w:r w:rsidRPr="002619B3">
        <w:t xml:space="preserve"> parrot with angular pointed wings and a slender tail giving it </w:t>
      </w:r>
      <w:r>
        <w:t>a</w:t>
      </w:r>
      <w:r w:rsidRPr="002619B3">
        <w:t xml:space="preserve"> characteristic streamlined flight-silhouette (Higgins 1999).</w:t>
      </w:r>
      <w:r>
        <w:t xml:space="preserve"> It is </w:t>
      </w:r>
      <w:r w:rsidR="002619B3" w:rsidRPr="002619B3">
        <w:t xml:space="preserve">mostly bright green in colour, with dark-blue patches on the crown, a prominent red face, and chin and throat narrowly bordered with yellow. It is approximately 25 cm in length, </w:t>
      </w:r>
      <w:r w:rsidR="001C3E31">
        <w:t>its</w:t>
      </w:r>
      <w:r w:rsidR="001C3E31" w:rsidRPr="002619B3">
        <w:t xml:space="preserve"> </w:t>
      </w:r>
      <w:r w:rsidR="001A5160">
        <w:t>wingspan is 32–</w:t>
      </w:r>
      <w:r w:rsidR="002619B3" w:rsidRPr="002619B3">
        <w:t xml:space="preserve">36 cm and </w:t>
      </w:r>
      <w:r w:rsidR="001C3E31">
        <w:t xml:space="preserve">it </w:t>
      </w:r>
      <w:r w:rsidR="002619B3" w:rsidRPr="002619B3">
        <w:t xml:space="preserve">weighs approximately 65 g. </w:t>
      </w:r>
    </w:p>
    <w:p w:rsidR="001C0F99" w:rsidRDefault="004B6E91" w:rsidP="001C0F99">
      <w:pPr>
        <w:pStyle w:val="Subtitle"/>
        <w:jc w:val="right"/>
      </w:pPr>
      <w:r>
        <w:rPr>
          <w:noProof/>
          <w:lang w:eastAsia="en-AU"/>
        </w:rPr>
        <mc:AlternateContent>
          <mc:Choice Requires="wps">
            <w:drawing>
              <wp:anchor distT="0" distB="0" distL="114300" distR="114300" simplePos="0" relativeHeight="251663360" behindDoc="0" locked="0" layoutInCell="1" allowOverlap="1" wp14:anchorId="6EC005EC" wp14:editId="57B03382">
                <wp:simplePos x="0" y="0"/>
                <wp:positionH relativeFrom="margin">
                  <wp:align>right</wp:align>
                </wp:positionH>
                <wp:positionV relativeFrom="paragraph">
                  <wp:posOffset>74930</wp:posOffset>
                </wp:positionV>
                <wp:extent cx="2480310" cy="1752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480310" cy="175260"/>
                        </a:xfrm>
                        <a:prstGeom prst="rect">
                          <a:avLst/>
                        </a:prstGeom>
                        <a:solidFill>
                          <a:prstClr val="white"/>
                        </a:solidFill>
                        <a:ln>
                          <a:noFill/>
                        </a:ln>
                        <a:effectLst/>
                      </wps:spPr>
                      <wps:txbx>
                        <w:txbxContent>
                          <w:p w:rsidR="004B6E91" w:rsidRPr="004B6E91" w:rsidRDefault="004B6E91" w:rsidP="004B6E91">
                            <w:pPr>
                              <w:pStyle w:val="Caption"/>
                              <w:rPr>
                                <w:b w:val="0"/>
                                <w:noProof/>
                                <w:sz w:val="21"/>
                                <w:szCs w:val="21"/>
                              </w:rPr>
                            </w:pPr>
                            <w:r w:rsidRPr="004B6E91">
                              <w:rPr>
                                <w:b w:val="0"/>
                                <w:sz w:val="21"/>
                                <w:szCs w:val="21"/>
                              </w:rPr>
                              <w:t>Swift Parrot (Geoffrey Dabb – Canberra Birds)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C005EC" id="_x0000_t202" coordsize="21600,21600" o:spt="202" path="m,l,21600r21600,l21600,xe">
                <v:stroke joinstyle="miter"/>
                <v:path gradientshapeok="t" o:connecttype="rect"/>
              </v:shapetype>
              <v:shape id="Text Box 5" o:spid="_x0000_s1026" type="#_x0000_t202" style="position:absolute;left:0;text-align:left;margin-left:144.1pt;margin-top:5.9pt;width:195.3pt;height:13.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" stroked="f">
                <v:textbox inset="0,0,0,0">
                  <w:txbxContent>
                    <w:p w:rsidR="004B6E91" w:rsidRPr="004B6E91" w:rsidRDefault="004B6E91" w:rsidP="004B6E91">
                      <w:pPr>
                        <w:pStyle w:val="Caption"/>
                        <w:rPr>
                          <w:b w:val="0"/>
                          <w:noProof/>
                          <w:sz w:val="21"/>
                          <w:szCs w:val="21"/>
                        </w:rPr>
                      </w:pPr>
                      <w:r w:rsidRPr="004B6E91">
                        <w:rPr>
                          <w:b w:val="0"/>
                          <w:sz w:val="21"/>
                          <w:szCs w:val="21"/>
                        </w:rPr>
                        <w:t>Swift Parrot (Geoffrey Dabb – Canberra Birds)</w:t>
                      </w:r>
                    </w:p>
                  </w:txbxContent>
                </v:textbox>
                <w10:wrap type="square" anchorx="margin"/>
              </v:shape>
            </w:pict>
          </mc:Fallback>
        </mc:AlternateContent>
      </w:r>
    </w:p>
    <w:p w:rsidR="004328C1" w:rsidRDefault="004328C1" w:rsidP="00482757">
      <w:r w:rsidRPr="004328C1">
        <w:lastRenderedPageBreak/>
        <w:t>Swift Parrots are usually seen in small parties of up to 30 birds, or occasionally in larger flocks (of several hundred birds) around sources of abundant food.</w:t>
      </w:r>
      <w:r>
        <w:t xml:space="preserve"> </w:t>
      </w:r>
      <w:r w:rsidRPr="004328C1">
        <w:t xml:space="preserve">Swift </w:t>
      </w:r>
      <w:r w:rsidR="00BC766F">
        <w:t>P</w:t>
      </w:r>
      <w:r w:rsidRPr="004328C1">
        <w:t xml:space="preserve">arrots breed </w:t>
      </w:r>
      <w:r w:rsidR="000D5CC8">
        <w:t xml:space="preserve">in </w:t>
      </w:r>
      <w:r w:rsidRPr="004328C1">
        <w:t>tree</w:t>
      </w:r>
      <w:r w:rsidR="004A5254">
        <w:t xml:space="preserve"> </w:t>
      </w:r>
      <w:r w:rsidRPr="004328C1">
        <w:t xml:space="preserve">hollows in old-growth or other forest with suitable hollows, in relatively close proximity to the main food source, flowering </w:t>
      </w:r>
      <w:r>
        <w:t>Blue-</w:t>
      </w:r>
      <w:r w:rsidRPr="004328C1">
        <w:t>gum</w:t>
      </w:r>
      <w:r w:rsidR="00251E92">
        <w:t xml:space="preserve"> </w:t>
      </w:r>
      <w:r w:rsidR="00251E92" w:rsidRPr="00251E92">
        <w:t>(</w:t>
      </w:r>
      <w:r w:rsidR="00251E92" w:rsidRPr="00251E92">
        <w:rPr>
          <w:i/>
        </w:rPr>
        <w:t>Eucalyptus globulus</w:t>
      </w:r>
      <w:r w:rsidR="00251E92" w:rsidRPr="00251E92">
        <w:t>)</w:t>
      </w:r>
      <w:r w:rsidR="00482757">
        <w:t xml:space="preserve"> (</w:t>
      </w:r>
      <w:r w:rsidR="00744A55">
        <w:t>TSSC</w:t>
      </w:r>
      <w:r w:rsidR="00482757">
        <w:t xml:space="preserve"> 2016)</w:t>
      </w:r>
      <w:r w:rsidR="00251E92" w:rsidRPr="00251E92">
        <w:t>.</w:t>
      </w:r>
    </w:p>
    <w:p w:rsidR="00BA700A" w:rsidRDefault="00BC766F" w:rsidP="00482757">
      <w:r>
        <w:t xml:space="preserve">Swift Parrot flocks fly quickly and with remarkable precision (Schodde and Tidemann 1986) making the species difficult to identify, unless it is in a settled feeding group. The Swift Parrot is sometimes confused with lorikeets. </w:t>
      </w:r>
      <w:r w:rsidR="00BA700A">
        <w:t xml:space="preserve">It is mainly an arboreal feeder, usually in the outer canopy of </w:t>
      </w:r>
      <w:r w:rsidR="00482757">
        <w:t>e</w:t>
      </w:r>
      <w:r w:rsidR="00BA700A">
        <w:t xml:space="preserve">ucalyptus trees. </w:t>
      </w:r>
      <w:r>
        <w:t xml:space="preserve">Its </w:t>
      </w:r>
      <w:r w:rsidR="00BA700A">
        <w:t xml:space="preserve">main food on the mainland is nectar from winter flowering </w:t>
      </w:r>
      <w:r w:rsidR="00482757">
        <w:t>e</w:t>
      </w:r>
      <w:r w:rsidR="00BA700A">
        <w:t>ucalypts, as well as on psyllids, lerps, on a range of eucalypt species including Blakely’s Red Gum (</w:t>
      </w:r>
      <w:r w:rsidR="00BA700A" w:rsidRPr="00BA700A">
        <w:rPr>
          <w:i/>
        </w:rPr>
        <w:t>E. blakelyi</w:t>
      </w:r>
      <w:r w:rsidR="00BA700A">
        <w:t>) (Robinson 1994)</w:t>
      </w:r>
      <w:r w:rsidR="0001184D">
        <w:t>.</w:t>
      </w:r>
      <w:r w:rsidR="00BA700A">
        <w:t xml:space="preserve"> </w:t>
      </w:r>
      <w:r>
        <w:t xml:space="preserve">It </w:t>
      </w:r>
      <w:r w:rsidR="00BA700A">
        <w:t>occasionally come</w:t>
      </w:r>
      <w:r>
        <w:t>s</w:t>
      </w:r>
      <w:r w:rsidR="00BA700A">
        <w:t xml:space="preserve"> to </w:t>
      </w:r>
      <w:r>
        <w:t xml:space="preserve">the </w:t>
      </w:r>
      <w:r w:rsidR="00BA700A">
        <w:t>ground to drink and feed on seeds and fallen material (Higgins 1999)</w:t>
      </w:r>
      <w:r w:rsidR="0001184D">
        <w:t>.</w:t>
      </w:r>
      <w:r w:rsidR="00BA700A">
        <w:t xml:space="preserve"> </w:t>
      </w:r>
    </w:p>
    <w:p w:rsidR="007A182B" w:rsidRPr="00482757" w:rsidRDefault="007A182B" w:rsidP="00482757">
      <w:pPr>
        <w:pStyle w:val="Heading2-notindexed"/>
      </w:pPr>
      <w:r w:rsidRPr="00482757">
        <w:t>Distribution and Habitat</w:t>
      </w:r>
    </w:p>
    <w:p w:rsidR="0027559B" w:rsidRDefault="001D1902" w:rsidP="00482757">
      <w:pPr>
        <w:rPr>
          <w:sz w:val="22"/>
          <w:szCs w:val="22"/>
        </w:rPr>
      </w:pPr>
      <w:r>
        <w:t xml:space="preserve">The species migrates </w:t>
      </w:r>
      <w:r w:rsidR="00482757">
        <w:t xml:space="preserve">from its breeding areas in Tasmania </w:t>
      </w:r>
      <w:r>
        <w:t>to mainland Australia over winter, following abundances of flowering eucalypts and lerps as they occur. It is likely that groups pass through the ACT before moving west into areas of key flowering eu</w:t>
      </w:r>
      <w:r w:rsidR="0001184D">
        <w:t xml:space="preserve">calypts, for example, Grey Box </w:t>
      </w:r>
      <w:r w:rsidR="00251E92">
        <w:t>(</w:t>
      </w:r>
      <w:r w:rsidR="00744A55" w:rsidRPr="001D1902">
        <w:rPr>
          <w:i/>
        </w:rPr>
        <w:t>E</w:t>
      </w:r>
      <w:r w:rsidR="00744A55">
        <w:rPr>
          <w:i/>
        </w:rPr>
        <w:t>. </w:t>
      </w:r>
      <w:r w:rsidRPr="001D1902">
        <w:rPr>
          <w:i/>
        </w:rPr>
        <w:t>microcarpa</w:t>
      </w:r>
      <w:r w:rsidR="00251E92">
        <w:rPr>
          <w:i/>
        </w:rPr>
        <w:t>)</w:t>
      </w:r>
      <w:r w:rsidR="0001184D">
        <w:t xml:space="preserve">, White Box </w:t>
      </w:r>
      <w:r w:rsidR="00251E92">
        <w:t>(</w:t>
      </w:r>
      <w:r w:rsidRPr="001D1902">
        <w:rPr>
          <w:i/>
        </w:rPr>
        <w:t>E</w:t>
      </w:r>
      <w:r w:rsidR="00251E92">
        <w:rPr>
          <w:i/>
        </w:rPr>
        <w:t>.</w:t>
      </w:r>
      <w:r w:rsidRPr="001D1902">
        <w:rPr>
          <w:i/>
        </w:rPr>
        <w:t xml:space="preserve"> albens</w:t>
      </w:r>
      <w:r w:rsidR="00251E92">
        <w:rPr>
          <w:i/>
        </w:rPr>
        <w:t>)</w:t>
      </w:r>
      <w:r w:rsidR="0001184D">
        <w:t xml:space="preserve"> and Mugga Ironbark </w:t>
      </w:r>
      <w:r w:rsidR="00251E92">
        <w:t>(</w:t>
      </w:r>
      <w:r w:rsidRPr="001D1902">
        <w:rPr>
          <w:i/>
        </w:rPr>
        <w:t>E</w:t>
      </w:r>
      <w:r w:rsidR="00251E92">
        <w:rPr>
          <w:i/>
        </w:rPr>
        <w:t>.</w:t>
      </w:r>
      <w:r w:rsidRPr="001D1902">
        <w:rPr>
          <w:i/>
        </w:rPr>
        <w:t xml:space="preserve"> sideroxylon</w:t>
      </w:r>
      <w:r w:rsidR="00251E92">
        <w:rPr>
          <w:i/>
        </w:rPr>
        <w:t>)</w:t>
      </w:r>
      <w:r w:rsidR="0001184D">
        <w:t xml:space="preserve"> (ACT Government 1999</w:t>
      </w:r>
      <w:r>
        <w:t>). The rather sparse collection of records of the Swift Parrot in the ACT region is representative of the sporadic nature of the distribution of the species on the mainland during winter</w:t>
      </w:r>
      <w:r w:rsidR="00AF14C4">
        <w:t xml:space="preserve"> (ACT Government 2004).</w:t>
      </w:r>
      <w:r w:rsidR="000103D8">
        <w:rPr>
          <w:sz w:val="22"/>
          <w:szCs w:val="22"/>
        </w:rPr>
        <w:t xml:space="preserve"> </w:t>
      </w:r>
    </w:p>
    <w:p w:rsidR="0001184D" w:rsidRDefault="0001184D" w:rsidP="00482757">
      <w:pPr>
        <w:rPr>
          <w:rFonts w:ascii="Calibri" w:hAnsi="Calibri" w:cs="Calibri"/>
        </w:rPr>
      </w:pPr>
      <w:r>
        <w:t xml:space="preserve">On the mainland, the species inhabits mainly dry open eucalypt forests and woodlands, usually box-ironbark communities and also Yellow Box–Blakely’s Red Gum </w:t>
      </w:r>
      <w:r w:rsidR="00251E92">
        <w:t>Grassy W</w:t>
      </w:r>
      <w:r>
        <w:t>oodland. Urban areas and farmland with remnant woodland are also visited (Higgins 1999).</w:t>
      </w:r>
      <w:r w:rsidR="004A5254">
        <w:t xml:space="preserve"> </w:t>
      </w:r>
      <w:r>
        <w:t xml:space="preserve">Critical local habitat features required by the Swift Parrot in the ACT include </w:t>
      </w:r>
      <w:r>
        <w:rPr>
          <w:rFonts w:ascii="Calibri" w:hAnsi="Calibri" w:cs="Calibri"/>
        </w:rPr>
        <w:t>winter flowering eucalypts and eucalypts carrying lerps.</w:t>
      </w:r>
    </w:p>
    <w:p w:rsidR="0001184D" w:rsidRDefault="0001184D" w:rsidP="00482757">
      <w:r>
        <w:t xml:space="preserve">The Swift Parrot is </w:t>
      </w:r>
      <w:r w:rsidR="00AD6F63">
        <w:t xml:space="preserve">an intermittent winter migrant to the ACT. It is </w:t>
      </w:r>
      <w:r>
        <w:t xml:space="preserve">likely to occur anywhere in the lower parts of the ACT </w:t>
      </w:r>
      <w:r w:rsidR="00DA4159">
        <w:t xml:space="preserve">region </w:t>
      </w:r>
      <w:r>
        <w:t>below 700 m. ACT records of the species since the 1970s are from inner Canberra suburbs</w:t>
      </w:r>
      <w:r w:rsidR="004A5254">
        <w:t>,</w:t>
      </w:r>
      <w:r w:rsidR="00C54FF3">
        <w:t xml:space="preserve"> </w:t>
      </w:r>
      <w:r w:rsidR="004A5254">
        <w:t xml:space="preserve">as well as </w:t>
      </w:r>
      <w:r>
        <w:t xml:space="preserve">Gungahlin and Hall (ACT Government 1999). In April 2000, ten birds were recorded in Namadgi National Park (Cotter Hut fire trail) feeding in </w:t>
      </w:r>
      <w:r w:rsidRPr="0001184D">
        <w:rPr>
          <w:i/>
        </w:rPr>
        <w:t>E</w:t>
      </w:r>
      <w:r w:rsidR="00744A55">
        <w:rPr>
          <w:i/>
        </w:rPr>
        <w:t xml:space="preserve">. </w:t>
      </w:r>
      <w:r w:rsidRPr="0001184D">
        <w:rPr>
          <w:i/>
        </w:rPr>
        <w:t>viminalis</w:t>
      </w:r>
      <w:r>
        <w:t>. The species may regularly use this habitat during its northward migration (COG 2001).</w:t>
      </w:r>
    </w:p>
    <w:p w:rsidR="00C20DD8" w:rsidRDefault="00C20DD8" w:rsidP="00C20DD8">
      <w:r w:rsidRPr="00DF6855">
        <w:t xml:space="preserve">There were 23 records of up to 14 birds in 2015–16 and 21 </w:t>
      </w:r>
      <w:r>
        <w:t xml:space="preserve">records </w:t>
      </w:r>
      <w:r w:rsidRPr="00DF6855">
        <w:t xml:space="preserve">in 2014–15 mainly from Mt Majura but with single records from Mt Ainslie, Ainslie, Mawson, Torrens and Scullin. </w:t>
      </w:r>
      <w:r>
        <w:t>T</w:t>
      </w:r>
      <w:r w:rsidRPr="00DF6855">
        <w:t xml:space="preserve">here were only two records of one to two birds from Campbell Park </w:t>
      </w:r>
      <w:r>
        <w:t xml:space="preserve">in 2016–17 </w:t>
      </w:r>
      <w:r w:rsidRPr="00DF6855">
        <w:t xml:space="preserve">(COG 2018). The Swift Parrot has previously been seen in numbers in 2005, 2008, 2011 and 2015 (COG 2017) </w:t>
      </w:r>
      <w:r>
        <w:t>(</w:t>
      </w:r>
      <w:r w:rsidRPr="00DF6855">
        <w:t>Figure 1</w:t>
      </w:r>
      <w:r>
        <w:t>)</w:t>
      </w:r>
      <w:r w:rsidRPr="00DF6855">
        <w:t>.</w:t>
      </w:r>
    </w:p>
    <w:p w:rsidR="00A44168" w:rsidRPr="00482757" w:rsidRDefault="00A44168" w:rsidP="00A44168">
      <w:pPr>
        <w:pStyle w:val="Heading2-notindexed"/>
      </w:pPr>
      <w:r w:rsidRPr="00482757">
        <w:t>Threats</w:t>
      </w:r>
    </w:p>
    <w:p w:rsidR="00A44168" w:rsidRDefault="00A44168" w:rsidP="00A44168">
      <w:r w:rsidRPr="002609F4">
        <w:t xml:space="preserve">Ongoing habitat loss, particularly within the primary breeding areas in Tasmania, represents the single biggest threat to the survival of the </w:t>
      </w:r>
      <w:r>
        <w:t>S</w:t>
      </w:r>
      <w:r w:rsidRPr="002609F4">
        <w:t xml:space="preserve">wift </w:t>
      </w:r>
      <w:r>
        <w:t>P</w:t>
      </w:r>
      <w:r w:rsidRPr="002609F4">
        <w:t xml:space="preserve">arrot in the wild, particularly as </w:t>
      </w:r>
      <w:r>
        <w:t xml:space="preserve">habitat loss </w:t>
      </w:r>
      <w:r w:rsidRPr="002609F4">
        <w:t xml:space="preserve">appears to enhance nest predation by </w:t>
      </w:r>
      <w:r>
        <w:t>the Sugar Glider (</w:t>
      </w:r>
      <w:r w:rsidRPr="00AF0D3D">
        <w:rPr>
          <w:i/>
        </w:rPr>
        <w:t>Petaurus breviceps</w:t>
      </w:r>
      <w:r w:rsidRPr="00C54FF3">
        <w:t>)</w:t>
      </w:r>
      <w:r>
        <w:t xml:space="preserve"> (TSSC 2016).</w:t>
      </w:r>
    </w:p>
    <w:p w:rsidR="00A44168" w:rsidRDefault="00A44168" w:rsidP="00A44168">
      <w:r>
        <w:t>Threats to the Swift Parrot identified in the Commonwealth Conservation Advice (TSSC 2016) include:</w:t>
      </w:r>
    </w:p>
    <w:p w:rsidR="00A44168" w:rsidRDefault="00A44168" w:rsidP="00A44168">
      <w:pPr>
        <w:pStyle w:val="ListParagraph"/>
        <w:numPr>
          <w:ilvl w:val="0"/>
          <w:numId w:val="9"/>
        </w:numPr>
      </w:pPr>
      <w:r>
        <w:t>habitat loss and alteration across the mainland and Tasmanian range</w:t>
      </w:r>
    </w:p>
    <w:p w:rsidR="00A44168" w:rsidRDefault="00A44168" w:rsidP="00A44168">
      <w:pPr>
        <w:pStyle w:val="ListParagraph"/>
        <w:numPr>
          <w:ilvl w:val="0"/>
          <w:numId w:val="9"/>
        </w:numPr>
      </w:pPr>
      <w:r>
        <w:t>wildfire impacts</w:t>
      </w:r>
    </w:p>
    <w:p w:rsidR="00A44168" w:rsidRDefault="00A44168" w:rsidP="00A44168">
      <w:pPr>
        <w:pStyle w:val="ListParagraph"/>
        <w:numPr>
          <w:ilvl w:val="0"/>
          <w:numId w:val="9"/>
        </w:numPr>
      </w:pPr>
      <w:r>
        <w:t>collision mortality</w:t>
      </w:r>
    </w:p>
    <w:p w:rsidR="00A44168" w:rsidRDefault="00A44168" w:rsidP="00A44168">
      <w:pPr>
        <w:pStyle w:val="ListParagraph"/>
        <w:numPr>
          <w:ilvl w:val="0"/>
          <w:numId w:val="9"/>
        </w:numPr>
      </w:pPr>
      <w:r>
        <w:t>competition for resources within altered habitats</w:t>
      </w:r>
    </w:p>
    <w:p w:rsidR="00A44168" w:rsidRDefault="00A44168" w:rsidP="00A44168">
      <w:pPr>
        <w:pStyle w:val="ListParagraph"/>
        <w:numPr>
          <w:ilvl w:val="0"/>
          <w:numId w:val="9"/>
        </w:numPr>
      </w:pPr>
      <w:r>
        <w:t>Psittacine Beak and Feather Disease</w:t>
      </w:r>
    </w:p>
    <w:p w:rsidR="00A44168" w:rsidRDefault="00A44168" w:rsidP="00A44168">
      <w:pPr>
        <w:pStyle w:val="ListParagraph"/>
        <w:numPr>
          <w:ilvl w:val="0"/>
          <w:numId w:val="9"/>
        </w:numPr>
      </w:pPr>
      <w:r>
        <w:t>illegal wildlife capture and trading.</w:t>
      </w:r>
    </w:p>
    <w:p w:rsidR="00DF6855" w:rsidRPr="00EB4204" w:rsidRDefault="00DF6855" w:rsidP="00DF6855">
      <w:pPr>
        <w:keepNext/>
        <w:rPr>
          <w:b/>
          <w:lang w:val="en-US"/>
        </w:rPr>
      </w:pPr>
      <w:r>
        <w:rPr>
          <w:b/>
          <w:lang w:val="en-US"/>
        </w:rPr>
        <w:lastRenderedPageBreak/>
        <w:t xml:space="preserve">Figure </w:t>
      </w:r>
      <w:r w:rsidR="00A44168">
        <w:rPr>
          <w:b/>
          <w:lang w:val="en-US"/>
        </w:rPr>
        <w:t>1</w:t>
      </w:r>
      <w:r w:rsidRPr="00EB4204">
        <w:rPr>
          <w:b/>
          <w:lang w:val="en-US"/>
        </w:rPr>
        <w:t xml:space="preserve">: </w:t>
      </w:r>
      <w:r w:rsidR="00A44168">
        <w:rPr>
          <w:b/>
          <w:lang w:val="en-US"/>
        </w:rPr>
        <w:t xml:space="preserve">Distribution of </w:t>
      </w:r>
      <w:r>
        <w:rPr>
          <w:b/>
          <w:lang w:val="en-US"/>
        </w:rPr>
        <w:t>Swift Parrot</w:t>
      </w:r>
      <w:r w:rsidRPr="007B635B">
        <w:rPr>
          <w:b/>
          <w:lang w:val="en-US"/>
        </w:rPr>
        <w:t xml:space="preserve"> </w:t>
      </w:r>
      <w:r w:rsidR="00A44168">
        <w:rPr>
          <w:b/>
          <w:lang w:val="en-US"/>
        </w:rPr>
        <w:t>records</w:t>
      </w:r>
      <w:r w:rsidR="00650355">
        <w:rPr>
          <w:b/>
          <w:lang w:val="en-US"/>
        </w:rPr>
        <w:t xml:space="preserve"> </w:t>
      </w:r>
      <w:r w:rsidR="00C20DD8">
        <w:rPr>
          <w:b/>
          <w:lang w:val="en-US"/>
        </w:rPr>
        <w:t xml:space="preserve">in the ACT region </w:t>
      </w:r>
      <w:r>
        <w:rPr>
          <w:b/>
          <w:lang w:val="en-US"/>
        </w:rPr>
        <w:t>– 1982</w:t>
      </w:r>
      <w:r w:rsidR="007A3BD3">
        <w:rPr>
          <w:b/>
          <w:lang w:val="en-US"/>
        </w:rPr>
        <w:t>–</w:t>
      </w:r>
      <w:r w:rsidRPr="00EB4204">
        <w:rPr>
          <w:b/>
          <w:lang w:val="en-US"/>
        </w:rPr>
        <w:t>2017</w:t>
      </w:r>
    </w:p>
    <w:p w:rsidR="00DF6855" w:rsidRDefault="00A44168" w:rsidP="00C20DD8">
      <w:pPr>
        <w:rPr>
          <w:bCs/>
          <w:i/>
          <w:sz w:val="18"/>
          <w:szCs w:val="18"/>
          <w:lang w:val="en-US"/>
        </w:rPr>
      </w:pPr>
      <w:r>
        <w:rPr>
          <w:rFonts w:ascii="Helvetica" w:hAnsi="Helvetica" w:cs="Helvetica"/>
          <w:noProof/>
          <w:color w:val="333333"/>
          <w:lang w:eastAsia="en-AU"/>
        </w:rPr>
        <w:drawing>
          <wp:anchor distT="0" distB="0" distL="114300" distR="114300" simplePos="0" relativeHeight="251664384" behindDoc="0" locked="0" layoutInCell="1" allowOverlap="1">
            <wp:simplePos x="0" y="0"/>
            <wp:positionH relativeFrom="column">
              <wp:posOffset>2351464</wp:posOffset>
            </wp:positionH>
            <wp:positionV relativeFrom="paragraph">
              <wp:posOffset>4135755</wp:posOffset>
            </wp:positionV>
            <wp:extent cx="3284161" cy="2346903"/>
            <wp:effectExtent l="19050" t="19050" r="12065" b="15875"/>
            <wp:wrapNone/>
            <wp:docPr id="3" name="Picture 3" descr="http://canberrabirds.org.au/wp-content/bird_data/309_Swift%20Parrot_files/figure-html/unnamed-chunk-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nberrabirds.org.au/wp-content/bird_data/309_Swift%20Parrot_files/figure-html/unnamed-chunk-6-1.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97689" cy="2356570"/>
                    </a:xfrm>
                    <a:prstGeom prst="rect">
                      <a:avLst/>
                    </a:prstGeom>
                    <a:noFill/>
                    <a:ln>
                      <a:solidFill>
                        <a:schemeClr val="accent5"/>
                      </a:solidFill>
                    </a:ln>
                  </pic:spPr>
                </pic:pic>
              </a:graphicData>
            </a:graphic>
            <wp14:sizeRelH relativeFrom="margin">
              <wp14:pctWidth>0</wp14:pctWidth>
            </wp14:sizeRelH>
            <wp14:sizeRelV relativeFrom="margin">
              <wp14:pctHeight>0</wp14:pctHeight>
            </wp14:sizeRelV>
          </wp:anchor>
        </w:drawing>
      </w:r>
      <w:r w:rsidR="00DF6855">
        <w:rPr>
          <w:rFonts w:ascii="Helvetica" w:hAnsi="Helvetica" w:cs="Helvetica"/>
          <w:noProof/>
          <w:color w:val="333333"/>
          <w:lang w:eastAsia="en-AU"/>
        </w:rPr>
        <w:drawing>
          <wp:inline distT="0" distB="0" distL="0" distR="0" wp14:anchorId="2204BCCF" wp14:editId="2ACC2007">
            <wp:extent cx="5699994" cy="6736080"/>
            <wp:effectExtent l="19050" t="19050" r="15240" b="266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nberrabirds.org.au/wp-content/bird_data/309_Swift%20Parrot_files/figure-html/all_years_reporting_rate_map-1.jpeg"/>
                    <pic:cNvPicPr>
                      <a:picLocks noChangeAspect="1" noChangeArrowheads="1"/>
                    </pic:cNvPicPr>
                  </pic:nvPicPr>
                  <pic:blipFill rotWithShape="1">
                    <a:blip r:embed="rId17">
                      <a:extLst>
                        <a:ext uri="{28A0092B-C50C-407E-A947-70E740481C1C}">
                          <a14:useLocalDpi xmlns:a14="http://schemas.microsoft.com/office/drawing/2010/main" val="0"/>
                        </a:ext>
                      </a:extLst>
                    </a:blip>
                    <a:srcRect t="8032" b="8353"/>
                    <a:stretch/>
                  </pic:blipFill>
                  <pic:spPr bwMode="auto">
                    <a:xfrm>
                      <a:off x="0" y="0"/>
                      <a:ext cx="5717762" cy="6757077"/>
                    </a:xfrm>
                    <a:prstGeom prst="rect">
                      <a:avLst/>
                    </a:prstGeom>
                    <a:noFill/>
                    <a:ln w="9525" cap="flat" cmpd="sng" algn="ctr">
                      <a:solidFill>
                        <a:srgbClr val="4BACC6"/>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C20DD8">
        <w:rPr>
          <w:sz w:val="22"/>
          <w:szCs w:val="22"/>
        </w:rPr>
        <w:br/>
      </w:r>
      <w:r w:rsidR="00DF6855" w:rsidRPr="007B635B">
        <w:rPr>
          <w:bCs/>
          <w:i/>
          <w:sz w:val="18"/>
          <w:szCs w:val="18"/>
          <w:lang w:val="en-US"/>
        </w:rPr>
        <w:t>Source: Canberrabirds.org.au</w:t>
      </w:r>
      <w:r w:rsidR="00AC2378">
        <w:rPr>
          <w:bCs/>
          <w:i/>
          <w:sz w:val="18"/>
          <w:szCs w:val="18"/>
          <w:lang w:val="en-US"/>
        </w:rPr>
        <w:t xml:space="preserve"> (</w:t>
      </w:r>
      <w:r w:rsidR="00DF6855" w:rsidRPr="007B635B">
        <w:rPr>
          <w:bCs/>
          <w:i/>
          <w:sz w:val="18"/>
          <w:szCs w:val="18"/>
          <w:lang w:val="en-US"/>
        </w:rPr>
        <w:t xml:space="preserve">2018). </w:t>
      </w:r>
      <w:r w:rsidR="00DF6855">
        <w:rPr>
          <w:bCs/>
          <w:i/>
          <w:sz w:val="18"/>
          <w:szCs w:val="18"/>
          <w:lang w:val="en-US"/>
        </w:rPr>
        <w:t xml:space="preserve">Note: Reporting rate (%) is </w:t>
      </w:r>
      <w:r w:rsidR="00DF6855" w:rsidRPr="00FA0E1D">
        <w:rPr>
          <w:bCs/>
          <w:i/>
          <w:sz w:val="18"/>
          <w:szCs w:val="18"/>
          <w:lang w:val="en-US"/>
        </w:rPr>
        <w:t>the proportion of all surveys in which the species was present.</w:t>
      </w:r>
      <w:r w:rsidR="00DF6855">
        <w:rPr>
          <w:bCs/>
          <w:i/>
          <w:sz w:val="18"/>
          <w:szCs w:val="18"/>
          <w:lang w:val="en-US"/>
        </w:rPr>
        <w:t xml:space="preserve"> T</w:t>
      </w:r>
      <w:r w:rsidR="00DF6855" w:rsidRPr="00FA0E1D">
        <w:rPr>
          <w:bCs/>
          <w:i/>
          <w:sz w:val="18"/>
          <w:szCs w:val="18"/>
          <w:lang w:val="en-US"/>
        </w:rPr>
        <w:t xml:space="preserve">hese data were collected by </w:t>
      </w:r>
      <w:r w:rsidR="00352148">
        <w:rPr>
          <w:bCs/>
          <w:i/>
          <w:sz w:val="18"/>
          <w:szCs w:val="18"/>
          <w:lang w:val="en-US"/>
        </w:rPr>
        <w:t>volunteer</w:t>
      </w:r>
      <w:r w:rsidR="00352148" w:rsidRPr="00FA0E1D">
        <w:rPr>
          <w:bCs/>
          <w:i/>
          <w:sz w:val="18"/>
          <w:szCs w:val="18"/>
          <w:lang w:val="en-US"/>
        </w:rPr>
        <w:t xml:space="preserve"> </w:t>
      </w:r>
      <w:r w:rsidR="00DF6855" w:rsidRPr="00FA0E1D">
        <w:rPr>
          <w:bCs/>
          <w:i/>
          <w:sz w:val="18"/>
          <w:szCs w:val="18"/>
          <w:lang w:val="en-US"/>
        </w:rPr>
        <w:t>birdwatchers us</w:t>
      </w:r>
      <w:r w:rsidR="00DF6855">
        <w:rPr>
          <w:bCs/>
          <w:i/>
          <w:sz w:val="18"/>
          <w:szCs w:val="18"/>
          <w:lang w:val="en-US"/>
        </w:rPr>
        <w:t>ing various survey methods and</w:t>
      </w:r>
      <w:r w:rsidR="00DF6855" w:rsidRPr="00FA0E1D">
        <w:rPr>
          <w:bCs/>
          <w:i/>
          <w:sz w:val="18"/>
          <w:szCs w:val="18"/>
          <w:lang w:val="en-US"/>
        </w:rPr>
        <w:t xml:space="preserve"> on some occasions more than one person may have recorded bird sightings on the same da</w:t>
      </w:r>
      <w:r w:rsidR="00691661" w:rsidRPr="00FA0E1D">
        <w:rPr>
          <w:bCs/>
          <w:i/>
          <w:sz w:val="18"/>
          <w:szCs w:val="18"/>
          <w:lang w:val="en-US"/>
        </w:rPr>
        <w:t>y</w:t>
      </w:r>
      <w:r w:rsidR="00352148">
        <w:rPr>
          <w:bCs/>
          <w:i/>
          <w:sz w:val="18"/>
          <w:szCs w:val="18"/>
          <w:lang w:val="en-US"/>
        </w:rPr>
        <w:t>, which may skew the data</w:t>
      </w:r>
      <w:r w:rsidR="00DF6855" w:rsidRPr="00FA0E1D">
        <w:rPr>
          <w:bCs/>
          <w:i/>
          <w:sz w:val="18"/>
          <w:szCs w:val="18"/>
          <w:lang w:val="en-US"/>
        </w:rPr>
        <w:t>.</w:t>
      </w:r>
    </w:p>
    <w:p w:rsidR="0078503A" w:rsidRPr="00482757" w:rsidRDefault="0078503A" w:rsidP="00482757">
      <w:pPr>
        <w:pStyle w:val="Heading2-notindexed"/>
      </w:pPr>
      <w:r w:rsidRPr="00482757">
        <w:t>Major Conservation Objectives</w:t>
      </w:r>
    </w:p>
    <w:p w:rsidR="0078503A" w:rsidRDefault="00CB64F2" w:rsidP="0078503A">
      <w:r>
        <w:t xml:space="preserve">The priority </w:t>
      </w:r>
      <w:r w:rsidR="00D6247C">
        <w:t xml:space="preserve">national </w:t>
      </w:r>
      <w:r>
        <w:t xml:space="preserve">management objective is </w:t>
      </w:r>
      <w:r w:rsidR="002609F4">
        <w:t>relevant to Tasmania</w:t>
      </w:r>
      <w:r w:rsidR="009945B0">
        <w:t xml:space="preserve"> where the </w:t>
      </w:r>
      <w:r w:rsidR="002609F4" w:rsidRPr="002609F4">
        <w:t>prevent</w:t>
      </w:r>
      <w:r w:rsidR="009945B0">
        <w:t>ion of</w:t>
      </w:r>
      <w:r w:rsidR="002609F4" w:rsidRPr="002609F4">
        <w:t xml:space="preserve"> further land clearance, grazing and forestry activities in high</w:t>
      </w:r>
      <w:r w:rsidR="004A5254">
        <w:t>-</w:t>
      </w:r>
      <w:r w:rsidR="002609F4" w:rsidRPr="002609F4">
        <w:t xml:space="preserve">quality </w:t>
      </w:r>
      <w:r w:rsidR="006E690B">
        <w:t>S</w:t>
      </w:r>
      <w:r w:rsidR="002609F4" w:rsidRPr="002609F4">
        <w:t xml:space="preserve">wift </w:t>
      </w:r>
      <w:r w:rsidR="006E690B">
        <w:t>P</w:t>
      </w:r>
      <w:r w:rsidR="002609F4" w:rsidRPr="002609F4">
        <w:t>arrot summer nesting and breeding habitat</w:t>
      </w:r>
      <w:r w:rsidR="009945B0">
        <w:t xml:space="preserve"> is required</w:t>
      </w:r>
      <w:r w:rsidR="002609F4">
        <w:t xml:space="preserve"> (</w:t>
      </w:r>
      <w:r w:rsidR="00744A55">
        <w:t>TSSC</w:t>
      </w:r>
      <w:r w:rsidR="00D54331">
        <w:t xml:space="preserve"> </w:t>
      </w:r>
      <w:r w:rsidR="002609F4">
        <w:t>2016).</w:t>
      </w:r>
    </w:p>
    <w:p w:rsidR="00691661" w:rsidRDefault="00E740EE" w:rsidP="0078503A">
      <w:r w:rsidRPr="00E740EE">
        <w:lastRenderedPageBreak/>
        <w:t xml:space="preserve">The primary objective in the ACT is to protect </w:t>
      </w:r>
      <w:r>
        <w:t>Swift Parrot</w:t>
      </w:r>
      <w:r w:rsidRPr="00E740EE">
        <w:t xml:space="preserve"> habitat through limiting clearance of </w:t>
      </w:r>
      <w:r w:rsidR="005E3C78">
        <w:t xml:space="preserve">woodlands that make </w:t>
      </w:r>
      <w:r w:rsidRPr="00E740EE">
        <w:t xml:space="preserve">suitable </w:t>
      </w:r>
      <w:r>
        <w:t xml:space="preserve">winter foraging </w:t>
      </w:r>
      <w:r w:rsidRPr="00E740EE">
        <w:t>habitat.</w:t>
      </w:r>
    </w:p>
    <w:p w:rsidR="0078503A" w:rsidRPr="00482757" w:rsidRDefault="0078503A" w:rsidP="00482757">
      <w:pPr>
        <w:pStyle w:val="Heading2-notindexed"/>
      </w:pPr>
      <w:r w:rsidRPr="00482757">
        <w:t>Conservation Issues and Proposed Management Actions</w:t>
      </w:r>
    </w:p>
    <w:p w:rsidR="0027559B" w:rsidRPr="00532B9C" w:rsidRDefault="0027559B" w:rsidP="0027559B">
      <w:pPr>
        <w:rPr>
          <w:rFonts w:cs="Arial"/>
        </w:rPr>
      </w:pPr>
      <w:r w:rsidRPr="00532B9C">
        <w:rPr>
          <w:rFonts w:cs="Arial"/>
        </w:rPr>
        <w:t xml:space="preserve">The </w:t>
      </w:r>
      <w:r>
        <w:rPr>
          <w:rFonts w:cs="Arial"/>
        </w:rPr>
        <w:t xml:space="preserve">conservation actions relevant to the </w:t>
      </w:r>
      <w:r w:rsidR="00B67FE7">
        <w:rPr>
          <w:rFonts w:cs="Arial"/>
        </w:rPr>
        <w:t xml:space="preserve">Swift Parrot </w:t>
      </w:r>
      <w:r>
        <w:rPr>
          <w:rFonts w:cs="Arial"/>
        </w:rPr>
        <w:t>(ACT Government 2004) include:</w:t>
      </w:r>
    </w:p>
    <w:p w:rsidR="0027559B" w:rsidRPr="00C00261" w:rsidRDefault="009945B0" w:rsidP="0027559B">
      <w:pPr>
        <w:pStyle w:val="ListParagraph"/>
        <w:numPr>
          <w:ilvl w:val="0"/>
          <w:numId w:val="13"/>
        </w:numPr>
      </w:pPr>
      <w:r>
        <w:rPr>
          <w:rFonts w:ascii="Calibri" w:hAnsi="Calibri" w:cs="Calibri"/>
        </w:rPr>
        <w:t>m</w:t>
      </w:r>
      <w:r w:rsidR="0027559B" w:rsidRPr="00532B9C">
        <w:rPr>
          <w:rFonts w:ascii="Calibri" w:hAnsi="Calibri" w:cs="Calibri"/>
        </w:rPr>
        <w:t>aint</w:t>
      </w:r>
      <w:r w:rsidR="0027559B">
        <w:rPr>
          <w:rFonts w:ascii="Calibri" w:hAnsi="Calibri" w:cs="Calibri"/>
        </w:rPr>
        <w:t xml:space="preserve">ain </w:t>
      </w:r>
      <w:r w:rsidR="0027559B" w:rsidRPr="00532B9C">
        <w:rPr>
          <w:rFonts w:ascii="Calibri" w:hAnsi="Calibri" w:cs="Calibri"/>
        </w:rPr>
        <w:t>woodland remnants and isolated paddock trees</w:t>
      </w:r>
    </w:p>
    <w:p w:rsidR="0027559B" w:rsidRPr="00C00261" w:rsidRDefault="009945B0" w:rsidP="0027559B">
      <w:pPr>
        <w:pStyle w:val="ListParagraph"/>
        <w:numPr>
          <w:ilvl w:val="0"/>
          <w:numId w:val="13"/>
        </w:numPr>
      </w:pPr>
      <w:r>
        <w:rPr>
          <w:rFonts w:ascii="Calibri" w:hAnsi="Calibri" w:cs="Calibri"/>
        </w:rPr>
        <w:t>l</w:t>
      </w:r>
      <w:r w:rsidR="0027559B" w:rsidRPr="00532B9C">
        <w:rPr>
          <w:rFonts w:ascii="Calibri" w:hAnsi="Calibri" w:cs="Calibri"/>
        </w:rPr>
        <w:t>imit removal of live and dead timber</w:t>
      </w:r>
    </w:p>
    <w:p w:rsidR="0027559B" w:rsidRPr="00C00261" w:rsidRDefault="009945B0" w:rsidP="0027559B">
      <w:pPr>
        <w:pStyle w:val="ListParagraph"/>
        <w:numPr>
          <w:ilvl w:val="0"/>
          <w:numId w:val="13"/>
        </w:numPr>
      </w:pPr>
      <w:r>
        <w:rPr>
          <w:rFonts w:ascii="Calibri" w:hAnsi="Calibri" w:cs="Calibri"/>
        </w:rPr>
        <w:t>r</w:t>
      </w:r>
      <w:r w:rsidR="0027559B" w:rsidRPr="00532B9C">
        <w:rPr>
          <w:rFonts w:ascii="Calibri" w:hAnsi="Calibri" w:cs="Calibri"/>
        </w:rPr>
        <w:t>egenerat</w:t>
      </w:r>
      <w:r w:rsidR="0027559B">
        <w:rPr>
          <w:rFonts w:ascii="Calibri" w:hAnsi="Calibri" w:cs="Calibri"/>
        </w:rPr>
        <w:t>e</w:t>
      </w:r>
      <w:r w:rsidR="0027559B" w:rsidRPr="00532B9C">
        <w:rPr>
          <w:rFonts w:ascii="Calibri" w:hAnsi="Calibri" w:cs="Calibri"/>
        </w:rPr>
        <w:t xml:space="preserve"> habitat</w:t>
      </w:r>
    </w:p>
    <w:p w:rsidR="0027559B" w:rsidRPr="00C00261" w:rsidRDefault="009945B0" w:rsidP="0027559B">
      <w:pPr>
        <w:pStyle w:val="ListParagraph"/>
        <w:numPr>
          <w:ilvl w:val="0"/>
          <w:numId w:val="13"/>
        </w:numPr>
      </w:pPr>
      <w:r>
        <w:rPr>
          <w:rFonts w:ascii="Calibri" w:hAnsi="Calibri" w:cs="Calibri"/>
        </w:rPr>
        <w:t>m</w:t>
      </w:r>
      <w:r w:rsidR="0027559B" w:rsidRPr="00532B9C">
        <w:rPr>
          <w:rFonts w:ascii="Calibri" w:hAnsi="Calibri" w:cs="Calibri"/>
        </w:rPr>
        <w:t>inimis</w:t>
      </w:r>
      <w:r w:rsidR="0027559B">
        <w:rPr>
          <w:rFonts w:ascii="Calibri" w:hAnsi="Calibri" w:cs="Calibri"/>
        </w:rPr>
        <w:t>e</w:t>
      </w:r>
      <w:r w:rsidR="0027559B" w:rsidRPr="00532B9C">
        <w:rPr>
          <w:rFonts w:ascii="Calibri" w:hAnsi="Calibri" w:cs="Calibri"/>
        </w:rPr>
        <w:t xml:space="preserve"> adverse effects of fire</w:t>
      </w:r>
      <w:r w:rsidR="0027559B">
        <w:rPr>
          <w:rFonts w:ascii="Calibri" w:hAnsi="Calibri" w:cs="Calibri"/>
        </w:rPr>
        <w:t xml:space="preserve">. </w:t>
      </w:r>
      <w:r w:rsidR="0027559B" w:rsidRPr="00532B9C">
        <w:rPr>
          <w:rFonts w:ascii="Calibri" w:hAnsi="Calibri" w:cs="Calibri"/>
        </w:rPr>
        <w:t xml:space="preserve"> </w:t>
      </w:r>
    </w:p>
    <w:p w:rsidR="000103D8" w:rsidRPr="00482757" w:rsidRDefault="000103D8" w:rsidP="00482757">
      <w:pPr>
        <w:pStyle w:val="Heading2-notindexed"/>
      </w:pPr>
      <w:r w:rsidRPr="00482757">
        <w:t>Other Relevant Advice, plans or Prescriptions</w:t>
      </w:r>
    </w:p>
    <w:p w:rsidR="000103D8" w:rsidRDefault="00C66F2A" w:rsidP="000103D8">
      <w:pPr>
        <w:pStyle w:val="ListParagraph"/>
        <w:numPr>
          <w:ilvl w:val="0"/>
          <w:numId w:val="3"/>
        </w:numPr>
        <w:rPr>
          <w:lang w:eastAsia="en-AU"/>
        </w:rPr>
      </w:pPr>
      <w:hyperlink r:id="rId18" w:history="1">
        <w:r w:rsidR="001A5160" w:rsidRPr="00F44B87">
          <w:rPr>
            <w:rStyle w:val="Hyperlink"/>
            <w:color w:val="auto"/>
            <w:u w:val="none"/>
            <w:lang w:eastAsia="en-AU"/>
          </w:rPr>
          <w:t>ACT Woodland Conservation Strategy</w:t>
        </w:r>
      </w:hyperlink>
      <w:r w:rsidR="001A4C9D" w:rsidRPr="00F44B87">
        <w:rPr>
          <w:rStyle w:val="Hyperlink"/>
          <w:color w:val="auto"/>
          <w:u w:val="none"/>
          <w:lang w:eastAsia="en-AU"/>
        </w:rPr>
        <w:t xml:space="preserve"> </w:t>
      </w:r>
      <w:r w:rsidR="001A4C9D" w:rsidRPr="00F44B87">
        <w:rPr>
          <w:lang w:eastAsia="en-AU"/>
        </w:rPr>
        <w:t>(</w:t>
      </w:r>
      <w:r w:rsidR="000103D8" w:rsidRPr="00F44B87">
        <w:rPr>
          <w:lang w:eastAsia="en-AU"/>
        </w:rPr>
        <w:t>ACT Government 2004</w:t>
      </w:r>
      <w:r w:rsidR="001A4C9D" w:rsidRPr="00F44B87">
        <w:rPr>
          <w:lang w:eastAsia="en-AU"/>
        </w:rPr>
        <w:t>)</w:t>
      </w:r>
    </w:p>
    <w:p w:rsidR="00D011EC" w:rsidRPr="00F44B87" w:rsidRDefault="00C66F2A" w:rsidP="00D011EC">
      <w:pPr>
        <w:pStyle w:val="ListParagraph"/>
        <w:numPr>
          <w:ilvl w:val="0"/>
          <w:numId w:val="3"/>
        </w:numPr>
        <w:rPr>
          <w:lang w:eastAsia="en-AU"/>
        </w:rPr>
      </w:pPr>
      <w:hyperlink r:id="rId19" w:history="1">
        <w:r w:rsidR="00D011EC" w:rsidRPr="00D64D67">
          <w:rPr>
            <w:rStyle w:val="Hyperlink"/>
            <w:color w:val="auto"/>
            <w:u w:val="none"/>
            <w:lang w:eastAsia="en-AU"/>
          </w:rPr>
          <w:t>ACT Draft Woodland Conservation Strategy</w:t>
        </w:r>
      </w:hyperlink>
      <w:r w:rsidR="00D011EC">
        <w:rPr>
          <w:lang w:eastAsia="en-AU"/>
        </w:rPr>
        <w:t xml:space="preserve"> (ACT Government 2019)</w:t>
      </w:r>
    </w:p>
    <w:p w:rsidR="000103D8" w:rsidRPr="00F44B87" w:rsidRDefault="00C66F2A" w:rsidP="000103D8">
      <w:pPr>
        <w:pStyle w:val="ListParagraph"/>
        <w:numPr>
          <w:ilvl w:val="0"/>
          <w:numId w:val="3"/>
        </w:numPr>
      </w:pPr>
      <w:hyperlink r:id="rId20" w:history="1">
        <w:r w:rsidR="001A4C9D" w:rsidRPr="00F44B87">
          <w:rPr>
            <w:rStyle w:val="Hyperlink"/>
            <w:color w:val="auto"/>
            <w:u w:val="none"/>
          </w:rPr>
          <w:t>National Recovery Plan</w:t>
        </w:r>
      </w:hyperlink>
      <w:r w:rsidR="001A4C9D" w:rsidRPr="00F44B87">
        <w:t xml:space="preserve"> </w:t>
      </w:r>
      <w:r w:rsidR="005B1119">
        <w:t>—</w:t>
      </w:r>
      <w:r w:rsidR="001A4C9D" w:rsidRPr="00F44B87">
        <w:t xml:space="preserve"> Swift Parrot (</w:t>
      </w:r>
      <w:r w:rsidR="000103D8" w:rsidRPr="00F44B87">
        <w:t>Saunders and Tzaros 2011</w:t>
      </w:r>
      <w:r w:rsidR="001A4C9D" w:rsidRPr="00F44B87">
        <w:t>)</w:t>
      </w:r>
    </w:p>
    <w:p w:rsidR="000103D8" w:rsidRPr="00F44B87" w:rsidRDefault="00C66F2A" w:rsidP="000103D8">
      <w:pPr>
        <w:pStyle w:val="ListParagraph"/>
        <w:numPr>
          <w:ilvl w:val="0"/>
          <w:numId w:val="3"/>
        </w:numPr>
        <w:rPr>
          <w:lang w:eastAsia="en-AU"/>
        </w:rPr>
      </w:pPr>
      <w:hyperlink r:id="rId21" w:history="1">
        <w:r w:rsidR="00F44B87">
          <w:rPr>
            <w:rStyle w:val="Hyperlink"/>
            <w:color w:val="auto"/>
            <w:u w:val="none"/>
            <w:lang w:eastAsia="en-AU"/>
          </w:rPr>
          <w:t>Commonwealth</w:t>
        </w:r>
        <w:r w:rsidR="001A5160" w:rsidRPr="00F44B87">
          <w:rPr>
            <w:rStyle w:val="Hyperlink"/>
            <w:color w:val="auto"/>
            <w:u w:val="none"/>
            <w:lang w:eastAsia="en-AU"/>
          </w:rPr>
          <w:t xml:space="preserve"> Conservation Advice</w:t>
        </w:r>
      </w:hyperlink>
      <w:r w:rsidR="001A4C9D" w:rsidRPr="00F44B87">
        <w:rPr>
          <w:lang w:eastAsia="en-AU"/>
        </w:rPr>
        <w:t xml:space="preserve"> </w:t>
      </w:r>
      <w:r w:rsidR="005B1119">
        <w:rPr>
          <w:lang w:eastAsia="en-AU"/>
        </w:rPr>
        <w:t xml:space="preserve">— </w:t>
      </w:r>
      <w:r w:rsidR="00F44B87">
        <w:rPr>
          <w:lang w:eastAsia="en-AU"/>
        </w:rPr>
        <w:t>Swift Parrot</w:t>
      </w:r>
      <w:r w:rsidR="001A4C9D" w:rsidRPr="00F44B87">
        <w:rPr>
          <w:lang w:eastAsia="en-AU"/>
        </w:rPr>
        <w:t xml:space="preserve"> (</w:t>
      </w:r>
      <w:r w:rsidR="00744A55" w:rsidRPr="00F44B87">
        <w:rPr>
          <w:lang w:eastAsia="en-AU"/>
        </w:rPr>
        <w:t>TSSC</w:t>
      </w:r>
      <w:r w:rsidR="000103D8" w:rsidRPr="00F44B87">
        <w:rPr>
          <w:lang w:eastAsia="en-AU"/>
        </w:rPr>
        <w:t xml:space="preserve"> 2016</w:t>
      </w:r>
      <w:r w:rsidR="001A4C9D" w:rsidRPr="00F44B87">
        <w:rPr>
          <w:lang w:eastAsia="en-AU"/>
        </w:rPr>
        <w:t>)</w:t>
      </w:r>
    </w:p>
    <w:p w:rsidR="00F239FC" w:rsidRPr="00F44B87" w:rsidRDefault="00C66F2A" w:rsidP="00A57DA7">
      <w:pPr>
        <w:pStyle w:val="ListParagraph"/>
        <w:numPr>
          <w:ilvl w:val="0"/>
          <w:numId w:val="3"/>
        </w:numPr>
        <w:rPr>
          <w:lang w:eastAsia="en-AU"/>
        </w:rPr>
      </w:pPr>
      <w:hyperlink r:id="rId22" w:history="1">
        <w:r w:rsidR="00F44B87" w:rsidRPr="005B1119">
          <w:rPr>
            <w:rStyle w:val="Hyperlink"/>
            <w:color w:val="auto"/>
            <w:u w:val="none"/>
            <w:lang w:eastAsia="en-AU"/>
          </w:rPr>
          <w:t xml:space="preserve">ACT </w:t>
        </w:r>
        <w:r w:rsidR="00F239FC" w:rsidRPr="005B1119">
          <w:rPr>
            <w:rStyle w:val="Hyperlink"/>
            <w:color w:val="auto"/>
            <w:u w:val="none"/>
            <w:lang w:eastAsia="en-AU"/>
          </w:rPr>
          <w:t>Conservation Advice</w:t>
        </w:r>
      </w:hyperlink>
      <w:r w:rsidR="00F239FC" w:rsidRPr="005B1119">
        <w:rPr>
          <w:lang w:eastAsia="en-AU"/>
        </w:rPr>
        <w:t xml:space="preserve"> </w:t>
      </w:r>
      <w:r w:rsidR="005B1119" w:rsidRPr="005B1119">
        <w:rPr>
          <w:lang w:eastAsia="en-AU"/>
        </w:rPr>
        <w:t>—</w:t>
      </w:r>
      <w:r w:rsidR="00F239FC" w:rsidRPr="005B1119">
        <w:rPr>
          <w:lang w:eastAsia="en-AU"/>
        </w:rPr>
        <w:t xml:space="preserve"> Loss o</w:t>
      </w:r>
      <w:r w:rsidR="00F239FC" w:rsidRPr="00F44B87">
        <w:rPr>
          <w:lang w:eastAsia="en-AU"/>
        </w:rPr>
        <w:t>f Mature Trees (Scientific Committee 2018)</w:t>
      </w:r>
    </w:p>
    <w:p w:rsidR="000103D8" w:rsidRDefault="000103D8" w:rsidP="00482757">
      <w:pPr>
        <w:pStyle w:val="Heading2-notindexed"/>
      </w:pPr>
      <w:r>
        <w:t>Listing Background</w:t>
      </w:r>
    </w:p>
    <w:p w:rsidR="0042584F" w:rsidRDefault="000103D8" w:rsidP="009036D4">
      <w:pPr>
        <w:spacing w:after="0"/>
        <w:rPr>
          <w:szCs w:val="20"/>
        </w:rPr>
      </w:pPr>
      <w:r w:rsidRPr="000103D8">
        <w:rPr>
          <w:szCs w:val="20"/>
        </w:rPr>
        <w:t>The Swift Parrot</w:t>
      </w:r>
      <w:r>
        <w:rPr>
          <w:i/>
          <w:szCs w:val="20"/>
        </w:rPr>
        <w:t xml:space="preserve"> </w:t>
      </w:r>
      <w:r w:rsidRPr="00871BCB">
        <w:rPr>
          <w:szCs w:val="20"/>
        </w:rPr>
        <w:t xml:space="preserve">was initially listed </w:t>
      </w:r>
      <w:r w:rsidR="00C5010D">
        <w:rPr>
          <w:szCs w:val="20"/>
        </w:rPr>
        <w:t xml:space="preserve">in the ACT </w:t>
      </w:r>
      <w:r w:rsidRPr="00871BCB">
        <w:rPr>
          <w:szCs w:val="20"/>
        </w:rPr>
        <w:t xml:space="preserve">as an Endangered species on </w:t>
      </w:r>
      <w:r>
        <w:rPr>
          <w:szCs w:val="20"/>
        </w:rPr>
        <w:t>30 May 1997</w:t>
      </w:r>
      <w:r w:rsidRPr="00871BCB">
        <w:rPr>
          <w:szCs w:val="20"/>
        </w:rPr>
        <w:t xml:space="preserve"> in accordance with section 38 of the </w:t>
      </w:r>
      <w:r w:rsidRPr="005F74CB">
        <w:rPr>
          <w:i/>
          <w:szCs w:val="20"/>
        </w:rPr>
        <w:t>Nature Conservation Act 1980</w:t>
      </w:r>
      <w:r w:rsidRPr="00871BCB">
        <w:rPr>
          <w:szCs w:val="20"/>
        </w:rPr>
        <w:t>.</w:t>
      </w:r>
      <w:r w:rsidR="009036D4">
        <w:rPr>
          <w:szCs w:val="20"/>
        </w:rPr>
        <w:t xml:space="preserve"> At that time, t</w:t>
      </w:r>
      <w:r w:rsidR="0042584F" w:rsidRPr="00767139">
        <w:rPr>
          <w:szCs w:val="20"/>
        </w:rPr>
        <w:t xml:space="preserve">he </w:t>
      </w:r>
      <w:r w:rsidR="0042584F">
        <w:rPr>
          <w:szCs w:val="20"/>
        </w:rPr>
        <w:t xml:space="preserve">Flora and Fauna </w:t>
      </w:r>
      <w:r w:rsidR="0042584F" w:rsidRPr="00767139">
        <w:rPr>
          <w:szCs w:val="20"/>
        </w:rPr>
        <w:t xml:space="preserve">Committee </w:t>
      </w:r>
      <w:r w:rsidR="0042584F">
        <w:rPr>
          <w:szCs w:val="20"/>
        </w:rPr>
        <w:t xml:space="preserve">(now Scientific Committee) </w:t>
      </w:r>
      <w:r w:rsidR="0042584F" w:rsidRPr="00767139">
        <w:rPr>
          <w:szCs w:val="20"/>
        </w:rPr>
        <w:t xml:space="preserve">concluded that </w:t>
      </w:r>
      <w:r w:rsidR="0042584F">
        <w:rPr>
          <w:szCs w:val="20"/>
        </w:rPr>
        <w:t xml:space="preserve">the assessment </w:t>
      </w:r>
      <w:r w:rsidR="0042584F" w:rsidRPr="00767139">
        <w:rPr>
          <w:szCs w:val="20"/>
        </w:rPr>
        <w:t xml:space="preserve">satisfied the </w:t>
      </w:r>
      <w:r w:rsidR="0042584F">
        <w:rPr>
          <w:szCs w:val="20"/>
        </w:rPr>
        <w:t xml:space="preserve">following </w:t>
      </w:r>
      <w:r w:rsidR="0042584F" w:rsidRPr="00767139">
        <w:rPr>
          <w:szCs w:val="20"/>
        </w:rPr>
        <w:t>criteria:</w:t>
      </w:r>
    </w:p>
    <w:p w:rsidR="000103D8" w:rsidRPr="001D312A" w:rsidRDefault="000103D8" w:rsidP="009036D4">
      <w:pPr>
        <w:tabs>
          <w:tab w:val="left" w:pos="1155"/>
          <w:tab w:val="left" w:pos="1985"/>
        </w:tabs>
        <w:spacing w:after="0" w:line="240" w:lineRule="auto"/>
        <w:ind w:left="567" w:hanging="567"/>
        <w:contextualSpacing/>
      </w:pPr>
      <w:r w:rsidRPr="001D312A">
        <w:t>2.1</w:t>
      </w:r>
      <w:r>
        <w:tab/>
      </w:r>
      <w:r w:rsidRPr="001D312A">
        <w:t>The species is k</w:t>
      </w:r>
      <w:r>
        <w:t>nown</w:t>
      </w:r>
      <w:r w:rsidRPr="001D312A">
        <w:t xml:space="preserve"> to occur in the ACT region</w:t>
      </w:r>
      <w:r>
        <w:t xml:space="preserve"> </w:t>
      </w:r>
      <w:r w:rsidRPr="001D312A">
        <w:t>and is already recognised as vulnerable in an</w:t>
      </w:r>
      <w:r>
        <w:t xml:space="preserve"> </w:t>
      </w:r>
      <w:r w:rsidRPr="001D312A">
        <w:t>authoritative international or national listing</w:t>
      </w:r>
      <w:r>
        <w:t xml:space="preserve"> (Vulnerable under the Commonwealth </w:t>
      </w:r>
      <w:r w:rsidRPr="00D302DC">
        <w:rPr>
          <w:i/>
        </w:rPr>
        <w:t>Endangered Species Protection Act 1992</w:t>
      </w:r>
      <w:r>
        <w:t xml:space="preserve"> (ESP Act) at the time of listing)</w:t>
      </w:r>
      <w:r w:rsidR="00AC2378">
        <w:t>.</w:t>
      </w:r>
    </w:p>
    <w:p w:rsidR="000103D8" w:rsidRPr="001D312A" w:rsidRDefault="000103D8" w:rsidP="000103D8">
      <w:pPr>
        <w:tabs>
          <w:tab w:val="left" w:pos="1155"/>
          <w:tab w:val="left" w:pos="1985"/>
        </w:tabs>
        <w:spacing w:after="120" w:line="240" w:lineRule="auto"/>
        <w:ind w:left="567" w:hanging="567"/>
        <w:contextualSpacing/>
      </w:pPr>
      <w:r w:rsidRPr="001D312A">
        <w:t>2.2</w:t>
      </w:r>
      <w:r>
        <w:tab/>
      </w:r>
      <w:r w:rsidRPr="001D312A">
        <w:t>The species is observed, estimated, inferred or</w:t>
      </w:r>
      <w:r>
        <w:t xml:space="preserve"> </w:t>
      </w:r>
      <w:r w:rsidRPr="001D312A">
        <w:t>suspected to be at risk of premature extinction in</w:t>
      </w:r>
      <w:r>
        <w:t xml:space="preserve"> </w:t>
      </w:r>
      <w:r w:rsidRPr="001D312A">
        <w:t>the ACT region in the medium-term future, as</w:t>
      </w:r>
      <w:r>
        <w:t xml:space="preserve"> </w:t>
      </w:r>
      <w:r w:rsidRPr="001D312A">
        <w:t>demonstrated by:</w:t>
      </w:r>
    </w:p>
    <w:p w:rsidR="000103D8" w:rsidRPr="001D312A" w:rsidRDefault="000103D8" w:rsidP="000103D8">
      <w:pPr>
        <w:tabs>
          <w:tab w:val="left" w:pos="1155"/>
          <w:tab w:val="left" w:pos="1985"/>
        </w:tabs>
        <w:spacing w:after="120" w:line="240" w:lineRule="auto"/>
        <w:ind w:left="567" w:hanging="567"/>
        <w:contextualSpacing/>
      </w:pPr>
      <w:r>
        <w:tab/>
        <w:t>2.2.1</w:t>
      </w:r>
      <w:r>
        <w:tab/>
      </w:r>
      <w:r w:rsidRPr="001D312A">
        <w:t>Current serious decline in population or</w:t>
      </w:r>
      <w:r>
        <w:t xml:space="preserve"> </w:t>
      </w:r>
      <w:r w:rsidRPr="001D312A">
        <w:t>distribution from evidence based on:</w:t>
      </w:r>
    </w:p>
    <w:p w:rsidR="000103D8" w:rsidRPr="001D312A" w:rsidRDefault="000103D8" w:rsidP="000103D8">
      <w:pPr>
        <w:tabs>
          <w:tab w:val="left" w:pos="1155"/>
          <w:tab w:val="left" w:pos="1985"/>
        </w:tabs>
        <w:spacing w:after="120" w:line="240" w:lineRule="auto"/>
        <w:ind w:left="567" w:hanging="567"/>
        <w:contextualSpacing/>
      </w:pPr>
      <w:r>
        <w:tab/>
      </w:r>
      <w:r>
        <w:tab/>
        <w:t>2.2.1.1</w:t>
      </w:r>
      <w:r>
        <w:tab/>
      </w:r>
      <w:r w:rsidRPr="001D312A">
        <w:t>direct observation, including</w:t>
      </w:r>
      <w:r>
        <w:t xml:space="preserve"> </w:t>
      </w:r>
      <w:r w:rsidRPr="001D312A">
        <w:t>comparison of historical and</w:t>
      </w:r>
      <w:r>
        <w:t xml:space="preserve"> current records</w:t>
      </w:r>
    </w:p>
    <w:p w:rsidR="000103D8" w:rsidRDefault="000103D8" w:rsidP="000103D8">
      <w:pPr>
        <w:tabs>
          <w:tab w:val="left" w:pos="1155"/>
          <w:tab w:val="left" w:pos="1985"/>
        </w:tabs>
        <w:spacing w:after="120" w:line="240" w:lineRule="auto"/>
        <w:ind w:left="567" w:hanging="567"/>
        <w:contextualSpacing/>
      </w:pPr>
      <w:r>
        <w:tab/>
      </w:r>
      <w:r>
        <w:tab/>
        <w:t>2.2.1.2</w:t>
      </w:r>
      <w:r>
        <w:tab/>
      </w:r>
      <w:r w:rsidRPr="001D312A">
        <w:t>serious decline in rate of</w:t>
      </w:r>
      <w:r>
        <w:t xml:space="preserve"> </w:t>
      </w:r>
      <w:r w:rsidRPr="001D312A">
        <w:t>reproduction or recruitment; serious</w:t>
      </w:r>
      <w:r>
        <w:t xml:space="preserve"> </w:t>
      </w:r>
      <w:r w:rsidRPr="001D312A">
        <w:t>increase in</w:t>
      </w:r>
    </w:p>
    <w:p w:rsidR="000103D8" w:rsidRPr="001D312A" w:rsidRDefault="000103D8" w:rsidP="000103D8">
      <w:pPr>
        <w:tabs>
          <w:tab w:val="left" w:pos="1155"/>
          <w:tab w:val="left" w:pos="1985"/>
        </w:tabs>
        <w:spacing w:after="120" w:line="240" w:lineRule="auto"/>
        <w:ind w:left="567" w:hanging="567"/>
        <w:contextualSpacing/>
      </w:pPr>
      <w:r>
        <w:tab/>
      </w:r>
      <w:r>
        <w:tab/>
      </w:r>
      <w:r>
        <w:tab/>
      </w:r>
      <w:r w:rsidRPr="001D312A">
        <w:t>mort</w:t>
      </w:r>
      <w:r>
        <w:t>ality</w:t>
      </w:r>
      <w:r w:rsidRPr="001D312A">
        <w:t xml:space="preserve">; </w:t>
      </w:r>
      <w:r>
        <w:t>ser</w:t>
      </w:r>
      <w:r w:rsidRPr="001D312A">
        <w:t>ious</w:t>
      </w:r>
      <w:r>
        <w:t xml:space="preserve"> </w:t>
      </w:r>
      <w:r w:rsidRPr="001D312A">
        <w:t>disruption of demographic or</w:t>
      </w:r>
      <w:r>
        <w:t xml:space="preserve"> social structure</w:t>
      </w:r>
    </w:p>
    <w:p w:rsidR="000103D8" w:rsidRPr="001D312A" w:rsidRDefault="000103D8" w:rsidP="000103D8">
      <w:pPr>
        <w:tabs>
          <w:tab w:val="left" w:pos="1155"/>
          <w:tab w:val="left" w:pos="1985"/>
        </w:tabs>
        <w:spacing w:after="120" w:line="240" w:lineRule="auto"/>
        <w:ind w:left="567" w:hanging="567"/>
        <w:contextualSpacing/>
      </w:pPr>
      <w:r>
        <w:tab/>
      </w:r>
      <w:r>
        <w:tab/>
        <w:t>2.2.1.3</w:t>
      </w:r>
      <w:r>
        <w:tab/>
      </w:r>
      <w:r w:rsidRPr="001D312A">
        <w:t>serious decline in quality and</w:t>
      </w:r>
      <w:r>
        <w:t xml:space="preserve"> quantity of habitat</w:t>
      </w:r>
    </w:p>
    <w:p w:rsidR="000103D8" w:rsidRDefault="000103D8" w:rsidP="000103D8">
      <w:pPr>
        <w:tabs>
          <w:tab w:val="left" w:pos="1155"/>
          <w:tab w:val="left" w:pos="1985"/>
          <w:tab w:val="left" w:pos="2820"/>
        </w:tabs>
        <w:spacing w:after="120" w:line="240" w:lineRule="auto"/>
        <w:ind w:left="567" w:hanging="567"/>
      </w:pPr>
      <w:r>
        <w:tab/>
      </w:r>
      <w:r w:rsidRPr="001D312A">
        <w:t>2.2.6 Small population.</w:t>
      </w:r>
    </w:p>
    <w:p w:rsidR="000103D8" w:rsidRDefault="000103D8" w:rsidP="000103D8">
      <w:pPr>
        <w:rPr>
          <w:szCs w:val="20"/>
        </w:rPr>
      </w:pPr>
      <w:r w:rsidRPr="005079CB">
        <w:rPr>
          <w:szCs w:val="20"/>
        </w:rPr>
        <w:t xml:space="preserve">The Swift Parrot was initially listed as Vulnerable and later listed as Endangered under the </w:t>
      </w:r>
      <w:r w:rsidRPr="00782BCF">
        <w:rPr>
          <w:szCs w:val="20"/>
        </w:rPr>
        <w:t xml:space="preserve">Commonwealth </w:t>
      </w:r>
      <w:r w:rsidR="00782BCF" w:rsidRPr="00782BCF">
        <w:rPr>
          <w:i/>
          <w:szCs w:val="20"/>
        </w:rPr>
        <w:t xml:space="preserve">Endangered Species Protection Act 1992 </w:t>
      </w:r>
      <w:r w:rsidR="00782BCF" w:rsidRPr="00782BCF">
        <w:rPr>
          <w:szCs w:val="20"/>
        </w:rPr>
        <w:t>(</w:t>
      </w:r>
      <w:r w:rsidRPr="00782BCF">
        <w:rPr>
          <w:szCs w:val="20"/>
        </w:rPr>
        <w:t>ESP Act</w:t>
      </w:r>
      <w:r w:rsidR="00782BCF" w:rsidRPr="00782BCF">
        <w:rPr>
          <w:szCs w:val="20"/>
        </w:rPr>
        <w:t>)</w:t>
      </w:r>
      <w:r w:rsidRPr="00782BCF">
        <w:rPr>
          <w:szCs w:val="20"/>
        </w:rPr>
        <w:t xml:space="preserve"> and the subsequent </w:t>
      </w:r>
      <w:r w:rsidR="00D3437E" w:rsidRPr="00D3437E">
        <w:rPr>
          <w:i/>
          <w:szCs w:val="20"/>
        </w:rPr>
        <w:t xml:space="preserve">Environment Protection and Biodiversity Conservation Act 1999 </w:t>
      </w:r>
      <w:r w:rsidR="00D3437E">
        <w:rPr>
          <w:szCs w:val="20"/>
        </w:rPr>
        <w:t>(</w:t>
      </w:r>
      <w:r w:rsidRPr="00782BCF">
        <w:rPr>
          <w:szCs w:val="20"/>
        </w:rPr>
        <w:t>EPBC A</w:t>
      </w:r>
      <w:r w:rsidRPr="005079CB">
        <w:rPr>
          <w:szCs w:val="20"/>
        </w:rPr>
        <w:t>ct</w:t>
      </w:r>
      <w:r w:rsidR="00D3437E">
        <w:rPr>
          <w:szCs w:val="20"/>
        </w:rPr>
        <w:t>)</w:t>
      </w:r>
      <w:r w:rsidRPr="005079CB">
        <w:rPr>
          <w:szCs w:val="20"/>
        </w:rPr>
        <w:t xml:space="preserve"> </w:t>
      </w:r>
      <w:r>
        <w:rPr>
          <w:szCs w:val="20"/>
        </w:rPr>
        <w:t>o</w:t>
      </w:r>
      <w:r w:rsidRPr="005079CB">
        <w:rPr>
          <w:szCs w:val="20"/>
        </w:rPr>
        <w:t>n 16 July 2000</w:t>
      </w:r>
      <w:r w:rsidR="00D3437E">
        <w:rPr>
          <w:szCs w:val="20"/>
        </w:rPr>
        <w:t>.</w:t>
      </w:r>
      <w:r w:rsidRPr="005079CB">
        <w:rPr>
          <w:szCs w:val="20"/>
        </w:rPr>
        <w:t xml:space="preserve"> </w:t>
      </w:r>
      <w:r w:rsidR="00D3437E">
        <w:rPr>
          <w:szCs w:val="20"/>
        </w:rPr>
        <w:t>The species was then</w:t>
      </w:r>
      <w:r w:rsidRPr="005079CB">
        <w:rPr>
          <w:szCs w:val="20"/>
        </w:rPr>
        <w:t xml:space="preserve"> transferred to Critically Endangered under the EPBC Act effective 5 May 2016 following assessment of new information by the Commonwealth </w:t>
      </w:r>
      <w:r w:rsidR="00744A55">
        <w:rPr>
          <w:szCs w:val="20"/>
        </w:rPr>
        <w:t>TSSC</w:t>
      </w:r>
      <w:r w:rsidRPr="005079CB">
        <w:rPr>
          <w:szCs w:val="20"/>
        </w:rPr>
        <w:t xml:space="preserve"> </w:t>
      </w:r>
      <w:r w:rsidR="00D3437E">
        <w:rPr>
          <w:szCs w:val="20"/>
        </w:rPr>
        <w:t>that it</w:t>
      </w:r>
      <w:r w:rsidRPr="005079CB">
        <w:rPr>
          <w:szCs w:val="20"/>
        </w:rPr>
        <w:t xml:space="preserve"> meets the elements of IUCN </w:t>
      </w:r>
      <w:r w:rsidR="00D3437E">
        <w:rPr>
          <w:szCs w:val="20"/>
        </w:rPr>
        <w:t>Criterion A3(b)(e)</w:t>
      </w:r>
      <w:r w:rsidR="00D3437E" w:rsidRPr="00D3437E">
        <w:rPr>
          <w:szCs w:val="20"/>
        </w:rPr>
        <w:t xml:space="preserve"> </w:t>
      </w:r>
      <w:r w:rsidR="00D3437E">
        <w:rPr>
          <w:szCs w:val="20"/>
        </w:rPr>
        <w:t>(</w:t>
      </w:r>
      <w:r w:rsidR="00744A55">
        <w:rPr>
          <w:szCs w:val="20"/>
        </w:rPr>
        <w:t>TSSC</w:t>
      </w:r>
      <w:r w:rsidR="00D3437E">
        <w:rPr>
          <w:szCs w:val="20"/>
        </w:rPr>
        <w:t xml:space="preserve"> 2016)</w:t>
      </w:r>
      <w:r w:rsidRPr="005079CB">
        <w:rPr>
          <w:szCs w:val="20"/>
        </w:rPr>
        <w:t>.</w:t>
      </w:r>
    </w:p>
    <w:p w:rsidR="009606A2" w:rsidRDefault="009606A2" w:rsidP="009606A2">
      <w:pPr>
        <w:tabs>
          <w:tab w:val="left" w:pos="9071"/>
        </w:tabs>
        <w:rPr>
          <w:szCs w:val="20"/>
        </w:rPr>
      </w:pPr>
      <w:r w:rsidRPr="008B1DDC">
        <w:rPr>
          <w:szCs w:val="20"/>
        </w:rPr>
        <w:t xml:space="preserve">Under the </w:t>
      </w:r>
      <w:r w:rsidRPr="008B1DDC">
        <w:rPr>
          <w:i/>
          <w:szCs w:val="20"/>
        </w:rPr>
        <w:t>Nature Conservation Act 2014</w:t>
      </w:r>
      <w:r w:rsidRPr="008B1DDC">
        <w:rPr>
          <w:szCs w:val="20"/>
        </w:rPr>
        <w:t xml:space="preserve"> the category of Critically Endangered was included </w:t>
      </w:r>
      <w:r w:rsidR="00176813">
        <w:rPr>
          <w:szCs w:val="20"/>
        </w:rPr>
        <w:t>i</w:t>
      </w:r>
      <w:r>
        <w:rPr>
          <w:szCs w:val="20"/>
        </w:rPr>
        <w:t>n the Threatened Native Species List</w:t>
      </w:r>
      <w:r w:rsidR="00AF7EBB">
        <w:rPr>
          <w:szCs w:val="20"/>
        </w:rPr>
        <w:t xml:space="preserve"> for the first time</w:t>
      </w:r>
      <w:r w:rsidR="004A5254">
        <w:rPr>
          <w:szCs w:val="20"/>
        </w:rPr>
        <w:t>.</w:t>
      </w:r>
      <w:r>
        <w:rPr>
          <w:szCs w:val="20"/>
        </w:rPr>
        <w:t xml:space="preserve"> </w:t>
      </w:r>
      <w:r w:rsidR="004A5254">
        <w:rPr>
          <w:szCs w:val="20"/>
        </w:rPr>
        <w:t>I</w:t>
      </w:r>
      <w:r w:rsidR="00176813">
        <w:rPr>
          <w:szCs w:val="20"/>
        </w:rPr>
        <w:t>n 201</w:t>
      </w:r>
      <w:r w:rsidR="005B1119">
        <w:rPr>
          <w:szCs w:val="20"/>
        </w:rPr>
        <w:t>9</w:t>
      </w:r>
      <w:r w:rsidR="004A5254">
        <w:rPr>
          <w:szCs w:val="20"/>
        </w:rPr>
        <w:t>,</w:t>
      </w:r>
      <w:r w:rsidR="00176813">
        <w:rPr>
          <w:szCs w:val="20"/>
        </w:rPr>
        <w:t xml:space="preserve"> the </w:t>
      </w:r>
      <w:r w:rsidR="00726C6E">
        <w:rPr>
          <w:szCs w:val="20"/>
        </w:rPr>
        <w:t xml:space="preserve">ACT </w:t>
      </w:r>
      <w:r w:rsidR="00176813">
        <w:rPr>
          <w:szCs w:val="20"/>
        </w:rPr>
        <w:t xml:space="preserve">Scientific Committee recommended </w:t>
      </w:r>
      <w:r w:rsidRPr="008B1DDC">
        <w:rPr>
          <w:szCs w:val="20"/>
        </w:rPr>
        <w:t xml:space="preserve">the </w:t>
      </w:r>
      <w:r>
        <w:rPr>
          <w:szCs w:val="20"/>
        </w:rPr>
        <w:t>Swift Parrot</w:t>
      </w:r>
      <w:r w:rsidR="00176813">
        <w:rPr>
          <w:szCs w:val="20"/>
        </w:rPr>
        <w:t xml:space="preserve"> be </w:t>
      </w:r>
      <w:r w:rsidRPr="008B1DDC">
        <w:rPr>
          <w:szCs w:val="20"/>
        </w:rPr>
        <w:t xml:space="preserve">listed </w:t>
      </w:r>
      <w:r w:rsidR="00D54331">
        <w:rPr>
          <w:szCs w:val="20"/>
        </w:rPr>
        <w:t>in the</w:t>
      </w:r>
      <w:r w:rsidR="00D54331" w:rsidRPr="008B1DDC">
        <w:rPr>
          <w:szCs w:val="20"/>
        </w:rPr>
        <w:t xml:space="preserve"> </w:t>
      </w:r>
      <w:r w:rsidRPr="008B1DDC">
        <w:rPr>
          <w:szCs w:val="20"/>
        </w:rPr>
        <w:t xml:space="preserve">Critically Endangered </w:t>
      </w:r>
      <w:r w:rsidR="00D54331">
        <w:rPr>
          <w:szCs w:val="20"/>
        </w:rPr>
        <w:t xml:space="preserve">category of the Threatened Native Species List </w:t>
      </w:r>
      <w:r w:rsidR="00176813">
        <w:rPr>
          <w:szCs w:val="20"/>
        </w:rPr>
        <w:t xml:space="preserve">to </w:t>
      </w:r>
      <w:r w:rsidRPr="008B1DDC">
        <w:rPr>
          <w:szCs w:val="20"/>
        </w:rPr>
        <w:t>align</w:t>
      </w:r>
      <w:r w:rsidR="00176813">
        <w:rPr>
          <w:szCs w:val="20"/>
        </w:rPr>
        <w:t xml:space="preserve"> </w:t>
      </w:r>
      <w:r w:rsidRPr="008B1DDC">
        <w:rPr>
          <w:szCs w:val="20"/>
        </w:rPr>
        <w:t>with the EPBC Act listing.</w:t>
      </w:r>
    </w:p>
    <w:p w:rsidR="00CB64F2" w:rsidRDefault="00CB64F2" w:rsidP="00482757">
      <w:pPr>
        <w:pStyle w:val="Heading2-notindexed"/>
      </w:pPr>
      <w:r>
        <w:lastRenderedPageBreak/>
        <w:t>References</w:t>
      </w:r>
    </w:p>
    <w:p w:rsidR="004E5365" w:rsidRDefault="004E5365" w:rsidP="00DB237C">
      <w:pPr>
        <w:ind w:left="567" w:hanging="567"/>
        <w:contextualSpacing/>
        <w:rPr>
          <w:lang w:eastAsia="en-AU"/>
        </w:rPr>
      </w:pPr>
      <w:r w:rsidRPr="004E5365">
        <w:rPr>
          <w:lang w:eastAsia="en-AU"/>
        </w:rPr>
        <w:t>ACT Government 1999. Swift Parrot (</w:t>
      </w:r>
      <w:r w:rsidRPr="004E5365">
        <w:rPr>
          <w:i/>
          <w:lang w:eastAsia="en-AU"/>
        </w:rPr>
        <w:t>Lathamus discolor</w:t>
      </w:r>
      <w:r w:rsidRPr="004E5365">
        <w:rPr>
          <w:lang w:eastAsia="en-AU"/>
        </w:rPr>
        <w:t>): A vulnerable species. Action Plan No. 16. Environment ACT, Canberra.</w:t>
      </w:r>
    </w:p>
    <w:p w:rsidR="007C6320" w:rsidRDefault="007C6320" w:rsidP="00DB237C">
      <w:pPr>
        <w:ind w:left="567" w:hanging="567"/>
        <w:contextualSpacing/>
        <w:rPr>
          <w:lang w:eastAsia="en-AU"/>
        </w:rPr>
      </w:pPr>
      <w:r w:rsidRPr="00FF5C0A">
        <w:rPr>
          <w:lang w:eastAsia="en-AU"/>
        </w:rPr>
        <w:t>ACT Government 2004</w:t>
      </w:r>
      <w:r>
        <w:rPr>
          <w:lang w:eastAsia="en-AU"/>
        </w:rPr>
        <w:t>.</w:t>
      </w:r>
      <w:r w:rsidRPr="00FF5C0A">
        <w:rPr>
          <w:lang w:eastAsia="en-AU"/>
        </w:rPr>
        <w:t xml:space="preserve"> Woodlands for Wildlife: ACT Lowland Woodland Conservation Strategy. Action Plan No.</w:t>
      </w:r>
      <w:r>
        <w:rPr>
          <w:lang w:eastAsia="en-AU"/>
        </w:rPr>
        <w:t xml:space="preserve"> 27. Environment ACT, Canberra</w:t>
      </w:r>
      <w:r w:rsidRPr="00FF5C0A">
        <w:rPr>
          <w:lang w:eastAsia="en-AU"/>
        </w:rPr>
        <w:t>.</w:t>
      </w:r>
    </w:p>
    <w:p w:rsidR="00D011EC" w:rsidRDefault="00D011EC" w:rsidP="00D011EC">
      <w:pPr>
        <w:ind w:left="567" w:hanging="567"/>
        <w:contextualSpacing/>
        <w:rPr>
          <w:bCs/>
          <w:lang w:val="en-US"/>
        </w:rPr>
      </w:pPr>
      <w:r w:rsidRPr="00D64D67">
        <w:rPr>
          <w:bCs/>
          <w:lang w:val="en-US"/>
        </w:rPr>
        <w:t>ACT Government 2019</w:t>
      </w:r>
      <w:r>
        <w:rPr>
          <w:bCs/>
          <w:lang w:val="en-US"/>
        </w:rPr>
        <w:t xml:space="preserve">. </w:t>
      </w:r>
      <w:r w:rsidRPr="00D64D67">
        <w:rPr>
          <w:bCs/>
          <w:i/>
          <w:lang w:val="en-US"/>
        </w:rPr>
        <w:t>Draft ACT Woodland Conservation Strategy and Action Plans</w:t>
      </w:r>
      <w:r>
        <w:rPr>
          <w:bCs/>
          <w:lang w:val="en-US"/>
        </w:rPr>
        <w:t>. Environment Planning and Sustainable Development Directorate, Canberra.</w:t>
      </w:r>
    </w:p>
    <w:p w:rsidR="000D5CC8" w:rsidRPr="000D5CC8" w:rsidRDefault="000D5CC8" w:rsidP="006D76B7">
      <w:pPr>
        <w:ind w:left="567" w:hanging="567"/>
        <w:contextualSpacing/>
        <w:rPr>
          <w:lang w:val="en" w:eastAsia="en-AU"/>
        </w:rPr>
      </w:pPr>
      <w:r>
        <w:t xml:space="preserve">BirdLife International. 2016. </w:t>
      </w:r>
      <w:r>
        <w:rPr>
          <w:i/>
          <w:iCs/>
        </w:rPr>
        <w:t>Lathamus discolor</w:t>
      </w:r>
      <w:r>
        <w:t>. The IUCN Red List of Threatened Species 2016</w:t>
      </w:r>
      <w:r w:rsidR="00AF7EBB">
        <w:t xml:space="preserve">. </w:t>
      </w:r>
      <w:r w:rsidR="00F44B87">
        <w:rPr>
          <w:lang w:val="en" w:eastAsia="en-AU"/>
        </w:rPr>
        <w:t xml:space="preserve">Accessed 22 August 2018 from: </w:t>
      </w:r>
      <w:hyperlink r:id="rId23" w:history="1">
        <w:r>
          <w:rPr>
            <w:rStyle w:val="Hyperlink"/>
          </w:rPr>
          <w:t>http://dx.doi.org/10.2305/IUCN.UK.2016-3.RLTS.T22685219A93064101.en</w:t>
        </w:r>
      </w:hyperlink>
    </w:p>
    <w:p w:rsidR="006D76B7" w:rsidRDefault="006D76B7" w:rsidP="006D76B7">
      <w:pPr>
        <w:ind w:left="567" w:hanging="567"/>
        <w:contextualSpacing/>
        <w:rPr>
          <w:lang w:val="en" w:eastAsia="en-AU"/>
        </w:rPr>
      </w:pPr>
      <w:r w:rsidRPr="0030238A">
        <w:rPr>
          <w:lang w:val="en" w:eastAsia="en-AU"/>
        </w:rPr>
        <w:t xml:space="preserve">Canberrabirds.org.au (2018). </w:t>
      </w:r>
      <w:r>
        <w:t xml:space="preserve">Swift Parrot </w:t>
      </w:r>
      <w:r w:rsidRPr="00721582">
        <w:rPr>
          <w:i/>
        </w:rPr>
        <w:t>Lathamus discolor</w:t>
      </w:r>
      <w:r w:rsidRPr="00721582">
        <w:t xml:space="preserve"> </w:t>
      </w:r>
      <w:r w:rsidRPr="0030238A">
        <w:rPr>
          <w:iCs/>
          <w:lang w:val="en" w:eastAsia="en-AU"/>
        </w:rPr>
        <w:t>data sheet</w:t>
      </w:r>
      <w:r w:rsidRPr="0030238A">
        <w:rPr>
          <w:lang w:val="en" w:eastAsia="en-AU"/>
        </w:rPr>
        <w:t xml:space="preserve">. </w:t>
      </w:r>
      <w:r w:rsidR="00F44B87">
        <w:rPr>
          <w:lang w:val="en" w:eastAsia="en-AU"/>
        </w:rPr>
        <w:t xml:space="preserve">Accessed 22 August 2018 from: </w:t>
      </w:r>
      <w:hyperlink r:id="rId24" w:history="1">
        <w:r w:rsidRPr="00067774">
          <w:rPr>
            <w:rStyle w:val="Hyperlink"/>
            <w:lang w:val="en" w:eastAsia="en-AU"/>
          </w:rPr>
          <w:t>http://canberrabirds.org.au/wp-content/bird_data/309_Swift%20Parrot.html</w:t>
        </w:r>
      </w:hyperlink>
      <w:r>
        <w:rPr>
          <w:lang w:val="en" w:eastAsia="en-AU"/>
        </w:rPr>
        <w:t xml:space="preserve"> </w:t>
      </w:r>
      <w:r w:rsidRPr="0030238A">
        <w:rPr>
          <w:lang w:val="en" w:eastAsia="en-AU"/>
        </w:rPr>
        <w:t xml:space="preserve"> </w:t>
      </w:r>
    </w:p>
    <w:p w:rsidR="00822817" w:rsidRDefault="00822817" w:rsidP="00822817">
      <w:pPr>
        <w:ind w:left="567" w:hanging="567"/>
        <w:contextualSpacing/>
        <w:rPr>
          <w:lang w:eastAsia="en-AU"/>
        </w:rPr>
      </w:pPr>
      <w:r>
        <w:rPr>
          <w:lang w:eastAsia="en-AU"/>
        </w:rPr>
        <w:t>COG 2001. Annual Bird Report: 1 July 1999 to 30 June 2000 and 1 July 2000 to 30 June 2001</w:t>
      </w:r>
      <w:r w:rsidR="005E3C78">
        <w:rPr>
          <w:lang w:eastAsia="en-AU"/>
        </w:rPr>
        <w:t>.</w:t>
      </w:r>
      <w:r>
        <w:rPr>
          <w:lang w:eastAsia="en-AU"/>
        </w:rPr>
        <w:t xml:space="preserve"> </w:t>
      </w:r>
      <w:r w:rsidRPr="00822817">
        <w:rPr>
          <w:i/>
          <w:lang w:eastAsia="en-AU"/>
        </w:rPr>
        <w:t xml:space="preserve">Canberra Bird Notes </w:t>
      </w:r>
      <w:r>
        <w:rPr>
          <w:lang w:eastAsia="en-AU"/>
        </w:rPr>
        <w:t>26(4): 105–199.</w:t>
      </w:r>
    </w:p>
    <w:p w:rsidR="007C6320" w:rsidRDefault="007C6320" w:rsidP="00822817">
      <w:pPr>
        <w:ind w:left="567" w:hanging="567"/>
        <w:contextualSpacing/>
        <w:rPr>
          <w:lang w:eastAsia="en-AU"/>
        </w:rPr>
      </w:pPr>
      <w:r>
        <w:rPr>
          <w:lang w:eastAsia="en-AU"/>
        </w:rPr>
        <w:t>COG 2017. Annual Bird Report: 1 July 2015 to 30 June 2016</w:t>
      </w:r>
      <w:r w:rsidR="005E3C78">
        <w:rPr>
          <w:lang w:eastAsia="en-AU"/>
        </w:rPr>
        <w:t>.</w:t>
      </w:r>
      <w:r>
        <w:rPr>
          <w:lang w:eastAsia="en-AU"/>
        </w:rPr>
        <w:t xml:space="preserve"> </w:t>
      </w:r>
      <w:r w:rsidRPr="00822817">
        <w:rPr>
          <w:i/>
          <w:lang w:eastAsia="en-AU"/>
        </w:rPr>
        <w:t>Canberra Bird Notes</w:t>
      </w:r>
      <w:r>
        <w:rPr>
          <w:lang w:eastAsia="en-AU"/>
        </w:rPr>
        <w:t xml:space="preserve"> 42(1): </w:t>
      </w:r>
      <w:r w:rsidR="009C2BE9">
        <w:rPr>
          <w:lang w:eastAsia="en-AU"/>
        </w:rPr>
        <w:t>1–110</w:t>
      </w:r>
      <w:r>
        <w:rPr>
          <w:lang w:eastAsia="en-AU"/>
        </w:rPr>
        <w:t>.</w:t>
      </w:r>
    </w:p>
    <w:p w:rsidR="0028698A" w:rsidRDefault="0028698A" w:rsidP="0028698A">
      <w:pPr>
        <w:ind w:left="567" w:hanging="567"/>
        <w:contextualSpacing/>
        <w:rPr>
          <w:lang w:eastAsia="en-AU"/>
        </w:rPr>
      </w:pPr>
      <w:r>
        <w:rPr>
          <w:lang w:eastAsia="en-AU"/>
        </w:rPr>
        <w:t xml:space="preserve">COG 2018. Annual Bird Report: 1 July 2016 to 30 June 2017. </w:t>
      </w:r>
      <w:r w:rsidRPr="00822817">
        <w:rPr>
          <w:i/>
          <w:lang w:eastAsia="en-AU"/>
        </w:rPr>
        <w:t>Canberra Bird Notes</w:t>
      </w:r>
      <w:r>
        <w:rPr>
          <w:lang w:eastAsia="en-AU"/>
        </w:rPr>
        <w:t xml:space="preserve"> 43(1)</w:t>
      </w:r>
      <w:r w:rsidR="00224333">
        <w:rPr>
          <w:lang w:eastAsia="en-AU"/>
        </w:rPr>
        <w:t>:</w:t>
      </w:r>
      <w:r>
        <w:rPr>
          <w:lang w:eastAsia="en-AU"/>
        </w:rPr>
        <w:t xml:space="preserve"> </w:t>
      </w:r>
      <w:r w:rsidR="009C2BE9">
        <w:rPr>
          <w:lang w:eastAsia="en-AU"/>
        </w:rPr>
        <w:t>1–110</w:t>
      </w:r>
      <w:r>
        <w:rPr>
          <w:lang w:eastAsia="en-AU"/>
        </w:rPr>
        <w:t>.</w:t>
      </w:r>
    </w:p>
    <w:p w:rsidR="00946641" w:rsidRDefault="00946641" w:rsidP="00DB237C">
      <w:pPr>
        <w:ind w:left="567" w:hanging="567"/>
        <w:contextualSpacing/>
        <w:rPr>
          <w:lang w:eastAsia="en-AU"/>
        </w:rPr>
      </w:pPr>
      <w:r w:rsidRPr="00946641">
        <w:rPr>
          <w:lang w:eastAsia="en-AU"/>
        </w:rPr>
        <w:t>Heinsohn R, Webb MH, Lacy R, Teraud</w:t>
      </w:r>
      <w:r>
        <w:rPr>
          <w:lang w:eastAsia="en-AU"/>
        </w:rPr>
        <w:t xml:space="preserve">s A, Alderman R </w:t>
      </w:r>
      <w:r w:rsidR="006E690B">
        <w:rPr>
          <w:lang w:eastAsia="en-AU"/>
        </w:rPr>
        <w:t>and</w:t>
      </w:r>
      <w:r>
        <w:rPr>
          <w:lang w:eastAsia="en-AU"/>
        </w:rPr>
        <w:t xml:space="preserve"> Stojanovic D 2015</w:t>
      </w:r>
      <w:r w:rsidRPr="00946641">
        <w:rPr>
          <w:lang w:eastAsia="en-AU"/>
        </w:rPr>
        <w:t xml:space="preserve">. A severe predator-induced decline predicted for endangered, migratory </w:t>
      </w:r>
      <w:r w:rsidR="006E690B">
        <w:rPr>
          <w:lang w:eastAsia="en-AU"/>
        </w:rPr>
        <w:t>S</w:t>
      </w:r>
      <w:r w:rsidRPr="00946641">
        <w:rPr>
          <w:lang w:eastAsia="en-AU"/>
        </w:rPr>
        <w:t xml:space="preserve">wift </w:t>
      </w:r>
      <w:r w:rsidR="006E690B">
        <w:rPr>
          <w:lang w:eastAsia="en-AU"/>
        </w:rPr>
        <w:t>P</w:t>
      </w:r>
      <w:r w:rsidRPr="00946641">
        <w:rPr>
          <w:lang w:eastAsia="en-AU"/>
        </w:rPr>
        <w:t>arrots (</w:t>
      </w:r>
      <w:r w:rsidRPr="00946641">
        <w:rPr>
          <w:i/>
          <w:lang w:eastAsia="en-AU"/>
        </w:rPr>
        <w:t>Lathamus discolor</w:t>
      </w:r>
      <w:r w:rsidRPr="00946641">
        <w:rPr>
          <w:lang w:eastAsia="en-AU"/>
        </w:rPr>
        <w:t xml:space="preserve">). </w:t>
      </w:r>
      <w:r w:rsidRPr="00946641">
        <w:rPr>
          <w:i/>
          <w:lang w:eastAsia="en-AU"/>
        </w:rPr>
        <w:t>Biological Conservation</w:t>
      </w:r>
      <w:r w:rsidRPr="00946641">
        <w:rPr>
          <w:lang w:eastAsia="en-AU"/>
        </w:rPr>
        <w:t xml:space="preserve"> 186</w:t>
      </w:r>
      <w:r w:rsidR="005E3C78">
        <w:rPr>
          <w:lang w:eastAsia="en-AU"/>
        </w:rPr>
        <w:t>:</w:t>
      </w:r>
      <w:r w:rsidRPr="00946641">
        <w:rPr>
          <w:lang w:eastAsia="en-AU"/>
        </w:rPr>
        <w:t xml:space="preserve"> 75</w:t>
      </w:r>
      <w:r w:rsidR="007A3BD3">
        <w:rPr>
          <w:lang w:eastAsia="en-AU"/>
        </w:rPr>
        <w:t>–</w:t>
      </w:r>
      <w:r w:rsidRPr="00946641">
        <w:rPr>
          <w:lang w:eastAsia="en-AU"/>
        </w:rPr>
        <w:t>82.</w:t>
      </w:r>
    </w:p>
    <w:p w:rsidR="004E5365" w:rsidRDefault="004E5365" w:rsidP="00DB237C">
      <w:pPr>
        <w:ind w:left="567" w:hanging="567"/>
        <w:contextualSpacing/>
        <w:rPr>
          <w:lang w:eastAsia="en-AU"/>
        </w:rPr>
      </w:pPr>
      <w:r>
        <w:rPr>
          <w:lang w:eastAsia="en-AU"/>
        </w:rPr>
        <w:t>Higgins PJ (ed) 1999</w:t>
      </w:r>
      <w:r w:rsidRPr="004E5365">
        <w:rPr>
          <w:lang w:eastAsia="en-AU"/>
        </w:rPr>
        <w:t xml:space="preserve">. </w:t>
      </w:r>
      <w:r w:rsidRPr="00AF7EBB">
        <w:rPr>
          <w:i/>
          <w:lang w:eastAsia="en-AU"/>
        </w:rPr>
        <w:t>Handbook of Australian, New Zealand and Antarctic Birds</w:t>
      </w:r>
      <w:r w:rsidR="00AF7EBB">
        <w:rPr>
          <w:i/>
          <w:lang w:eastAsia="en-AU"/>
        </w:rPr>
        <w:t xml:space="preserve"> Volume 4: Parrots to Dollarbird</w:t>
      </w:r>
      <w:r w:rsidR="004A5254">
        <w:rPr>
          <w:lang w:eastAsia="en-AU"/>
        </w:rPr>
        <w:t>.</w:t>
      </w:r>
      <w:r w:rsidRPr="004E5365">
        <w:rPr>
          <w:lang w:eastAsia="en-AU"/>
        </w:rPr>
        <w:t xml:space="preserve"> Oxford University Press, Melbourne.</w:t>
      </w:r>
    </w:p>
    <w:p w:rsidR="00822817" w:rsidRDefault="00822817" w:rsidP="00822817">
      <w:pPr>
        <w:ind w:left="567" w:hanging="567"/>
        <w:contextualSpacing/>
      </w:pPr>
      <w:r>
        <w:t>Robinson D 1994. Research plan for threatened woodland birds of south-eastern Australia. ARI Technical Report No. 133. Department of Conservation and Natural Resources, Victoria.</w:t>
      </w:r>
    </w:p>
    <w:p w:rsidR="007C6320" w:rsidRDefault="00A41347" w:rsidP="00DB237C">
      <w:pPr>
        <w:ind w:left="567" w:hanging="567"/>
        <w:contextualSpacing/>
      </w:pPr>
      <w:r>
        <w:t>Saunders DL and Tzaros CL</w:t>
      </w:r>
      <w:r w:rsidRPr="00A41347">
        <w:t xml:space="preserve"> 2011. </w:t>
      </w:r>
      <w:r w:rsidRPr="00AF7EBB">
        <w:rPr>
          <w:i/>
        </w:rPr>
        <w:t xml:space="preserve">National Recovery Plan for the Swift Parrot </w:t>
      </w:r>
      <w:r w:rsidRPr="00CC6C6D">
        <w:rPr>
          <w:i/>
        </w:rPr>
        <w:t>Lathamus discolor</w:t>
      </w:r>
      <w:r w:rsidR="00C514D0">
        <w:t>.</w:t>
      </w:r>
      <w:r w:rsidRPr="00A41347">
        <w:t xml:space="preserve"> Birds Australia, Melbourne.</w:t>
      </w:r>
    </w:p>
    <w:p w:rsidR="00822817" w:rsidRDefault="00822817" w:rsidP="00822817">
      <w:pPr>
        <w:ind w:left="567" w:hanging="567"/>
        <w:contextualSpacing/>
      </w:pPr>
      <w:r>
        <w:t xml:space="preserve">Schodde R and Tidemann SC 1986. </w:t>
      </w:r>
      <w:r w:rsidRPr="00822817">
        <w:rPr>
          <w:i/>
        </w:rPr>
        <w:t xml:space="preserve">Complete </w:t>
      </w:r>
      <w:r w:rsidR="00C514D0">
        <w:rPr>
          <w:i/>
        </w:rPr>
        <w:t>B</w:t>
      </w:r>
      <w:r w:rsidR="00C514D0" w:rsidRPr="00822817">
        <w:rPr>
          <w:i/>
        </w:rPr>
        <w:t xml:space="preserve">ook </w:t>
      </w:r>
      <w:r w:rsidRPr="00822817">
        <w:rPr>
          <w:i/>
        </w:rPr>
        <w:t xml:space="preserve">of Australian </w:t>
      </w:r>
      <w:r w:rsidR="00C514D0">
        <w:rPr>
          <w:i/>
        </w:rPr>
        <w:t>B</w:t>
      </w:r>
      <w:r w:rsidRPr="00822817">
        <w:rPr>
          <w:i/>
        </w:rPr>
        <w:t>irds</w:t>
      </w:r>
      <w:r>
        <w:rPr>
          <w:i/>
        </w:rPr>
        <w:t>.</w:t>
      </w:r>
      <w:r>
        <w:t xml:space="preserve"> Readers Digest, Sydney.</w:t>
      </w:r>
    </w:p>
    <w:p w:rsidR="00F239FC" w:rsidRPr="00F239FC" w:rsidRDefault="00F239FC" w:rsidP="00F239FC">
      <w:pPr>
        <w:spacing w:after="0"/>
        <w:ind w:left="567" w:hanging="567"/>
      </w:pPr>
      <w:r w:rsidRPr="00F239FC">
        <w:t xml:space="preserve">Scientific Committee 2018. </w:t>
      </w:r>
      <w:r w:rsidRPr="00F239FC">
        <w:rPr>
          <w:i/>
        </w:rPr>
        <w:t>Conservation Advice – Loss of Mature Trees (including Hollow-bearing Trees) and Lack of Recruitment</w:t>
      </w:r>
      <w:r w:rsidRPr="00F239FC">
        <w:t>. ACT Government, Canberra.</w:t>
      </w:r>
    </w:p>
    <w:p w:rsidR="00721582" w:rsidRDefault="00721582" w:rsidP="00822817">
      <w:pPr>
        <w:ind w:left="567" w:hanging="567"/>
        <w:contextualSpacing/>
      </w:pPr>
      <w:r>
        <w:t>Shaw G in White J</w:t>
      </w:r>
      <w:r w:rsidRPr="00721582">
        <w:t xml:space="preserve"> 1790. Journal of a Voyage to New South Wale</w:t>
      </w:r>
      <w:r w:rsidR="00EA618C">
        <w:t>s with Sixty-five Plates of Non-</w:t>
      </w:r>
      <w:r w:rsidRPr="00721582">
        <w:t>descript Anim</w:t>
      </w:r>
      <w:r w:rsidR="00EA618C">
        <w:t>als, Birds, Lizards, Serpents, C</w:t>
      </w:r>
      <w:r w:rsidRPr="00721582">
        <w:t xml:space="preserve">urious Cones of Trees and other Natural Productions. </w:t>
      </w:r>
      <w:r w:rsidR="00C514D0">
        <w:t xml:space="preserve">J. Debrett, </w:t>
      </w:r>
      <w:r w:rsidRPr="00721582">
        <w:t>London</w:t>
      </w:r>
      <w:r w:rsidR="00AF7EBB">
        <w:t>, 263</w:t>
      </w:r>
      <w:r w:rsidRPr="00721582">
        <w:t>.</w:t>
      </w:r>
    </w:p>
    <w:p w:rsidR="00946641" w:rsidRDefault="00946641" w:rsidP="00CB7B6F">
      <w:pPr>
        <w:spacing w:after="0"/>
        <w:ind w:left="567" w:hanging="567"/>
      </w:pPr>
      <w:r w:rsidRPr="00946641">
        <w:t xml:space="preserve">Stojanovic D, Webb M, Alderman R, Porfirio L </w:t>
      </w:r>
      <w:r w:rsidR="00C05E13">
        <w:t>and</w:t>
      </w:r>
      <w:r w:rsidRPr="00946641">
        <w:t xml:space="preserve"> Heinso</w:t>
      </w:r>
      <w:r>
        <w:t>hn R 2014</w:t>
      </w:r>
      <w:r w:rsidRPr="00946641">
        <w:t xml:space="preserve">. Discovery of a novel predator reveals extreme but highly variable mortality for an endangered bird. </w:t>
      </w:r>
      <w:r w:rsidRPr="00946641">
        <w:rPr>
          <w:i/>
        </w:rPr>
        <w:t>Diversity and Distributions</w:t>
      </w:r>
      <w:r w:rsidRPr="00946641">
        <w:t xml:space="preserve"> 20</w:t>
      </w:r>
      <w:r w:rsidR="005E3C78">
        <w:t>:</w:t>
      </w:r>
      <w:r w:rsidRPr="00946641">
        <w:t xml:space="preserve"> 1200</w:t>
      </w:r>
      <w:r w:rsidR="007A3BD3">
        <w:t>–</w:t>
      </w:r>
      <w:r w:rsidRPr="00946641">
        <w:t>1207.</w:t>
      </w:r>
    </w:p>
    <w:p w:rsidR="00D54331" w:rsidRDefault="00D54331" w:rsidP="00D54331">
      <w:pPr>
        <w:ind w:left="567" w:hanging="567"/>
        <w:contextualSpacing/>
        <w:rPr>
          <w:lang w:eastAsia="en-AU"/>
        </w:rPr>
      </w:pPr>
      <w:r>
        <w:rPr>
          <w:lang w:eastAsia="en-AU"/>
        </w:rPr>
        <w:t>Threatened Species Scientific Committee</w:t>
      </w:r>
      <w:r w:rsidR="009F7DA2">
        <w:rPr>
          <w:lang w:eastAsia="en-AU"/>
        </w:rPr>
        <w:t xml:space="preserve"> (</w:t>
      </w:r>
      <w:r w:rsidR="00744A55">
        <w:rPr>
          <w:lang w:eastAsia="en-AU"/>
        </w:rPr>
        <w:t>TSSC</w:t>
      </w:r>
      <w:r w:rsidR="009F7DA2">
        <w:rPr>
          <w:lang w:eastAsia="en-AU"/>
        </w:rPr>
        <w:t>)</w:t>
      </w:r>
      <w:r>
        <w:rPr>
          <w:lang w:eastAsia="en-AU"/>
        </w:rPr>
        <w:t xml:space="preserve"> 2016. </w:t>
      </w:r>
      <w:r w:rsidRPr="009F7DA2">
        <w:rPr>
          <w:i/>
          <w:lang w:eastAsia="en-AU"/>
        </w:rPr>
        <w:t xml:space="preserve">Conservation Advice </w:t>
      </w:r>
      <w:r w:rsidRPr="00CC6C6D">
        <w:rPr>
          <w:i/>
          <w:lang w:eastAsia="en-AU"/>
        </w:rPr>
        <w:t>Lathamus discolor</w:t>
      </w:r>
      <w:r w:rsidRPr="009F7DA2">
        <w:rPr>
          <w:i/>
          <w:lang w:eastAsia="en-AU"/>
        </w:rPr>
        <w:t xml:space="preserve"> </w:t>
      </w:r>
      <w:r w:rsidR="001A5160">
        <w:rPr>
          <w:i/>
          <w:lang w:eastAsia="en-AU"/>
        </w:rPr>
        <w:t>(</w:t>
      </w:r>
      <w:r w:rsidRPr="009F7DA2">
        <w:rPr>
          <w:i/>
          <w:lang w:eastAsia="en-AU"/>
        </w:rPr>
        <w:t>Swift Parrot</w:t>
      </w:r>
      <w:r w:rsidR="001A5160">
        <w:rPr>
          <w:i/>
          <w:lang w:eastAsia="en-AU"/>
        </w:rPr>
        <w:t>)</w:t>
      </w:r>
      <w:r w:rsidRPr="009F7DA2">
        <w:rPr>
          <w:i/>
          <w:lang w:eastAsia="en-AU"/>
        </w:rPr>
        <w:t>.</w:t>
      </w:r>
      <w:r>
        <w:rPr>
          <w:lang w:eastAsia="en-AU"/>
        </w:rPr>
        <w:t xml:space="preserve"> Department of Environment, Commonwealth of Australia, Canberra.</w:t>
      </w:r>
    </w:p>
    <w:p w:rsidR="00CB7B6F" w:rsidRPr="007C6320" w:rsidRDefault="00CB7B6F" w:rsidP="00DB237C">
      <w:pPr>
        <w:ind w:left="567" w:hanging="567"/>
      </w:pPr>
      <w:r>
        <w:t>Threatened Species Section 2018</w:t>
      </w:r>
      <w:r w:rsidRPr="00CB7B6F">
        <w:t xml:space="preserve">. </w:t>
      </w:r>
      <w:r w:rsidRPr="00CB7B6F">
        <w:rPr>
          <w:i/>
        </w:rPr>
        <w:t>Lathamus discolor</w:t>
      </w:r>
      <w:r w:rsidRPr="00CB7B6F">
        <w:t xml:space="preserve"> (Swift Parrot): Species Management Profile for Tasmania's Threatened Species Link. Department of Primary Industries, Parks, Water and </w:t>
      </w:r>
      <w:r w:rsidR="00A17E05">
        <w:t>Environment, Tasmania.</w:t>
      </w:r>
      <w:r w:rsidR="00726C6E">
        <w:t xml:space="preserve"> </w:t>
      </w:r>
      <w:r w:rsidR="00F44B87">
        <w:rPr>
          <w:lang w:val="en" w:eastAsia="en-AU"/>
        </w:rPr>
        <w:t xml:space="preserve">Accessed 22 August 2018 from: </w:t>
      </w:r>
      <w:hyperlink r:id="rId25" w:history="1">
        <w:r w:rsidR="00A17E05" w:rsidRPr="00F579C2">
          <w:rPr>
            <w:rStyle w:val="Hyperlink"/>
          </w:rPr>
          <w:t>http://www.threatenedspecieslink.tas.gov.au/Pages/Swift-Parrot.aspx</w:t>
        </w:r>
      </w:hyperlink>
    </w:p>
    <w:p w:rsidR="001C2DE7" w:rsidRDefault="001C2DE7" w:rsidP="00482757">
      <w:pPr>
        <w:pStyle w:val="Heading2-notindexed"/>
      </w:pPr>
      <w:r>
        <w:t>Further Information</w:t>
      </w:r>
    </w:p>
    <w:p w:rsidR="00D0020C" w:rsidRPr="005C7F26" w:rsidRDefault="001C2DE7" w:rsidP="00D0020C">
      <w:pPr>
        <w:contextualSpacing/>
      </w:pPr>
      <w:r w:rsidRPr="005C7F26">
        <w:t>Further information on the related Action Plan or other threatened species and ecological communities can be obtained from</w:t>
      </w:r>
      <w:r w:rsidR="00726C6E">
        <w:t xml:space="preserve"> the </w:t>
      </w:r>
      <w:r w:rsidR="00D0020C" w:rsidRPr="005C7F26">
        <w:t>Environment, Planning and Sustainable Development Directorate</w:t>
      </w:r>
      <w:r w:rsidR="00D0020C">
        <w:t xml:space="preserve"> (EPSDD)</w:t>
      </w:r>
      <w:r w:rsidR="00726C6E">
        <w:t>.</w:t>
      </w:r>
    </w:p>
    <w:p w:rsidR="00CB64F2" w:rsidRPr="00CB64F2" w:rsidRDefault="00D0020C" w:rsidP="00CB64F2">
      <w:r w:rsidRPr="005C7F26">
        <w:t>Phone: (02) 132281</w:t>
      </w:r>
      <w:r>
        <w:t>, EPSDD</w:t>
      </w:r>
      <w:r w:rsidRPr="005C7F26">
        <w:t xml:space="preserve"> Website: </w:t>
      </w:r>
      <w:hyperlink r:id="rId26" w:history="1">
        <w:r w:rsidRPr="005C7F26">
          <w:rPr>
            <w:rStyle w:val="Hyperlink"/>
            <w:sz w:val="22"/>
            <w:szCs w:val="22"/>
          </w:rPr>
          <w:t>http://www.environment.act.gov.au/cpr</w:t>
        </w:r>
      </w:hyperlink>
    </w:p>
    <w:sectPr w:rsidR="00CB64F2" w:rsidRPr="00CB64F2" w:rsidSect="00511A29">
      <w:headerReference w:type="default" r:id="rId27"/>
      <w:footerReference w:type="default" r:id="rId28"/>
      <w:headerReference w:type="first" r:id="rId29"/>
      <w:footerReference w:type="first" r:id="rId3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015" w:rsidRDefault="00086015" w:rsidP="00DF4FEA">
      <w:pPr>
        <w:spacing w:after="0" w:line="240" w:lineRule="auto"/>
      </w:pPr>
      <w:r>
        <w:separator/>
      </w:r>
    </w:p>
    <w:p w:rsidR="00086015" w:rsidRDefault="00086015"/>
  </w:endnote>
  <w:endnote w:type="continuationSeparator" w:id="0">
    <w:p w:rsidR="00086015" w:rsidRDefault="00086015" w:rsidP="00DF4FEA">
      <w:pPr>
        <w:spacing w:after="0" w:line="240" w:lineRule="auto"/>
      </w:pPr>
      <w:r>
        <w:continuationSeparator/>
      </w:r>
    </w:p>
    <w:p w:rsidR="00086015" w:rsidRDefault="00086015"/>
  </w:endnote>
  <w:endnote w:type="continuationNotice" w:id="1">
    <w:p w:rsidR="00086015" w:rsidRDefault="000860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Neue LT 55 Roman">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BD2" w:rsidRDefault="00972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BD2" w:rsidRPr="00972BD2" w:rsidRDefault="00972BD2" w:rsidP="00972BD2">
    <w:pPr>
      <w:pStyle w:val="Footer"/>
      <w:jc w:val="center"/>
      <w:rPr>
        <w:rFonts w:ascii="Arial" w:hAnsi="Arial" w:cs="Arial"/>
        <w:sz w:val="14"/>
      </w:rPr>
    </w:pPr>
    <w:r w:rsidRPr="00972BD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BD2" w:rsidRPr="00972BD2" w:rsidRDefault="00972BD2" w:rsidP="00972BD2">
    <w:pPr>
      <w:pStyle w:val="Footer"/>
      <w:jc w:val="center"/>
      <w:rPr>
        <w:rFonts w:ascii="Arial" w:hAnsi="Arial" w:cs="Arial"/>
        <w:sz w:val="14"/>
      </w:rPr>
    </w:pPr>
    <w:r w:rsidRPr="00972BD2">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2795781"/>
      <w:docPartObj>
        <w:docPartGallery w:val="Page Numbers (Bottom of Page)"/>
        <w:docPartUnique/>
      </w:docPartObj>
    </w:sdtPr>
    <w:sdtEndPr/>
    <w:sdtContent>
      <w:p w:rsidR="00B1783B" w:rsidRDefault="00B1783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B1783B" w:rsidRPr="00972BD2" w:rsidRDefault="00972BD2" w:rsidP="00972BD2">
    <w:pPr>
      <w:jc w:val="center"/>
      <w:rPr>
        <w:rFonts w:ascii="Arial" w:hAnsi="Arial" w:cs="Arial"/>
        <w:sz w:val="14"/>
      </w:rPr>
    </w:pPr>
    <w:r w:rsidRPr="00972BD2">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83B" w:rsidRPr="00972BD2" w:rsidRDefault="00972BD2" w:rsidP="00972BD2">
    <w:pPr>
      <w:pStyle w:val="Footer"/>
      <w:jc w:val="center"/>
      <w:rPr>
        <w:rFonts w:ascii="Arial" w:hAnsi="Arial" w:cs="Arial"/>
        <w:sz w:val="14"/>
      </w:rPr>
    </w:pPr>
    <w:r w:rsidRPr="00972BD2">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015" w:rsidRDefault="00086015" w:rsidP="00DF4FEA">
      <w:pPr>
        <w:spacing w:after="0" w:line="240" w:lineRule="auto"/>
      </w:pPr>
      <w:r>
        <w:separator/>
      </w:r>
    </w:p>
    <w:p w:rsidR="00086015" w:rsidRDefault="00086015"/>
  </w:footnote>
  <w:footnote w:type="continuationSeparator" w:id="0">
    <w:p w:rsidR="00086015" w:rsidRDefault="00086015" w:rsidP="00DF4FEA">
      <w:pPr>
        <w:spacing w:after="0" w:line="240" w:lineRule="auto"/>
      </w:pPr>
      <w:r>
        <w:continuationSeparator/>
      </w:r>
    </w:p>
    <w:p w:rsidR="00086015" w:rsidRDefault="00086015"/>
  </w:footnote>
  <w:footnote w:type="continuationNotice" w:id="1">
    <w:p w:rsidR="00086015" w:rsidRDefault="000860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BD2" w:rsidRDefault="00972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BD2" w:rsidRDefault="00972B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BD2" w:rsidRDefault="00972B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83B" w:rsidRDefault="00B178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83B" w:rsidRDefault="00B1783B">
    <w:pPr>
      <w:pStyle w:val="Header"/>
    </w:pPr>
    <w:r>
      <w:rPr>
        <w:noProof/>
        <w:lang w:eastAsia="en-AU"/>
      </w:rPr>
      <w:drawing>
        <wp:anchor distT="0" distB="0" distL="114300" distR="114300" simplePos="0" relativeHeight="251659264" behindDoc="0" locked="0" layoutInCell="1" allowOverlap="1" wp14:anchorId="73D8DF90" wp14:editId="62058229">
          <wp:simplePos x="0" y="0"/>
          <wp:positionH relativeFrom="column">
            <wp:posOffset>4599940</wp:posOffset>
          </wp:positionH>
          <wp:positionV relativeFrom="paragraph">
            <wp:posOffset>-28575</wp:posOffset>
          </wp:positionV>
          <wp:extent cx="1101090" cy="1102360"/>
          <wp:effectExtent l="19050" t="0" r="3810" b="0"/>
          <wp:wrapNone/>
          <wp:docPr id="1" name="Picture 6" descr="ACT Scientific Committee logo (A10905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Scientific Committee logo (A10905337).jpg"/>
                  <pic:cNvPicPr>
                    <a:picLocks noChangeAspect="1" noChangeArrowheads="1"/>
                  </pic:cNvPicPr>
                </pic:nvPicPr>
                <pic:blipFill>
                  <a:blip r:embed="rId1"/>
                  <a:srcRect/>
                  <a:stretch>
                    <a:fillRect/>
                  </a:stretch>
                </pic:blipFill>
                <pic:spPr bwMode="auto">
                  <a:xfrm>
                    <a:off x="0" y="0"/>
                    <a:ext cx="1101090" cy="1102360"/>
                  </a:xfrm>
                  <a:prstGeom prst="rect">
                    <a:avLst/>
                  </a:prstGeom>
                  <a:noFill/>
                  <a:ln w="9525">
                    <a:noFill/>
                    <a:miter lim="800000"/>
                    <a:headEnd/>
                    <a:tailEnd/>
                  </a:ln>
                </pic:spPr>
              </pic:pic>
            </a:graphicData>
          </a:graphic>
        </wp:anchor>
      </w:drawing>
    </w:r>
    <w:r w:rsidRPr="00511A29">
      <w:rPr>
        <w:noProof/>
        <w:lang w:eastAsia="en-AU"/>
      </w:rPr>
      <w:drawing>
        <wp:inline distT="0" distB="0" distL="0" distR="0" wp14:anchorId="085F39A3" wp14:editId="4832D46B">
          <wp:extent cx="2028825" cy="752475"/>
          <wp:effectExtent l="19050" t="0" r="9525" b="0"/>
          <wp:docPr id="8" name="Picture 1" descr="ACTGov_EPSD_inline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SD_inline_black (2)"/>
                  <pic:cNvPicPr>
                    <a:picLocks noChangeAspect="1" noChangeArrowheads="1"/>
                  </pic:cNvPicPr>
                </pic:nvPicPr>
                <pic:blipFill>
                  <a:blip r:embed="rId2"/>
                  <a:srcRect/>
                  <a:stretch>
                    <a:fillRect/>
                  </a:stretch>
                </pic:blipFill>
                <pic:spPr bwMode="auto">
                  <a:xfrm>
                    <a:off x="0" y="0"/>
                    <a:ext cx="20288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BB67408"/>
    <w:multiLevelType w:val="hybridMultilevel"/>
    <w:tmpl w:val="EF74CD64"/>
    <w:lvl w:ilvl="0" w:tplc="7DC46A7E">
      <w:start w:val="1"/>
      <w:numFmt w:val="bullet"/>
      <w:pStyle w:val="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3653B9"/>
    <w:multiLevelType w:val="multilevel"/>
    <w:tmpl w:val="8FCC018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3FF4D29"/>
    <w:multiLevelType w:val="hybridMultilevel"/>
    <w:tmpl w:val="BBDC7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B965AD"/>
    <w:multiLevelType w:val="hybridMultilevel"/>
    <w:tmpl w:val="69266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C121C3"/>
    <w:multiLevelType w:val="hybridMultilevel"/>
    <w:tmpl w:val="CCB61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816362"/>
    <w:multiLevelType w:val="hybridMultilevel"/>
    <w:tmpl w:val="D8EED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990C7D"/>
    <w:multiLevelType w:val="hybridMultilevel"/>
    <w:tmpl w:val="9EF48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38709D"/>
    <w:multiLevelType w:val="hybridMultilevel"/>
    <w:tmpl w:val="EE76C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126874"/>
    <w:multiLevelType w:val="hybridMultilevel"/>
    <w:tmpl w:val="CC94F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F61D07"/>
    <w:multiLevelType w:val="hybridMultilevel"/>
    <w:tmpl w:val="AD562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E2125C"/>
    <w:multiLevelType w:val="hybridMultilevel"/>
    <w:tmpl w:val="021AE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140EC9"/>
    <w:multiLevelType w:val="hybridMultilevel"/>
    <w:tmpl w:val="BFEC75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6F0B61"/>
    <w:multiLevelType w:val="hybridMultilevel"/>
    <w:tmpl w:val="7F464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4"/>
  </w:num>
  <w:num w:numId="5">
    <w:abstractNumId w:val="9"/>
  </w:num>
  <w:num w:numId="6">
    <w:abstractNumId w:val="7"/>
  </w:num>
  <w:num w:numId="7">
    <w:abstractNumId w:val="8"/>
  </w:num>
  <w:num w:numId="8">
    <w:abstractNumId w:val="11"/>
  </w:num>
  <w:num w:numId="9">
    <w:abstractNumId w:val="5"/>
  </w:num>
  <w:num w:numId="10">
    <w:abstractNumId w:val="3"/>
  </w:num>
  <w:num w:numId="11">
    <w:abstractNumId w:val="13"/>
  </w:num>
  <w:num w:numId="12">
    <w:abstractNumId w:val="6"/>
  </w:num>
  <w:num w:numId="13">
    <w:abstractNumId w:val="12"/>
  </w:num>
  <w:num w:numId="1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Formatting/>
  <w:defaultTabStop w:val="720"/>
  <w:drawingGridHorizontalSpacing w:val="105"/>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C6320"/>
    <w:rsid w:val="00003160"/>
    <w:rsid w:val="000052EB"/>
    <w:rsid w:val="000103D8"/>
    <w:rsid w:val="0001184D"/>
    <w:rsid w:val="000329EA"/>
    <w:rsid w:val="00033E29"/>
    <w:rsid w:val="00034426"/>
    <w:rsid w:val="00037275"/>
    <w:rsid w:val="00046C4E"/>
    <w:rsid w:val="00051808"/>
    <w:rsid w:val="00053BB3"/>
    <w:rsid w:val="00054A9C"/>
    <w:rsid w:val="00057C29"/>
    <w:rsid w:val="00064924"/>
    <w:rsid w:val="00070A59"/>
    <w:rsid w:val="00074724"/>
    <w:rsid w:val="00074B3F"/>
    <w:rsid w:val="00080E7E"/>
    <w:rsid w:val="000825BB"/>
    <w:rsid w:val="00086015"/>
    <w:rsid w:val="00090810"/>
    <w:rsid w:val="000910A8"/>
    <w:rsid w:val="00093B06"/>
    <w:rsid w:val="0009466F"/>
    <w:rsid w:val="00095165"/>
    <w:rsid w:val="000A1F07"/>
    <w:rsid w:val="000A218C"/>
    <w:rsid w:val="000A72C0"/>
    <w:rsid w:val="000A7D16"/>
    <w:rsid w:val="000B04BF"/>
    <w:rsid w:val="000B1B27"/>
    <w:rsid w:val="000C1E83"/>
    <w:rsid w:val="000C3E1A"/>
    <w:rsid w:val="000D19A3"/>
    <w:rsid w:val="000D5CC8"/>
    <w:rsid w:val="000D76FE"/>
    <w:rsid w:val="000E1A6B"/>
    <w:rsid w:val="000E5CCE"/>
    <w:rsid w:val="000E66C2"/>
    <w:rsid w:val="000E6708"/>
    <w:rsid w:val="000F0A63"/>
    <w:rsid w:val="000F5E7F"/>
    <w:rsid w:val="000F7882"/>
    <w:rsid w:val="00101E8F"/>
    <w:rsid w:val="00103E04"/>
    <w:rsid w:val="00104C42"/>
    <w:rsid w:val="00107635"/>
    <w:rsid w:val="001150E2"/>
    <w:rsid w:val="00124CD1"/>
    <w:rsid w:val="00130F0C"/>
    <w:rsid w:val="00134BBA"/>
    <w:rsid w:val="001351B4"/>
    <w:rsid w:val="00142B54"/>
    <w:rsid w:val="001559CA"/>
    <w:rsid w:val="00157935"/>
    <w:rsid w:val="00163BB5"/>
    <w:rsid w:val="00165156"/>
    <w:rsid w:val="001723FA"/>
    <w:rsid w:val="00174BD7"/>
    <w:rsid w:val="00176813"/>
    <w:rsid w:val="00185D5C"/>
    <w:rsid w:val="00191F1C"/>
    <w:rsid w:val="001A186A"/>
    <w:rsid w:val="001A4C9D"/>
    <w:rsid w:val="001A5160"/>
    <w:rsid w:val="001A6AD0"/>
    <w:rsid w:val="001A7D86"/>
    <w:rsid w:val="001B4528"/>
    <w:rsid w:val="001B4687"/>
    <w:rsid w:val="001B5CDB"/>
    <w:rsid w:val="001B5F41"/>
    <w:rsid w:val="001B5FF8"/>
    <w:rsid w:val="001B6CF4"/>
    <w:rsid w:val="001C0F99"/>
    <w:rsid w:val="001C2DE7"/>
    <w:rsid w:val="001C2E7F"/>
    <w:rsid w:val="001C3038"/>
    <w:rsid w:val="001C334A"/>
    <w:rsid w:val="001C3E31"/>
    <w:rsid w:val="001C52BE"/>
    <w:rsid w:val="001C5C84"/>
    <w:rsid w:val="001D01D2"/>
    <w:rsid w:val="001D0E30"/>
    <w:rsid w:val="001D1902"/>
    <w:rsid w:val="001D57F4"/>
    <w:rsid w:val="001E3049"/>
    <w:rsid w:val="001E57C5"/>
    <w:rsid w:val="001F159E"/>
    <w:rsid w:val="001F25B2"/>
    <w:rsid w:val="0021131C"/>
    <w:rsid w:val="00216BF3"/>
    <w:rsid w:val="00217D71"/>
    <w:rsid w:val="00221E0A"/>
    <w:rsid w:val="00222D50"/>
    <w:rsid w:val="00224333"/>
    <w:rsid w:val="00224C9D"/>
    <w:rsid w:val="00225814"/>
    <w:rsid w:val="00225B7F"/>
    <w:rsid w:val="0023254F"/>
    <w:rsid w:val="00233696"/>
    <w:rsid w:val="00240B89"/>
    <w:rsid w:val="00242FD6"/>
    <w:rsid w:val="00243B8B"/>
    <w:rsid w:val="0024518F"/>
    <w:rsid w:val="00247581"/>
    <w:rsid w:val="00247A90"/>
    <w:rsid w:val="0025061B"/>
    <w:rsid w:val="00251E92"/>
    <w:rsid w:val="00252018"/>
    <w:rsid w:val="002601DF"/>
    <w:rsid w:val="002609F4"/>
    <w:rsid w:val="002619B3"/>
    <w:rsid w:val="00261D67"/>
    <w:rsid w:val="00263247"/>
    <w:rsid w:val="002672CC"/>
    <w:rsid w:val="00272A24"/>
    <w:rsid w:val="0027559B"/>
    <w:rsid w:val="00276DB5"/>
    <w:rsid w:val="00280689"/>
    <w:rsid w:val="00280A15"/>
    <w:rsid w:val="00281C73"/>
    <w:rsid w:val="00286953"/>
    <w:rsid w:val="0028698A"/>
    <w:rsid w:val="00293315"/>
    <w:rsid w:val="002937C6"/>
    <w:rsid w:val="00295F06"/>
    <w:rsid w:val="002A100D"/>
    <w:rsid w:val="002A11F8"/>
    <w:rsid w:val="002A5F06"/>
    <w:rsid w:val="002C3A90"/>
    <w:rsid w:val="002C5951"/>
    <w:rsid w:val="002D1236"/>
    <w:rsid w:val="002D2286"/>
    <w:rsid w:val="002D57D9"/>
    <w:rsid w:val="002D6301"/>
    <w:rsid w:val="002D7FC2"/>
    <w:rsid w:val="002E04C6"/>
    <w:rsid w:val="002E0742"/>
    <w:rsid w:val="002E2409"/>
    <w:rsid w:val="002E3E8D"/>
    <w:rsid w:val="002E497D"/>
    <w:rsid w:val="002E6711"/>
    <w:rsid w:val="002F3093"/>
    <w:rsid w:val="002F7670"/>
    <w:rsid w:val="0030141A"/>
    <w:rsid w:val="00302259"/>
    <w:rsid w:val="003049ED"/>
    <w:rsid w:val="00313142"/>
    <w:rsid w:val="00314242"/>
    <w:rsid w:val="003170F4"/>
    <w:rsid w:val="00321696"/>
    <w:rsid w:val="00321D19"/>
    <w:rsid w:val="00325794"/>
    <w:rsid w:val="00332642"/>
    <w:rsid w:val="00332E2E"/>
    <w:rsid w:val="00333776"/>
    <w:rsid w:val="003413D8"/>
    <w:rsid w:val="00342B36"/>
    <w:rsid w:val="00346948"/>
    <w:rsid w:val="00347582"/>
    <w:rsid w:val="00347E48"/>
    <w:rsid w:val="00352148"/>
    <w:rsid w:val="00352496"/>
    <w:rsid w:val="003525B1"/>
    <w:rsid w:val="00356849"/>
    <w:rsid w:val="003603C1"/>
    <w:rsid w:val="00375BD5"/>
    <w:rsid w:val="00381FCC"/>
    <w:rsid w:val="0038261A"/>
    <w:rsid w:val="003841D7"/>
    <w:rsid w:val="00385B65"/>
    <w:rsid w:val="00390148"/>
    <w:rsid w:val="0039270C"/>
    <w:rsid w:val="00393431"/>
    <w:rsid w:val="00394DE2"/>
    <w:rsid w:val="0039640D"/>
    <w:rsid w:val="003A1D2D"/>
    <w:rsid w:val="003A2967"/>
    <w:rsid w:val="003A48D4"/>
    <w:rsid w:val="003A56A1"/>
    <w:rsid w:val="003A5D82"/>
    <w:rsid w:val="003A66C5"/>
    <w:rsid w:val="003B053B"/>
    <w:rsid w:val="003B4286"/>
    <w:rsid w:val="003C0374"/>
    <w:rsid w:val="003C15E3"/>
    <w:rsid w:val="003C5B8C"/>
    <w:rsid w:val="003D3BF3"/>
    <w:rsid w:val="003D65CF"/>
    <w:rsid w:val="003E56CD"/>
    <w:rsid w:val="003E5B7D"/>
    <w:rsid w:val="003F4424"/>
    <w:rsid w:val="004047D8"/>
    <w:rsid w:val="00406159"/>
    <w:rsid w:val="0040620D"/>
    <w:rsid w:val="0040720E"/>
    <w:rsid w:val="00414295"/>
    <w:rsid w:val="004148F0"/>
    <w:rsid w:val="00414ABF"/>
    <w:rsid w:val="0042584F"/>
    <w:rsid w:val="004304A5"/>
    <w:rsid w:val="004326CD"/>
    <w:rsid w:val="004328C1"/>
    <w:rsid w:val="00436496"/>
    <w:rsid w:val="004373BD"/>
    <w:rsid w:val="004462CE"/>
    <w:rsid w:val="0045178B"/>
    <w:rsid w:val="0045415F"/>
    <w:rsid w:val="004562F8"/>
    <w:rsid w:val="00465EE4"/>
    <w:rsid w:val="004715CF"/>
    <w:rsid w:val="00473173"/>
    <w:rsid w:val="004737FA"/>
    <w:rsid w:val="004811EC"/>
    <w:rsid w:val="00482757"/>
    <w:rsid w:val="00482B41"/>
    <w:rsid w:val="00490653"/>
    <w:rsid w:val="00493326"/>
    <w:rsid w:val="00495BD6"/>
    <w:rsid w:val="0049653A"/>
    <w:rsid w:val="004A12D0"/>
    <w:rsid w:val="004A1911"/>
    <w:rsid w:val="004A1F64"/>
    <w:rsid w:val="004A3B6D"/>
    <w:rsid w:val="004A5254"/>
    <w:rsid w:val="004B6E91"/>
    <w:rsid w:val="004C2000"/>
    <w:rsid w:val="004C2A0A"/>
    <w:rsid w:val="004D1EED"/>
    <w:rsid w:val="004D2029"/>
    <w:rsid w:val="004D71B5"/>
    <w:rsid w:val="004D79CE"/>
    <w:rsid w:val="004E0C93"/>
    <w:rsid w:val="004E17DD"/>
    <w:rsid w:val="004E5365"/>
    <w:rsid w:val="004E7DEA"/>
    <w:rsid w:val="004F0C2F"/>
    <w:rsid w:val="004F4878"/>
    <w:rsid w:val="004F76B9"/>
    <w:rsid w:val="00501400"/>
    <w:rsid w:val="00507602"/>
    <w:rsid w:val="005079CB"/>
    <w:rsid w:val="005106EC"/>
    <w:rsid w:val="00511A29"/>
    <w:rsid w:val="00511EEE"/>
    <w:rsid w:val="0051397F"/>
    <w:rsid w:val="00515453"/>
    <w:rsid w:val="00522E1C"/>
    <w:rsid w:val="00524CDA"/>
    <w:rsid w:val="005318A1"/>
    <w:rsid w:val="00531B69"/>
    <w:rsid w:val="00544067"/>
    <w:rsid w:val="00546FB2"/>
    <w:rsid w:val="00547838"/>
    <w:rsid w:val="00550D63"/>
    <w:rsid w:val="00552053"/>
    <w:rsid w:val="00562B9A"/>
    <w:rsid w:val="00565763"/>
    <w:rsid w:val="00571038"/>
    <w:rsid w:val="00572CEF"/>
    <w:rsid w:val="005730DA"/>
    <w:rsid w:val="005769DE"/>
    <w:rsid w:val="005822A7"/>
    <w:rsid w:val="00582769"/>
    <w:rsid w:val="005827A8"/>
    <w:rsid w:val="0058707F"/>
    <w:rsid w:val="00587A70"/>
    <w:rsid w:val="00587D13"/>
    <w:rsid w:val="005905A7"/>
    <w:rsid w:val="00590818"/>
    <w:rsid w:val="00597E65"/>
    <w:rsid w:val="005A1AFE"/>
    <w:rsid w:val="005A3B46"/>
    <w:rsid w:val="005A46E8"/>
    <w:rsid w:val="005A718B"/>
    <w:rsid w:val="005B1119"/>
    <w:rsid w:val="005B12EA"/>
    <w:rsid w:val="005B1742"/>
    <w:rsid w:val="005B5EB2"/>
    <w:rsid w:val="005B6F58"/>
    <w:rsid w:val="005B7A9A"/>
    <w:rsid w:val="005C7AEF"/>
    <w:rsid w:val="005D18E0"/>
    <w:rsid w:val="005D2F6A"/>
    <w:rsid w:val="005D3A1C"/>
    <w:rsid w:val="005D3EB6"/>
    <w:rsid w:val="005E3C78"/>
    <w:rsid w:val="005E3EE9"/>
    <w:rsid w:val="005E49E2"/>
    <w:rsid w:val="005E5764"/>
    <w:rsid w:val="005E584E"/>
    <w:rsid w:val="005E694E"/>
    <w:rsid w:val="005E6B1F"/>
    <w:rsid w:val="00600F76"/>
    <w:rsid w:val="006041AB"/>
    <w:rsid w:val="00604EFE"/>
    <w:rsid w:val="00605199"/>
    <w:rsid w:val="00607B28"/>
    <w:rsid w:val="00607D5B"/>
    <w:rsid w:val="00607F56"/>
    <w:rsid w:val="006162E4"/>
    <w:rsid w:val="006233F9"/>
    <w:rsid w:val="00623FF5"/>
    <w:rsid w:val="00631D75"/>
    <w:rsid w:val="00632876"/>
    <w:rsid w:val="00633B74"/>
    <w:rsid w:val="00633DC6"/>
    <w:rsid w:val="00640522"/>
    <w:rsid w:val="0064062E"/>
    <w:rsid w:val="00642190"/>
    <w:rsid w:val="00642208"/>
    <w:rsid w:val="00650355"/>
    <w:rsid w:val="00651B08"/>
    <w:rsid w:val="006566DB"/>
    <w:rsid w:val="00657315"/>
    <w:rsid w:val="006611AC"/>
    <w:rsid w:val="00663BA6"/>
    <w:rsid w:val="00664795"/>
    <w:rsid w:val="00664EA3"/>
    <w:rsid w:val="00667DD8"/>
    <w:rsid w:val="0067233A"/>
    <w:rsid w:val="0067293A"/>
    <w:rsid w:val="0067350C"/>
    <w:rsid w:val="006751EC"/>
    <w:rsid w:val="00675F1F"/>
    <w:rsid w:val="00676DC6"/>
    <w:rsid w:val="00677C80"/>
    <w:rsid w:val="00680A3F"/>
    <w:rsid w:val="00691661"/>
    <w:rsid w:val="00696562"/>
    <w:rsid w:val="006969D2"/>
    <w:rsid w:val="006A2F49"/>
    <w:rsid w:val="006A669F"/>
    <w:rsid w:val="006B1089"/>
    <w:rsid w:val="006C2490"/>
    <w:rsid w:val="006C2A74"/>
    <w:rsid w:val="006D4276"/>
    <w:rsid w:val="006D4956"/>
    <w:rsid w:val="006D6B42"/>
    <w:rsid w:val="006D76B7"/>
    <w:rsid w:val="006E119E"/>
    <w:rsid w:val="006E17D3"/>
    <w:rsid w:val="006E5674"/>
    <w:rsid w:val="006E690B"/>
    <w:rsid w:val="006F0796"/>
    <w:rsid w:val="00700333"/>
    <w:rsid w:val="00700BC2"/>
    <w:rsid w:val="00700E93"/>
    <w:rsid w:val="0070112D"/>
    <w:rsid w:val="007054CE"/>
    <w:rsid w:val="00712E42"/>
    <w:rsid w:val="007204B2"/>
    <w:rsid w:val="00721582"/>
    <w:rsid w:val="007221B3"/>
    <w:rsid w:val="0072279F"/>
    <w:rsid w:val="007254B3"/>
    <w:rsid w:val="007264B4"/>
    <w:rsid w:val="00726C6E"/>
    <w:rsid w:val="0073042E"/>
    <w:rsid w:val="00730CB4"/>
    <w:rsid w:val="00733E79"/>
    <w:rsid w:val="00735C85"/>
    <w:rsid w:val="007360D1"/>
    <w:rsid w:val="00744439"/>
    <w:rsid w:val="00744A55"/>
    <w:rsid w:val="00745429"/>
    <w:rsid w:val="0074617F"/>
    <w:rsid w:val="00750135"/>
    <w:rsid w:val="00754260"/>
    <w:rsid w:val="00755684"/>
    <w:rsid w:val="00764C53"/>
    <w:rsid w:val="00765BB9"/>
    <w:rsid w:val="0077453B"/>
    <w:rsid w:val="007762DC"/>
    <w:rsid w:val="007767C2"/>
    <w:rsid w:val="0077798E"/>
    <w:rsid w:val="007800FF"/>
    <w:rsid w:val="00782BCF"/>
    <w:rsid w:val="00782D47"/>
    <w:rsid w:val="0078503A"/>
    <w:rsid w:val="007866E2"/>
    <w:rsid w:val="00787D51"/>
    <w:rsid w:val="00790C55"/>
    <w:rsid w:val="00796C46"/>
    <w:rsid w:val="007976A6"/>
    <w:rsid w:val="007A182B"/>
    <w:rsid w:val="007A3BD3"/>
    <w:rsid w:val="007A632C"/>
    <w:rsid w:val="007B123C"/>
    <w:rsid w:val="007C2ED9"/>
    <w:rsid w:val="007C6320"/>
    <w:rsid w:val="007D262C"/>
    <w:rsid w:val="007D4EBB"/>
    <w:rsid w:val="007D5028"/>
    <w:rsid w:val="007E3870"/>
    <w:rsid w:val="007F1A49"/>
    <w:rsid w:val="007F1ACF"/>
    <w:rsid w:val="007F2C20"/>
    <w:rsid w:val="00800487"/>
    <w:rsid w:val="00800685"/>
    <w:rsid w:val="00803EB4"/>
    <w:rsid w:val="0081425B"/>
    <w:rsid w:val="0081665B"/>
    <w:rsid w:val="00817F6A"/>
    <w:rsid w:val="0082049E"/>
    <w:rsid w:val="0082081C"/>
    <w:rsid w:val="00822817"/>
    <w:rsid w:val="008267C6"/>
    <w:rsid w:val="008267D3"/>
    <w:rsid w:val="0083082B"/>
    <w:rsid w:val="008411C2"/>
    <w:rsid w:val="008426D7"/>
    <w:rsid w:val="008441C8"/>
    <w:rsid w:val="0084520B"/>
    <w:rsid w:val="0085340F"/>
    <w:rsid w:val="00860CD1"/>
    <w:rsid w:val="00863822"/>
    <w:rsid w:val="00864C44"/>
    <w:rsid w:val="00867F24"/>
    <w:rsid w:val="00871F82"/>
    <w:rsid w:val="00873D89"/>
    <w:rsid w:val="008740E8"/>
    <w:rsid w:val="00875A80"/>
    <w:rsid w:val="00876DA1"/>
    <w:rsid w:val="00876E07"/>
    <w:rsid w:val="0088153A"/>
    <w:rsid w:val="00884613"/>
    <w:rsid w:val="00887520"/>
    <w:rsid w:val="00891DD7"/>
    <w:rsid w:val="00893380"/>
    <w:rsid w:val="008964B0"/>
    <w:rsid w:val="00896CAD"/>
    <w:rsid w:val="008972B1"/>
    <w:rsid w:val="008A6B41"/>
    <w:rsid w:val="008B07C9"/>
    <w:rsid w:val="008B52A1"/>
    <w:rsid w:val="008C1C3E"/>
    <w:rsid w:val="008C3D7C"/>
    <w:rsid w:val="008C42EC"/>
    <w:rsid w:val="008D1AA2"/>
    <w:rsid w:val="008D25B5"/>
    <w:rsid w:val="008D3AAC"/>
    <w:rsid w:val="008E125F"/>
    <w:rsid w:val="008E3186"/>
    <w:rsid w:val="008E33AA"/>
    <w:rsid w:val="008F05FF"/>
    <w:rsid w:val="008F0E94"/>
    <w:rsid w:val="008F15FD"/>
    <w:rsid w:val="008F23CF"/>
    <w:rsid w:val="008F3C27"/>
    <w:rsid w:val="008F68E4"/>
    <w:rsid w:val="009036D4"/>
    <w:rsid w:val="00905577"/>
    <w:rsid w:val="00905A72"/>
    <w:rsid w:val="00906E6D"/>
    <w:rsid w:val="00911BDB"/>
    <w:rsid w:val="00911E34"/>
    <w:rsid w:val="009150EC"/>
    <w:rsid w:val="009179E5"/>
    <w:rsid w:val="0092506B"/>
    <w:rsid w:val="0092733F"/>
    <w:rsid w:val="009273BC"/>
    <w:rsid w:val="00927548"/>
    <w:rsid w:val="00927874"/>
    <w:rsid w:val="00934BC0"/>
    <w:rsid w:val="009359D3"/>
    <w:rsid w:val="0093695D"/>
    <w:rsid w:val="00937913"/>
    <w:rsid w:val="00944814"/>
    <w:rsid w:val="00944AA9"/>
    <w:rsid w:val="009461C5"/>
    <w:rsid w:val="00946641"/>
    <w:rsid w:val="00946C1B"/>
    <w:rsid w:val="009503B6"/>
    <w:rsid w:val="009528C3"/>
    <w:rsid w:val="00956854"/>
    <w:rsid w:val="009574DA"/>
    <w:rsid w:val="009606A2"/>
    <w:rsid w:val="00962465"/>
    <w:rsid w:val="00963014"/>
    <w:rsid w:val="009661B2"/>
    <w:rsid w:val="00972BD2"/>
    <w:rsid w:val="0097355B"/>
    <w:rsid w:val="009774CD"/>
    <w:rsid w:val="00977F27"/>
    <w:rsid w:val="00980FD0"/>
    <w:rsid w:val="00985D18"/>
    <w:rsid w:val="009866F0"/>
    <w:rsid w:val="0098694D"/>
    <w:rsid w:val="00990B06"/>
    <w:rsid w:val="00991DB6"/>
    <w:rsid w:val="009921B8"/>
    <w:rsid w:val="0099270C"/>
    <w:rsid w:val="009945B0"/>
    <w:rsid w:val="00996595"/>
    <w:rsid w:val="00997AF9"/>
    <w:rsid w:val="009A27E5"/>
    <w:rsid w:val="009A3AAB"/>
    <w:rsid w:val="009A4C5B"/>
    <w:rsid w:val="009B23AA"/>
    <w:rsid w:val="009B662C"/>
    <w:rsid w:val="009C2BE9"/>
    <w:rsid w:val="009C373E"/>
    <w:rsid w:val="009C7A58"/>
    <w:rsid w:val="009D2D26"/>
    <w:rsid w:val="009D5257"/>
    <w:rsid w:val="009E0147"/>
    <w:rsid w:val="009E1CAB"/>
    <w:rsid w:val="009E27BD"/>
    <w:rsid w:val="009E5929"/>
    <w:rsid w:val="009F7DA2"/>
    <w:rsid w:val="00A03DAA"/>
    <w:rsid w:val="00A07914"/>
    <w:rsid w:val="00A17E05"/>
    <w:rsid w:val="00A17E7C"/>
    <w:rsid w:val="00A203A6"/>
    <w:rsid w:val="00A203FF"/>
    <w:rsid w:val="00A27DC1"/>
    <w:rsid w:val="00A307AC"/>
    <w:rsid w:val="00A31FE3"/>
    <w:rsid w:val="00A32DB5"/>
    <w:rsid w:val="00A34B9F"/>
    <w:rsid w:val="00A41347"/>
    <w:rsid w:val="00A42B70"/>
    <w:rsid w:val="00A44168"/>
    <w:rsid w:val="00A44921"/>
    <w:rsid w:val="00A47FEE"/>
    <w:rsid w:val="00A529E2"/>
    <w:rsid w:val="00A52F51"/>
    <w:rsid w:val="00A571A7"/>
    <w:rsid w:val="00A608B9"/>
    <w:rsid w:val="00A6133C"/>
    <w:rsid w:val="00A6165A"/>
    <w:rsid w:val="00A6581F"/>
    <w:rsid w:val="00A6715C"/>
    <w:rsid w:val="00A67AB6"/>
    <w:rsid w:val="00A70973"/>
    <w:rsid w:val="00A7267F"/>
    <w:rsid w:val="00A74071"/>
    <w:rsid w:val="00A75062"/>
    <w:rsid w:val="00A77F33"/>
    <w:rsid w:val="00A90276"/>
    <w:rsid w:val="00A92D0F"/>
    <w:rsid w:val="00A93F51"/>
    <w:rsid w:val="00A95081"/>
    <w:rsid w:val="00AA2B23"/>
    <w:rsid w:val="00AA522A"/>
    <w:rsid w:val="00AA5706"/>
    <w:rsid w:val="00AA68E4"/>
    <w:rsid w:val="00AB0061"/>
    <w:rsid w:val="00AB0121"/>
    <w:rsid w:val="00AB07A2"/>
    <w:rsid w:val="00AB0F8E"/>
    <w:rsid w:val="00AB5478"/>
    <w:rsid w:val="00AC094C"/>
    <w:rsid w:val="00AC2378"/>
    <w:rsid w:val="00AC7D40"/>
    <w:rsid w:val="00AD0E5B"/>
    <w:rsid w:val="00AD26A5"/>
    <w:rsid w:val="00AD2CCB"/>
    <w:rsid w:val="00AD4B9D"/>
    <w:rsid w:val="00AD6F63"/>
    <w:rsid w:val="00AE17F1"/>
    <w:rsid w:val="00AE73A7"/>
    <w:rsid w:val="00AE78FC"/>
    <w:rsid w:val="00AF0D3D"/>
    <w:rsid w:val="00AF14C4"/>
    <w:rsid w:val="00AF2B93"/>
    <w:rsid w:val="00AF790A"/>
    <w:rsid w:val="00AF7EBB"/>
    <w:rsid w:val="00B00CB5"/>
    <w:rsid w:val="00B01977"/>
    <w:rsid w:val="00B14071"/>
    <w:rsid w:val="00B15067"/>
    <w:rsid w:val="00B16AFA"/>
    <w:rsid w:val="00B16E0C"/>
    <w:rsid w:val="00B1783B"/>
    <w:rsid w:val="00B23F5A"/>
    <w:rsid w:val="00B30D87"/>
    <w:rsid w:val="00B3288C"/>
    <w:rsid w:val="00B432C2"/>
    <w:rsid w:val="00B50D41"/>
    <w:rsid w:val="00B51FE9"/>
    <w:rsid w:val="00B5345E"/>
    <w:rsid w:val="00B6430D"/>
    <w:rsid w:val="00B649B0"/>
    <w:rsid w:val="00B67FE7"/>
    <w:rsid w:val="00B718E4"/>
    <w:rsid w:val="00B71DDD"/>
    <w:rsid w:val="00B7222F"/>
    <w:rsid w:val="00B724B8"/>
    <w:rsid w:val="00B731CA"/>
    <w:rsid w:val="00B764B9"/>
    <w:rsid w:val="00B86294"/>
    <w:rsid w:val="00B86B5F"/>
    <w:rsid w:val="00B90EA6"/>
    <w:rsid w:val="00B912D2"/>
    <w:rsid w:val="00B941A9"/>
    <w:rsid w:val="00B942A5"/>
    <w:rsid w:val="00B94A57"/>
    <w:rsid w:val="00B97211"/>
    <w:rsid w:val="00BA700A"/>
    <w:rsid w:val="00BA732F"/>
    <w:rsid w:val="00BC766F"/>
    <w:rsid w:val="00BD1C9C"/>
    <w:rsid w:val="00BD2225"/>
    <w:rsid w:val="00BD3936"/>
    <w:rsid w:val="00BD59E6"/>
    <w:rsid w:val="00BE20AA"/>
    <w:rsid w:val="00BE5934"/>
    <w:rsid w:val="00BE64A0"/>
    <w:rsid w:val="00BE7A5B"/>
    <w:rsid w:val="00BF28F9"/>
    <w:rsid w:val="00C034D6"/>
    <w:rsid w:val="00C05E13"/>
    <w:rsid w:val="00C100A3"/>
    <w:rsid w:val="00C10451"/>
    <w:rsid w:val="00C124AB"/>
    <w:rsid w:val="00C128F4"/>
    <w:rsid w:val="00C13284"/>
    <w:rsid w:val="00C13AA0"/>
    <w:rsid w:val="00C151AE"/>
    <w:rsid w:val="00C1581C"/>
    <w:rsid w:val="00C16959"/>
    <w:rsid w:val="00C20DD8"/>
    <w:rsid w:val="00C22821"/>
    <w:rsid w:val="00C27397"/>
    <w:rsid w:val="00C27C5E"/>
    <w:rsid w:val="00C30645"/>
    <w:rsid w:val="00C3302C"/>
    <w:rsid w:val="00C37C44"/>
    <w:rsid w:val="00C4676C"/>
    <w:rsid w:val="00C5010D"/>
    <w:rsid w:val="00C514D0"/>
    <w:rsid w:val="00C515F8"/>
    <w:rsid w:val="00C530AB"/>
    <w:rsid w:val="00C54FF3"/>
    <w:rsid w:val="00C5512B"/>
    <w:rsid w:val="00C5768C"/>
    <w:rsid w:val="00C60026"/>
    <w:rsid w:val="00C66F2A"/>
    <w:rsid w:val="00C7464E"/>
    <w:rsid w:val="00C77759"/>
    <w:rsid w:val="00C800DB"/>
    <w:rsid w:val="00C808AA"/>
    <w:rsid w:val="00C81231"/>
    <w:rsid w:val="00C8132E"/>
    <w:rsid w:val="00C82688"/>
    <w:rsid w:val="00C831E2"/>
    <w:rsid w:val="00C90851"/>
    <w:rsid w:val="00C962A6"/>
    <w:rsid w:val="00CA1D13"/>
    <w:rsid w:val="00CA58CD"/>
    <w:rsid w:val="00CA7BC1"/>
    <w:rsid w:val="00CB1D7D"/>
    <w:rsid w:val="00CB29CD"/>
    <w:rsid w:val="00CB308C"/>
    <w:rsid w:val="00CB4665"/>
    <w:rsid w:val="00CB64F2"/>
    <w:rsid w:val="00CB7B6F"/>
    <w:rsid w:val="00CC4555"/>
    <w:rsid w:val="00CC688F"/>
    <w:rsid w:val="00CC6C6D"/>
    <w:rsid w:val="00CD5C13"/>
    <w:rsid w:val="00CE177F"/>
    <w:rsid w:val="00CE23D7"/>
    <w:rsid w:val="00CE24EF"/>
    <w:rsid w:val="00CE376B"/>
    <w:rsid w:val="00CE48A7"/>
    <w:rsid w:val="00CE4D6E"/>
    <w:rsid w:val="00CF2FD1"/>
    <w:rsid w:val="00D0020C"/>
    <w:rsid w:val="00D011EC"/>
    <w:rsid w:val="00D0285F"/>
    <w:rsid w:val="00D12001"/>
    <w:rsid w:val="00D14DE2"/>
    <w:rsid w:val="00D15293"/>
    <w:rsid w:val="00D20DFF"/>
    <w:rsid w:val="00D2144E"/>
    <w:rsid w:val="00D276F4"/>
    <w:rsid w:val="00D301A1"/>
    <w:rsid w:val="00D3437E"/>
    <w:rsid w:val="00D44B5D"/>
    <w:rsid w:val="00D47EC4"/>
    <w:rsid w:val="00D54331"/>
    <w:rsid w:val="00D54FEF"/>
    <w:rsid w:val="00D60C21"/>
    <w:rsid w:val="00D6247C"/>
    <w:rsid w:val="00D636A0"/>
    <w:rsid w:val="00D63D22"/>
    <w:rsid w:val="00D675A0"/>
    <w:rsid w:val="00D72843"/>
    <w:rsid w:val="00D802E1"/>
    <w:rsid w:val="00D87840"/>
    <w:rsid w:val="00D87BC8"/>
    <w:rsid w:val="00D909DF"/>
    <w:rsid w:val="00D91C6D"/>
    <w:rsid w:val="00DA0B8B"/>
    <w:rsid w:val="00DA185B"/>
    <w:rsid w:val="00DA36C1"/>
    <w:rsid w:val="00DA4159"/>
    <w:rsid w:val="00DA5B87"/>
    <w:rsid w:val="00DB1798"/>
    <w:rsid w:val="00DB237C"/>
    <w:rsid w:val="00DB3F03"/>
    <w:rsid w:val="00DB40EE"/>
    <w:rsid w:val="00DB466D"/>
    <w:rsid w:val="00DB573B"/>
    <w:rsid w:val="00DB6D4C"/>
    <w:rsid w:val="00DC290E"/>
    <w:rsid w:val="00DC3C55"/>
    <w:rsid w:val="00DC3C72"/>
    <w:rsid w:val="00DC44ED"/>
    <w:rsid w:val="00DC4FA1"/>
    <w:rsid w:val="00DC50B3"/>
    <w:rsid w:val="00DC5DF0"/>
    <w:rsid w:val="00DD5EDB"/>
    <w:rsid w:val="00DD69AB"/>
    <w:rsid w:val="00DE0D44"/>
    <w:rsid w:val="00DE3E37"/>
    <w:rsid w:val="00DF08D2"/>
    <w:rsid w:val="00DF08F8"/>
    <w:rsid w:val="00DF3FF1"/>
    <w:rsid w:val="00DF4FEA"/>
    <w:rsid w:val="00DF6855"/>
    <w:rsid w:val="00E047E7"/>
    <w:rsid w:val="00E053D5"/>
    <w:rsid w:val="00E17E75"/>
    <w:rsid w:val="00E22FE3"/>
    <w:rsid w:val="00E23373"/>
    <w:rsid w:val="00E238CB"/>
    <w:rsid w:val="00E33778"/>
    <w:rsid w:val="00E33A17"/>
    <w:rsid w:val="00E366C8"/>
    <w:rsid w:val="00E37CA6"/>
    <w:rsid w:val="00E432FE"/>
    <w:rsid w:val="00E43475"/>
    <w:rsid w:val="00E46615"/>
    <w:rsid w:val="00E46A9F"/>
    <w:rsid w:val="00E4778B"/>
    <w:rsid w:val="00E504CA"/>
    <w:rsid w:val="00E52BBA"/>
    <w:rsid w:val="00E540FB"/>
    <w:rsid w:val="00E552CE"/>
    <w:rsid w:val="00E613A6"/>
    <w:rsid w:val="00E65E74"/>
    <w:rsid w:val="00E71ABF"/>
    <w:rsid w:val="00E72B54"/>
    <w:rsid w:val="00E73400"/>
    <w:rsid w:val="00E740EE"/>
    <w:rsid w:val="00E75645"/>
    <w:rsid w:val="00E76B9A"/>
    <w:rsid w:val="00E801CB"/>
    <w:rsid w:val="00E81060"/>
    <w:rsid w:val="00E915F4"/>
    <w:rsid w:val="00E91EC8"/>
    <w:rsid w:val="00EA42C0"/>
    <w:rsid w:val="00EA618C"/>
    <w:rsid w:val="00EB1921"/>
    <w:rsid w:val="00EB1E15"/>
    <w:rsid w:val="00ED1EC8"/>
    <w:rsid w:val="00ED2793"/>
    <w:rsid w:val="00ED5A8C"/>
    <w:rsid w:val="00ED628F"/>
    <w:rsid w:val="00EE10F8"/>
    <w:rsid w:val="00EE42D6"/>
    <w:rsid w:val="00EE4308"/>
    <w:rsid w:val="00EE70B5"/>
    <w:rsid w:val="00EF1227"/>
    <w:rsid w:val="00EF596A"/>
    <w:rsid w:val="00EF69E1"/>
    <w:rsid w:val="00F0319C"/>
    <w:rsid w:val="00F0701D"/>
    <w:rsid w:val="00F072E4"/>
    <w:rsid w:val="00F07DED"/>
    <w:rsid w:val="00F125AA"/>
    <w:rsid w:val="00F14014"/>
    <w:rsid w:val="00F1430E"/>
    <w:rsid w:val="00F167B7"/>
    <w:rsid w:val="00F2128E"/>
    <w:rsid w:val="00F224CA"/>
    <w:rsid w:val="00F239FC"/>
    <w:rsid w:val="00F24C8B"/>
    <w:rsid w:val="00F27F55"/>
    <w:rsid w:val="00F31AF3"/>
    <w:rsid w:val="00F44741"/>
    <w:rsid w:val="00F44B87"/>
    <w:rsid w:val="00F46FE1"/>
    <w:rsid w:val="00F53987"/>
    <w:rsid w:val="00F548A2"/>
    <w:rsid w:val="00F55078"/>
    <w:rsid w:val="00F55440"/>
    <w:rsid w:val="00F623DD"/>
    <w:rsid w:val="00F66923"/>
    <w:rsid w:val="00F7774E"/>
    <w:rsid w:val="00F8365D"/>
    <w:rsid w:val="00F92976"/>
    <w:rsid w:val="00FA034E"/>
    <w:rsid w:val="00FA3495"/>
    <w:rsid w:val="00FA457B"/>
    <w:rsid w:val="00FA577A"/>
    <w:rsid w:val="00FA6216"/>
    <w:rsid w:val="00FA733C"/>
    <w:rsid w:val="00FA7BCB"/>
    <w:rsid w:val="00FB02A2"/>
    <w:rsid w:val="00FC381A"/>
    <w:rsid w:val="00FC52A7"/>
    <w:rsid w:val="00FC5F8F"/>
    <w:rsid w:val="00FC6D5D"/>
    <w:rsid w:val="00FD3A16"/>
    <w:rsid w:val="00FD69BC"/>
    <w:rsid w:val="00FE22C4"/>
    <w:rsid w:val="00FE38AF"/>
    <w:rsid w:val="00FE5DCE"/>
    <w:rsid w:val="00FF0E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B771A32-5241-4656-A9D7-8BA7ADF1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973"/>
    <w:rPr>
      <w:sz w:val="21"/>
      <w:szCs w:val="21"/>
    </w:rPr>
  </w:style>
  <w:style w:type="paragraph" w:styleId="Heading1">
    <w:name w:val="heading 1"/>
    <w:basedOn w:val="Normal"/>
    <w:next w:val="Normal"/>
    <w:link w:val="Heading1Char"/>
    <w:uiPriority w:val="9"/>
    <w:qFormat/>
    <w:rsid w:val="00990B06"/>
    <w:pPr>
      <w:keepNext/>
      <w:keepLines/>
      <w:numPr>
        <w:numId w:val="2"/>
      </w:numPr>
      <w:spacing w:before="480" w:after="0"/>
      <w:outlineLvl w:val="0"/>
    </w:pPr>
    <w:rPr>
      <w:rFonts w:ascii="Arial" w:eastAsiaTheme="majorEastAsia" w:hAnsi="Arial" w:cstheme="majorBidi"/>
      <w:b/>
      <w:bCs/>
      <w:caps/>
      <w:color w:val="009999"/>
      <w:sz w:val="56"/>
      <w:szCs w:val="56"/>
    </w:rPr>
  </w:style>
  <w:style w:type="paragraph" w:styleId="Heading2">
    <w:name w:val="heading 2"/>
    <w:basedOn w:val="Normal"/>
    <w:next w:val="Normal"/>
    <w:link w:val="Heading2Char"/>
    <w:uiPriority w:val="9"/>
    <w:unhideWhenUsed/>
    <w:qFormat/>
    <w:rsid w:val="00A32DB5"/>
    <w:pPr>
      <w:keepNext/>
      <w:keepLines/>
      <w:numPr>
        <w:ilvl w:val="1"/>
        <w:numId w:val="2"/>
      </w:numPr>
      <w:spacing w:before="200" w:after="0"/>
      <w:outlineLvl w:val="1"/>
    </w:pPr>
    <w:rPr>
      <w:rFonts w:ascii="Arial" w:eastAsiaTheme="majorEastAsia" w:hAnsi="Arial" w:cstheme="majorBidi"/>
      <w:bCs/>
      <w:caps/>
      <w:color w:val="009999"/>
      <w:sz w:val="28"/>
      <w:szCs w:val="26"/>
    </w:rPr>
  </w:style>
  <w:style w:type="paragraph" w:styleId="Heading3">
    <w:name w:val="heading 3"/>
    <w:basedOn w:val="Normal"/>
    <w:next w:val="Normal"/>
    <w:link w:val="Heading3Char"/>
    <w:uiPriority w:val="9"/>
    <w:unhideWhenUsed/>
    <w:qFormat/>
    <w:rsid w:val="00A32DB5"/>
    <w:pPr>
      <w:keepNext/>
      <w:keepLines/>
      <w:numPr>
        <w:ilvl w:val="2"/>
        <w:numId w:val="2"/>
      </w:numPr>
      <w:spacing w:before="240" w:after="0" w:line="240" w:lineRule="auto"/>
      <w:ind w:left="709" w:hanging="709"/>
      <w:outlineLvl w:val="2"/>
    </w:pPr>
    <w:rPr>
      <w:rFonts w:ascii="Calibri" w:eastAsiaTheme="majorEastAsia" w:hAnsi="Calibri" w:cstheme="majorBidi"/>
      <w:b/>
      <w:bCs/>
      <w:color w:val="009999"/>
      <w:sz w:val="23"/>
      <w:szCs w:val="23"/>
    </w:rPr>
  </w:style>
  <w:style w:type="paragraph" w:styleId="Heading4">
    <w:name w:val="heading 4"/>
    <w:basedOn w:val="Normal"/>
    <w:next w:val="Normal"/>
    <w:link w:val="Heading4Char"/>
    <w:unhideWhenUsed/>
    <w:qFormat/>
    <w:rsid w:val="00A93F51"/>
    <w:pPr>
      <w:keepNext/>
      <w:keepLines/>
      <w:spacing w:before="200" w:after="0"/>
      <w:outlineLvl w:val="3"/>
    </w:pPr>
    <w:rPr>
      <w:rFonts w:eastAsiaTheme="majorEastAsia" w:cstheme="majorBidi"/>
      <w:bCs/>
      <w:i/>
      <w:iCs/>
      <w:color w:val="009999"/>
      <w:szCs w:val="20"/>
    </w:rPr>
  </w:style>
  <w:style w:type="paragraph" w:styleId="Heading5">
    <w:name w:val="heading 5"/>
    <w:aliases w:val="Heading 2 non TOC"/>
    <w:basedOn w:val="Heading2"/>
    <w:next w:val="Normal"/>
    <w:link w:val="Heading5Char"/>
    <w:uiPriority w:val="9"/>
    <w:unhideWhenUsed/>
    <w:qFormat/>
    <w:rsid w:val="00A7267F"/>
    <w:pPr>
      <w:numPr>
        <w:ilvl w:val="0"/>
        <w:numId w:val="0"/>
      </w:numPr>
      <w:outlineLvl w:val="4"/>
    </w:pPr>
  </w:style>
  <w:style w:type="paragraph" w:styleId="Heading6">
    <w:name w:val="heading 6"/>
    <w:basedOn w:val="Normal"/>
    <w:next w:val="Normal"/>
    <w:link w:val="Heading6Char"/>
    <w:uiPriority w:val="9"/>
    <w:unhideWhenUsed/>
    <w:qFormat/>
    <w:rsid w:val="00A7267F"/>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67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67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267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B06"/>
    <w:rPr>
      <w:rFonts w:ascii="Arial" w:eastAsiaTheme="majorEastAsia" w:hAnsi="Arial" w:cstheme="majorBidi"/>
      <w:b/>
      <w:bCs/>
      <w:caps/>
      <w:color w:val="009999"/>
      <w:sz w:val="56"/>
      <w:szCs w:val="56"/>
    </w:rPr>
  </w:style>
  <w:style w:type="character" w:customStyle="1" w:styleId="Heading2Char">
    <w:name w:val="Heading 2 Char"/>
    <w:basedOn w:val="DefaultParagraphFont"/>
    <w:link w:val="Heading2"/>
    <w:uiPriority w:val="9"/>
    <w:rsid w:val="00A32DB5"/>
    <w:rPr>
      <w:rFonts w:ascii="Arial" w:eastAsiaTheme="majorEastAsia" w:hAnsi="Arial" w:cstheme="majorBidi"/>
      <w:bCs/>
      <w:caps/>
      <w:color w:val="009999"/>
      <w:sz w:val="28"/>
      <w:szCs w:val="26"/>
    </w:rPr>
  </w:style>
  <w:style w:type="character" w:customStyle="1" w:styleId="Heading3Char">
    <w:name w:val="Heading 3 Char"/>
    <w:basedOn w:val="DefaultParagraphFont"/>
    <w:link w:val="Heading3"/>
    <w:uiPriority w:val="9"/>
    <w:rsid w:val="00A32DB5"/>
    <w:rPr>
      <w:rFonts w:ascii="Calibri" w:eastAsiaTheme="majorEastAsia" w:hAnsi="Calibri" w:cstheme="majorBidi"/>
      <w:b/>
      <w:bCs/>
      <w:color w:val="009999"/>
      <w:sz w:val="23"/>
      <w:szCs w:val="23"/>
    </w:rPr>
  </w:style>
  <w:style w:type="character" w:customStyle="1" w:styleId="Heading4Char">
    <w:name w:val="Heading 4 Char"/>
    <w:basedOn w:val="DefaultParagraphFont"/>
    <w:link w:val="Heading4"/>
    <w:rsid w:val="00A93F51"/>
    <w:rPr>
      <w:rFonts w:eastAsiaTheme="majorEastAsia" w:cstheme="majorBidi"/>
      <w:bCs/>
      <w:i/>
      <w:iCs/>
      <w:color w:val="009999"/>
      <w:sz w:val="21"/>
      <w:szCs w:val="20"/>
    </w:rPr>
  </w:style>
  <w:style w:type="character" w:customStyle="1" w:styleId="Heading5Char">
    <w:name w:val="Heading 5 Char"/>
    <w:aliases w:val="Heading 2 non TOC Char"/>
    <w:basedOn w:val="DefaultParagraphFont"/>
    <w:link w:val="Heading5"/>
    <w:uiPriority w:val="9"/>
    <w:rsid w:val="00A7267F"/>
    <w:rPr>
      <w:rFonts w:ascii="Arial" w:eastAsiaTheme="majorEastAsia" w:hAnsi="Arial" w:cstheme="majorBidi"/>
      <w:bCs/>
      <w:caps/>
      <w:color w:val="4F81BD" w:themeColor="accent1"/>
      <w:sz w:val="28"/>
      <w:szCs w:val="26"/>
    </w:rPr>
  </w:style>
  <w:style w:type="character" w:customStyle="1" w:styleId="Heading6Char">
    <w:name w:val="Heading 6 Char"/>
    <w:basedOn w:val="DefaultParagraphFont"/>
    <w:link w:val="Heading6"/>
    <w:uiPriority w:val="9"/>
    <w:rsid w:val="00A7267F"/>
    <w:rPr>
      <w:rFonts w:asciiTheme="majorHAnsi" w:eastAsiaTheme="majorEastAsia" w:hAnsiTheme="majorHAnsi" w:cstheme="majorBidi"/>
      <w:i/>
      <w:iCs/>
      <w:color w:val="243F60" w:themeColor="accent1" w:themeShade="7F"/>
      <w:sz w:val="21"/>
      <w:szCs w:val="21"/>
    </w:rPr>
  </w:style>
  <w:style w:type="character" w:customStyle="1" w:styleId="Heading7Char">
    <w:name w:val="Heading 7 Char"/>
    <w:basedOn w:val="DefaultParagraphFont"/>
    <w:link w:val="Heading7"/>
    <w:uiPriority w:val="9"/>
    <w:semiHidden/>
    <w:rsid w:val="00A7267F"/>
    <w:rPr>
      <w:rFonts w:asciiTheme="majorHAnsi" w:eastAsiaTheme="majorEastAsia" w:hAnsiTheme="majorHAnsi" w:cstheme="majorBidi"/>
      <w:i/>
      <w:iCs/>
      <w:color w:val="404040" w:themeColor="text1" w:themeTint="BF"/>
      <w:sz w:val="21"/>
      <w:szCs w:val="21"/>
    </w:rPr>
  </w:style>
  <w:style w:type="character" w:customStyle="1" w:styleId="Heading8Char">
    <w:name w:val="Heading 8 Char"/>
    <w:basedOn w:val="DefaultParagraphFont"/>
    <w:link w:val="Heading8"/>
    <w:uiPriority w:val="9"/>
    <w:semiHidden/>
    <w:rsid w:val="00A726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267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726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67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7267F"/>
    <w:pPr>
      <w:ind w:left="720"/>
      <w:contextualSpacing/>
    </w:pPr>
  </w:style>
  <w:style w:type="paragraph" w:styleId="Footer">
    <w:name w:val="footer"/>
    <w:basedOn w:val="Normal"/>
    <w:link w:val="FooterChar"/>
    <w:uiPriority w:val="99"/>
    <w:unhideWhenUsed/>
    <w:rsid w:val="00A7267F"/>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A7267F"/>
    <w:rPr>
      <w:szCs w:val="21"/>
    </w:rPr>
  </w:style>
  <w:style w:type="paragraph" w:customStyle="1" w:styleId="BodyText1">
    <w:name w:val="Body Text1"/>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styleId="BodyText">
    <w:name w:val="Body Text"/>
    <w:basedOn w:val="Normal"/>
    <w:link w:val="BodyTextChar"/>
    <w:rsid w:val="00A7267F"/>
    <w:pPr>
      <w:spacing w:after="0" w:line="240" w:lineRule="auto"/>
    </w:pPr>
    <w:rPr>
      <w:rFonts w:ascii="Comic Sans MS" w:eastAsia="Times New Roman" w:hAnsi="Comic Sans MS" w:cs="Times New Roman"/>
      <w:sz w:val="20"/>
      <w:szCs w:val="20"/>
      <w:lang w:val="en-US"/>
    </w:rPr>
  </w:style>
  <w:style w:type="character" w:customStyle="1" w:styleId="BodyTextChar">
    <w:name w:val="Body Text Char"/>
    <w:basedOn w:val="DefaultParagraphFont"/>
    <w:link w:val="BodyText"/>
    <w:rsid w:val="00A7267F"/>
    <w:rPr>
      <w:rFonts w:ascii="Comic Sans MS" w:eastAsia="Times New Roman" w:hAnsi="Comic Sans MS" w:cs="Times New Roman"/>
      <w:sz w:val="20"/>
      <w:szCs w:val="20"/>
      <w:lang w:val="en-US"/>
    </w:rPr>
  </w:style>
  <w:style w:type="paragraph" w:styleId="Header">
    <w:name w:val="header"/>
    <w:basedOn w:val="Normal"/>
    <w:link w:val="HeaderChar"/>
    <w:uiPriority w:val="99"/>
    <w:rsid w:val="00A7267F"/>
    <w:pPr>
      <w:tabs>
        <w:tab w:val="center" w:pos="4153"/>
        <w:tab w:val="right" w:pos="8306"/>
      </w:tabs>
      <w:spacing w:after="0" w:line="240" w:lineRule="auto"/>
    </w:pPr>
    <w:rPr>
      <w:rFonts w:eastAsia="Times New Roman" w:cs="Times New Roman"/>
      <w:szCs w:val="20"/>
    </w:rPr>
  </w:style>
  <w:style w:type="character" w:customStyle="1" w:styleId="HeaderChar">
    <w:name w:val="Header Char"/>
    <w:basedOn w:val="DefaultParagraphFont"/>
    <w:link w:val="Header"/>
    <w:uiPriority w:val="99"/>
    <w:rsid w:val="00A7267F"/>
    <w:rPr>
      <w:rFonts w:eastAsia="Times New Roman" w:cs="Times New Roman"/>
      <w:sz w:val="21"/>
      <w:szCs w:val="20"/>
    </w:rPr>
  </w:style>
  <w:style w:type="paragraph" w:styleId="BodyText3">
    <w:name w:val="Body Text 3"/>
    <w:basedOn w:val="Normal"/>
    <w:link w:val="BodyText3Char"/>
    <w:semiHidden/>
    <w:rsid w:val="00A7267F"/>
    <w:pPr>
      <w:spacing w:after="0" w:line="240" w:lineRule="auto"/>
    </w:pPr>
    <w:rPr>
      <w:rFonts w:eastAsia="Times New Roman" w:cs="Times New Roman"/>
      <w:i/>
      <w:iCs/>
      <w:sz w:val="20"/>
      <w:szCs w:val="20"/>
    </w:rPr>
  </w:style>
  <w:style w:type="character" w:customStyle="1" w:styleId="BodyText3Char">
    <w:name w:val="Body Text 3 Char"/>
    <w:basedOn w:val="DefaultParagraphFont"/>
    <w:link w:val="BodyText3"/>
    <w:semiHidden/>
    <w:rsid w:val="00A7267F"/>
    <w:rPr>
      <w:rFonts w:eastAsia="Times New Roman" w:cs="Times New Roman"/>
      <w:i/>
      <w:iCs/>
      <w:sz w:val="20"/>
      <w:szCs w:val="20"/>
    </w:rPr>
  </w:style>
  <w:style w:type="paragraph" w:styleId="BodyTextIndent">
    <w:name w:val="Body Text Indent"/>
    <w:basedOn w:val="Normal"/>
    <w:link w:val="BodyTextIndentChar"/>
    <w:uiPriority w:val="99"/>
    <w:semiHidden/>
    <w:unhideWhenUsed/>
    <w:rsid w:val="00A7267F"/>
    <w:pPr>
      <w:spacing w:after="120"/>
      <w:ind w:left="283"/>
    </w:pPr>
  </w:style>
  <w:style w:type="character" w:customStyle="1" w:styleId="BodyTextIndentChar">
    <w:name w:val="Body Text Indent Char"/>
    <w:basedOn w:val="DefaultParagraphFont"/>
    <w:link w:val="BodyTextIndent"/>
    <w:uiPriority w:val="99"/>
    <w:semiHidden/>
    <w:rsid w:val="00A7267F"/>
    <w:rPr>
      <w:sz w:val="21"/>
      <w:szCs w:val="21"/>
    </w:rPr>
  </w:style>
  <w:style w:type="character" w:styleId="Hyperlink">
    <w:name w:val="Hyperlink"/>
    <w:basedOn w:val="DefaultParagraphFont"/>
    <w:uiPriority w:val="99"/>
    <w:rsid w:val="00A7267F"/>
    <w:rPr>
      <w:color w:val="0000FF"/>
      <w:u w:val="single"/>
    </w:rPr>
  </w:style>
  <w:style w:type="character" w:styleId="CommentReference">
    <w:name w:val="annotation reference"/>
    <w:basedOn w:val="DefaultParagraphFont"/>
    <w:uiPriority w:val="99"/>
    <w:semiHidden/>
    <w:unhideWhenUsed/>
    <w:rsid w:val="00A7267F"/>
    <w:rPr>
      <w:sz w:val="16"/>
      <w:szCs w:val="16"/>
    </w:rPr>
  </w:style>
  <w:style w:type="paragraph" w:styleId="CommentText">
    <w:name w:val="annotation text"/>
    <w:basedOn w:val="Normal"/>
    <w:link w:val="CommentTextChar"/>
    <w:uiPriority w:val="99"/>
    <w:unhideWhenUsed/>
    <w:rsid w:val="00A7267F"/>
    <w:pPr>
      <w:spacing w:line="240" w:lineRule="auto"/>
    </w:pPr>
    <w:rPr>
      <w:sz w:val="20"/>
      <w:szCs w:val="20"/>
    </w:rPr>
  </w:style>
  <w:style w:type="character" w:customStyle="1" w:styleId="CommentTextChar">
    <w:name w:val="Comment Text Char"/>
    <w:basedOn w:val="DefaultParagraphFont"/>
    <w:link w:val="CommentText"/>
    <w:uiPriority w:val="99"/>
    <w:rsid w:val="00A7267F"/>
    <w:rPr>
      <w:sz w:val="20"/>
      <w:szCs w:val="20"/>
    </w:rPr>
  </w:style>
  <w:style w:type="paragraph" w:styleId="CommentSubject">
    <w:name w:val="annotation subject"/>
    <w:basedOn w:val="CommentText"/>
    <w:next w:val="CommentText"/>
    <w:link w:val="CommentSubjectChar"/>
    <w:uiPriority w:val="99"/>
    <w:semiHidden/>
    <w:unhideWhenUsed/>
    <w:rsid w:val="00A7267F"/>
    <w:rPr>
      <w:b/>
      <w:bCs/>
    </w:rPr>
  </w:style>
  <w:style w:type="character" w:customStyle="1" w:styleId="CommentSubjectChar">
    <w:name w:val="Comment Subject Char"/>
    <w:basedOn w:val="CommentTextChar"/>
    <w:link w:val="CommentSubject"/>
    <w:uiPriority w:val="99"/>
    <w:semiHidden/>
    <w:rsid w:val="00A7267F"/>
    <w:rPr>
      <w:b/>
      <w:bCs/>
      <w:sz w:val="20"/>
      <w:szCs w:val="20"/>
    </w:rPr>
  </w:style>
  <w:style w:type="paragraph" w:styleId="BalloonText">
    <w:name w:val="Balloon Text"/>
    <w:basedOn w:val="Normal"/>
    <w:link w:val="BalloonTextChar"/>
    <w:uiPriority w:val="99"/>
    <w:semiHidden/>
    <w:unhideWhenUsed/>
    <w:rsid w:val="00A72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7F"/>
    <w:rPr>
      <w:rFonts w:ascii="Tahoma" w:hAnsi="Tahoma" w:cs="Tahoma"/>
      <w:sz w:val="16"/>
      <w:szCs w:val="16"/>
    </w:rPr>
  </w:style>
  <w:style w:type="table" w:styleId="TableGrid">
    <w:name w:val="Table Grid"/>
    <w:basedOn w:val="TableNormal"/>
    <w:uiPriority w:val="59"/>
    <w:rsid w:val="00A7267F"/>
    <w:pPr>
      <w:spacing w:after="0" w:line="240" w:lineRule="auto"/>
      <w:ind w:left="426"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Figure title"/>
    <w:basedOn w:val="Normal"/>
    <w:next w:val="Normal"/>
    <w:link w:val="SubtitleChar"/>
    <w:uiPriority w:val="11"/>
    <w:qFormat/>
    <w:rsid w:val="00A7267F"/>
    <w:pPr>
      <w:numPr>
        <w:ilvl w:val="1"/>
      </w:numPr>
    </w:pPr>
    <w:rPr>
      <w:rFonts w:eastAsiaTheme="majorEastAsia" w:cstheme="majorBidi"/>
      <w:iCs/>
      <w:color w:val="4F81BD" w:themeColor="accent1"/>
      <w:spacing w:val="15"/>
      <w:sz w:val="20"/>
    </w:rPr>
  </w:style>
  <w:style w:type="character" w:customStyle="1" w:styleId="SubtitleChar">
    <w:name w:val="Subtitle Char"/>
    <w:aliases w:val="Figure title Char"/>
    <w:basedOn w:val="DefaultParagraphFont"/>
    <w:link w:val="Subtitle"/>
    <w:uiPriority w:val="11"/>
    <w:rsid w:val="00A7267F"/>
    <w:rPr>
      <w:rFonts w:eastAsiaTheme="majorEastAsia" w:cstheme="majorBidi"/>
      <w:iCs/>
      <w:color w:val="4F81BD" w:themeColor="accent1"/>
      <w:spacing w:val="15"/>
      <w:sz w:val="20"/>
      <w:szCs w:val="21"/>
    </w:rPr>
  </w:style>
  <w:style w:type="character" w:styleId="SubtleEmphasis">
    <w:name w:val="Subtle Emphasis"/>
    <w:aliases w:val="Table heading"/>
    <w:basedOn w:val="TitleChar"/>
    <w:uiPriority w:val="19"/>
    <w:qFormat/>
    <w:rsid w:val="00A7267F"/>
    <w:rPr>
      <w:rFonts w:ascii="Times New Roman" w:eastAsiaTheme="majorEastAsia" w:hAnsi="Times New Roman" w:cstheme="majorBidi"/>
      <w:iCs/>
      <w:color w:val="4F81BD" w:themeColor="accent1"/>
      <w:spacing w:val="5"/>
      <w:kern w:val="28"/>
      <w:sz w:val="20"/>
      <w:szCs w:val="52"/>
    </w:rPr>
  </w:style>
  <w:style w:type="character" w:customStyle="1" w:styleId="hvr">
    <w:name w:val="hvr"/>
    <w:basedOn w:val="DefaultParagraphFont"/>
    <w:rsid w:val="00A7267F"/>
  </w:style>
  <w:style w:type="character" w:customStyle="1" w:styleId="illustration1">
    <w:name w:val="illustration1"/>
    <w:basedOn w:val="DefaultParagraphFont"/>
    <w:rsid w:val="00A7267F"/>
    <w:rPr>
      <w:i/>
      <w:iCs/>
      <w:color w:val="966A00"/>
    </w:rPr>
  </w:style>
  <w:style w:type="paragraph" w:styleId="NormalWeb">
    <w:name w:val="Normal (Web)"/>
    <w:basedOn w:val="Normal"/>
    <w:uiPriority w:val="99"/>
    <w:unhideWhenUsed/>
    <w:rsid w:val="00A7267F"/>
    <w:pPr>
      <w:spacing w:after="0" w:line="240" w:lineRule="auto"/>
    </w:pPr>
    <w:rPr>
      <w:rFonts w:eastAsia="Times New Roman" w:cs="Times New Roman"/>
      <w:sz w:val="20"/>
      <w:szCs w:val="20"/>
      <w:lang w:eastAsia="en-AU"/>
    </w:rPr>
  </w:style>
  <w:style w:type="paragraph" w:styleId="Revision">
    <w:name w:val="Revision"/>
    <w:hidden/>
    <w:uiPriority w:val="99"/>
    <w:semiHidden/>
    <w:rsid w:val="00A7267F"/>
    <w:pPr>
      <w:spacing w:after="0" w:line="240" w:lineRule="auto"/>
    </w:pPr>
    <w:rPr>
      <w:sz w:val="24"/>
    </w:rPr>
  </w:style>
  <w:style w:type="paragraph" w:customStyle="1" w:styleId="Pa4">
    <w:name w:val="Pa4"/>
    <w:basedOn w:val="Normal"/>
    <w:next w:val="Normal"/>
    <w:uiPriority w:val="99"/>
    <w:rsid w:val="00A7267F"/>
    <w:pPr>
      <w:autoSpaceDE w:val="0"/>
      <w:autoSpaceDN w:val="0"/>
      <w:adjustRightInd w:val="0"/>
      <w:spacing w:after="0" w:line="221" w:lineRule="atLeast"/>
    </w:pPr>
    <w:rPr>
      <w:rFonts w:ascii="Calibri Light" w:hAnsi="Calibri Light"/>
    </w:rPr>
  </w:style>
  <w:style w:type="paragraph" w:customStyle="1" w:styleId="Overviewtext">
    <w:name w:val="Overview_text"/>
    <w:basedOn w:val="Normal"/>
    <w:link w:val="OverviewtextChar"/>
    <w:qFormat/>
    <w:rsid w:val="0038261A"/>
    <w:pPr>
      <w:spacing w:before="120" w:after="0" w:line="240" w:lineRule="auto"/>
    </w:pPr>
    <w:rPr>
      <w:color w:val="009999"/>
      <w:sz w:val="24"/>
      <w:szCs w:val="24"/>
    </w:rPr>
  </w:style>
  <w:style w:type="character" w:customStyle="1" w:styleId="OverviewtextChar">
    <w:name w:val="Overview_text Char"/>
    <w:basedOn w:val="DefaultParagraphFont"/>
    <w:link w:val="Overviewtext"/>
    <w:rsid w:val="0038261A"/>
    <w:rPr>
      <w:color w:val="009999"/>
      <w:sz w:val="24"/>
      <w:szCs w:val="24"/>
    </w:rPr>
  </w:style>
  <w:style w:type="paragraph" w:customStyle="1" w:styleId="Dotpoint">
    <w:name w:val="Dot point"/>
    <w:basedOn w:val="ListParagraph"/>
    <w:link w:val="DotpointChar"/>
    <w:qFormat/>
    <w:rsid w:val="00A7267F"/>
    <w:pPr>
      <w:numPr>
        <w:numId w:val="1"/>
      </w:numPr>
      <w:spacing w:after="0" w:line="240" w:lineRule="auto"/>
      <w:contextualSpacing w:val="0"/>
    </w:pPr>
  </w:style>
  <w:style w:type="character" w:customStyle="1" w:styleId="DotpointChar">
    <w:name w:val="Dot point Char"/>
    <w:basedOn w:val="DefaultParagraphFont"/>
    <w:link w:val="Dotpoint"/>
    <w:rsid w:val="00A7267F"/>
    <w:rPr>
      <w:sz w:val="21"/>
      <w:szCs w:val="21"/>
    </w:rPr>
  </w:style>
  <w:style w:type="character" w:styleId="BookTitle">
    <w:name w:val="Book Title"/>
    <w:aliases w:val="Table title"/>
    <w:uiPriority w:val="33"/>
    <w:qFormat/>
    <w:rsid w:val="00D0285F"/>
    <w:rPr>
      <w:color w:val="auto"/>
      <w:sz w:val="21"/>
      <w:szCs w:val="21"/>
    </w:rPr>
  </w:style>
  <w:style w:type="character" w:styleId="Emphasis">
    <w:name w:val="Emphasis"/>
    <w:basedOn w:val="DefaultParagraphFont"/>
    <w:uiPriority w:val="20"/>
    <w:qFormat/>
    <w:rsid w:val="00A7267F"/>
    <w:rPr>
      <w:i/>
      <w:iCs/>
    </w:rPr>
  </w:style>
  <w:style w:type="character" w:customStyle="1" w:styleId="A5">
    <w:name w:val="A5"/>
    <w:uiPriority w:val="99"/>
    <w:rsid w:val="00A7267F"/>
    <w:rPr>
      <w:rFonts w:cs="Calibri Light"/>
      <w:color w:val="000000"/>
      <w:sz w:val="28"/>
      <w:szCs w:val="28"/>
    </w:rPr>
  </w:style>
  <w:style w:type="paragraph" w:customStyle="1" w:styleId="BodyText2">
    <w:name w:val="Body Text2"/>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masters">
    <w:name w:val="masters"/>
    <w:basedOn w:val="Normal"/>
    <w:rsid w:val="00A7267F"/>
    <w:pPr>
      <w:overflowPunct w:val="0"/>
      <w:autoSpaceDE w:val="0"/>
      <w:autoSpaceDN w:val="0"/>
      <w:adjustRightInd w:val="0"/>
      <w:spacing w:after="0" w:line="360" w:lineRule="atLeast"/>
      <w:textAlignment w:val="baseline"/>
    </w:pPr>
    <w:rPr>
      <w:rFonts w:eastAsia="Times New Roman" w:cs="Times New Roman"/>
      <w:szCs w:val="20"/>
      <w:lang w:val="en-GB"/>
    </w:rPr>
  </w:style>
  <w:style w:type="paragraph" w:styleId="BodyTextIndent3">
    <w:name w:val="Body Text Indent 3"/>
    <w:basedOn w:val="Normal"/>
    <w:link w:val="BodyTextIndent3Char"/>
    <w:uiPriority w:val="99"/>
    <w:semiHidden/>
    <w:unhideWhenUsed/>
    <w:rsid w:val="00A726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267F"/>
    <w:rPr>
      <w:sz w:val="16"/>
      <w:szCs w:val="16"/>
    </w:rPr>
  </w:style>
  <w:style w:type="paragraph" w:customStyle="1" w:styleId="Default">
    <w:name w:val="Default"/>
    <w:rsid w:val="00A7267F"/>
    <w:pPr>
      <w:autoSpaceDE w:val="0"/>
      <w:autoSpaceDN w:val="0"/>
      <w:adjustRightInd w:val="0"/>
      <w:spacing w:after="0" w:line="240" w:lineRule="auto"/>
    </w:pPr>
    <w:rPr>
      <w:rFonts w:ascii="HelveticaNeue LT 55 Roman" w:hAnsi="HelveticaNeue LT 55 Roman" w:cs="HelveticaNeue LT 55 Roman"/>
      <w:color w:val="000000"/>
      <w:sz w:val="24"/>
      <w:szCs w:val="24"/>
    </w:rPr>
  </w:style>
  <w:style w:type="character" w:customStyle="1" w:styleId="st1">
    <w:name w:val="st1"/>
    <w:basedOn w:val="DefaultParagraphFont"/>
    <w:rsid w:val="00A7267F"/>
  </w:style>
  <w:style w:type="paragraph" w:styleId="BodyTextIndent2">
    <w:name w:val="Body Text Indent 2"/>
    <w:basedOn w:val="Normal"/>
    <w:link w:val="BodyTextIndent2Char"/>
    <w:semiHidden/>
    <w:unhideWhenUsed/>
    <w:rsid w:val="00A7267F"/>
    <w:pPr>
      <w:spacing w:after="120" w:line="480" w:lineRule="auto"/>
      <w:ind w:left="283"/>
    </w:pPr>
    <w:rPr>
      <w:szCs w:val="22"/>
    </w:rPr>
  </w:style>
  <w:style w:type="character" w:customStyle="1" w:styleId="BodyTextIndent2Char">
    <w:name w:val="Body Text Indent 2 Char"/>
    <w:basedOn w:val="DefaultParagraphFont"/>
    <w:link w:val="BodyTextIndent2"/>
    <w:semiHidden/>
    <w:rsid w:val="00A7267F"/>
    <w:rPr>
      <w:sz w:val="21"/>
    </w:rPr>
  </w:style>
  <w:style w:type="paragraph" w:styleId="TOCHeading">
    <w:name w:val="TOC Heading"/>
    <w:basedOn w:val="Heading1"/>
    <w:next w:val="Normal"/>
    <w:uiPriority w:val="39"/>
    <w:unhideWhenUsed/>
    <w:qFormat/>
    <w:rsid w:val="00A7267F"/>
    <w:pPr>
      <w:numPr>
        <w:numId w:val="0"/>
      </w:numPr>
      <w:spacing w:before="0"/>
      <w:outlineLvl w:val="9"/>
    </w:pPr>
    <w:rPr>
      <w:rFonts w:asciiTheme="majorHAnsi" w:hAnsiTheme="majorHAnsi" w:cs="Arial"/>
      <w:caps w:val="0"/>
      <w:lang w:val="en-US"/>
    </w:rPr>
  </w:style>
  <w:style w:type="paragraph" w:styleId="TOC1">
    <w:name w:val="toc 1"/>
    <w:basedOn w:val="Normal"/>
    <w:next w:val="Normal"/>
    <w:autoRedefine/>
    <w:uiPriority w:val="39"/>
    <w:unhideWhenUsed/>
    <w:qFormat/>
    <w:rsid w:val="00E053D5"/>
    <w:pPr>
      <w:tabs>
        <w:tab w:val="left" w:pos="480"/>
        <w:tab w:val="right" w:leader="dot" w:pos="9016"/>
      </w:tabs>
      <w:spacing w:before="240" w:after="0" w:line="240" w:lineRule="auto"/>
    </w:pPr>
    <w:rPr>
      <w:b/>
      <w:caps/>
      <w:noProof/>
      <w:szCs w:val="22"/>
    </w:rPr>
  </w:style>
  <w:style w:type="paragraph" w:styleId="TOC3">
    <w:name w:val="toc 3"/>
    <w:basedOn w:val="Normal"/>
    <w:next w:val="Normal"/>
    <w:autoRedefine/>
    <w:uiPriority w:val="39"/>
    <w:unhideWhenUsed/>
    <w:qFormat/>
    <w:rsid w:val="00A7267F"/>
    <w:pPr>
      <w:spacing w:after="100"/>
      <w:ind w:left="480"/>
    </w:pPr>
    <w:rPr>
      <w:szCs w:val="22"/>
    </w:rPr>
  </w:style>
  <w:style w:type="paragraph" w:styleId="TOC2">
    <w:name w:val="toc 2"/>
    <w:basedOn w:val="Normal"/>
    <w:next w:val="Normal"/>
    <w:autoRedefine/>
    <w:uiPriority w:val="39"/>
    <w:unhideWhenUsed/>
    <w:qFormat/>
    <w:rsid w:val="00990B06"/>
    <w:pPr>
      <w:tabs>
        <w:tab w:val="left" w:pos="1134"/>
        <w:tab w:val="right" w:leader="dot" w:pos="9016"/>
      </w:tabs>
      <w:spacing w:after="0" w:line="240" w:lineRule="auto"/>
      <w:ind w:left="238"/>
    </w:pPr>
    <w:rPr>
      <w:caps/>
      <w:szCs w:val="22"/>
    </w:rPr>
  </w:style>
  <w:style w:type="character" w:customStyle="1" w:styleId="fieldbody">
    <w:name w:val="fieldbody"/>
    <w:basedOn w:val="DefaultParagraphFont"/>
    <w:rsid w:val="00A7267F"/>
  </w:style>
  <w:style w:type="paragraph" w:styleId="NoSpacing">
    <w:name w:val="No Spacing"/>
    <w:aliases w:val="Table_text"/>
    <w:basedOn w:val="Normal"/>
    <w:link w:val="NoSpacingChar"/>
    <w:uiPriority w:val="1"/>
    <w:qFormat/>
    <w:rsid w:val="00302259"/>
    <w:pPr>
      <w:spacing w:before="60" w:after="60" w:line="240" w:lineRule="auto"/>
    </w:pPr>
  </w:style>
  <w:style w:type="paragraph" w:styleId="Caption">
    <w:name w:val="caption"/>
    <w:basedOn w:val="Normal"/>
    <w:next w:val="Normal"/>
    <w:uiPriority w:val="35"/>
    <w:unhideWhenUsed/>
    <w:qFormat/>
    <w:rsid w:val="00A7267F"/>
    <w:pPr>
      <w:spacing w:line="240" w:lineRule="auto"/>
    </w:pPr>
    <w:rPr>
      <w:b/>
      <w:bCs/>
      <w:color w:val="4F81BD" w:themeColor="accent1"/>
      <w:sz w:val="18"/>
      <w:szCs w:val="18"/>
    </w:rPr>
  </w:style>
  <w:style w:type="paragraph" w:customStyle="1" w:styleId="EndNoteBibliographyTitle">
    <w:name w:val="EndNote Bibliography Title"/>
    <w:basedOn w:val="Normal"/>
    <w:link w:val="EndNoteBibliographyTitleChar"/>
    <w:rsid w:val="00A7267F"/>
    <w:pPr>
      <w:spacing w:after="0"/>
      <w:jc w:val="center"/>
    </w:pPr>
    <w:rPr>
      <w:rFonts w:ascii="Calibri" w:hAnsi="Calibri" w:cs="Arial"/>
      <w:noProof/>
      <w:sz w:val="20"/>
      <w:lang w:val="en-US"/>
    </w:rPr>
  </w:style>
  <w:style w:type="character" w:customStyle="1" w:styleId="EndNoteBibliographyTitleChar">
    <w:name w:val="EndNote Bibliography Title Char"/>
    <w:basedOn w:val="DefaultParagraphFont"/>
    <w:link w:val="EndNoteBibliographyTitle"/>
    <w:rsid w:val="00A7267F"/>
    <w:rPr>
      <w:rFonts w:ascii="Calibri" w:hAnsi="Calibri" w:cs="Arial"/>
      <w:noProof/>
      <w:sz w:val="20"/>
      <w:szCs w:val="21"/>
      <w:lang w:val="en-US"/>
    </w:rPr>
  </w:style>
  <w:style w:type="paragraph" w:customStyle="1" w:styleId="EndNoteBibliography">
    <w:name w:val="EndNote Bibliography"/>
    <w:basedOn w:val="Normal"/>
    <w:link w:val="EndNoteBibliographyChar"/>
    <w:rsid w:val="00A7267F"/>
    <w:pPr>
      <w:spacing w:line="240" w:lineRule="auto"/>
    </w:pPr>
    <w:rPr>
      <w:rFonts w:ascii="Calibri" w:hAnsi="Calibri" w:cs="Arial"/>
      <w:noProof/>
      <w:sz w:val="20"/>
      <w:lang w:val="en-US"/>
    </w:rPr>
  </w:style>
  <w:style w:type="character" w:customStyle="1" w:styleId="EndNoteBibliographyChar">
    <w:name w:val="EndNote Bibliography Char"/>
    <w:basedOn w:val="DefaultParagraphFont"/>
    <w:link w:val="EndNoteBibliography"/>
    <w:rsid w:val="00A7267F"/>
    <w:rPr>
      <w:rFonts w:ascii="Calibri" w:hAnsi="Calibri" w:cs="Arial"/>
      <w:noProof/>
      <w:sz w:val="20"/>
      <w:szCs w:val="21"/>
      <w:lang w:val="en-US"/>
    </w:rPr>
  </w:style>
  <w:style w:type="character" w:styleId="FollowedHyperlink">
    <w:name w:val="FollowedHyperlink"/>
    <w:basedOn w:val="DefaultParagraphFont"/>
    <w:uiPriority w:val="99"/>
    <w:semiHidden/>
    <w:unhideWhenUsed/>
    <w:rsid w:val="00A7267F"/>
    <w:rPr>
      <w:color w:val="800080" w:themeColor="followedHyperlink"/>
      <w:u w:val="single"/>
    </w:rPr>
  </w:style>
  <w:style w:type="paragraph" w:customStyle="1" w:styleId="StrategyBody">
    <w:name w:val="StrategyBody"/>
    <w:basedOn w:val="Normal"/>
    <w:link w:val="StrategyBodyChar"/>
    <w:qFormat/>
    <w:rsid w:val="00A17E7C"/>
    <w:pPr>
      <w:spacing w:before="120" w:after="0" w:line="240" w:lineRule="auto"/>
    </w:pPr>
    <w:rPr>
      <w:rFonts w:ascii="Calibri" w:eastAsia="Calibri" w:hAnsi="Calibri" w:cs="Times New Roman"/>
    </w:rPr>
  </w:style>
  <w:style w:type="character" w:customStyle="1" w:styleId="StrategyBodyChar">
    <w:name w:val="StrategyBody Char"/>
    <w:basedOn w:val="DefaultParagraphFont"/>
    <w:link w:val="StrategyBody"/>
    <w:rsid w:val="00A17E7C"/>
    <w:rPr>
      <w:rFonts w:ascii="Calibri" w:eastAsia="Calibri" w:hAnsi="Calibri" w:cs="Times New Roman"/>
      <w:sz w:val="21"/>
      <w:szCs w:val="21"/>
    </w:rPr>
  </w:style>
  <w:style w:type="character" w:customStyle="1" w:styleId="TableheadingChar">
    <w:name w:val="Table heading Char"/>
    <w:basedOn w:val="DefaultParagraphFont"/>
    <w:rsid w:val="00A17E7C"/>
    <w:rPr>
      <w:bCs/>
      <w:sz w:val="21"/>
      <w:szCs w:val="21"/>
    </w:rPr>
  </w:style>
  <w:style w:type="paragraph" w:styleId="DocumentMap">
    <w:name w:val="Document Map"/>
    <w:basedOn w:val="Normal"/>
    <w:link w:val="DocumentMapChar"/>
    <w:uiPriority w:val="99"/>
    <w:semiHidden/>
    <w:unhideWhenUsed/>
    <w:rsid w:val="0022581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25814"/>
    <w:rPr>
      <w:rFonts w:ascii="Tahoma" w:hAnsi="Tahoma" w:cs="Tahoma"/>
      <w:sz w:val="16"/>
      <w:szCs w:val="16"/>
    </w:rPr>
  </w:style>
  <w:style w:type="paragraph" w:customStyle="1" w:styleId="Heading1-notindexed">
    <w:name w:val="Heading 1 - not indexed"/>
    <w:basedOn w:val="Heading1"/>
    <w:link w:val="Heading1-notindexedChar"/>
    <w:qFormat/>
    <w:rsid w:val="006D6B42"/>
    <w:pPr>
      <w:numPr>
        <w:numId w:val="0"/>
      </w:numPr>
    </w:pPr>
  </w:style>
  <w:style w:type="character" w:customStyle="1" w:styleId="Heading1-notindexedChar">
    <w:name w:val="Heading 1 - not indexed Char"/>
    <w:basedOn w:val="Heading1Char"/>
    <w:link w:val="Heading1-notindexed"/>
    <w:rsid w:val="006D6B42"/>
    <w:rPr>
      <w:rFonts w:ascii="Arial" w:eastAsiaTheme="majorEastAsia" w:hAnsi="Arial" w:cstheme="majorBidi"/>
      <w:b/>
      <w:bCs/>
      <w:caps/>
      <w:color w:val="009999"/>
      <w:sz w:val="56"/>
      <w:szCs w:val="56"/>
    </w:rPr>
  </w:style>
  <w:style w:type="paragraph" w:customStyle="1" w:styleId="Heading2-notindexed">
    <w:name w:val="Heading 2 - not indexed"/>
    <w:basedOn w:val="Heading2"/>
    <w:link w:val="Heading2-notindexedChar"/>
    <w:qFormat/>
    <w:rsid w:val="00590818"/>
    <w:pPr>
      <w:numPr>
        <w:ilvl w:val="0"/>
        <w:numId w:val="0"/>
      </w:numPr>
    </w:pPr>
  </w:style>
  <w:style w:type="character" w:customStyle="1" w:styleId="Heading2-notindexedChar">
    <w:name w:val="Heading 2 - not indexed Char"/>
    <w:basedOn w:val="Heading2Char"/>
    <w:link w:val="Heading2-notindexed"/>
    <w:rsid w:val="00590818"/>
    <w:rPr>
      <w:rFonts w:ascii="Arial" w:eastAsiaTheme="majorEastAsia" w:hAnsi="Arial" w:cstheme="majorBidi"/>
      <w:bCs/>
      <w:caps/>
      <w:color w:val="009999"/>
      <w:sz w:val="28"/>
      <w:szCs w:val="26"/>
    </w:rPr>
  </w:style>
  <w:style w:type="paragraph" w:styleId="TOC6">
    <w:name w:val="toc 6"/>
    <w:basedOn w:val="Normal"/>
    <w:next w:val="Normal"/>
    <w:autoRedefine/>
    <w:uiPriority w:val="39"/>
    <w:unhideWhenUsed/>
    <w:rsid w:val="006D6B42"/>
    <w:pPr>
      <w:spacing w:after="100"/>
      <w:ind w:left="1050"/>
    </w:pPr>
  </w:style>
  <w:style w:type="paragraph" w:customStyle="1" w:styleId="CaptionARCS">
    <w:name w:val="Caption_ARCS"/>
    <w:basedOn w:val="NoSpacing"/>
    <w:link w:val="CaptionARCSChar"/>
    <w:qFormat/>
    <w:rsid w:val="00B764B9"/>
  </w:style>
  <w:style w:type="paragraph" w:customStyle="1" w:styleId="Tableheading">
    <w:name w:val="Table_heading"/>
    <w:basedOn w:val="Normal"/>
    <w:link w:val="TableheadingChar0"/>
    <w:qFormat/>
    <w:rsid w:val="00E552CE"/>
    <w:pPr>
      <w:spacing w:before="60" w:after="60" w:line="240" w:lineRule="auto"/>
    </w:pPr>
    <w:rPr>
      <w:b/>
      <w:color w:val="FFFFFF" w:themeColor="background1"/>
      <w:lang w:val="en-US"/>
    </w:rPr>
  </w:style>
  <w:style w:type="character" w:customStyle="1" w:styleId="NoSpacingChar">
    <w:name w:val="No Spacing Char"/>
    <w:aliases w:val="Table_text Char"/>
    <w:basedOn w:val="DefaultParagraphFont"/>
    <w:link w:val="NoSpacing"/>
    <w:uiPriority w:val="1"/>
    <w:rsid w:val="00302259"/>
    <w:rPr>
      <w:sz w:val="21"/>
      <w:szCs w:val="21"/>
    </w:rPr>
  </w:style>
  <w:style w:type="character" w:customStyle="1" w:styleId="CaptionARCSChar">
    <w:name w:val="Caption_ARCS Char"/>
    <w:basedOn w:val="NoSpacingChar"/>
    <w:link w:val="CaptionARCS"/>
    <w:rsid w:val="00B764B9"/>
    <w:rPr>
      <w:sz w:val="21"/>
      <w:szCs w:val="21"/>
    </w:rPr>
  </w:style>
  <w:style w:type="character" w:customStyle="1" w:styleId="TableheadingChar0">
    <w:name w:val="Table_heading Char"/>
    <w:basedOn w:val="DefaultParagraphFont"/>
    <w:link w:val="Tableheading"/>
    <w:rsid w:val="00E552CE"/>
    <w:rPr>
      <w:b/>
      <w:color w:val="FFFFFF" w:themeColor="background1"/>
      <w:sz w:val="21"/>
      <w:szCs w:val="21"/>
      <w:lang w:val="en-US"/>
    </w:rPr>
  </w:style>
  <w:style w:type="character" w:customStyle="1" w:styleId="bibarticle">
    <w:name w:val="bib_article"/>
    <w:basedOn w:val="DefaultParagraphFont"/>
    <w:rsid w:val="00FC52A7"/>
    <w:rPr>
      <w:sz w:val="20"/>
      <w:bdr w:val="none" w:sz="0" w:space="0" w:color="auto"/>
      <w:shd w:val="clear" w:color="auto" w:fill="00FFFF"/>
    </w:rPr>
  </w:style>
  <w:style w:type="character" w:customStyle="1" w:styleId="bibfname">
    <w:name w:val="bib_fname"/>
    <w:basedOn w:val="DefaultParagraphFont"/>
    <w:rsid w:val="00FC52A7"/>
    <w:rPr>
      <w:sz w:val="20"/>
      <w:bdr w:val="none" w:sz="0" w:space="0" w:color="auto"/>
      <w:shd w:val="clear" w:color="auto" w:fill="FFFF00"/>
    </w:rPr>
  </w:style>
  <w:style w:type="character" w:customStyle="1" w:styleId="bibfpage">
    <w:name w:val="bib_fpage"/>
    <w:basedOn w:val="DefaultParagraphFont"/>
    <w:rsid w:val="00FC52A7"/>
    <w:rPr>
      <w:sz w:val="20"/>
      <w:bdr w:val="none" w:sz="0" w:space="0" w:color="auto"/>
      <w:shd w:val="clear" w:color="auto" w:fill="808080"/>
    </w:rPr>
  </w:style>
  <w:style w:type="character" w:customStyle="1" w:styleId="bibjournal">
    <w:name w:val="bib_journal"/>
    <w:basedOn w:val="DefaultParagraphFont"/>
    <w:rsid w:val="00FC52A7"/>
    <w:rPr>
      <w:i/>
      <w:sz w:val="20"/>
      <w:bdr w:val="none" w:sz="0" w:space="0" w:color="auto"/>
      <w:shd w:val="clear" w:color="auto" w:fill="808000"/>
    </w:rPr>
  </w:style>
  <w:style w:type="character" w:customStyle="1" w:styleId="biblpage">
    <w:name w:val="bib_lpage"/>
    <w:basedOn w:val="DefaultParagraphFont"/>
    <w:rsid w:val="00FC52A7"/>
    <w:rPr>
      <w:sz w:val="20"/>
      <w:bdr w:val="none" w:sz="0" w:space="0" w:color="auto"/>
      <w:shd w:val="clear" w:color="auto" w:fill="808080"/>
    </w:rPr>
  </w:style>
  <w:style w:type="character" w:customStyle="1" w:styleId="bibsurname">
    <w:name w:val="bib_surname"/>
    <w:basedOn w:val="DefaultParagraphFont"/>
    <w:rsid w:val="00FC52A7"/>
    <w:rPr>
      <w:sz w:val="20"/>
      <w:bdr w:val="none" w:sz="0" w:space="0" w:color="auto"/>
      <w:shd w:val="clear" w:color="auto" w:fill="FFFF00"/>
    </w:rPr>
  </w:style>
  <w:style w:type="character" w:customStyle="1" w:styleId="bibvolume">
    <w:name w:val="bib_volume"/>
    <w:basedOn w:val="DefaultParagraphFont"/>
    <w:rsid w:val="00FC52A7"/>
    <w:rPr>
      <w:b/>
      <w:sz w:val="20"/>
      <w:bdr w:val="none" w:sz="0" w:space="0" w:color="auto"/>
      <w:shd w:val="clear" w:color="auto" w:fill="00FF00"/>
    </w:rPr>
  </w:style>
  <w:style w:type="character" w:customStyle="1" w:styleId="bibyear">
    <w:name w:val="bib_year"/>
    <w:basedOn w:val="DefaultParagraphFont"/>
    <w:rsid w:val="00FC52A7"/>
    <w:rPr>
      <w:sz w:val="20"/>
      <w:bdr w:val="none" w:sz="0" w:space="0" w:color="auto"/>
      <w:shd w:val="clear" w:color="auto" w:fill="FF00FF"/>
    </w:rPr>
  </w:style>
  <w:style w:type="paragraph" w:customStyle="1" w:styleId="Pa0">
    <w:name w:val="Pa0"/>
    <w:basedOn w:val="Default"/>
    <w:next w:val="Default"/>
    <w:uiPriority w:val="99"/>
    <w:rsid w:val="00FC52A7"/>
    <w:pPr>
      <w:spacing w:line="641" w:lineRule="atLeast"/>
    </w:pPr>
    <w:rPr>
      <w:rFonts w:cstheme="minorBidi"/>
      <w:color w:val="auto"/>
    </w:rPr>
  </w:style>
  <w:style w:type="character" w:customStyle="1" w:styleId="article-headermeta-info-label">
    <w:name w:val="article-header__meta-info-label"/>
    <w:basedOn w:val="DefaultParagraphFont"/>
    <w:rsid w:val="00FC52A7"/>
  </w:style>
  <w:style w:type="character" w:customStyle="1" w:styleId="ta">
    <w:name w:val="_ta"/>
    <w:basedOn w:val="DefaultParagraphFont"/>
    <w:rsid w:val="00FC52A7"/>
  </w:style>
  <w:style w:type="character" w:customStyle="1" w:styleId="apple-converted-space">
    <w:name w:val="apple-converted-space"/>
    <w:basedOn w:val="DefaultParagraphFont"/>
    <w:rsid w:val="00FC52A7"/>
  </w:style>
  <w:style w:type="character" w:styleId="Strong">
    <w:name w:val="Strong"/>
    <w:basedOn w:val="DefaultParagraphFont"/>
    <w:uiPriority w:val="22"/>
    <w:qFormat/>
    <w:rsid w:val="00FC52A7"/>
    <w:rPr>
      <w:b/>
      <w:bCs/>
    </w:rPr>
  </w:style>
  <w:style w:type="paragraph" w:customStyle="1" w:styleId="BodyText30">
    <w:name w:val="Body Text3"/>
    <w:rsid w:val="00FC52A7"/>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sub-headings">
    <w:name w:val="sub-headings"/>
    <w:basedOn w:val="Heading1"/>
    <w:link w:val="sub-headingsChar"/>
    <w:qFormat/>
    <w:rsid w:val="00FC52A7"/>
    <w:pPr>
      <w:numPr>
        <w:numId w:val="0"/>
      </w:numPr>
      <w:spacing w:before="0"/>
    </w:pPr>
    <w:rPr>
      <w:i/>
      <w:sz w:val="32"/>
      <w:szCs w:val="32"/>
    </w:rPr>
  </w:style>
  <w:style w:type="character" w:customStyle="1" w:styleId="sub-headingsChar">
    <w:name w:val="sub-headings Char"/>
    <w:basedOn w:val="Heading1Char"/>
    <w:link w:val="sub-headings"/>
    <w:rsid w:val="00FC52A7"/>
    <w:rPr>
      <w:rFonts w:ascii="Arial" w:eastAsiaTheme="majorEastAsia" w:hAnsi="Arial" w:cstheme="majorBidi"/>
      <w:b/>
      <w:bCs/>
      <w:i/>
      <w:caps/>
      <w:color w:val="009999"/>
      <w:sz w:val="32"/>
      <w:szCs w:val="32"/>
    </w:rPr>
  </w:style>
  <w:style w:type="paragraph" w:styleId="TOC4">
    <w:name w:val="toc 4"/>
    <w:basedOn w:val="Normal"/>
    <w:next w:val="Normal"/>
    <w:autoRedefine/>
    <w:uiPriority w:val="39"/>
    <w:unhideWhenUsed/>
    <w:rsid w:val="00FC52A7"/>
    <w:pPr>
      <w:spacing w:after="100"/>
      <w:ind w:left="660"/>
    </w:pPr>
    <w:rPr>
      <w:rFonts w:eastAsiaTheme="minorEastAsia"/>
      <w:sz w:val="22"/>
      <w:szCs w:val="22"/>
      <w:lang w:eastAsia="en-AU"/>
    </w:rPr>
  </w:style>
  <w:style w:type="paragraph" w:styleId="TOC5">
    <w:name w:val="toc 5"/>
    <w:basedOn w:val="Normal"/>
    <w:next w:val="Normal"/>
    <w:autoRedefine/>
    <w:uiPriority w:val="39"/>
    <w:unhideWhenUsed/>
    <w:rsid w:val="00FC52A7"/>
    <w:pPr>
      <w:spacing w:after="100"/>
      <w:ind w:left="880"/>
    </w:pPr>
    <w:rPr>
      <w:rFonts w:eastAsiaTheme="minorEastAsia"/>
      <w:sz w:val="22"/>
      <w:szCs w:val="22"/>
      <w:lang w:eastAsia="en-AU"/>
    </w:rPr>
  </w:style>
  <w:style w:type="paragraph" w:styleId="TOC7">
    <w:name w:val="toc 7"/>
    <w:basedOn w:val="Normal"/>
    <w:next w:val="Normal"/>
    <w:autoRedefine/>
    <w:uiPriority w:val="39"/>
    <w:unhideWhenUsed/>
    <w:rsid w:val="00FC52A7"/>
    <w:pPr>
      <w:spacing w:after="100"/>
      <w:ind w:left="1320"/>
    </w:pPr>
    <w:rPr>
      <w:rFonts w:eastAsiaTheme="minorEastAsia"/>
      <w:sz w:val="22"/>
      <w:szCs w:val="22"/>
      <w:lang w:eastAsia="en-AU"/>
    </w:rPr>
  </w:style>
  <w:style w:type="paragraph" w:styleId="TOC8">
    <w:name w:val="toc 8"/>
    <w:basedOn w:val="Normal"/>
    <w:next w:val="Normal"/>
    <w:autoRedefine/>
    <w:uiPriority w:val="39"/>
    <w:unhideWhenUsed/>
    <w:rsid w:val="00FC52A7"/>
    <w:pPr>
      <w:spacing w:after="100"/>
      <w:ind w:left="1540"/>
    </w:pPr>
    <w:rPr>
      <w:rFonts w:eastAsiaTheme="minorEastAsia"/>
      <w:sz w:val="22"/>
      <w:szCs w:val="22"/>
      <w:lang w:eastAsia="en-AU"/>
    </w:rPr>
  </w:style>
  <w:style w:type="paragraph" w:styleId="TOC9">
    <w:name w:val="toc 9"/>
    <w:basedOn w:val="Normal"/>
    <w:next w:val="Normal"/>
    <w:autoRedefine/>
    <w:uiPriority w:val="39"/>
    <w:unhideWhenUsed/>
    <w:rsid w:val="00FC52A7"/>
    <w:pPr>
      <w:spacing w:after="100"/>
      <w:ind w:left="1760"/>
    </w:pPr>
    <w:rPr>
      <w:rFonts w:eastAsiaTheme="minorEastAsia"/>
      <w:sz w:val="22"/>
      <w:szCs w:val="22"/>
      <w:lang w:eastAsia="en-AU"/>
    </w:rPr>
  </w:style>
  <w:style w:type="character" w:customStyle="1" w:styleId="doilink">
    <w:name w:val="doi_link"/>
    <w:basedOn w:val="DefaultParagraphFont"/>
    <w:rsid w:val="000D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4079">
      <w:bodyDiv w:val="1"/>
      <w:marLeft w:val="0"/>
      <w:marRight w:val="0"/>
      <w:marTop w:val="0"/>
      <w:marBottom w:val="0"/>
      <w:divBdr>
        <w:top w:val="none" w:sz="0" w:space="0" w:color="auto"/>
        <w:left w:val="none" w:sz="0" w:space="0" w:color="auto"/>
        <w:bottom w:val="none" w:sz="0" w:space="0" w:color="auto"/>
        <w:right w:val="none" w:sz="0" w:space="0" w:color="auto"/>
      </w:divBdr>
    </w:div>
    <w:div w:id="603417071">
      <w:bodyDiv w:val="1"/>
      <w:marLeft w:val="0"/>
      <w:marRight w:val="0"/>
      <w:marTop w:val="0"/>
      <w:marBottom w:val="0"/>
      <w:divBdr>
        <w:top w:val="none" w:sz="0" w:space="0" w:color="auto"/>
        <w:left w:val="none" w:sz="0" w:space="0" w:color="auto"/>
        <w:bottom w:val="none" w:sz="0" w:space="0" w:color="auto"/>
        <w:right w:val="none" w:sz="0" w:space="0" w:color="auto"/>
      </w:divBdr>
    </w:div>
    <w:div w:id="1146318180">
      <w:bodyDiv w:val="1"/>
      <w:marLeft w:val="0"/>
      <w:marRight w:val="0"/>
      <w:marTop w:val="0"/>
      <w:marBottom w:val="0"/>
      <w:divBdr>
        <w:top w:val="none" w:sz="0" w:space="0" w:color="auto"/>
        <w:left w:val="none" w:sz="0" w:space="0" w:color="auto"/>
        <w:bottom w:val="none" w:sz="0" w:space="0" w:color="auto"/>
        <w:right w:val="none" w:sz="0" w:space="0" w:color="auto"/>
      </w:divBdr>
      <w:divsChild>
        <w:div w:id="1129126405">
          <w:marLeft w:val="0"/>
          <w:marRight w:val="0"/>
          <w:marTop w:val="0"/>
          <w:marBottom w:val="0"/>
          <w:divBdr>
            <w:top w:val="none" w:sz="0" w:space="0" w:color="auto"/>
            <w:left w:val="none" w:sz="0" w:space="0" w:color="auto"/>
            <w:bottom w:val="none" w:sz="0" w:space="0" w:color="auto"/>
            <w:right w:val="none" w:sz="0" w:space="0" w:color="auto"/>
          </w:divBdr>
          <w:divsChild>
            <w:div w:id="423578731">
              <w:marLeft w:val="0"/>
              <w:marRight w:val="0"/>
              <w:marTop w:val="0"/>
              <w:marBottom w:val="0"/>
              <w:divBdr>
                <w:top w:val="none" w:sz="0" w:space="0" w:color="auto"/>
                <w:left w:val="none" w:sz="0" w:space="0" w:color="auto"/>
                <w:bottom w:val="none" w:sz="0" w:space="0" w:color="auto"/>
                <w:right w:val="none" w:sz="0" w:space="0" w:color="auto"/>
              </w:divBdr>
              <w:divsChild>
                <w:div w:id="415785414">
                  <w:marLeft w:val="-225"/>
                  <w:marRight w:val="-225"/>
                  <w:marTop w:val="0"/>
                  <w:marBottom w:val="0"/>
                  <w:divBdr>
                    <w:top w:val="none" w:sz="0" w:space="0" w:color="auto"/>
                    <w:left w:val="none" w:sz="0" w:space="0" w:color="auto"/>
                    <w:bottom w:val="none" w:sz="0" w:space="0" w:color="auto"/>
                    <w:right w:val="none" w:sz="0" w:space="0" w:color="auto"/>
                  </w:divBdr>
                  <w:divsChild>
                    <w:div w:id="1561017212">
                      <w:marLeft w:val="0"/>
                      <w:marRight w:val="0"/>
                      <w:marTop w:val="0"/>
                      <w:marBottom w:val="0"/>
                      <w:divBdr>
                        <w:top w:val="none" w:sz="0" w:space="0" w:color="auto"/>
                        <w:left w:val="none" w:sz="0" w:space="0" w:color="auto"/>
                        <w:bottom w:val="none" w:sz="0" w:space="0" w:color="auto"/>
                        <w:right w:val="none" w:sz="0" w:space="0" w:color="auto"/>
                      </w:divBdr>
                      <w:divsChild>
                        <w:div w:id="39870156">
                          <w:marLeft w:val="0"/>
                          <w:marRight w:val="0"/>
                          <w:marTop w:val="0"/>
                          <w:marBottom w:val="0"/>
                          <w:divBdr>
                            <w:top w:val="none" w:sz="0" w:space="0" w:color="auto"/>
                            <w:left w:val="none" w:sz="0" w:space="0" w:color="auto"/>
                            <w:bottom w:val="none" w:sz="0" w:space="0" w:color="auto"/>
                            <w:right w:val="none" w:sz="0" w:space="0" w:color="auto"/>
                          </w:divBdr>
                          <w:divsChild>
                            <w:div w:id="13008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1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nvironment.act.gov.au/cpr/conservation_and_ecological_communities/threatened_species_action_plans" TargetMode="External"/><Relationship Id="rId26" Type="http://schemas.openxmlformats.org/officeDocument/2006/relationships/hyperlink" Target="http://www.environment.act.gov.au/cpr" TargetMode="External"/><Relationship Id="rId3" Type="http://schemas.openxmlformats.org/officeDocument/2006/relationships/styles" Target="styles.xml"/><Relationship Id="rId21" Type="http://schemas.openxmlformats.org/officeDocument/2006/relationships/hyperlink" Target="http://www.environment.gov.au/biodiversity/threatened/species/pubs/744-conservation-advice-05052016.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g"/><Relationship Id="rId25" Type="http://schemas.openxmlformats.org/officeDocument/2006/relationships/hyperlink" Target="http://www.threatenedspecieslink.tas.gov.au/Pages/Swift-Parrot.aspx"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environment.gov.au/biodiversity/threatened/recovery-plans/national-recovery-plan-swift-parrot-lathamus-discolor"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canberrabirds.org.au/wp-content/bird_data/309_Swift%20Parrot.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dx.doi.org/10.2305/IUCN.UK.2016-3.RLTS.T22685219A93064101.en"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legislation.act.gov.au/View/ni/2019-184/current/PDF/2019-184.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anberrabirds.org.au/wp-content/gallery/swift_parrot/Parrot_Swift%204%20(Geoffrey%20Dabb).jpg" TargetMode="External"/><Relationship Id="rId22" Type="http://schemas.openxmlformats.org/officeDocument/2006/relationships/hyperlink" Target="https://www.legislation.act.gov.au/ni/2018-536/" TargetMode="External"/><Relationship Id="rId27" Type="http://schemas.openxmlformats.org/officeDocument/2006/relationships/header" Target="header4.xml"/><Relationship Id="rId30" Type="http://schemas.openxmlformats.org/officeDocument/2006/relationships/footer" Target="footer5.xml"/></Relationships>
</file>

<file path=word/_rels/header5.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23DC7-797D-46F0-BB6B-388FD0D6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1806</Words>
  <Characters>10525</Characters>
  <Application>Microsoft Office Word</Application>
  <DocSecurity>0</DocSecurity>
  <Lines>193</Lines>
  <Paragraphs>98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5</cp:revision>
  <cp:lastPrinted>2017-05-23T03:11:00Z</cp:lastPrinted>
  <dcterms:created xsi:type="dcterms:W3CDTF">2019-05-02T04:52:00Z</dcterms:created>
  <dcterms:modified xsi:type="dcterms:W3CDTF">2019-05-02T04:52:00Z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A13589774</vt:lpwstr>
  </property>
  <property fmtid="{D5CDD505-2E9C-101B-9397-08002B2CF9AE}" pid="4" name="Objective-Title">
    <vt:lpwstr>Conservation Advice - Swift Parrot</vt:lpwstr>
  </property>
  <property fmtid="{D5CDD505-2E9C-101B-9397-08002B2CF9AE}" pid="5" name="Objective-Comment">
    <vt:lpwstr/>
  </property>
  <property fmtid="{D5CDD505-2E9C-101B-9397-08002B2CF9AE}" pid="6" name="Objective-CreationStamp">
    <vt:filetime>2017-05-15T07:18:27Z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2019-04-09T06:09:50Z</vt:filetime>
  </property>
  <property fmtid="{D5CDD505-2E9C-101B-9397-08002B2CF9AE}" pid="10" name="Objective-ModificationStamp">
    <vt:filetime>2019-04-09T23:02:39Z</vt:filetime>
  </property>
  <property fmtid="{D5CDD505-2E9C-101B-9397-08002B2CF9AE}" pid="11" name="Objective-Owner">
    <vt:lpwstr>Linden Chalmers</vt:lpwstr>
  </property>
  <property fmtid="{D5CDD505-2E9C-101B-9397-08002B2CF9AE}" pid="12" name="Objective-Path">
    <vt:lpwstr>Whole of ACT Government:EPSDD - Environment Planning and Sustainable Development Directorate:DIVISION - Environment:03. Boards and Commitees:Scientific Committee (SC)/Flora and Fauna Committee (FFC):18/31757 - 2018-2021 - Scientific Committee:Conservation</vt:lpwstr>
  </property>
  <property fmtid="{D5CDD505-2E9C-101B-9397-08002B2CF9AE}" pid="13" name="Objective-Parent">
    <vt:lpwstr>Bird Conservation Advices</vt:lpwstr>
  </property>
  <property fmtid="{D5CDD505-2E9C-101B-9397-08002B2CF9AE}" pid="14" name="Objective-State">
    <vt:lpwstr>Published</vt:lpwstr>
  </property>
  <property fmtid="{D5CDD505-2E9C-101B-9397-08002B2CF9AE}" pid="15" name="Objective-Version">
    <vt:lpwstr>45.0</vt:lpwstr>
  </property>
  <property fmtid="{D5CDD505-2E9C-101B-9397-08002B2CF9AE}" pid="16" name="Objective-VersionNumber">
    <vt:r8>51</vt:r8>
  </property>
  <property fmtid="{D5CDD505-2E9C-101B-9397-08002B2CF9AE}" pid="17" name="Objective-VersionComment">
    <vt:lpwstr/>
  </property>
  <property fmtid="{D5CDD505-2E9C-101B-9397-08002B2CF9AE}" pid="18" name="Objective-FileNumber">
    <vt:lpwstr>1-2018/31757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