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68" w:rsidRDefault="00F40E68" w:rsidP="00F40E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:rsidR="00F40E68" w:rsidRDefault="00F40E68" w:rsidP="00F40E68">
      <w:pPr>
        <w:spacing w:before="100" w:beforeAutospacing="1" w:after="100" w:afterAutospacing="1" w:line="240" w:lineRule="auto"/>
        <w:rPr>
          <w:rFonts w:ascii="Arial" w:hAnsi="Arial" w:cs="Arial"/>
          <w:b/>
          <w:sz w:val="40"/>
          <w:szCs w:val="40"/>
          <w:lang w:eastAsia="en-AU"/>
        </w:rPr>
      </w:pPr>
      <w:r>
        <w:rPr>
          <w:rFonts w:ascii="Arial" w:hAnsi="Arial" w:cs="Arial"/>
          <w:b/>
          <w:sz w:val="40"/>
          <w:szCs w:val="40"/>
          <w:lang w:eastAsia="en-AU"/>
        </w:rPr>
        <w:t xml:space="preserve">Road Transport (Public Passenger Services) </w:t>
      </w:r>
      <w:r w:rsidR="00507E15">
        <w:rPr>
          <w:rFonts w:ascii="Arial" w:hAnsi="Arial" w:cs="Arial"/>
          <w:b/>
          <w:sz w:val="40"/>
          <w:szCs w:val="40"/>
          <w:lang w:eastAsia="en-AU"/>
        </w:rPr>
        <w:t>Standard and Wheelchair</w:t>
      </w:r>
      <w:r>
        <w:rPr>
          <w:rFonts w:ascii="Arial" w:hAnsi="Arial" w:cs="Arial"/>
          <w:b/>
          <w:sz w:val="40"/>
          <w:szCs w:val="40"/>
          <w:lang w:eastAsia="en-AU"/>
        </w:rPr>
        <w:t xml:space="preserve"> Taxi Licences </w:t>
      </w:r>
      <w:r w:rsidR="00507E15">
        <w:rPr>
          <w:rFonts w:ascii="Arial" w:hAnsi="Arial" w:cs="Arial"/>
          <w:b/>
          <w:sz w:val="40"/>
          <w:szCs w:val="40"/>
          <w:lang w:eastAsia="en-AU"/>
        </w:rPr>
        <w:t xml:space="preserve">Availability </w:t>
      </w:r>
      <w:r>
        <w:rPr>
          <w:rFonts w:ascii="Arial" w:hAnsi="Arial" w:cs="Arial"/>
          <w:b/>
          <w:sz w:val="40"/>
          <w:szCs w:val="40"/>
          <w:lang w:eastAsia="en-AU"/>
        </w:rPr>
        <w:t xml:space="preserve">Determination 2019 (No </w:t>
      </w:r>
      <w:r w:rsidR="00507E15">
        <w:rPr>
          <w:rFonts w:ascii="Arial" w:hAnsi="Arial" w:cs="Arial"/>
          <w:b/>
          <w:sz w:val="40"/>
          <w:szCs w:val="40"/>
          <w:lang w:eastAsia="en-AU"/>
        </w:rPr>
        <w:t>2</w:t>
      </w:r>
      <w:r>
        <w:rPr>
          <w:rFonts w:ascii="Arial" w:hAnsi="Arial" w:cs="Arial"/>
          <w:b/>
          <w:sz w:val="40"/>
          <w:szCs w:val="40"/>
          <w:lang w:eastAsia="en-AU"/>
        </w:rPr>
        <w:t>)</w:t>
      </w:r>
    </w:p>
    <w:p w:rsidR="00F40E68" w:rsidRDefault="00F40E68" w:rsidP="00F40E68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b/>
          <w:sz w:val="24"/>
          <w:szCs w:val="24"/>
          <w:lang w:eastAsia="en-AU"/>
        </w:rPr>
        <w:t>Notifiable Instrument NI2019-</w:t>
      </w:r>
      <w:r w:rsidR="00E66C78">
        <w:rPr>
          <w:rFonts w:ascii="Arial" w:hAnsi="Arial" w:cs="Arial"/>
          <w:b/>
          <w:sz w:val="24"/>
          <w:szCs w:val="24"/>
          <w:lang w:eastAsia="en-AU"/>
        </w:rPr>
        <w:t>310</w:t>
      </w:r>
    </w:p>
    <w:p w:rsidR="00F40E68" w:rsidRDefault="00F40E68" w:rsidP="00F40E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made under the </w:t>
      </w:r>
    </w:p>
    <w:p w:rsidR="00F40E68" w:rsidRPr="00507E15" w:rsidRDefault="00F40E68" w:rsidP="00F40E68">
      <w:pPr>
        <w:pBdr>
          <w:bottom w:val="single" w:sz="12" w:space="1" w:color="auto"/>
        </w:pBdr>
        <w:spacing w:before="100" w:beforeAutospacing="1" w:after="120" w:line="240" w:lineRule="auto"/>
        <w:rPr>
          <w:rFonts w:ascii="Arial" w:hAnsi="Arial" w:cs="Arial"/>
          <w:b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Road Transport (Public Passenger Services) </w:t>
      </w:r>
      <w:r w:rsidR="00507E15">
        <w:rPr>
          <w:rFonts w:ascii="Arial" w:hAnsi="Arial" w:cs="Arial"/>
          <w:b/>
          <w:i/>
          <w:sz w:val="20"/>
          <w:szCs w:val="20"/>
          <w:lang w:eastAsia="en-AU"/>
        </w:rPr>
        <w:t>Regulation 2002</w:t>
      </w:r>
      <w:r w:rsidRPr="00507E15">
        <w:rPr>
          <w:rFonts w:ascii="Arial" w:hAnsi="Arial" w:cs="Arial"/>
          <w:b/>
          <w:sz w:val="20"/>
          <w:szCs w:val="20"/>
          <w:lang w:eastAsia="en-AU"/>
        </w:rPr>
        <w:t xml:space="preserve">, section </w:t>
      </w:r>
      <w:r w:rsidR="00507E15">
        <w:rPr>
          <w:rFonts w:ascii="Arial" w:hAnsi="Arial" w:cs="Arial"/>
          <w:b/>
          <w:sz w:val="20"/>
          <w:szCs w:val="20"/>
          <w:lang w:eastAsia="en-AU"/>
        </w:rPr>
        <w:t>92</w:t>
      </w:r>
      <w:r w:rsidRPr="00507E15">
        <w:rPr>
          <w:rFonts w:ascii="Arial" w:hAnsi="Arial" w:cs="Arial"/>
          <w:b/>
          <w:sz w:val="20"/>
          <w:szCs w:val="20"/>
          <w:lang w:eastAsia="en-AU"/>
        </w:rPr>
        <w:t xml:space="preserve"> (</w:t>
      </w:r>
      <w:r w:rsidR="00507E15">
        <w:rPr>
          <w:rFonts w:ascii="Arial" w:hAnsi="Arial" w:cs="Arial"/>
          <w:b/>
          <w:sz w:val="20"/>
          <w:szCs w:val="20"/>
          <w:lang w:eastAsia="en-AU"/>
        </w:rPr>
        <w:t>Standard and wheelchair taxi licences-availability</w:t>
      </w:r>
      <w:r w:rsidRPr="00507E15">
        <w:rPr>
          <w:rFonts w:ascii="Arial" w:hAnsi="Arial" w:cs="Arial"/>
          <w:b/>
          <w:sz w:val="20"/>
          <w:szCs w:val="20"/>
          <w:lang w:eastAsia="en-AU"/>
        </w:rPr>
        <w:t>)</w:t>
      </w:r>
    </w:p>
    <w:p w:rsidR="00F40E68" w:rsidRDefault="00F40E68" w:rsidP="00F40E68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b/>
          <w:i/>
          <w:sz w:val="20"/>
          <w:szCs w:val="20"/>
          <w:lang w:eastAsia="en-AU"/>
        </w:rPr>
      </w:pPr>
    </w:p>
    <w:p w:rsidR="00F40E68" w:rsidRDefault="00F40E68" w:rsidP="00F40E68">
      <w:pPr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instrument</w:t>
      </w:r>
    </w:p>
    <w:p w:rsidR="00F40E68" w:rsidRDefault="00F40E68" w:rsidP="00F40E68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This instrument is the </w:t>
      </w:r>
      <w:r>
        <w:rPr>
          <w:rFonts w:ascii="Times New Roman" w:hAnsi="Times New Roman"/>
          <w:i/>
          <w:sz w:val="24"/>
          <w:szCs w:val="24"/>
          <w:lang w:eastAsia="en-AU"/>
        </w:rPr>
        <w:t xml:space="preserve">Road Transport (Public Passenger Services) </w:t>
      </w:r>
      <w:r w:rsidR="00507E15">
        <w:rPr>
          <w:rFonts w:ascii="Times New Roman" w:hAnsi="Times New Roman"/>
          <w:i/>
          <w:sz w:val="24"/>
          <w:szCs w:val="24"/>
          <w:lang w:eastAsia="en-AU"/>
        </w:rPr>
        <w:t xml:space="preserve">Standard and Wheelchair Taxi Licences Availability Determination </w:t>
      </w:r>
      <w:r>
        <w:rPr>
          <w:rFonts w:ascii="Times New Roman" w:hAnsi="Times New Roman"/>
          <w:i/>
          <w:sz w:val="24"/>
          <w:szCs w:val="24"/>
          <w:lang w:eastAsia="en-AU"/>
        </w:rPr>
        <w:t>2019 (No</w:t>
      </w:r>
      <w:r w:rsidR="00507E15">
        <w:rPr>
          <w:rFonts w:ascii="Times New Roman" w:hAnsi="Times New Roman"/>
          <w:i/>
          <w:sz w:val="24"/>
          <w:szCs w:val="24"/>
          <w:lang w:eastAsia="en-AU"/>
        </w:rPr>
        <w:t xml:space="preserve"> 2</w:t>
      </w:r>
      <w:r>
        <w:rPr>
          <w:rFonts w:ascii="Times New Roman" w:hAnsi="Times New Roman"/>
          <w:i/>
          <w:sz w:val="24"/>
          <w:szCs w:val="24"/>
          <w:lang w:eastAsia="en-AU"/>
        </w:rPr>
        <w:t>).</w:t>
      </w:r>
    </w:p>
    <w:p w:rsidR="00F40E68" w:rsidRDefault="00F40E68" w:rsidP="00F40E68">
      <w:pPr>
        <w:numPr>
          <w:ilvl w:val="0"/>
          <w:numId w:val="1"/>
        </w:numPr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Commencement</w:t>
      </w:r>
    </w:p>
    <w:p w:rsidR="00F40E68" w:rsidRDefault="00F40E68" w:rsidP="00F40E68">
      <w:pPr>
        <w:spacing w:before="100" w:beforeAutospacing="1" w:after="100" w:afterAutospacing="1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instrument commences on the day after its notification.</w:t>
      </w:r>
    </w:p>
    <w:p w:rsidR="00F40E68" w:rsidRDefault="00507E15" w:rsidP="00F40E68">
      <w:pPr>
        <w:numPr>
          <w:ilvl w:val="0"/>
          <w:numId w:val="1"/>
        </w:numPr>
        <w:spacing w:before="12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Availability of taxi licences</w:t>
      </w:r>
    </w:p>
    <w:p w:rsidR="00507E15" w:rsidRDefault="00507E15" w:rsidP="00F40E68">
      <w:pPr>
        <w:spacing w:before="100" w:beforeAutospacing="1" w:after="100" w:afterAutospacing="1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A standard taxi licence is available if the number of taxi licences (other than wheelchair-accessible taxi licences) in force in the Territory is less than 377.</w:t>
      </w:r>
    </w:p>
    <w:p w:rsidR="00F40E68" w:rsidRDefault="00507E15" w:rsidP="00507E15">
      <w:pPr>
        <w:spacing w:before="100" w:beforeAutospacing="1" w:after="100" w:afterAutospacing="1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wheelchair-accessible taxi licence is available if the number of wheel-chair accessible taxi licences in force in the Territory is less than 31.</w:t>
      </w:r>
    </w:p>
    <w:p w:rsidR="00F40E68" w:rsidRDefault="00F40E68" w:rsidP="00F40E68">
      <w:pPr>
        <w:numPr>
          <w:ilvl w:val="0"/>
          <w:numId w:val="1"/>
        </w:numPr>
        <w:spacing w:before="120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Revocation</w:t>
      </w:r>
    </w:p>
    <w:p w:rsidR="00F40E68" w:rsidRDefault="00F40E68" w:rsidP="00F40E68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revokes the </w:t>
      </w:r>
      <w:r>
        <w:rPr>
          <w:rFonts w:ascii="Times New Roman" w:hAnsi="Times New Roman"/>
          <w:i/>
          <w:sz w:val="24"/>
          <w:szCs w:val="24"/>
        </w:rPr>
        <w:t xml:space="preserve">Road Transport (Public Passenger Services) </w:t>
      </w:r>
      <w:r w:rsidR="00507E15">
        <w:rPr>
          <w:rFonts w:ascii="Times New Roman" w:hAnsi="Times New Roman"/>
          <w:i/>
          <w:sz w:val="24"/>
          <w:szCs w:val="24"/>
        </w:rPr>
        <w:t xml:space="preserve">Standard and Wheelchair Taxi Licences Availability Determination 2019 </w:t>
      </w:r>
      <w:r>
        <w:rPr>
          <w:rFonts w:ascii="Times New Roman" w:hAnsi="Times New Roman"/>
          <w:i/>
          <w:sz w:val="24"/>
          <w:szCs w:val="24"/>
        </w:rPr>
        <w:t>(No</w:t>
      </w:r>
      <w:r w:rsidR="00507E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(</w:t>
      </w:r>
      <w:r w:rsidRPr="00F40E68">
        <w:rPr>
          <w:rFonts w:ascii="Times New Roman" w:hAnsi="Times New Roman"/>
          <w:sz w:val="24"/>
          <w:szCs w:val="24"/>
        </w:rPr>
        <w:t>NI201</w:t>
      </w:r>
      <w:r w:rsidR="00507E15">
        <w:rPr>
          <w:rFonts w:ascii="Times New Roman" w:hAnsi="Times New Roman"/>
          <w:sz w:val="24"/>
          <w:szCs w:val="24"/>
        </w:rPr>
        <w:t>9-29</w:t>
      </w:r>
      <w:r>
        <w:rPr>
          <w:rFonts w:ascii="Times New Roman" w:hAnsi="Times New Roman"/>
          <w:sz w:val="24"/>
          <w:szCs w:val="24"/>
        </w:rPr>
        <w:t>).</w:t>
      </w:r>
    </w:p>
    <w:p w:rsidR="00F40E68" w:rsidRDefault="00F40E68" w:rsidP="00F40E68">
      <w:pPr>
        <w:rPr>
          <w:rFonts w:ascii="Times New Roman" w:hAnsi="Times New Roman"/>
          <w:sz w:val="24"/>
          <w:szCs w:val="24"/>
        </w:rPr>
      </w:pPr>
    </w:p>
    <w:p w:rsidR="00F40E68" w:rsidRDefault="00F40E68" w:rsidP="00F40E68">
      <w:pPr>
        <w:rPr>
          <w:rFonts w:ascii="Times New Roman" w:hAnsi="Times New Roman"/>
          <w:sz w:val="24"/>
          <w:szCs w:val="24"/>
        </w:rPr>
      </w:pPr>
    </w:p>
    <w:p w:rsidR="00F40E68" w:rsidRDefault="00F40E68" w:rsidP="00F40E68">
      <w:pPr>
        <w:rPr>
          <w:rFonts w:ascii="Times New Roman" w:hAnsi="Times New Roman"/>
          <w:sz w:val="24"/>
          <w:szCs w:val="24"/>
        </w:rPr>
      </w:pPr>
    </w:p>
    <w:p w:rsidR="00F40E68" w:rsidRDefault="00F40E68" w:rsidP="00F40E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Shane Rattenbury</w:t>
      </w:r>
      <w:r>
        <w:rPr>
          <w:rFonts w:ascii="Times New Roman" w:hAnsi="Times New Roman"/>
          <w:sz w:val="24"/>
          <w:szCs w:val="24"/>
        </w:rPr>
        <w:br/>
        <w:t>Minister for Justice, Consumer Affairs and Road Safety</w:t>
      </w:r>
      <w:r>
        <w:rPr>
          <w:rFonts w:ascii="Times New Roman" w:hAnsi="Times New Roman"/>
          <w:sz w:val="24"/>
          <w:szCs w:val="24"/>
        </w:rPr>
        <w:br/>
      </w:r>
      <w:r w:rsidR="00E66C7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1B0DBC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3462E">
        <w:rPr>
          <w:rFonts w:ascii="Times New Roman" w:hAnsi="Times New Roman"/>
          <w:sz w:val="24"/>
          <w:szCs w:val="24"/>
        </w:rPr>
        <w:t>9</w:t>
      </w:r>
    </w:p>
    <w:p w:rsidR="000448A6" w:rsidRDefault="000448A6"/>
    <w:sectPr w:rsidR="00044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7F" w:rsidRDefault="00104F7F" w:rsidP="00104F7F">
      <w:pPr>
        <w:spacing w:after="0" w:line="240" w:lineRule="auto"/>
      </w:pPr>
      <w:r>
        <w:separator/>
      </w:r>
    </w:p>
  </w:endnote>
  <w:endnote w:type="continuationSeparator" w:id="0">
    <w:p w:rsidR="00104F7F" w:rsidRDefault="00104F7F" w:rsidP="0010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Default="00104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Pr="00104F7F" w:rsidRDefault="00104F7F" w:rsidP="00104F7F">
    <w:pPr>
      <w:pStyle w:val="Footer"/>
      <w:jc w:val="center"/>
      <w:rPr>
        <w:rFonts w:ascii="Arial" w:hAnsi="Arial" w:cs="Arial"/>
        <w:sz w:val="14"/>
      </w:rPr>
    </w:pPr>
    <w:r w:rsidRPr="00104F7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Default="0010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7F" w:rsidRDefault="00104F7F" w:rsidP="00104F7F">
      <w:pPr>
        <w:spacing w:after="0" w:line="240" w:lineRule="auto"/>
      </w:pPr>
      <w:r>
        <w:separator/>
      </w:r>
    </w:p>
  </w:footnote>
  <w:footnote w:type="continuationSeparator" w:id="0">
    <w:p w:rsidR="00104F7F" w:rsidRDefault="00104F7F" w:rsidP="0010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Default="00104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Default="00104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7F" w:rsidRDefault="0010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C94"/>
    <w:multiLevelType w:val="hybridMultilevel"/>
    <w:tmpl w:val="D37A6B84"/>
    <w:lvl w:ilvl="0" w:tplc="8BCEE424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6F17C4"/>
    <w:multiLevelType w:val="hybridMultilevel"/>
    <w:tmpl w:val="15B4FE56"/>
    <w:lvl w:ilvl="0" w:tplc="7BFCD554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68"/>
    <w:rsid w:val="000448A6"/>
    <w:rsid w:val="00104F7F"/>
    <w:rsid w:val="001B0DBC"/>
    <w:rsid w:val="003338BB"/>
    <w:rsid w:val="00507E15"/>
    <w:rsid w:val="00802992"/>
    <w:rsid w:val="0083462E"/>
    <w:rsid w:val="008D01B8"/>
    <w:rsid w:val="00C813FE"/>
    <w:rsid w:val="00E66C78"/>
    <w:rsid w:val="00EE0E70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470AC-4CF9-414F-A750-CBC2F91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E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1005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Sarah-Anne</dc:creator>
  <cp:keywords/>
  <dc:description/>
  <cp:lastModifiedBy>PCODCS</cp:lastModifiedBy>
  <cp:revision>4</cp:revision>
  <dcterms:created xsi:type="dcterms:W3CDTF">2019-05-17T06:30:00Z</dcterms:created>
  <dcterms:modified xsi:type="dcterms:W3CDTF">2019-05-17T06:30:00Z</dcterms:modified>
</cp:coreProperties>
</file>