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1C8" w:rsidRDefault="007701C8">
      <w:pPr>
        <w:pStyle w:val="ACT"/>
        <w:spacing w:before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7701C8" w:rsidRDefault="00DB054A" w:rsidP="00EF2389">
      <w:pPr>
        <w:pStyle w:val="InstrumentName"/>
        <w:spacing w:before="7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Fair Trading (Australian Consumer Law) </w:t>
      </w:r>
      <w:r w:rsidR="00956189">
        <w:rPr>
          <w:rFonts w:ascii="Arial" w:hAnsi="Arial" w:cs="Arial"/>
        </w:rPr>
        <w:t xml:space="preserve">Commissioner </w:t>
      </w:r>
      <w:r w:rsidR="007701C8">
        <w:rPr>
          <w:rFonts w:ascii="Arial" w:hAnsi="Arial" w:cs="Arial"/>
        </w:rPr>
        <w:t>Appointment</w:t>
      </w:r>
      <w:r w:rsidR="00CE593F">
        <w:rPr>
          <w:rFonts w:ascii="Arial" w:hAnsi="Arial" w:cs="Arial"/>
        </w:rPr>
        <w:t xml:space="preserve"> </w:t>
      </w:r>
      <w:r w:rsidR="007701C8">
        <w:rPr>
          <w:rFonts w:ascii="Arial" w:hAnsi="Arial" w:cs="Arial"/>
        </w:rPr>
        <w:t>20</w:t>
      </w:r>
      <w:r w:rsidR="000B52B5">
        <w:rPr>
          <w:rFonts w:ascii="Arial" w:hAnsi="Arial" w:cs="Arial"/>
        </w:rPr>
        <w:t>1</w:t>
      </w:r>
      <w:r w:rsidR="00EF2389">
        <w:rPr>
          <w:rFonts w:ascii="Arial" w:hAnsi="Arial" w:cs="Arial"/>
        </w:rPr>
        <w:t>9</w:t>
      </w:r>
      <w:r w:rsidR="007701C8">
        <w:rPr>
          <w:rFonts w:ascii="Arial" w:hAnsi="Arial" w:cs="Arial"/>
        </w:rPr>
        <w:t xml:space="preserve"> (No 1)</w:t>
      </w:r>
    </w:p>
    <w:p w:rsidR="00A36062" w:rsidRPr="00EF2389" w:rsidRDefault="00A36062" w:rsidP="00EF2389">
      <w:pPr>
        <w:spacing w:before="340"/>
        <w:rPr>
          <w:rFonts w:ascii="Arial" w:hAnsi="Arial" w:cs="Arial"/>
          <w:b/>
        </w:rPr>
      </w:pPr>
      <w:r w:rsidRPr="00EF2389">
        <w:rPr>
          <w:rFonts w:ascii="Arial" w:hAnsi="Arial" w:cs="Arial"/>
          <w:b/>
        </w:rPr>
        <w:t>Notifiable Instrument NI201</w:t>
      </w:r>
      <w:r w:rsidR="00EF2389">
        <w:rPr>
          <w:rFonts w:ascii="Arial" w:hAnsi="Arial" w:cs="Arial"/>
          <w:b/>
        </w:rPr>
        <w:t>9-</w:t>
      </w:r>
      <w:r w:rsidR="008E18BB">
        <w:rPr>
          <w:rFonts w:ascii="Arial" w:hAnsi="Arial" w:cs="Arial"/>
          <w:b/>
        </w:rPr>
        <w:t>324</w:t>
      </w:r>
    </w:p>
    <w:p w:rsidR="00EF2389" w:rsidRPr="00EF2389" w:rsidRDefault="00EF2389" w:rsidP="00EF2389">
      <w:pPr>
        <w:spacing w:before="300"/>
        <w:jc w:val="both"/>
        <w:rPr>
          <w:rFonts w:ascii="Times New Roman" w:eastAsia="Times New Roman" w:hAnsi="Times New Roman" w:cs="Times New Roman"/>
          <w:color w:val="auto"/>
          <w:szCs w:val="20"/>
        </w:rPr>
      </w:pPr>
      <w:r w:rsidRPr="00EF2389">
        <w:rPr>
          <w:rFonts w:ascii="Times New Roman" w:eastAsia="Times New Roman" w:hAnsi="Times New Roman" w:cs="Times New Roman"/>
          <w:color w:val="auto"/>
          <w:szCs w:val="20"/>
        </w:rPr>
        <w:t xml:space="preserve">made under the  </w:t>
      </w:r>
    </w:p>
    <w:p w:rsidR="007701C8" w:rsidRDefault="007D5CE1" w:rsidP="00EF2389">
      <w:pPr>
        <w:pStyle w:val="Source"/>
        <w:spacing w:before="320" w:after="0"/>
        <w:rPr>
          <w:rFonts w:ascii="Arial" w:hAnsi="Arial" w:cs="Arial"/>
        </w:rPr>
      </w:pPr>
      <w:r w:rsidRPr="00EF2389">
        <w:rPr>
          <w:rFonts w:ascii="Arial" w:hAnsi="Arial" w:cs="Arial"/>
          <w:iCs/>
        </w:rPr>
        <w:t>Fair Trading (Australian Consumer Law) Act 1992</w:t>
      </w:r>
      <w:r w:rsidR="007701C8" w:rsidRPr="00EF2389">
        <w:rPr>
          <w:rFonts w:ascii="Arial" w:hAnsi="Arial" w:cs="Arial"/>
        </w:rPr>
        <w:t>, s</w:t>
      </w:r>
      <w:r w:rsidR="00D737C9">
        <w:rPr>
          <w:rFonts w:ascii="Arial" w:hAnsi="Arial" w:cs="Arial"/>
        </w:rPr>
        <w:t xml:space="preserve">ection </w:t>
      </w:r>
      <w:r w:rsidRPr="00EF2389">
        <w:rPr>
          <w:rFonts w:ascii="Arial" w:hAnsi="Arial" w:cs="Arial"/>
        </w:rPr>
        <w:t>32</w:t>
      </w:r>
    </w:p>
    <w:p w:rsidR="00EF2389" w:rsidRPr="00EF2389" w:rsidRDefault="00EF2389" w:rsidP="00EF2389"/>
    <w:p w:rsidR="007701C8" w:rsidRDefault="007701C8" w:rsidP="000B52B5">
      <w:pPr>
        <w:pBdr>
          <w:top w:val="single" w:sz="12" w:space="1" w:color="auto"/>
        </w:pBdr>
        <w:jc w:val="both"/>
        <w:rPr>
          <w:rFonts w:ascii="Times New Roman" w:hAnsi="Times New Roman" w:cs="Times New Roman"/>
        </w:rPr>
      </w:pPr>
    </w:p>
    <w:p w:rsidR="007701C8" w:rsidRDefault="007701C8">
      <w:pPr>
        <w:pStyle w:val="Heading1"/>
      </w:pPr>
      <w:r>
        <w:t>1</w:t>
      </w:r>
      <w:r>
        <w:tab/>
        <w:t>Name of instrument</w:t>
      </w:r>
    </w:p>
    <w:p w:rsidR="007701C8" w:rsidRPr="000A0732" w:rsidRDefault="007701C8">
      <w:pPr>
        <w:pStyle w:val="TextInden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This instrument is the </w:t>
      </w:r>
      <w:r w:rsidR="00DB054A" w:rsidRPr="00DB054A">
        <w:rPr>
          <w:rFonts w:ascii="Times New Roman" w:hAnsi="Times New Roman" w:cs="Times New Roman"/>
          <w:i/>
        </w:rPr>
        <w:t xml:space="preserve">Fair Trading (Australian Consumer Law) Commissioner </w:t>
      </w:r>
      <w:r w:rsidR="00956189" w:rsidRPr="00DB054A">
        <w:rPr>
          <w:rFonts w:ascii="Times New Roman" w:hAnsi="Times New Roman" w:cs="Times New Roman"/>
          <w:i/>
        </w:rPr>
        <w:t>Appointment</w:t>
      </w:r>
      <w:r w:rsidRPr="00DB054A">
        <w:rPr>
          <w:rFonts w:ascii="Times New Roman" w:hAnsi="Times New Roman" w:cs="Times New Roman"/>
          <w:i/>
        </w:rPr>
        <w:t xml:space="preserve"> 20</w:t>
      </w:r>
      <w:r w:rsidR="000B52B5" w:rsidRPr="00DB054A">
        <w:rPr>
          <w:rFonts w:ascii="Times New Roman" w:hAnsi="Times New Roman" w:cs="Times New Roman"/>
          <w:i/>
        </w:rPr>
        <w:t>1</w:t>
      </w:r>
      <w:r w:rsidR="00EF2389" w:rsidRPr="00DB054A">
        <w:rPr>
          <w:rFonts w:ascii="Times New Roman" w:hAnsi="Times New Roman" w:cs="Times New Roman"/>
          <w:i/>
        </w:rPr>
        <w:t>9</w:t>
      </w:r>
      <w:r w:rsidRPr="00DB054A">
        <w:rPr>
          <w:rFonts w:ascii="Times New Roman" w:hAnsi="Times New Roman" w:cs="Times New Roman"/>
          <w:i/>
        </w:rPr>
        <w:t xml:space="preserve"> (No 1)</w:t>
      </w:r>
      <w:r w:rsidR="00CE593F">
        <w:rPr>
          <w:rFonts w:ascii="Times New Roman" w:hAnsi="Times New Roman" w:cs="Times New Roman"/>
        </w:rPr>
        <w:t xml:space="preserve"> </w:t>
      </w:r>
      <w:r w:rsidR="000A0732">
        <w:rPr>
          <w:rFonts w:ascii="Times New Roman" w:hAnsi="Times New Roman" w:cs="Times New Roman"/>
        </w:rPr>
        <w:t xml:space="preserve">made </w:t>
      </w:r>
      <w:r w:rsidR="00CE593F">
        <w:rPr>
          <w:rFonts w:ascii="Times New Roman" w:hAnsi="Times New Roman" w:cs="Times New Roman"/>
        </w:rPr>
        <w:t>in accordance with</w:t>
      </w:r>
      <w:r w:rsidR="00D737C9">
        <w:rPr>
          <w:rFonts w:ascii="Times New Roman" w:hAnsi="Times New Roman" w:cs="Times New Roman"/>
        </w:rPr>
        <w:t xml:space="preserve"> section 32 of the </w:t>
      </w:r>
      <w:r w:rsidR="00D737C9">
        <w:rPr>
          <w:rFonts w:ascii="Times New Roman" w:hAnsi="Times New Roman" w:cs="Times New Roman"/>
          <w:i/>
        </w:rPr>
        <w:t>Fair Trading </w:t>
      </w:r>
      <w:r w:rsidR="000A0732" w:rsidRPr="000A0732">
        <w:rPr>
          <w:rFonts w:ascii="Times New Roman" w:hAnsi="Times New Roman" w:cs="Times New Roman"/>
          <w:i/>
        </w:rPr>
        <w:t>(Australian Consumer Law) Act 1992</w:t>
      </w:r>
      <w:r w:rsidRPr="000A0732">
        <w:rPr>
          <w:rFonts w:ascii="Times New Roman" w:hAnsi="Times New Roman" w:cs="Times New Roman"/>
          <w:i/>
        </w:rPr>
        <w:t>.</w:t>
      </w:r>
    </w:p>
    <w:p w:rsidR="007701C8" w:rsidRDefault="007701C8">
      <w:pPr>
        <w:pStyle w:val="Heading1"/>
      </w:pPr>
      <w:r>
        <w:t>2</w:t>
      </w:r>
      <w:r>
        <w:tab/>
        <w:t>Commencement</w:t>
      </w:r>
    </w:p>
    <w:p w:rsidR="007701C8" w:rsidRDefault="007701C8">
      <w:pPr>
        <w:pStyle w:val="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instrumen</w:t>
      </w:r>
      <w:r w:rsidR="00D737C9">
        <w:rPr>
          <w:rFonts w:ascii="Times New Roman" w:hAnsi="Times New Roman" w:cs="Times New Roman"/>
        </w:rPr>
        <w:t xml:space="preserve">t commences on the day after it is </w:t>
      </w:r>
      <w:r w:rsidR="00256B04">
        <w:rPr>
          <w:rFonts w:ascii="Times New Roman" w:hAnsi="Times New Roman" w:cs="Times New Roman"/>
        </w:rPr>
        <w:t>notified</w:t>
      </w:r>
      <w:r>
        <w:rPr>
          <w:rFonts w:ascii="Times New Roman" w:hAnsi="Times New Roman" w:cs="Times New Roman"/>
        </w:rPr>
        <w:t>.</w:t>
      </w:r>
    </w:p>
    <w:p w:rsidR="007701C8" w:rsidRDefault="007701C8">
      <w:pPr>
        <w:pStyle w:val="Heading1"/>
      </w:pPr>
      <w:r>
        <w:t>3</w:t>
      </w:r>
      <w:r>
        <w:tab/>
        <w:t xml:space="preserve">Appointment </w:t>
      </w:r>
    </w:p>
    <w:p w:rsidR="00372710" w:rsidRDefault="00205ED4" w:rsidP="00CE593F">
      <w:pPr>
        <w:pStyle w:val="TextInden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appoint </w:t>
      </w:r>
      <w:r w:rsidR="00EF2389">
        <w:rPr>
          <w:rFonts w:ascii="Times New Roman" w:hAnsi="Times New Roman" w:cs="Times New Roman"/>
        </w:rPr>
        <w:t xml:space="preserve">David Snowden </w:t>
      </w:r>
      <w:r w:rsidR="00CE593F">
        <w:rPr>
          <w:rFonts w:ascii="Times New Roman" w:hAnsi="Times New Roman" w:cs="Times New Roman"/>
        </w:rPr>
        <w:t xml:space="preserve">to the position of </w:t>
      </w:r>
      <w:r w:rsidR="000A0732">
        <w:rPr>
          <w:rFonts w:ascii="Times New Roman" w:hAnsi="Times New Roman" w:cs="Times New Roman"/>
        </w:rPr>
        <w:t>Commissioner for Fair Trading</w:t>
      </w:r>
      <w:r w:rsidR="00CE593F">
        <w:rPr>
          <w:rFonts w:ascii="Times New Roman" w:hAnsi="Times New Roman" w:cs="Times New Roman"/>
        </w:rPr>
        <w:t>.</w:t>
      </w:r>
    </w:p>
    <w:p w:rsidR="007D5CE1" w:rsidRDefault="007D5CE1" w:rsidP="007D5CE1">
      <w:pPr>
        <w:pStyle w:val="Heading1"/>
      </w:pPr>
      <w:r>
        <w:t>4</w:t>
      </w:r>
      <w:r>
        <w:tab/>
        <w:t xml:space="preserve">Revocation </w:t>
      </w:r>
    </w:p>
    <w:p w:rsidR="007D5CE1" w:rsidRPr="007D5CE1" w:rsidRDefault="00EF2389" w:rsidP="00CE593F">
      <w:pPr>
        <w:pStyle w:val="TextInden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D5CE1">
        <w:rPr>
          <w:rFonts w:ascii="Times New Roman" w:hAnsi="Times New Roman" w:cs="Times New Roman"/>
        </w:rPr>
        <w:t xml:space="preserve"> revoke</w:t>
      </w:r>
      <w:r>
        <w:rPr>
          <w:rFonts w:ascii="Times New Roman" w:hAnsi="Times New Roman" w:cs="Times New Roman"/>
        </w:rPr>
        <w:t xml:space="preserve"> </w:t>
      </w:r>
      <w:r w:rsidR="007D5CE1">
        <w:rPr>
          <w:rFonts w:ascii="Times New Roman" w:hAnsi="Times New Roman" w:cs="Times New Roman"/>
        </w:rPr>
        <w:t xml:space="preserve">the </w:t>
      </w:r>
      <w:r w:rsidR="00DB054A">
        <w:rPr>
          <w:rFonts w:ascii="Times New Roman" w:hAnsi="Times New Roman" w:cs="Times New Roman"/>
          <w:i/>
        </w:rPr>
        <w:t xml:space="preserve">Fair Trading (Australian Consumer Law) Commissioner </w:t>
      </w:r>
      <w:r w:rsidRPr="00EF2389">
        <w:rPr>
          <w:rFonts w:ascii="Times New Roman" w:hAnsi="Times New Roman" w:cs="Times New Roman"/>
          <w:i/>
        </w:rPr>
        <w:t>Appointment</w:t>
      </w:r>
      <w:r w:rsidR="00DB054A">
        <w:rPr>
          <w:rFonts w:ascii="Times New Roman" w:hAnsi="Times New Roman" w:cs="Times New Roman"/>
          <w:i/>
        </w:rPr>
        <w:t> </w:t>
      </w:r>
      <w:r w:rsidRPr="00EF2389">
        <w:rPr>
          <w:rFonts w:ascii="Times New Roman" w:hAnsi="Times New Roman" w:cs="Times New Roman"/>
          <w:i/>
        </w:rPr>
        <w:t>2016 (No 1</w:t>
      </w:r>
      <w:r>
        <w:rPr>
          <w:rFonts w:ascii="Times New Roman" w:hAnsi="Times New Roman" w:cs="Times New Roman"/>
        </w:rPr>
        <w:t>) NI2016-681 made on 31 August 2016.</w:t>
      </w:r>
    </w:p>
    <w:p w:rsidR="007701C8" w:rsidRPr="00D737C9" w:rsidRDefault="007701C8" w:rsidP="00D737C9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56"/>
        </w:tabs>
        <w:spacing w:after="0"/>
        <w:rPr>
          <w:b w:val="0"/>
        </w:rPr>
      </w:pPr>
    </w:p>
    <w:p w:rsidR="007701C8" w:rsidRPr="00D737C9" w:rsidRDefault="007701C8">
      <w:pPr>
        <w:rPr>
          <w:rFonts w:ascii="Arial" w:hAnsi="Arial" w:cs="Arial"/>
        </w:rPr>
      </w:pPr>
    </w:p>
    <w:p w:rsidR="007701C8" w:rsidRPr="00D737C9" w:rsidRDefault="007701C8">
      <w:pPr>
        <w:rPr>
          <w:rFonts w:ascii="Arial" w:hAnsi="Arial" w:cs="Arial"/>
        </w:rPr>
      </w:pPr>
    </w:p>
    <w:p w:rsidR="007701C8" w:rsidRPr="00D737C9" w:rsidRDefault="007701C8">
      <w:pPr>
        <w:rPr>
          <w:rFonts w:ascii="Arial" w:hAnsi="Arial" w:cs="Arial"/>
        </w:rPr>
      </w:pPr>
    </w:p>
    <w:p w:rsidR="007701C8" w:rsidRPr="00D737C9" w:rsidRDefault="007701C8">
      <w:pPr>
        <w:rPr>
          <w:rFonts w:ascii="Arial" w:hAnsi="Arial" w:cs="Arial"/>
        </w:rPr>
      </w:pPr>
    </w:p>
    <w:p w:rsidR="007701C8" w:rsidRDefault="00EF2389" w:rsidP="00752BCC">
      <w:pPr>
        <w:pStyle w:val="Block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Glenn</w:t>
      </w:r>
      <w:r w:rsidR="007701C8">
        <w:rPr>
          <w:rFonts w:ascii="Times New Roman" w:hAnsi="Times New Roman" w:cs="Times New Roman"/>
        </w:rPr>
        <w:br/>
      </w:r>
      <w:r w:rsidR="0078143A">
        <w:rPr>
          <w:rFonts w:ascii="Times New Roman" w:hAnsi="Times New Roman" w:cs="Times New Roman"/>
        </w:rPr>
        <w:t>Acting</w:t>
      </w:r>
      <w:r w:rsidR="00CA36F5">
        <w:rPr>
          <w:rFonts w:ascii="Times New Roman" w:hAnsi="Times New Roman" w:cs="Times New Roman"/>
        </w:rPr>
        <w:t xml:space="preserve"> </w:t>
      </w:r>
      <w:r w:rsidR="000B52B5">
        <w:rPr>
          <w:rFonts w:ascii="Times New Roman" w:hAnsi="Times New Roman" w:cs="Times New Roman"/>
        </w:rPr>
        <w:t>Director</w:t>
      </w:r>
      <w:r w:rsidR="004D6778">
        <w:rPr>
          <w:rFonts w:ascii="Times New Roman" w:hAnsi="Times New Roman" w:cs="Times New Roman"/>
        </w:rPr>
        <w:t>-</w:t>
      </w:r>
      <w:r w:rsidR="000B52B5">
        <w:rPr>
          <w:rFonts w:ascii="Times New Roman" w:hAnsi="Times New Roman" w:cs="Times New Roman"/>
        </w:rPr>
        <w:t>General</w:t>
      </w:r>
      <w:r w:rsidR="007701C8">
        <w:rPr>
          <w:rFonts w:ascii="Times New Roman" w:hAnsi="Times New Roman" w:cs="Times New Roman"/>
        </w:rPr>
        <w:br/>
      </w:r>
      <w:r w:rsidR="00097C91">
        <w:rPr>
          <w:rFonts w:ascii="Times New Roman" w:hAnsi="Times New Roman" w:cs="Times New Roman"/>
        </w:rPr>
        <w:t>Justice and Community Safety</w:t>
      </w:r>
      <w:r w:rsidR="00CE593F">
        <w:rPr>
          <w:rFonts w:ascii="Times New Roman" w:hAnsi="Times New Roman" w:cs="Times New Roman"/>
        </w:rPr>
        <w:t xml:space="preserve"> Directorate</w:t>
      </w:r>
    </w:p>
    <w:p w:rsidR="007701C8" w:rsidRDefault="007701C8">
      <w:pPr>
        <w:rPr>
          <w:rFonts w:ascii="Arial" w:hAnsi="Arial" w:cs="Arial"/>
        </w:rPr>
      </w:pPr>
    </w:p>
    <w:p w:rsidR="005275D5" w:rsidRDefault="00A60CBD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3672D1">
        <w:rPr>
          <w:rFonts w:ascii="Times New Roman" w:hAnsi="Times New Roman" w:cs="Times New Roman"/>
        </w:rPr>
        <w:t xml:space="preserve"> </w:t>
      </w:r>
      <w:r w:rsidR="00D737C9">
        <w:rPr>
          <w:rFonts w:ascii="Times New Roman" w:hAnsi="Times New Roman" w:cs="Times New Roman"/>
        </w:rPr>
        <w:t>May 2019</w:t>
      </w:r>
    </w:p>
    <w:sectPr w:rsidR="005275D5" w:rsidSect="00A44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588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FC" w:rsidRDefault="00C137FC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C137FC" w:rsidRDefault="00C137FC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271" w:rsidRDefault="00970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356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82894" w:rsidRDefault="00C82894">
            <w:pPr>
              <w:pStyle w:val="Footer"/>
              <w:jc w:val="right"/>
            </w:pPr>
            <w:r>
              <w:t xml:space="preserve">Page </w:t>
            </w:r>
            <w:r w:rsidR="004576F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576F2"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4576F2">
              <w:rPr>
                <w:b/>
              </w:rPr>
              <w:fldChar w:fldCharType="end"/>
            </w:r>
            <w:r>
              <w:t xml:space="preserve"> of </w:t>
            </w:r>
            <w:r w:rsidR="004576F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576F2"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4576F2">
              <w:rPr>
                <w:b/>
              </w:rPr>
              <w:fldChar w:fldCharType="end"/>
            </w:r>
          </w:p>
        </w:sdtContent>
      </w:sdt>
    </w:sdtContent>
  </w:sdt>
  <w:p w:rsidR="00C82894" w:rsidRPr="00970271" w:rsidRDefault="00970271" w:rsidP="00970271">
    <w:pPr>
      <w:pStyle w:val="Footer"/>
      <w:jc w:val="center"/>
      <w:rPr>
        <w:rFonts w:ascii="Arial" w:hAnsi="Arial" w:cs="Arial"/>
        <w:sz w:val="14"/>
      </w:rPr>
    </w:pPr>
    <w:r w:rsidRPr="0097027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271" w:rsidRPr="00970271" w:rsidRDefault="00970271" w:rsidP="00970271">
    <w:pPr>
      <w:pStyle w:val="Footer"/>
      <w:jc w:val="center"/>
      <w:rPr>
        <w:rFonts w:ascii="Arial" w:hAnsi="Arial" w:cs="Arial"/>
        <w:sz w:val="14"/>
      </w:rPr>
    </w:pPr>
    <w:r w:rsidRPr="00970271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FC" w:rsidRDefault="00C137FC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C137FC" w:rsidRDefault="00C137FC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271" w:rsidRDefault="00970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894" w:rsidRDefault="00C82894" w:rsidP="00A44F5A">
    <w:pPr>
      <w:tabs>
        <w:tab w:val="left" w:pos="0"/>
      </w:tabs>
      <w:ind w:right="-449" w:hanging="180"/>
      <w:rPr>
        <w:rFonts w:ascii="Arial" w:hAnsi="Arial" w:cs="Arial"/>
        <w:b/>
        <w:bCs/>
        <w:sz w:val="20"/>
        <w:szCs w:val="20"/>
      </w:rPr>
    </w:pPr>
  </w:p>
  <w:p w:rsidR="00C82894" w:rsidRDefault="00C82894">
    <w:pPr>
      <w:ind w:left="-180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271" w:rsidRDefault="00970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986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0B4837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BCA22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70EA1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7D022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2E3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D65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A8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C8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E7B01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B0656C"/>
    <w:multiLevelType w:val="hybridMultilevel"/>
    <w:tmpl w:val="98185062"/>
    <w:lvl w:ilvl="0" w:tplc="7C9029A8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1C8"/>
    <w:rsid w:val="00012AED"/>
    <w:rsid w:val="000648F2"/>
    <w:rsid w:val="00090C9F"/>
    <w:rsid w:val="00097C91"/>
    <w:rsid w:val="000A0732"/>
    <w:rsid w:val="000A09FA"/>
    <w:rsid w:val="000B52B5"/>
    <w:rsid w:val="000C2B2F"/>
    <w:rsid w:val="000C7FA9"/>
    <w:rsid w:val="00114444"/>
    <w:rsid w:val="00121E65"/>
    <w:rsid w:val="00135689"/>
    <w:rsid w:val="00155D9E"/>
    <w:rsid w:val="0018353F"/>
    <w:rsid w:val="00205ED4"/>
    <w:rsid w:val="00210300"/>
    <w:rsid w:val="00256B04"/>
    <w:rsid w:val="002F562B"/>
    <w:rsid w:val="003672D1"/>
    <w:rsid w:val="00372710"/>
    <w:rsid w:val="003B7862"/>
    <w:rsid w:val="0043732A"/>
    <w:rsid w:val="004576F2"/>
    <w:rsid w:val="00497170"/>
    <w:rsid w:val="004D6778"/>
    <w:rsid w:val="00500324"/>
    <w:rsid w:val="005275D5"/>
    <w:rsid w:val="0058003A"/>
    <w:rsid w:val="00695426"/>
    <w:rsid w:val="00721E95"/>
    <w:rsid w:val="0073617D"/>
    <w:rsid w:val="00736996"/>
    <w:rsid w:val="00752BCC"/>
    <w:rsid w:val="007701C8"/>
    <w:rsid w:val="0078143A"/>
    <w:rsid w:val="007B5F6E"/>
    <w:rsid w:val="007D5CE1"/>
    <w:rsid w:val="00865700"/>
    <w:rsid w:val="008E18BB"/>
    <w:rsid w:val="008F4A33"/>
    <w:rsid w:val="00956189"/>
    <w:rsid w:val="00963240"/>
    <w:rsid w:val="00970271"/>
    <w:rsid w:val="0099753F"/>
    <w:rsid w:val="009D353C"/>
    <w:rsid w:val="009E6E4C"/>
    <w:rsid w:val="00A14C82"/>
    <w:rsid w:val="00A36062"/>
    <w:rsid w:val="00A44F5A"/>
    <w:rsid w:val="00A60CBD"/>
    <w:rsid w:val="00A7200B"/>
    <w:rsid w:val="00AA4626"/>
    <w:rsid w:val="00AA6982"/>
    <w:rsid w:val="00AC1BAF"/>
    <w:rsid w:val="00AC23FB"/>
    <w:rsid w:val="00B1349E"/>
    <w:rsid w:val="00BE4C57"/>
    <w:rsid w:val="00BF6F8E"/>
    <w:rsid w:val="00C137FC"/>
    <w:rsid w:val="00C268D2"/>
    <w:rsid w:val="00C82894"/>
    <w:rsid w:val="00CA36F5"/>
    <w:rsid w:val="00CD6289"/>
    <w:rsid w:val="00CE1E3D"/>
    <w:rsid w:val="00CE593F"/>
    <w:rsid w:val="00D20859"/>
    <w:rsid w:val="00D737C9"/>
    <w:rsid w:val="00D8164C"/>
    <w:rsid w:val="00DB054A"/>
    <w:rsid w:val="00DD0AB9"/>
    <w:rsid w:val="00DE7AB7"/>
    <w:rsid w:val="00E02ADC"/>
    <w:rsid w:val="00E84472"/>
    <w:rsid w:val="00ED77F2"/>
    <w:rsid w:val="00EF2389"/>
    <w:rsid w:val="00EF70A4"/>
    <w:rsid w:val="00F0780F"/>
    <w:rsid w:val="00F16CDA"/>
    <w:rsid w:val="00F613F7"/>
    <w:rsid w:val="00F70F65"/>
    <w:rsid w:val="00F95B0D"/>
    <w:rsid w:val="00FE56B7"/>
    <w:rsid w:val="00FE74EE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5697D4-05DB-4710-BEF9-67FAA2DF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689"/>
    <w:pPr>
      <w:spacing w:after="0" w:line="240" w:lineRule="auto"/>
    </w:pPr>
    <w:rPr>
      <w:rFonts w:ascii="Arial (W1)" w:hAnsi="Arial (W1)" w:cs="Arial (W1)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5689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TextIndent"/>
    <w:link w:val="Heading2Char"/>
    <w:uiPriority w:val="99"/>
    <w:qFormat/>
    <w:rsid w:val="00135689"/>
    <w:pPr>
      <w:keepNext/>
      <w:ind w:left="1418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5689"/>
    <w:pPr>
      <w:keepNext/>
      <w:spacing w:before="240" w:after="60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3568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3568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35689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paragraph" w:customStyle="1" w:styleId="InstrumentName">
    <w:name w:val="Instrument Name"/>
    <w:basedOn w:val="Normal"/>
    <w:next w:val="Normal"/>
    <w:uiPriority w:val="99"/>
    <w:rsid w:val="00135689"/>
    <w:pPr>
      <w:spacing w:before="240"/>
    </w:pPr>
    <w:rPr>
      <w:b/>
      <w:bCs/>
      <w:sz w:val="40"/>
      <w:szCs w:val="40"/>
    </w:rPr>
  </w:style>
  <w:style w:type="paragraph" w:customStyle="1" w:styleId="ACT">
    <w:name w:val="ACT"/>
    <w:basedOn w:val="Normal"/>
    <w:next w:val="InstrumentName"/>
    <w:uiPriority w:val="99"/>
    <w:rsid w:val="00135689"/>
    <w:pPr>
      <w:spacing w:before="120"/>
    </w:pPr>
  </w:style>
  <w:style w:type="paragraph" w:customStyle="1" w:styleId="RegisterNo">
    <w:name w:val="Register No"/>
    <w:basedOn w:val="Normal"/>
    <w:next w:val="Normal"/>
    <w:uiPriority w:val="99"/>
    <w:rsid w:val="00135689"/>
    <w:pPr>
      <w:spacing w:before="240"/>
    </w:pPr>
    <w:rPr>
      <w:b/>
      <w:bCs/>
    </w:rPr>
  </w:style>
  <w:style w:type="paragraph" w:customStyle="1" w:styleId="Source">
    <w:name w:val="Source"/>
    <w:basedOn w:val="Normal"/>
    <w:next w:val="Normal"/>
    <w:uiPriority w:val="99"/>
    <w:rsid w:val="00135689"/>
    <w:pPr>
      <w:spacing w:before="200" w:after="60"/>
    </w:pPr>
    <w:rPr>
      <w:b/>
      <w:bCs/>
      <w:sz w:val="20"/>
      <w:szCs w:val="20"/>
    </w:rPr>
  </w:style>
  <w:style w:type="paragraph" w:customStyle="1" w:styleId="madeunder">
    <w:name w:val="made under"/>
    <w:basedOn w:val="Normal"/>
    <w:next w:val="Source"/>
    <w:uiPriority w:val="99"/>
    <w:rsid w:val="00135689"/>
    <w:pPr>
      <w:spacing w:before="200" w:after="60"/>
    </w:pPr>
  </w:style>
  <w:style w:type="paragraph" w:customStyle="1" w:styleId="TextIndent">
    <w:name w:val="TextIndent"/>
    <w:basedOn w:val="Normal"/>
    <w:uiPriority w:val="99"/>
    <w:rsid w:val="00135689"/>
    <w:pPr>
      <w:spacing w:before="80" w:after="60"/>
      <w:ind w:left="720"/>
    </w:pPr>
    <w:rPr>
      <w:rFonts w:ascii="Arial" w:hAnsi="Arial" w:cs="Arial"/>
    </w:rPr>
  </w:style>
  <w:style w:type="paragraph" w:customStyle="1" w:styleId="Note">
    <w:name w:val="Note"/>
    <w:basedOn w:val="Normal"/>
    <w:uiPriority w:val="99"/>
    <w:rsid w:val="00135689"/>
    <w:pPr>
      <w:spacing w:before="60" w:after="60"/>
      <w:ind w:left="1440" w:hanging="720"/>
    </w:pPr>
    <w:rPr>
      <w:rFonts w:ascii="Arial" w:hAnsi="Arial" w:cs="Arial"/>
      <w:i/>
      <w:iCs/>
      <w:sz w:val="20"/>
      <w:szCs w:val="20"/>
    </w:rPr>
  </w:style>
  <w:style w:type="paragraph" w:customStyle="1" w:styleId="Block">
    <w:name w:val="Block"/>
    <w:basedOn w:val="Normal"/>
    <w:next w:val="Normal"/>
    <w:uiPriority w:val="99"/>
    <w:rsid w:val="00135689"/>
    <w:pPr>
      <w:spacing w:before="400"/>
    </w:pPr>
  </w:style>
  <w:style w:type="paragraph" w:styleId="BalloonText">
    <w:name w:val="Balloon Text"/>
    <w:basedOn w:val="Normal"/>
    <w:link w:val="BalloonTextChar"/>
    <w:uiPriority w:val="99"/>
    <w:rsid w:val="00135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689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1356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5689"/>
    <w:rPr>
      <w:rFonts w:ascii="Arial (W1)" w:hAnsi="Arial (W1)" w:cs="Arial (W1)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356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689"/>
    <w:rPr>
      <w:rFonts w:ascii="Arial (W1)" w:hAnsi="Arial (W1)" w:cs="Arial (W1)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35689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4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694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Troy Thomas</dc:creator>
  <cp:lastModifiedBy>PCODCS</cp:lastModifiedBy>
  <cp:revision>4</cp:revision>
  <cp:lastPrinted>2016-12-13T02:47:00Z</cp:lastPrinted>
  <dcterms:created xsi:type="dcterms:W3CDTF">2019-05-24T01:55:00Z</dcterms:created>
  <dcterms:modified xsi:type="dcterms:W3CDTF">2019-05-24T01:55:00Z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A19705619</vt:lpwstr>
  </property>
  <property fmtid="{D5CDD505-2E9C-101B-9397-08002B2CF9AE}" pid="4" name="Objective-Title">
    <vt:lpwstr>Fair Trading (Australian Consumer Law) Commissioner Appointment 2019 (No 1)</vt:lpwstr>
  </property>
  <property fmtid="{D5CDD505-2E9C-101B-9397-08002B2CF9AE}" pid="5" name="Objective-Comment">
    <vt:lpwstr/>
  </property>
  <property fmtid="{D5CDD505-2E9C-101B-9397-08002B2CF9AE}" pid="6" name="Objective-CreationStamp">
    <vt:filetime>2019-05-20T06:01:26Z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2019-05-24T01:50:03Z</vt:filetime>
  </property>
  <property fmtid="{D5CDD505-2E9C-101B-9397-08002B2CF9AE}" pid="10" name="Objective-ModificationStamp">
    <vt:filetime>2019-05-24T01:50:03Z</vt:filetime>
  </property>
  <property fmtid="{D5CDD505-2E9C-101B-9397-08002B2CF9AE}" pid="11" name="Objective-Owner">
    <vt:lpwstr>Cath Matthews</vt:lpwstr>
  </property>
  <property fmtid="{D5CDD505-2E9C-101B-9397-08002B2CF9AE}" pid="12" name="Objective-Path">
    <vt:lpwstr>Whole of ACT Government:AC - Access Canberra:16. BRANCH - Projects, Governance &amp; Support:SECTION - Policy &amp; Coordination:UNIT - Government Business &amp; Coordination:05. Delegations, Appointments and other Instruments:04. Working Folder - Delegations and App</vt:lpwstr>
  </property>
  <property fmtid="{D5CDD505-2E9C-101B-9397-08002B2CF9AE}" pid="13" name="Objective-Parent">
    <vt:lpwstr>04. Working Folder - Delegations and Appointments Being Updated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