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07" w:rsidRPr="00845A07" w:rsidRDefault="00845A07" w:rsidP="00845A07">
      <w:pPr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845A07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845A07" w:rsidRPr="00845A07" w:rsidRDefault="00845A07" w:rsidP="00845A07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845A07">
        <w:rPr>
          <w:rFonts w:ascii="Arial" w:eastAsia="Times New Roman" w:hAnsi="Arial" w:cs="Arial"/>
          <w:b/>
          <w:bCs/>
          <w:sz w:val="40"/>
          <w:szCs w:val="40"/>
        </w:rPr>
        <w:t>Corrections Management (Detainee Religion) Policy 2019</w:t>
      </w:r>
    </w:p>
    <w:p w:rsidR="00845A07" w:rsidRPr="00845A07" w:rsidRDefault="00845A07" w:rsidP="00845A07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845A07">
        <w:rPr>
          <w:rFonts w:ascii="Arial" w:eastAsia="Times New Roman" w:hAnsi="Arial" w:cs="Arial"/>
          <w:b/>
          <w:bCs/>
          <w:sz w:val="24"/>
          <w:szCs w:val="20"/>
        </w:rPr>
        <w:t>Notifiable instrument NI2019-409</w:t>
      </w:r>
    </w:p>
    <w:p w:rsidR="00845A07" w:rsidRPr="00845A07" w:rsidRDefault="00845A07" w:rsidP="00845A07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45A07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845A07" w:rsidRPr="00845A07" w:rsidRDefault="00845A07" w:rsidP="00845A07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45A0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845A0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845A07" w:rsidRPr="00845A07" w:rsidRDefault="00845A07" w:rsidP="00845A07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45A07" w:rsidRPr="00845A07" w:rsidRDefault="00845A07" w:rsidP="00845A07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45A07" w:rsidRPr="00845A07" w:rsidRDefault="00845A07" w:rsidP="00845A07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45A0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45A0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845A07" w:rsidRPr="00845A07" w:rsidRDefault="00845A07" w:rsidP="00845A0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845A07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845A07">
        <w:rPr>
          <w:rFonts w:ascii="Times New Roman" w:eastAsia="Times New Roman" w:hAnsi="Times New Roman"/>
          <w:sz w:val="24"/>
          <w:szCs w:val="20"/>
        </w:rPr>
        <w:t xml:space="preserve"> (</w:t>
      </w:r>
      <w:r w:rsidRPr="00845A07">
        <w:rPr>
          <w:rFonts w:ascii="Times New Roman" w:eastAsia="Times New Roman" w:hAnsi="Times New Roman"/>
          <w:i/>
          <w:sz w:val="24"/>
          <w:szCs w:val="20"/>
        </w:rPr>
        <w:t>Detainee Religion) Policy 2019.</w:t>
      </w:r>
    </w:p>
    <w:p w:rsidR="00845A07" w:rsidRPr="00845A07" w:rsidRDefault="00845A07" w:rsidP="00845A07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45A0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845A0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845A0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845A07" w:rsidRPr="00845A07" w:rsidRDefault="00845A07" w:rsidP="00845A0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845A07" w:rsidRPr="00845A07" w:rsidRDefault="00845A07" w:rsidP="00845A0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45A0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45A07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845A07" w:rsidRPr="00845A07" w:rsidRDefault="00845A07" w:rsidP="00845A0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845A07" w:rsidRPr="00845A07" w:rsidRDefault="00845A07" w:rsidP="00845A0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45A07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845A07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845A07" w:rsidRPr="00845A07" w:rsidRDefault="00845A07" w:rsidP="00845A0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845A07">
        <w:rPr>
          <w:rFonts w:ascii="Times New Roman" w:eastAsia="Times New Roman" w:hAnsi="Times New Roman"/>
          <w:i/>
          <w:sz w:val="24"/>
          <w:szCs w:val="20"/>
        </w:rPr>
        <w:t xml:space="preserve">Corrections Management (Communion Wine) Policy 2012 </w:t>
      </w:r>
      <w:r w:rsidRPr="00845A07">
        <w:rPr>
          <w:rFonts w:ascii="Times New Roman" w:eastAsia="Times New Roman" w:hAnsi="Times New Roman"/>
          <w:sz w:val="24"/>
          <w:szCs w:val="20"/>
        </w:rPr>
        <w:t>[NI2012-566].</w:t>
      </w: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45A07" w:rsidRPr="00845A07" w:rsidRDefault="00845A07" w:rsidP="00845A0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>Jon Peach</w:t>
      </w:r>
    </w:p>
    <w:p w:rsidR="00845A07" w:rsidRPr="00845A07" w:rsidRDefault="00845A07" w:rsidP="00845A0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45A0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845A07" w:rsidRPr="00845A07" w:rsidRDefault="00845A07" w:rsidP="00845A0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845A07" w:rsidRPr="00845A07" w:rsidRDefault="00845A07" w:rsidP="00845A0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45A07">
        <w:rPr>
          <w:rFonts w:ascii="Times New Roman" w:eastAsia="Times New Roman" w:hAnsi="Times New Roman"/>
          <w:sz w:val="24"/>
          <w:szCs w:val="20"/>
        </w:rPr>
        <w:t>18 June 2019</w:t>
      </w:r>
    </w:p>
    <w:p w:rsidR="00845A07" w:rsidRPr="00845A07" w:rsidRDefault="00845A07" w:rsidP="00845A0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45A07" w:rsidRDefault="00845A07">
      <w:pPr>
        <w:rPr>
          <w:rFonts w:asciiTheme="minorHAnsi" w:hAnsiTheme="minorHAnsi"/>
          <w:b/>
          <w:noProof/>
          <w:sz w:val="48"/>
          <w:szCs w:val="48"/>
        </w:rPr>
        <w:sectPr w:rsidR="00845A07" w:rsidSect="00845A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850" w:footer="850" w:gutter="0"/>
          <w:cols w:space="708"/>
          <w:titlePg/>
          <w:docGrid w:linePitch="360"/>
        </w:sectPr>
      </w:pPr>
    </w:p>
    <w:p w:rsidR="00DF5E0F" w:rsidRDefault="00DF5E0F"/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230979</wp:posOffset>
                </wp:positionV>
                <wp:extent cx="4277995" cy="118681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573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E23679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DETAINEE RELIGION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2E3383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</w:t>
                            </w:r>
                            <w:r w:rsidR="00E23679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2pt;width:336.85pt;height:93.4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Z6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" filled="f" stroked="f">
                <v:textbox>
                  <w:txbxContent>
                    <w:p w:rsidR="003E0F31" w:rsidRDefault="00E23679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DETAINEE RELIGION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2E3383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</w:t>
                      </w:r>
                      <w:r w:rsidR="00E23679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3E18B3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2A928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B4F7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19" w:history="1">
        <w:r w:rsidR="003E18B3" w:rsidRPr="00617AFC">
          <w:rPr>
            <w:rStyle w:val="Hyperlink"/>
          </w:rPr>
          <w:t>1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PURPOSE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_Toc9348819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3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0" w:history="1">
        <w:r w:rsidR="003E18B3" w:rsidRPr="00617AFC">
          <w:rPr>
            <w:rStyle w:val="Hyperlink"/>
          </w:rPr>
          <w:t>2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SCOPE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_Toc9348820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3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1" w:history="1">
        <w:r w:rsidR="003E18B3" w:rsidRPr="00617AFC">
          <w:rPr>
            <w:rStyle w:val="Hyperlink"/>
          </w:rPr>
          <w:t>3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DEFINITIONS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_Toc9348821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3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2" w:history="1">
        <w:r w:rsidR="003E18B3" w:rsidRPr="00617AFC">
          <w:rPr>
            <w:rStyle w:val="Hyperlink"/>
          </w:rPr>
          <w:t>4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PRINCIPLES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_Toc9348822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3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3" w:history="1">
        <w:r w:rsidR="003E18B3" w:rsidRPr="00617AFC">
          <w:rPr>
            <w:rStyle w:val="Hyperlink"/>
          </w:rPr>
          <w:t>5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CHAPLAINCY SERVICE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_Toc9348823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4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4" w:history="1">
        <w:r w:rsidR="003E18B3" w:rsidRPr="00617AFC">
          <w:rPr>
            <w:rStyle w:val="Hyperlink"/>
          </w:rPr>
          <w:t>6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RELIGIOUS OBSERVANCE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_Toc9348824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5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5" w:history="1">
        <w:r w:rsidR="003E18B3" w:rsidRPr="00617AFC">
          <w:rPr>
            <w:rStyle w:val="Hyperlink"/>
          </w:rPr>
          <w:t>7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RELIGIOUS SERVICES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_Toc9348825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5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6" w:history="1">
        <w:r w:rsidR="003E18B3" w:rsidRPr="00617AFC">
          <w:rPr>
            <w:rStyle w:val="Hyperlink"/>
          </w:rPr>
          <w:t>8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CHANGE OF RELIGION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_Toc9348826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7</w:t>
        </w:r>
        <w:r w:rsidR="003E18B3">
          <w:rPr>
            <w:webHidden/>
          </w:rPr>
          <w:fldChar w:fldCharType="end"/>
        </w:r>
      </w:hyperlink>
    </w:p>
    <w:p w:rsidR="003E18B3" w:rsidRDefault="006469B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348827" w:history="1">
        <w:r w:rsidR="003E18B3" w:rsidRPr="00617AFC">
          <w:rPr>
            <w:rStyle w:val="Hyperlink"/>
          </w:rPr>
          <w:t>9</w:t>
        </w:r>
        <w:r w:rsidR="003E18B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E18B3" w:rsidRPr="00617AFC">
          <w:rPr>
            <w:rStyle w:val="Hyperlink"/>
          </w:rPr>
          <w:t>RELATED DOCUMENTS</w:t>
        </w:r>
        <w:r w:rsidR="003E18B3">
          <w:rPr>
            <w:webHidden/>
          </w:rPr>
          <w:tab/>
        </w:r>
        <w:r w:rsidR="003E18B3">
          <w:rPr>
            <w:webHidden/>
          </w:rPr>
          <w:fldChar w:fldCharType="begin"/>
        </w:r>
        <w:r w:rsidR="003E18B3">
          <w:rPr>
            <w:webHidden/>
          </w:rPr>
          <w:instrText xml:space="preserve"> PAGEREF _Toc9348827 \h </w:instrText>
        </w:r>
        <w:r w:rsidR="003E18B3">
          <w:rPr>
            <w:webHidden/>
          </w:rPr>
        </w:r>
        <w:r w:rsidR="003E18B3">
          <w:rPr>
            <w:webHidden/>
          </w:rPr>
          <w:fldChar w:fldCharType="separate"/>
        </w:r>
        <w:r w:rsidR="003E18B3">
          <w:rPr>
            <w:webHidden/>
          </w:rPr>
          <w:t>7</w:t>
        </w:r>
        <w:r w:rsidR="003E18B3">
          <w:rPr>
            <w:webHidden/>
          </w:rPr>
          <w:fldChar w:fldCharType="end"/>
        </w:r>
      </w:hyperlink>
    </w:p>
    <w:p w:rsidR="00FB75A2" w:rsidRPr="00FB75A2" w:rsidRDefault="007171F6" w:rsidP="00AA61C1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AA61C1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9348819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8E68B9" w:rsidRDefault="008E68B9" w:rsidP="00466295">
      <w:pPr>
        <w:ind w:left="794"/>
      </w:pPr>
      <w:bookmarkStart w:id="6" w:name="_Toc486250523"/>
      <w:r>
        <w:t xml:space="preserve">ACT Corrective Services (ACTCS) is committed to ensuring that detainees can practice a recognised religion or belief of their choosing while in custody, and are provided with reasonable access to religious materials, </w:t>
      </w:r>
      <w:r w:rsidR="0026635A">
        <w:t>areas</w:t>
      </w:r>
      <w:r>
        <w:t xml:space="preserve"> for prayer or contemplation, and access to </w:t>
      </w:r>
      <w:r w:rsidR="00FD00B2">
        <w:t>religious visitors</w:t>
      </w:r>
      <w:r w:rsidR="00E2140B">
        <w:t xml:space="preserve"> where possible</w:t>
      </w:r>
      <w:r>
        <w:t>.</w:t>
      </w:r>
    </w:p>
    <w:p w:rsidR="008E68B9" w:rsidRDefault="008E68B9" w:rsidP="008E68B9"/>
    <w:p w:rsidR="008E68B9" w:rsidRDefault="008E68B9" w:rsidP="00466295">
      <w:pPr>
        <w:ind w:left="794"/>
      </w:pPr>
      <w:r>
        <w:t xml:space="preserve">This policy </w:t>
      </w:r>
      <w:r w:rsidR="00765FA9">
        <w:t>enables</w:t>
      </w:r>
      <w:r w:rsidR="00DB36DA">
        <w:t xml:space="preserve"> access to religious services in a correctional centre.</w:t>
      </w:r>
    </w:p>
    <w:p w:rsidR="00AC11A7" w:rsidRPr="0042666E" w:rsidRDefault="00AC11A7" w:rsidP="00BE24E9">
      <w:pPr>
        <w:pStyle w:val="Heading1"/>
      </w:pPr>
      <w:bookmarkStart w:id="7" w:name="_Toc9348820"/>
      <w:r w:rsidRPr="0042666E">
        <w:t>SCOPE</w:t>
      </w:r>
      <w:bookmarkEnd w:id="6"/>
      <w:bookmarkEnd w:id="7"/>
      <w:r w:rsidRPr="0042666E">
        <w:t xml:space="preserve"> </w:t>
      </w:r>
    </w:p>
    <w:p w:rsidR="008E68B9" w:rsidRDefault="008E68B9" w:rsidP="00466295">
      <w:pPr>
        <w:ind w:firstLine="74"/>
        <w:rPr>
          <w:color w:val="000000" w:themeColor="text1"/>
        </w:rPr>
      </w:pPr>
      <w:r>
        <w:rPr>
          <w:color w:val="000000" w:themeColor="text1"/>
        </w:rPr>
        <w:t>This policy applies to all correctional centres in the ACT.</w:t>
      </w:r>
    </w:p>
    <w:p w:rsidR="008E68B9" w:rsidRDefault="008E68B9" w:rsidP="008E68B9"/>
    <w:p w:rsidR="008E68B9" w:rsidRDefault="008E68B9" w:rsidP="00466295">
      <w:pPr>
        <w:ind w:left="794"/>
      </w:pPr>
      <w:r>
        <w:t>Where required, the General Manager Custodial Operations will establish operational procedures under this policy.</w:t>
      </w:r>
    </w:p>
    <w:p w:rsidR="00AC11A7" w:rsidRDefault="00714496" w:rsidP="00BE24E9">
      <w:pPr>
        <w:pStyle w:val="Heading1"/>
      </w:pPr>
      <w:bookmarkStart w:id="8" w:name="_Toc9348821"/>
      <w:r>
        <w:t>DEFINITIONS</w:t>
      </w:r>
      <w:bookmarkEnd w:id="8"/>
    </w:p>
    <w:p w:rsidR="00994C2C" w:rsidRDefault="00994C2C" w:rsidP="006B4083">
      <w:pPr>
        <w:ind w:left="1134" w:hanging="357"/>
        <w:rPr>
          <w:b/>
        </w:rPr>
      </w:pPr>
      <w:r>
        <w:rPr>
          <w:b/>
        </w:rPr>
        <w:t>Coordinating Chaplain</w:t>
      </w:r>
    </w:p>
    <w:p w:rsidR="00994C2C" w:rsidRPr="00994C2C" w:rsidRDefault="00994C2C" w:rsidP="00994C2C">
      <w:pPr>
        <w:ind w:left="770"/>
      </w:pPr>
      <w:r>
        <w:t>A person e</w:t>
      </w:r>
      <w:r w:rsidR="0002007E">
        <w:t>ngaged</w:t>
      </w:r>
      <w:r>
        <w:t xml:space="preserve"> by ACTCS to coordinate religious services in a correctional centre, </w:t>
      </w:r>
      <w:r w:rsidR="00EB471D">
        <w:t xml:space="preserve">and to </w:t>
      </w:r>
      <w:r w:rsidR="00C459F1">
        <w:t>manage the pastoral needs of detainees where appropriate</w:t>
      </w:r>
      <w:r w:rsidR="00892091">
        <w:t>.</w:t>
      </w:r>
    </w:p>
    <w:p w:rsidR="004552E0" w:rsidRDefault="004552E0" w:rsidP="006B4083">
      <w:pPr>
        <w:ind w:left="1134" w:hanging="357"/>
        <w:rPr>
          <w:b/>
        </w:rPr>
      </w:pPr>
      <w:r>
        <w:rPr>
          <w:b/>
        </w:rPr>
        <w:t>Pastoral needs</w:t>
      </w:r>
    </w:p>
    <w:p w:rsidR="004552E0" w:rsidRPr="00BB17B9" w:rsidRDefault="00BB17B9" w:rsidP="006B4083">
      <w:pPr>
        <w:ind w:left="1134" w:hanging="357"/>
      </w:pPr>
      <w:r w:rsidRPr="00BB17B9">
        <w:t>A need for emotional or spiritual support that is religious or non-religious.</w:t>
      </w:r>
    </w:p>
    <w:p w:rsidR="00941CB1" w:rsidRDefault="007E3BB2" w:rsidP="006B4083">
      <w:pPr>
        <w:ind w:left="1134" w:hanging="357"/>
        <w:rPr>
          <w:b/>
        </w:rPr>
      </w:pPr>
      <w:r>
        <w:rPr>
          <w:b/>
        </w:rPr>
        <w:t>Religious visitor</w:t>
      </w:r>
    </w:p>
    <w:p w:rsidR="00A10881" w:rsidRPr="00A10881" w:rsidRDefault="00D02BB7" w:rsidP="00E4435C">
      <w:pPr>
        <w:ind w:left="798"/>
      </w:pPr>
      <w:r>
        <w:t>A</w:t>
      </w:r>
      <w:r w:rsidR="007E3BB2">
        <w:t>n approved volunteer for a correctional centre who is</w:t>
      </w:r>
      <w:r w:rsidRPr="00C47353">
        <w:t xml:space="preserve"> recognised through formal ordination, commissioning, recognised religious qualifications or endorsement by a recognised or accepted religious institution or a government approved chaplaincy service</w:t>
      </w:r>
      <w:r w:rsidR="008A1650">
        <w:t>.</w:t>
      </w:r>
    </w:p>
    <w:p w:rsidR="00FB75A2" w:rsidRDefault="008E68B9" w:rsidP="00BE24E9">
      <w:pPr>
        <w:pStyle w:val="Heading1"/>
      </w:pPr>
      <w:bookmarkStart w:id="9" w:name="_Toc9348822"/>
      <w:r>
        <w:t>PRINCIPLES</w:t>
      </w:r>
      <w:bookmarkEnd w:id="9"/>
    </w:p>
    <w:p w:rsidR="00532BCF" w:rsidRDefault="00532BCF" w:rsidP="008313BB">
      <w:pPr>
        <w:pStyle w:val="ListParagraph"/>
        <w:numPr>
          <w:ilvl w:val="1"/>
          <w:numId w:val="30"/>
        </w:numPr>
      </w:pPr>
      <w:r>
        <w:t>ACTCS respects the religious diversity of detainees and the rights of detainees to practice their religion while in custody.</w:t>
      </w:r>
    </w:p>
    <w:p w:rsidR="00F76185" w:rsidRDefault="00193900" w:rsidP="00F76185">
      <w:pPr>
        <w:pStyle w:val="ListParagraph"/>
        <w:numPr>
          <w:ilvl w:val="1"/>
          <w:numId w:val="30"/>
        </w:numPr>
      </w:pPr>
      <w:r>
        <w:t>All detainees will be offered the opportunity to register their religion with ACTCS on admission to a correctional centre</w:t>
      </w:r>
      <w:r w:rsidR="000232A6">
        <w:t>, or at any other time</w:t>
      </w:r>
      <w:r>
        <w:t xml:space="preserve"> (</w:t>
      </w:r>
      <w:r>
        <w:rPr>
          <w:i/>
          <w:u w:val="single"/>
        </w:rPr>
        <w:t>Admission Policy</w:t>
      </w:r>
      <w:r>
        <w:t>).</w:t>
      </w:r>
    </w:p>
    <w:p w:rsidR="00950200" w:rsidRDefault="00950200" w:rsidP="00F76185">
      <w:pPr>
        <w:pStyle w:val="ListParagraph"/>
        <w:numPr>
          <w:ilvl w:val="1"/>
          <w:numId w:val="30"/>
        </w:numPr>
      </w:pPr>
      <w:r>
        <w:t>Detainees have the freedom to choose who they associate with in respect to their religious or spiritual beliefs.</w:t>
      </w:r>
    </w:p>
    <w:p w:rsidR="0010608E" w:rsidRDefault="006641F2" w:rsidP="008313BB">
      <w:pPr>
        <w:pStyle w:val="ListParagraph"/>
        <w:numPr>
          <w:ilvl w:val="1"/>
          <w:numId w:val="30"/>
        </w:numPr>
      </w:pPr>
      <w:r>
        <w:t>Detainees can:</w:t>
      </w:r>
    </w:p>
    <w:p w:rsidR="006641F2" w:rsidRDefault="006641F2" w:rsidP="006641F2">
      <w:pPr>
        <w:pStyle w:val="ListParagraph"/>
        <w:numPr>
          <w:ilvl w:val="0"/>
          <w:numId w:val="40"/>
        </w:numPr>
      </w:pPr>
      <w:r>
        <w:t xml:space="preserve">observe and practice their religious beliefs; </w:t>
      </w:r>
    </w:p>
    <w:p w:rsidR="006641F2" w:rsidRDefault="006641F2" w:rsidP="006641F2">
      <w:pPr>
        <w:pStyle w:val="ListParagraph"/>
        <w:numPr>
          <w:ilvl w:val="0"/>
          <w:numId w:val="40"/>
        </w:numPr>
      </w:pPr>
      <w:r>
        <w:lastRenderedPageBreak/>
        <w:t xml:space="preserve">receive support and religious guidance from </w:t>
      </w:r>
      <w:r w:rsidR="00A32725">
        <w:t xml:space="preserve">a religious </w:t>
      </w:r>
      <w:r w:rsidR="00F24120">
        <w:t>visitor</w:t>
      </w:r>
      <w:r w:rsidR="00861FE6">
        <w:t>; and</w:t>
      </w:r>
    </w:p>
    <w:p w:rsidR="00861FE6" w:rsidRDefault="00861FE6" w:rsidP="006641F2">
      <w:pPr>
        <w:pStyle w:val="ListParagraph"/>
        <w:numPr>
          <w:ilvl w:val="0"/>
          <w:numId w:val="40"/>
        </w:numPr>
      </w:pPr>
      <w:r>
        <w:t>change or remove their religious registration</w:t>
      </w:r>
      <w:r w:rsidR="004E4910">
        <w:t xml:space="preserve"> with ACTCS</w:t>
      </w:r>
      <w:r w:rsidR="00AC728E">
        <w:t xml:space="preserve"> at any time</w:t>
      </w:r>
      <w:r w:rsidR="004E4910">
        <w:t>.</w:t>
      </w:r>
    </w:p>
    <w:p w:rsidR="00851370" w:rsidRDefault="00851370" w:rsidP="008313BB">
      <w:pPr>
        <w:pStyle w:val="ListParagraph"/>
        <w:numPr>
          <w:ilvl w:val="1"/>
          <w:numId w:val="30"/>
        </w:numPr>
      </w:pPr>
      <w:r>
        <w:t xml:space="preserve">All detainees can be seen by </w:t>
      </w:r>
      <w:r w:rsidR="00D35503">
        <w:t xml:space="preserve">the Coordinating Chaplain </w:t>
      </w:r>
      <w:r>
        <w:t>on request.</w:t>
      </w:r>
    </w:p>
    <w:p w:rsidR="00E9494B" w:rsidRDefault="00CA2B62" w:rsidP="008313BB">
      <w:pPr>
        <w:pStyle w:val="ListParagraph"/>
        <w:numPr>
          <w:ilvl w:val="1"/>
          <w:numId w:val="30"/>
        </w:numPr>
      </w:pPr>
      <w:r>
        <w:t>A s</w:t>
      </w:r>
      <w:r w:rsidR="00415B97">
        <w:t xml:space="preserve">chedule of religious </w:t>
      </w:r>
      <w:r w:rsidR="00957E17">
        <w:t xml:space="preserve">services and activities for significant religious days will be maintained </w:t>
      </w:r>
      <w:r>
        <w:t xml:space="preserve">and be displayed in </w:t>
      </w:r>
      <w:r w:rsidR="00A07192">
        <w:t xml:space="preserve">all </w:t>
      </w:r>
      <w:r>
        <w:t>accommodation areas</w:t>
      </w:r>
      <w:r w:rsidR="00A07192">
        <w:t>.</w:t>
      </w:r>
      <w:r>
        <w:t xml:space="preserve"> </w:t>
      </w:r>
    </w:p>
    <w:p w:rsidR="00AD3099" w:rsidRDefault="00AD3099" w:rsidP="00AD3099">
      <w:pPr>
        <w:pStyle w:val="ListParagraph"/>
        <w:numPr>
          <w:ilvl w:val="1"/>
          <w:numId w:val="30"/>
        </w:numPr>
      </w:pPr>
      <w:r>
        <w:t xml:space="preserve">Detainees will not be subject to any form of discrimination due to their religious registration or lack of religion. </w:t>
      </w:r>
    </w:p>
    <w:p w:rsidR="00AD3099" w:rsidRDefault="00AD3099" w:rsidP="00AD3099">
      <w:pPr>
        <w:pStyle w:val="ListParagraph"/>
        <w:numPr>
          <w:ilvl w:val="1"/>
          <w:numId w:val="30"/>
        </w:numPr>
      </w:pPr>
      <w:r>
        <w:t xml:space="preserve">Detainees will not be required </w:t>
      </w:r>
      <w:r w:rsidR="001A7F91">
        <w:t>to do non-essential work on recognised days of significance for their faith.</w:t>
      </w:r>
    </w:p>
    <w:p w:rsidR="00AD3099" w:rsidRDefault="00AD3099" w:rsidP="00AD3099">
      <w:pPr>
        <w:pStyle w:val="ListParagraph"/>
        <w:numPr>
          <w:ilvl w:val="1"/>
          <w:numId w:val="30"/>
        </w:numPr>
      </w:pPr>
      <w:r>
        <w:t>In exceptional circumstances, the GMCO may restrict or impose</w:t>
      </w:r>
      <w:r w:rsidR="009D114A">
        <w:t xml:space="preserve"> reasonable</w:t>
      </w:r>
      <w:r>
        <w:t xml:space="preserve"> limitations on the requirements under this policy where necessary to ensure the safety of any person, or security or good order in a correctional centre.</w:t>
      </w:r>
    </w:p>
    <w:p w:rsidR="00FB75A2" w:rsidRDefault="008E68B9" w:rsidP="00BE24E9">
      <w:pPr>
        <w:pStyle w:val="Heading1"/>
      </w:pPr>
      <w:bookmarkStart w:id="10" w:name="_Toc9348823"/>
      <w:r>
        <w:t>CHAPLAINCY</w:t>
      </w:r>
      <w:r w:rsidR="00F53204">
        <w:t xml:space="preserve"> SERVICE</w:t>
      </w:r>
      <w:bookmarkEnd w:id="10"/>
    </w:p>
    <w:p w:rsidR="0020341D" w:rsidRDefault="0020341D" w:rsidP="00BE24E9">
      <w:pPr>
        <w:pStyle w:val="ListParagraph"/>
        <w:numPr>
          <w:ilvl w:val="1"/>
          <w:numId w:val="30"/>
        </w:numPr>
      </w:pPr>
      <w:r>
        <w:t>A chaplaincy service is provided to:</w:t>
      </w:r>
    </w:p>
    <w:p w:rsidR="0020341D" w:rsidRDefault="00BE64A2" w:rsidP="0020341D">
      <w:pPr>
        <w:pStyle w:val="ListParagraph"/>
        <w:numPr>
          <w:ilvl w:val="0"/>
          <w:numId w:val="43"/>
        </w:numPr>
      </w:pPr>
      <w:r>
        <w:t>meet the pastoral needs</w:t>
      </w:r>
      <w:r w:rsidR="0020341D">
        <w:t xml:space="preserve"> of detainees;</w:t>
      </w:r>
    </w:p>
    <w:p w:rsidR="0020341D" w:rsidRDefault="0020341D" w:rsidP="0020341D">
      <w:pPr>
        <w:pStyle w:val="ListParagraph"/>
        <w:numPr>
          <w:ilvl w:val="0"/>
          <w:numId w:val="43"/>
        </w:numPr>
      </w:pPr>
      <w:r>
        <w:t>deliver religious services and provide religious, ethical and spiritual guidance; and</w:t>
      </w:r>
    </w:p>
    <w:p w:rsidR="0020341D" w:rsidRDefault="0020341D" w:rsidP="0020341D">
      <w:pPr>
        <w:pStyle w:val="ListParagraph"/>
        <w:numPr>
          <w:ilvl w:val="0"/>
          <w:numId w:val="43"/>
        </w:numPr>
      </w:pPr>
      <w:r w:rsidRPr="0020341D">
        <w:t>promot</w:t>
      </w:r>
      <w:r>
        <w:t>e</w:t>
      </w:r>
      <w:r w:rsidRPr="0020341D">
        <w:t xml:space="preserve"> an understanding of diversity and the range of cultures and their related traditions.</w:t>
      </w:r>
    </w:p>
    <w:p w:rsidR="003E2A1D" w:rsidRDefault="003E2A1D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AF1DB8">
        <w:t>Executive Director will appoint</w:t>
      </w:r>
      <w:r>
        <w:t xml:space="preserve"> a Coordinating Chaplain to manage the </w:t>
      </w:r>
      <w:r w:rsidR="00163E5A">
        <w:t xml:space="preserve">religious and </w:t>
      </w:r>
      <w:r w:rsidR="009D3FD9">
        <w:t>c</w:t>
      </w:r>
      <w:r>
        <w:t>haplaincy services in a correctional centre.</w:t>
      </w:r>
    </w:p>
    <w:p w:rsidR="004421C1" w:rsidRDefault="004421C1" w:rsidP="004421C1">
      <w:pPr>
        <w:pStyle w:val="ListParagraph"/>
        <w:numPr>
          <w:ilvl w:val="1"/>
          <w:numId w:val="30"/>
        </w:numPr>
      </w:pPr>
      <w:r>
        <w:t>The Coordinating Chaplain is responsible for ensuring:</w:t>
      </w:r>
    </w:p>
    <w:p w:rsidR="004421C1" w:rsidRDefault="004421C1" w:rsidP="004421C1">
      <w:pPr>
        <w:pStyle w:val="ListParagraph"/>
        <w:numPr>
          <w:ilvl w:val="0"/>
          <w:numId w:val="39"/>
        </w:numPr>
      </w:pPr>
      <w:r>
        <w:t xml:space="preserve">a schedule of approved </w:t>
      </w:r>
      <w:r w:rsidR="000F2D20">
        <w:t>religious visitors</w:t>
      </w:r>
      <w:r w:rsidR="008D3D7C">
        <w:t xml:space="preserve"> for a correctional centre</w:t>
      </w:r>
      <w:r>
        <w:t xml:space="preserve"> is maintained</w:t>
      </w:r>
      <w:r w:rsidR="000F2D20">
        <w:t xml:space="preserve"> in accordance with section</w:t>
      </w:r>
      <w:r w:rsidR="008A4A27">
        <w:t>s</w:t>
      </w:r>
      <w:r w:rsidR="000F2D20">
        <w:t xml:space="preserve"> 5.</w:t>
      </w:r>
      <w:r w:rsidR="00781901">
        <w:t>4</w:t>
      </w:r>
      <w:r w:rsidR="008A4A27">
        <w:t>-5.</w:t>
      </w:r>
      <w:r w:rsidR="00781901">
        <w:t>5</w:t>
      </w:r>
      <w:r>
        <w:t>;</w:t>
      </w:r>
    </w:p>
    <w:p w:rsidR="004421C1" w:rsidRDefault="004421C1" w:rsidP="004421C1">
      <w:pPr>
        <w:pStyle w:val="ListParagraph"/>
        <w:numPr>
          <w:ilvl w:val="0"/>
          <w:numId w:val="39"/>
        </w:numPr>
      </w:pPr>
      <w:r>
        <w:t xml:space="preserve">detainees who have requested to see </w:t>
      </w:r>
      <w:r w:rsidR="006B38D8">
        <w:t>the Coordinating Chaplain or a religious visitor</w:t>
      </w:r>
      <w:r>
        <w:t xml:space="preserve"> are visited as soon as practicable;</w:t>
      </w:r>
    </w:p>
    <w:p w:rsidR="004421C1" w:rsidRDefault="00121DE1" w:rsidP="004421C1">
      <w:pPr>
        <w:pStyle w:val="ListParagraph"/>
        <w:numPr>
          <w:ilvl w:val="0"/>
          <w:numId w:val="39"/>
        </w:numPr>
      </w:pPr>
      <w:r>
        <w:t xml:space="preserve">they </w:t>
      </w:r>
      <w:r w:rsidR="00842997">
        <w:t xml:space="preserve">or an appropriate religious visitor </w:t>
      </w:r>
      <w:r>
        <w:t xml:space="preserve">visit </w:t>
      </w:r>
      <w:r w:rsidR="004421C1">
        <w:t xml:space="preserve">each detainee managed under the </w:t>
      </w:r>
      <w:r w:rsidR="004421C1">
        <w:rPr>
          <w:i/>
          <w:u w:val="single"/>
        </w:rPr>
        <w:t>Management of Segregation and Separate Confinement Policy</w:t>
      </w:r>
      <w:r w:rsidR="004421C1">
        <w:t xml:space="preserve"> or </w:t>
      </w:r>
      <w:r w:rsidR="004421C1">
        <w:rPr>
          <w:i/>
          <w:u w:val="single"/>
        </w:rPr>
        <w:t>Management of At-Risk Detainees Policy</w:t>
      </w:r>
      <w:r w:rsidR="004421C1">
        <w:t xml:space="preserve"> at least once each week;</w:t>
      </w:r>
    </w:p>
    <w:p w:rsidR="004421C1" w:rsidRDefault="004421C1" w:rsidP="004421C1">
      <w:pPr>
        <w:pStyle w:val="ListParagraph"/>
        <w:numPr>
          <w:ilvl w:val="0"/>
          <w:numId w:val="39"/>
        </w:numPr>
      </w:pPr>
      <w:r>
        <w:t xml:space="preserve">religious texts are provided to detainees on request; </w:t>
      </w:r>
    </w:p>
    <w:p w:rsidR="004421C1" w:rsidRDefault="004421C1" w:rsidP="004421C1">
      <w:pPr>
        <w:pStyle w:val="ListParagraph"/>
        <w:numPr>
          <w:ilvl w:val="0"/>
          <w:numId w:val="39"/>
        </w:numPr>
      </w:pPr>
      <w:r>
        <w:t xml:space="preserve">any requirements under the </w:t>
      </w:r>
      <w:r>
        <w:rPr>
          <w:i/>
          <w:u w:val="single"/>
        </w:rPr>
        <w:t>Marriage and Civil Partnership Policy</w:t>
      </w:r>
      <w:r>
        <w:t xml:space="preserve"> are fulfilled; and</w:t>
      </w:r>
    </w:p>
    <w:p w:rsidR="004421C1" w:rsidRDefault="004421C1" w:rsidP="004421C1">
      <w:pPr>
        <w:pStyle w:val="ListParagraph"/>
        <w:numPr>
          <w:ilvl w:val="0"/>
          <w:numId w:val="39"/>
        </w:numPr>
      </w:pPr>
      <w:r>
        <w:lastRenderedPageBreak/>
        <w:t xml:space="preserve">suitable clothing and footwear </w:t>
      </w:r>
      <w:r w:rsidR="00FC3358">
        <w:t xml:space="preserve">for court attendance and discharge </w:t>
      </w:r>
      <w:r>
        <w:t xml:space="preserve">are made available to detainees where required under the </w:t>
      </w:r>
      <w:r>
        <w:rPr>
          <w:i/>
          <w:u w:val="single"/>
        </w:rPr>
        <w:t>Detainee Property Policy</w:t>
      </w:r>
      <w:r>
        <w:t>.</w:t>
      </w:r>
    </w:p>
    <w:p w:rsidR="004421C1" w:rsidRDefault="0085142C" w:rsidP="00C47353">
      <w:pPr>
        <w:pStyle w:val="ListParagraph"/>
        <w:numPr>
          <w:ilvl w:val="1"/>
          <w:numId w:val="30"/>
        </w:numPr>
      </w:pPr>
      <w:r>
        <w:t>Where the Coordinating Chaplain requires a religious visitor to meet the pastoral needs of detainees, they must:</w:t>
      </w:r>
    </w:p>
    <w:p w:rsidR="0085142C" w:rsidRDefault="0085142C" w:rsidP="0085142C">
      <w:pPr>
        <w:pStyle w:val="ListParagraph"/>
        <w:numPr>
          <w:ilvl w:val="0"/>
          <w:numId w:val="46"/>
        </w:numPr>
      </w:pPr>
      <w:r>
        <w:t xml:space="preserve">ensure the </w:t>
      </w:r>
      <w:r w:rsidR="00330152">
        <w:t xml:space="preserve">proposed </w:t>
      </w:r>
      <w:r>
        <w:t>religious visitor meets the definition criteria in section 3; and</w:t>
      </w:r>
    </w:p>
    <w:p w:rsidR="0085142C" w:rsidRDefault="0085142C" w:rsidP="0085142C">
      <w:pPr>
        <w:pStyle w:val="ListParagraph"/>
        <w:numPr>
          <w:ilvl w:val="0"/>
          <w:numId w:val="46"/>
        </w:numPr>
      </w:pPr>
      <w:r>
        <w:t>provide all relevant information on the religious visitor to the Manager, Intelligence and Integrity Unit, who will:</w:t>
      </w:r>
    </w:p>
    <w:p w:rsidR="0085142C" w:rsidRDefault="00330152" w:rsidP="0085142C">
      <w:pPr>
        <w:pStyle w:val="ListParagraph"/>
        <w:numPr>
          <w:ilvl w:val="1"/>
          <w:numId w:val="46"/>
        </w:numPr>
      </w:pPr>
      <w:r>
        <w:t>confirm whether there are any security or intelligence concerns related to the proposed visitor; and</w:t>
      </w:r>
    </w:p>
    <w:p w:rsidR="00330152" w:rsidRDefault="00330152" w:rsidP="0085142C">
      <w:pPr>
        <w:pStyle w:val="ListParagraph"/>
        <w:numPr>
          <w:ilvl w:val="1"/>
          <w:numId w:val="46"/>
        </w:numPr>
      </w:pPr>
      <w:r>
        <w:t>provide all relevant information and a recommendation to the GMCO for a decision.</w:t>
      </w:r>
    </w:p>
    <w:p w:rsidR="00420808" w:rsidRDefault="00420808" w:rsidP="00BE24E9">
      <w:pPr>
        <w:pStyle w:val="ListParagraph"/>
        <w:numPr>
          <w:ilvl w:val="1"/>
          <w:numId w:val="30"/>
        </w:numPr>
      </w:pPr>
      <w:r>
        <w:t xml:space="preserve">The GMCO will </w:t>
      </w:r>
      <w:r w:rsidR="00DB1BBD">
        <w:t>approve or refuse a proposed religious visitor under section 5.4 and inform the Coordinating Chaplain.</w:t>
      </w:r>
    </w:p>
    <w:p w:rsidR="00FB75A2" w:rsidRDefault="00980B7E" w:rsidP="00BE24E9">
      <w:pPr>
        <w:pStyle w:val="ListParagraph"/>
        <w:numPr>
          <w:ilvl w:val="1"/>
          <w:numId w:val="30"/>
        </w:numPr>
      </w:pPr>
      <w:r>
        <w:t xml:space="preserve">All detainees are offered the opportunity to meet with </w:t>
      </w:r>
      <w:r w:rsidR="007A1B3A">
        <w:t xml:space="preserve">the Coordinating </w:t>
      </w:r>
      <w:r>
        <w:t>Chaplain</w:t>
      </w:r>
      <w:r w:rsidR="007A1B3A">
        <w:t xml:space="preserve"> or a religious visitor</w:t>
      </w:r>
      <w:r>
        <w:t xml:space="preserve"> </w:t>
      </w:r>
      <w:r w:rsidR="00624D4F">
        <w:t>during</w:t>
      </w:r>
      <w:r w:rsidR="00846FCA">
        <w:t xml:space="preserve"> induction </w:t>
      </w:r>
      <w:r>
        <w:t>to a correctional centre (</w:t>
      </w:r>
      <w:r w:rsidRPr="00846FCA">
        <w:rPr>
          <w:i/>
          <w:u w:val="single"/>
        </w:rPr>
        <w:t xml:space="preserve">Induction </w:t>
      </w:r>
      <w:r>
        <w:rPr>
          <w:i/>
          <w:u w:val="single"/>
        </w:rPr>
        <w:t>Policy</w:t>
      </w:r>
      <w:r>
        <w:t>).</w:t>
      </w:r>
    </w:p>
    <w:p w:rsidR="00AE00A2" w:rsidRDefault="00FC086B" w:rsidP="00AE00A2">
      <w:pPr>
        <w:pStyle w:val="ListParagraph"/>
        <w:numPr>
          <w:ilvl w:val="1"/>
          <w:numId w:val="30"/>
        </w:numPr>
      </w:pPr>
      <w:r>
        <w:t xml:space="preserve">The Coordinating Chaplain and religious visitors are not to engage in </w:t>
      </w:r>
      <w:r w:rsidR="003E50C2">
        <w:t xml:space="preserve">attempts to convert </w:t>
      </w:r>
      <w:r w:rsidR="00C91744">
        <w:t>detainees</w:t>
      </w:r>
      <w:r>
        <w:t xml:space="preserve"> in any form.</w:t>
      </w:r>
    </w:p>
    <w:p w:rsidR="00AE00A2" w:rsidRDefault="00AE00A2" w:rsidP="00AE00A2">
      <w:pPr>
        <w:pStyle w:val="ListParagraph"/>
        <w:numPr>
          <w:ilvl w:val="1"/>
          <w:numId w:val="30"/>
        </w:numPr>
      </w:pPr>
      <w:r>
        <w:t xml:space="preserve">Allegations that </w:t>
      </w:r>
      <w:r w:rsidR="00C54E26">
        <w:t>the Coordinating Chaplain or a religious visitor</w:t>
      </w:r>
      <w:r>
        <w:t xml:space="preserve"> has engaged in an unsolicited visit or attempt to </w:t>
      </w:r>
      <w:r w:rsidR="00080C13">
        <w:t>persuade</w:t>
      </w:r>
      <w:r>
        <w:t xml:space="preserve"> a detainee </w:t>
      </w:r>
      <w:r w:rsidR="00080C13">
        <w:t>to change their religious registration</w:t>
      </w:r>
      <w:r w:rsidR="00552869">
        <w:t xml:space="preserve"> </w:t>
      </w:r>
      <w:r w:rsidR="00C54E26">
        <w:t>must be referred directly to the Intelligence and Integrity Unit</w:t>
      </w:r>
      <w:r>
        <w:t>.</w:t>
      </w:r>
      <w:r w:rsidR="009F7127">
        <w:t xml:space="preserve"> </w:t>
      </w:r>
    </w:p>
    <w:p w:rsidR="009F7127" w:rsidRDefault="009F7127" w:rsidP="009F7127">
      <w:pPr>
        <w:ind w:left="993"/>
      </w:pPr>
      <w:r>
        <w:rPr>
          <w:b/>
        </w:rPr>
        <w:t>Bereavement support</w:t>
      </w:r>
      <w:r>
        <w:t xml:space="preserve"> </w:t>
      </w:r>
    </w:p>
    <w:p w:rsidR="000D7587" w:rsidRDefault="000D7587" w:rsidP="00AE00A2">
      <w:pPr>
        <w:pStyle w:val="ListParagraph"/>
        <w:numPr>
          <w:ilvl w:val="1"/>
          <w:numId w:val="30"/>
        </w:numPr>
      </w:pPr>
      <w:r>
        <w:t xml:space="preserve">Where a detainee informs a staff member of the death of a family member, they must be asked whether they would like to receive a visit from the </w:t>
      </w:r>
      <w:r w:rsidR="00A65B70">
        <w:t xml:space="preserve">Coordinating </w:t>
      </w:r>
      <w:r>
        <w:t>Chaplain.</w:t>
      </w:r>
    </w:p>
    <w:p w:rsidR="009F7127" w:rsidRPr="00FB75A2" w:rsidRDefault="000420B2" w:rsidP="00AE00A2">
      <w:pPr>
        <w:pStyle w:val="ListParagraph"/>
        <w:numPr>
          <w:ilvl w:val="1"/>
          <w:numId w:val="30"/>
        </w:numPr>
      </w:pPr>
      <w:r>
        <w:t>Where requested</w:t>
      </w:r>
      <w:r w:rsidR="00F265D3">
        <w:t xml:space="preserve"> under section 5.</w:t>
      </w:r>
      <w:r w:rsidR="00332309">
        <w:t>10</w:t>
      </w:r>
      <w:r w:rsidR="00F265D3">
        <w:t>, the Coordinating Chaplain must arrange for the detainee to be visited as soon as practicable</w:t>
      </w:r>
      <w:r w:rsidR="007C0B08">
        <w:t xml:space="preserve"> to address their pastoral needs</w:t>
      </w:r>
      <w:r w:rsidR="00A66770">
        <w:t>.</w:t>
      </w:r>
    </w:p>
    <w:p w:rsidR="00325639" w:rsidRDefault="00E45884" w:rsidP="00BE24E9">
      <w:pPr>
        <w:pStyle w:val="Heading1"/>
      </w:pPr>
      <w:bookmarkStart w:id="11" w:name="_Toc9348824"/>
      <w:r>
        <w:t xml:space="preserve">RELIGIOUS </w:t>
      </w:r>
      <w:r w:rsidR="009A3CB4">
        <w:t>OBSERVANCE</w:t>
      </w:r>
      <w:bookmarkEnd w:id="11"/>
      <w:r w:rsidR="009A3CB4">
        <w:t xml:space="preserve"> </w:t>
      </w:r>
    </w:p>
    <w:p w:rsidR="00D84D1F" w:rsidRDefault="00D84D1F" w:rsidP="00D84D1F">
      <w:pPr>
        <w:pStyle w:val="ListParagraph"/>
        <w:numPr>
          <w:ilvl w:val="1"/>
          <w:numId w:val="30"/>
        </w:numPr>
      </w:pPr>
      <w:r>
        <w:t>The GMCO will designate:</w:t>
      </w:r>
    </w:p>
    <w:p w:rsidR="00D84D1F" w:rsidRDefault="00D84D1F" w:rsidP="00D84D1F">
      <w:pPr>
        <w:pStyle w:val="ListParagraph"/>
        <w:numPr>
          <w:ilvl w:val="0"/>
          <w:numId w:val="41"/>
        </w:numPr>
      </w:pPr>
      <w:r>
        <w:lastRenderedPageBreak/>
        <w:t>areas for religious worship and observance that can suitably accommodate the number of detainees who wish to attend; and</w:t>
      </w:r>
    </w:p>
    <w:p w:rsidR="00D84D1F" w:rsidRDefault="00D84D1F" w:rsidP="00D84D1F">
      <w:pPr>
        <w:pStyle w:val="ListParagraph"/>
        <w:numPr>
          <w:ilvl w:val="0"/>
          <w:numId w:val="41"/>
        </w:numPr>
      </w:pPr>
      <w:r>
        <w:t>times for religious services that align with the main religious observance for a faith group each week.</w:t>
      </w:r>
    </w:p>
    <w:p w:rsidR="00D84D1F" w:rsidRDefault="00D84D1F" w:rsidP="00D84D1F">
      <w:pPr>
        <w:pStyle w:val="ListParagraph"/>
        <w:numPr>
          <w:ilvl w:val="1"/>
          <w:numId w:val="30"/>
        </w:numPr>
      </w:pPr>
      <w:r>
        <w:t>Religious events in designated areas under section 6.1 must take priority over non-religious events.</w:t>
      </w:r>
    </w:p>
    <w:p w:rsidR="00325639" w:rsidRDefault="004607DC" w:rsidP="00325639">
      <w:pPr>
        <w:pStyle w:val="ListParagraph"/>
        <w:numPr>
          <w:ilvl w:val="1"/>
          <w:numId w:val="30"/>
        </w:numPr>
      </w:pPr>
      <w:r>
        <w:t>Detainees can possess and access religious texts</w:t>
      </w:r>
      <w:r w:rsidR="00F1013B">
        <w:t xml:space="preserve"> from the Coordinating Chaplain or correctional centre library</w:t>
      </w:r>
      <w:r w:rsidR="00050351">
        <w:t>.</w:t>
      </w:r>
      <w:r>
        <w:t xml:space="preserve"> </w:t>
      </w:r>
    </w:p>
    <w:p w:rsidR="00880183" w:rsidRDefault="00880183" w:rsidP="00880183">
      <w:pPr>
        <w:pStyle w:val="ListParagraph"/>
        <w:numPr>
          <w:ilvl w:val="1"/>
          <w:numId w:val="30"/>
        </w:numPr>
      </w:pPr>
      <w:r>
        <w:t xml:space="preserve">Detainees </w:t>
      </w:r>
      <w:r w:rsidR="0067237F">
        <w:t>may</w:t>
      </w:r>
      <w:r>
        <w:t xml:space="preserve"> be allowed to wear </w:t>
      </w:r>
      <w:r w:rsidR="00B21313">
        <w:t xml:space="preserve">dress, including </w:t>
      </w:r>
      <w:r>
        <w:t>headdress</w:t>
      </w:r>
      <w:r w:rsidR="00B21313">
        <w:t>,</w:t>
      </w:r>
      <w:r>
        <w:t xml:space="preserve"> that accords with their religious registration as agreed between the detainee and the </w:t>
      </w:r>
      <w:r w:rsidR="00677105">
        <w:t>Head of Accommodation.</w:t>
      </w:r>
    </w:p>
    <w:p w:rsidR="00152198" w:rsidRDefault="008252CF" w:rsidP="00880183">
      <w:pPr>
        <w:pStyle w:val="ListParagraph"/>
        <w:numPr>
          <w:ilvl w:val="1"/>
          <w:numId w:val="30"/>
        </w:numPr>
      </w:pPr>
      <w:r>
        <w:t>Any arrangements for a detainee under section 6.4 must be recorded on a detainee’s electronic record system.</w:t>
      </w:r>
    </w:p>
    <w:p w:rsidR="00EE4E6D" w:rsidRDefault="00EE4E6D" w:rsidP="00880183">
      <w:pPr>
        <w:pStyle w:val="ListParagraph"/>
        <w:numPr>
          <w:ilvl w:val="1"/>
          <w:numId w:val="30"/>
        </w:numPr>
      </w:pPr>
      <w:r>
        <w:t xml:space="preserve">At times of significant religious observance, detainees with the relevant religious registration will be informed of arrangements to </w:t>
      </w:r>
      <w:r w:rsidR="00E34148">
        <w:t xml:space="preserve">assist </w:t>
      </w:r>
      <w:r>
        <w:t>their observance.</w:t>
      </w:r>
    </w:p>
    <w:p w:rsidR="00875E35" w:rsidRDefault="00875E35" w:rsidP="00875E35">
      <w:pPr>
        <w:ind w:left="993"/>
      </w:pPr>
      <w:r w:rsidRPr="00875E35">
        <w:t>Example: Ramadan for Muslim detainees, Christmas and Easter for Christian detainees.</w:t>
      </w:r>
      <w:r>
        <w:t xml:space="preserve"> </w:t>
      </w:r>
    </w:p>
    <w:p w:rsidR="00875E35" w:rsidRDefault="00F64B34" w:rsidP="00F64B34">
      <w:pPr>
        <w:pStyle w:val="ListParagraph"/>
        <w:numPr>
          <w:ilvl w:val="1"/>
          <w:numId w:val="30"/>
        </w:numPr>
      </w:pPr>
      <w:r>
        <w:t>Where a detainee’s conduct</w:t>
      </w:r>
      <w:r w:rsidR="00816396">
        <w:t xml:space="preserve"> raises concerns for staff in relation to religious intolerance or extremism,</w:t>
      </w:r>
      <w:r>
        <w:t xml:space="preserve"> this must be </w:t>
      </w:r>
      <w:r w:rsidR="00875E35">
        <w:t xml:space="preserve">reported to the Intelligence and Integrity Unit using </w:t>
      </w:r>
      <w:r w:rsidR="00816396">
        <w:t>a</w:t>
      </w:r>
      <w:r w:rsidR="00875E35">
        <w:t xml:space="preserve"> </w:t>
      </w:r>
      <w:r w:rsidR="00875E35" w:rsidRPr="00F64B34">
        <w:rPr>
          <w:i/>
          <w:u w:val="single"/>
        </w:rPr>
        <w:t>Security Information Report</w:t>
      </w:r>
      <w:r w:rsidR="00875E35">
        <w:t xml:space="preserve"> on SharePoint in accordance with the </w:t>
      </w:r>
      <w:r w:rsidR="00875E35" w:rsidRPr="00F64B34">
        <w:rPr>
          <w:i/>
          <w:u w:val="single"/>
        </w:rPr>
        <w:t>Incident Reporting, Notifications and Debriefs Policy</w:t>
      </w:r>
      <w:r w:rsidR="00875E35">
        <w:t>.</w:t>
      </w:r>
    </w:p>
    <w:p w:rsidR="00F225A2" w:rsidRDefault="00F225A2" w:rsidP="00F225A2">
      <w:pPr>
        <w:pStyle w:val="Heading1"/>
      </w:pPr>
      <w:bookmarkStart w:id="12" w:name="_Toc9348825"/>
      <w:r>
        <w:t>RELIGIOUS SERVICES</w:t>
      </w:r>
      <w:bookmarkEnd w:id="12"/>
    </w:p>
    <w:p w:rsidR="00122F18" w:rsidRDefault="00122F18" w:rsidP="00F225A2">
      <w:pPr>
        <w:pStyle w:val="ListParagraph"/>
        <w:numPr>
          <w:ilvl w:val="1"/>
          <w:numId w:val="30"/>
        </w:numPr>
      </w:pPr>
      <w:r>
        <w:t>Religious services</w:t>
      </w:r>
      <w:r w:rsidR="0063275E">
        <w:t>, including group prayers</w:t>
      </w:r>
      <w:r>
        <w:t>:</w:t>
      </w:r>
    </w:p>
    <w:p w:rsidR="00122F18" w:rsidRDefault="00122F18" w:rsidP="00122F18">
      <w:pPr>
        <w:pStyle w:val="ListParagraph"/>
        <w:numPr>
          <w:ilvl w:val="0"/>
          <w:numId w:val="47"/>
        </w:numPr>
      </w:pPr>
      <w:r>
        <w:t>must be delivered by a religious visitor;</w:t>
      </w:r>
      <w:r w:rsidR="00310BAA">
        <w:t xml:space="preserve"> and</w:t>
      </w:r>
    </w:p>
    <w:p w:rsidR="008233BE" w:rsidRDefault="008233BE" w:rsidP="00310BAA">
      <w:pPr>
        <w:pStyle w:val="ListParagraph"/>
        <w:numPr>
          <w:ilvl w:val="0"/>
          <w:numId w:val="47"/>
        </w:numPr>
      </w:pPr>
      <w:r>
        <w:t>must be held in a designated location under section 6.1</w:t>
      </w:r>
      <w:r w:rsidR="00310BAA">
        <w:t>.</w:t>
      </w:r>
    </w:p>
    <w:p w:rsidR="00C868E7" w:rsidRDefault="00233487" w:rsidP="00F225A2">
      <w:pPr>
        <w:pStyle w:val="ListParagraph"/>
        <w:numPr>
          <w:ilvl w:val="1"/>
          <w:numId w:val="30"/>
        </w:numPr>
      </w:pPr>
      <w:r>
        <w:t>R</w:t>
      </w:r>
      <w:r w:rsidR="00C868E7">
        <w:t xml:space="preserve">eligious services </w:t>
      </w:r>
      <w:r w:rsidR="00310BAA">
        <w:t>may</w:t>
      </w:r>
      <w:r w:rsidR="00C868E7">
        <w:t xml:space="preserve"> be supervised by custodial officers of any gender</w:t>
      </w:r>
      <w:r w:rsidR="00396806">
        <w:t>.</w:t>
      </w:r>
    </w:p>
    <w:p w:rsidR="008F7CED" w:rsidRDefault="008F7CED" w:rsidP="00F225A2">
      <w:pPr>
        <w:pStyle w:val="ListParagraph"/>
        <w:numPr>
          <w:ilvl w:val="1"/>
          <w:numId w:val="30"/>
        </w:numPr>
      </w:pPr>
      <w:r>
        <w:t>In exceptional circumstances, the GMCO may exclude a detainee from attending a religious service where:</w:t>
      </w:r>
    </w:p>
    <w:p w:rsidR="00F225A2" w:rsidRDefault="004D1D20" w:rsidP="008F7CED">
      <w:pPr>
        <w:pStyle w:val="ListParagraph"/>
        <w:numPr>
          <w:ilvl w:val="0"/>
          <w:numId w:val="37"/>
        </w:numPr>
      </w:pPr>
      <w:r>
        <w:t>there are reasonable grounds to suspect that the attendance</w:t>
      </w:r>
      <w:r w:rsidR="009001B8">
        <w:t xml:space="preserve"> </w:t>
      </w:r>
      <w:r>
        <w:t>may jeopardise the safety of any person, or security or good order at the correctional centre;</w:t>
      </w:r>
      <w:r w:rsidR="00A60908">
        <w:t xml:space="preserve"> or</w:t>
      </w:r>
    </w:p>
    <w:p w:rsidR="00BB6501" w:rsidRDefault="00D17AC3" w:rsidP="00A60908">
      <w:pPr>
        <w:pStyle w:val="ListParagraph"/>
        <w:numPr>
          <w:ilvl w:val="0"/>
          <w:numId w:val="37"/>
        </w:numPr>
      </w:pPr>
      <w:r>
        <w:t xml:space="preserve">the detainee has previously misbehaved at a religious service and was managed under the </w:t>
      </w:r>
      <w:r>
        <w:rPr>
          <w:i/>
          <w:u w:val="single"/>
        </w:rPr>
        <w:t>Discipline Policy</w:t>
      </w:r>
      <w:r w:rsidR="00A60908">
        <w:t>.</w:t>
      </w:r>
    </w:p>
    <w:p w:rsidR="001F2B6B" w:rsidRDefault="001F2B6B" w:rsidP="00F225A2">
      <w:pPr>
        <w:pStyle w:val="ListParagraph"/>
        <w:numPr>
          <w:ilvl w:val="1"/>
          <w:numId w:val="30"/>
        </w:numPr>
      </w:pPr>
      <w:r>
        <w:lastRenderedPageBreak/>
        <w:t>All exclusions under section 7.3 must be recorded in a detainee’s electronic record system and include the reasons for the decision.</w:t>
      </w:r>
    </w:p>
    <w:p w:rsidR="004D4EB8" w:rsidRDefault="00A82C97" w:rsidP="00F225A2">
      <w:pPr>
        <w:pStyle w:val="ListParagraph"/>
        <w:numPr>
          <w:ilvl w:val="1"/>
          <w:numId w:val="30"/>
        </w:numPr>
      </w:pPr>
      <w:r>
        <w:t>The GMCO will ensure that religious services are accessible for detainees with a disability</w:t>
      </w:r>
      <w:r w:rsidR="00070675">
        <w:t>.</w:t>
      </w:r>
    </w:p>
    <w:p w:rsidR="00B978EA" w:rsidRPr="00215BBC" w:rsidRDefault="00B978EA" w:rsidP="00B978EA">
      <w:pPr>
        <w:ind w:left="993"/>
        <w:rPr>
          <w:b/>
        </w:rPr>
      </w:pPr>
      <w:r>
        <w:rPr>
          <w:b/>
        </w:rPr>
        <w:t>Communion wine</w:t>
      </w:r>
    </w:p>
    <w:p w:rsidR="00B978EA" w:rsidRDefault="00B978EA" w:rsidP="00B978EA">
      <w:pPr>
        <w:pStyle w:val="ListParagraph"/>
        <w:numPr>
          <w:ilvl w:val="1"/>
          <w:numId w:val="30"/>
        </w:numPr>
      </w:pPr>
      <w:r>
        <w:t>Detainees will be permitted to receive Holy Communion where offered during Christian services.</w:t>
      </w:r>
    </w:p>
    <w:p w:rsidR="00B978EA" w:rsidRDefault="00FC57F4" w:rsidP="00B978EA">
      <w:pPr>
        <w:pStyle w:val="ListParagraph"/>
        <w:numPr>
          <w:ilvl w:val="1"/>
          <w:numId w:val="30"/>
        </w:numPr>
      </w:pPr>
      <w:r>
        <w:t>Christian</w:t>
      </w:r>
      <w:r w:rsidR="00C76297">
        <w:t xml:space="preserve"> religious visitors</w:t>
      </w:r>
      <w:r w:rsidR="00B978EA">
        <w:t xml:space="preserve"> under section 7.</w:t>
      </w:r>
      <w:r w:rsidR="00B94A0C">
        <w:t>6</w:t>
      </w:r>
      <w:r w:rsidR="00B978EA">
        <w:t xml:space="preserve"> are permitted to bring up to 300ml of communion wine into a correctional centre for this purpose but must:</w:t>
      </w:r>
    </w:p>
    <w:p w:rsidR="00B978EA" w:rsidRDefault="00B978EA" w:rsidP="00B978EA">
      <w:pPr>
        <w:pStyle w:val="ListParagraph"/>
        <w:numPr>
          <w:ilvl w:val="0"/>
          <w:numId w:val="36"/>
        </w:numPr>
      </w:pPr>
      <w:r>
        <w:t>transport the wine in a clear plastic container;</w:t>
      </w:r>
    </w:p>
    <w:p w:rsidR="00B978EA" w:rsidRDefault="00B978EA" w:rsidP="00B978EA">
      <w:pPr>
        <w:pStyle w:val="ListParagraph"/>
        <w:numPr>
          <w:ilvl w:val="0"/>
          <w:numId w:val="36"/>
        </w:numPr>
      </w:pPr>
      <w:r>
        <w:t xml:space="preserve">declare the wine on entry to the correctional centre; </w:t>
      </w:r>
    </w:p>
    <w:p w:rsidR="00B978EA" w:rsidRDefault="00B978EA" w:rsidP="00B978EA">
      <w:pPr>
        <w:pStyle w:val="ListParagraph"/>
        <w:numPr>
          <w:ilvl w:val="0"/>
          <w:numId w:val="36"/>
        </w:numPr>
      </w:pPr>
      <w:r>
        <w:t xml:space="preserve">always maintain possession of the wine within the correctional centre; and </w:t>
      </w:r>
    </w:p>
    <w:p w:rsidR="00B978EA" w:rsidRDefault="00B978EA" w:rsidP="00B978EA">
      <w:pPr>
        <w:pStyle w:val="ListParagraph"/>
        <w:numPr>
          <w:ilvl w:val="0"/>
          <w:numId w:val="36"/>
        </w:numPr>
      </w:pPr>
      <w:r>
        <w:t>remove any remaining wine when exiting the correctional centre.</w:t>
      </w:r>
    </w:p>
    <w:p w:rsidR="001502D2" w:rsidRDefault="001502D2" w:rsidP="00BE24E9">
      <w:pPr>
        <w:pStyle w:val="Heading1"/>
      </w:pPr>
      <w:bookmarkStart w:id="13" w:name="_Toc9348826"/>
      <w:r>
        <w:t>CHANGE OF RELIGION</w:t>
      </w:r>
      <w:bookmarkEnd w:id="13"/>
    </w:p>
    <w:p w:rsidR="00BD4B4F" w:rsidRDefault="00BD4B4F" w:rsidP="00BD4B4F">
      <w:pPr>
        <w:pStyle w:val="ListParagraph"/>
        <w:numPr>
          <w:ilvl w:val="1"/>
          <w:numId w:val="30"/>
        </w:numPr>
      </w:pPr>
      <w:r>
        <w:t>Where a detainee wishes to change</w:t>
      </w:r>
      <w:r w:rsidR="00F667EA">
        <w:t xml:space="preserve"> or remove</w:t>
      </w:r>
      <w:r>
        <w:t xml:space="preserve"> their religious registration, they must submit a </w:t>
      </w:r>
      <w:r w:rsidR="00FA30C7">
        <w:rPr>
          <w:i/>
          <w:u w:val="single"/>
        </w:rPr>
        <w:t>Detainee Request Form</w:t>
      </w:r>
      <w:r w:rsidR="006755F1">
        <w:t xml:space="preserve"> to a custodial officer</w:t>
      </w:r>
      <w:r w:rsidR="00FA30C7">
        <w:t>.</w:t>
      </w:r>
    </w:p>
    <w:p w:rsidR="00DB4607" w:rsidRDefault="00DB4607" w:rsidP="00DB4607">
      <w:pPr>
        <w:pStyle w:val="ListParagraph"/>
        <w:numPr>
          <w:ilvl w:val="1"/>
          <w:numId w:val="30"/>
        </w:numPr>
      </w:pPr>
      <w:r>
        <w:t>The</w:t>
      </w:r>
      <w:r w:rsidR="00FA30C7">
        <w:t xml:space="preserve"> custodial officer in receipt of a request under section 8.1</w:t>
      </w:r>
      <w:r w:rsidR="00A079A4">
        <w:t xml:space="preserve"> is</w:t>
      </w:r>
      <w:r>
        <w:t xml:space="preserve"> responsible for:</w:t>
      </w:r>
    </w:p>
    <w:p w:rsidR="00DB4607" w:rsidRDefault="00DB4607" w:rsidP="00DB4607">
      <w:pPr>
        <w:pStyle w:val="ListParagraph"/>
        <w:numPr>
          <w:ilvl w:val="0"/>
          <w:numId w:val="35"/>
        </w:numPr>
      </w:pPr>
      <w:r>
        <w:t xml:space="preserve">recording the change </w:t>
      </w:r>
      <w:r w:rsidR="00463092">
        <w:t xml:space="preserve">or removal </w:t>
      </w:r>
      <w:r>
        <w:t>of religion on the detainee’s electronic record system;</w:t>
      </w:r>
    </w:p>
    <w:p w:rsidR="00DB4607" w:rsidRDefault="00DB4607" w:rsidP="00DB4607">
      <w:pPr>
        <w:pStyle w:val="ListParagraph"/>
        <w:numPr>
          <w:ilvl w:val="0"/>
          <w:numId w:val="35"/>
        </w:numPr>
      </w:pPr>
      <w:r>
        <w:t>informing the detainee that their religious registration has been changed; and</w:t>
      </w:r>
    </w:p>
    <w:p w:rsidR="00DB4607" w:rsidRPr="00BD4B4F" w:rsidRDefault="00DB4607" w:rsidP="00DB4607">
      <w:pPr>
        <w:pStyle w:val="ListParagraph"/>
        <w:numPr>
          <w:ilvl w:val="0"/>
          <w:numId w:val="35"/>
        </w:numPr>
      </w:pPr>
      <w:r>
        <w:t xml:space="preserve">notifying the </w:t>
      </w:r>
      <w:r w:rsidR="00273BEC">
        <w:t xml:space="preserve">Coordinating Chaplain, and </w:t>
      </w:r>
      <w:r w:rsidR="00E57FD4">
        <w:t>Intelligence and Integrity Unit that</w:t>
      </w:r>
      <w:r>
        <w:t xml:space="preserve"> the detainee has changed religion</w:t>
      </w:r>
      <w:r w:rsidR="00E57FD4">
        <w:t xml:space="preserve"> via email to </w:t>
      </w:r>
      <w:r w:rsidR="00E57FD4" w:rsidRPr="00E57FD4">
        <w:rPr>
          <w:u w:val="single"/>
        </w:rPr>
        <w:t>ACTCSIntelligence@act.gov.au</w:t>
      </w:r>
      <w:r>
        <w:t>.</w:t>
      </w:r>
    </w:p>
    <w:p w:rsidR="00BF6FB5" w:rsidRDefault="00DD5CD1" w:rsidP="001502D2">
      <w:pPr>
        <w:pStyle w:val="ListParagraph"/>
        <w:numPr>
          <w:ilvl w:val="1"/>
          <w:numId w:val="30"/>
        </w:numPr>
      </w:pPr>
      <w:r>
        <w:t xml:space="preserve">Where requested by </w:t>
      </w:r>
      <w:r w:rsidR="00910E91">
        <w:t>a</w:t>
      </w:r>
      <w:r>
        <w:t xml:space="preserve"> detainee, the</w:t>
      </w:r>
      <w:r w:rsidR="00877AD7">
        <w:t xml:space="preserve"> </w:t>
      </w:r>
      <w:r w:rsidR="008C649A">
        <w:t xml:space="preserve">Coordinating </w:t>
      </w:r>
      <w:r w:rsidR="00877AD7">
        <w:t>Chaplain</w:t>
      </w:r>
      <w:r w:rsidR="002111BF">
        <w:t xml:space="preserve"> </w:t>
      </w:r>
      <w:r w:rsidR="008C649A">
        <w:t xml:space="preserve">will arrange for a Chaplain from the detainee’s </w:t>
      </w:r>
      <w:r w:rsidR="00584528">
        <w:t xml:space="preserve">intended religion </w:t>
      </w:r>
      <w:r w:rsidR="00A01095">
        <w:t>to discuss the change with the detainee</w:t>
      </w:r>
      <w:r w:rsidR="006E3037">
        <w:t>.</w:t>
      </w:r>
    </w:p>
    <w:p w:rsidR="00DF26F4" w:rsidRDefault="00DF26F4" w:rsidP="001502D2">
      <w:pPr>
        <w:pStyle w:val="ListParagraph"/>
        <w:numPr>
          <w:ilvl w:val="1"/>
          <w:numId w:val="30"/>
        </w:numPr>
      </w:pPr>
      <w:r>
        <w:t xml:space="preserve">Detainees must notify staff of any change to their dietary requirements in accordance with the </w:t>
      </w:r>
      <w:r>
        <w:rPr>
          <w:i/>
          <w:u w:val="single"/>
        </w:rPr>
        <w:t>Provision of Meals Policy</w:t>
      </w:r>
      <w:r>
        <w:t>.</w:t>
      </w:r>
    </w:p>
    <w:p w:rsidR="008D382F" w:rsidRPr="001502D2" w:rsidRDefault="008D382F" w:rsidP="001502D2">
      <w:pPr>
        <w:pStyle w:val="ListParagraph"/>
        <w:numPr>
          <w:ilvl w:val="1"/>
          <w:numId w:val="30"/>
        </w:numPr>
      </w:pPr>
      <w:r>
        <w:t>The detainee must be allowed to practice their new religion without delay once the change is made.</w:t>
      </w:r>
    </w:p>
    <w:p w:rsidR="00FB75A2" w:rsidRPr="00FB75A2" w:rsidRDefault="00FB75A2" w:rsidP="00BE24E9">
      <w:pPr>
        <w:pStyle w:val="Heading1"/>
      </w:pPr>
      <w:bookmarkStart w:id="14" w:name="_Toc9348827"/>
      <w:r>
        <w:lastRenderedPageBreak/>
        <w:t>RELATED DOCUMENTS</w:t>
      </w:r>
      <w:bookmarkEnd w:id="14"/>
    </w:p>
    <w:bookmarkEnd w:id="5"/>
    <w:p w:rsidR="0042666E" w:rsidRDefault="00FB75A2" w:rsidP="00BE24E9">
      <w:pPr>
        <w:pStyle w:val="ListParagraph"/>
      </w:pPr>
      <w:r>
        <w:t>A –</w:t>
      </w:r>
      <w:r w:rsidR="002E3383">
        <w:t xml:space="preserve"> </w:t>
      </w:r>
      <w:r w:rsidR="001A3F3B">
        <w:t>Induction Policy</w:t>
      </w:r>
    </w:p>
    <w:p w:rsidR="00FB75A2" w:rsidRDefault="00FB75A2" w:rsidP="00BE24E9">
      <w:pPr>
        <w:pStyle w:val="ListParagraph"/>
      </w:pPr>
      <w:r>
        <w:t>B –</w:t>
      </w:r>
      <w:r w:rsidR="002F0DC7">
        <w:t xml:space="preserve"> </w:t>
      </w:r>
      <w:r w:rsidR="001A3F3B">
        <w:t>Management of At-Risk Detainees Policy</w:t>
      </w:r>
    </w:p>
    <w:p w:rsidR="00EF5071" w:rsidRDefault="00EF5071" w:rsidP="00BE24E9">
      <w:pPr>
        <w:pStyle w:val="ListParagraph"/>
      </w:pPr>
      <w:r>
        <w:t xml:space="preserve">C – </w:t>
      </w:r>
      <w:r w:rsidR="001A3F3B">
        <w:t>Management of Segregation and Separate Confinement Policy</w:t>
      </w:r>
    </w:p>
    <w:p w:rsidR="00EF5071" w:rsidRDefault="00EF5071" w:rsidP="00BE24E9">
      <w:pPr>
        <w:pStyle w:val="ListParagraph"/>
      </w:pPr>
      <w:r>
        <w:t xml:space="preserve">D – </w:t>
      </w:r>
      <w:r w:rsidR="001A3F3B">
        <w:t>Incident Reporting, Notifications and Debriefs Policy</w:t>
      </w:r>
    </w:p>
    <w:p w:rsidR="00CC180C" w:rsidRDefault="00CC180C" w:rsidP="00BE24E9">
      <w:pPr>
        <w:pStyle w:val="ListParagraph"/>
      </w:pPr>
      <w:r>
        <w:t xml:space="preserve">E – </w:t>
      </w:r>
      <w:r w:rsidR="001A3F3B">
        <w:t>Provision of Meals Policy</w:t>
      </w:r>
    </w:p>
    <w:p w:rsidR="003B7944" w:rsidRDefault="003B7944" w:rsidP="00BE24E9">
      <w:pPr>
        <w:pStyle w:val="ListParagraph"/>
      </w:pPr>
      <w:r>
        <w:t xml:space="preserve">F – </w:t>
      </w:r>
      <w:r w:rsidR="008D1764">
        <w:t>Discipline Policy</w:t>
      </w:r>
    </w:p>
    <w:p w:rsidR="008D1764" w:rsidRDefault="008D1764" w:rsidP="008D1764">
      <w:pPr>
        <w:pStyle w:val="ListParagraph"/>
      </w:pPr>
      <w:r>
        <w:t>G – Detainee Property Policy</w:t>
      </w:r>
    </w:p>
    <w:p w:rsidR="008D1764" w:rsidRDefault="008D1764" w:rsidP="00BE24E9">
      <w:pPr>
        <w:pStyle w:val="ListParagraph"/>
      </w:pPr>
      <w:r>
        <w:t>H – Marriage and Civil Partnership Policy</w:t>
      </w:r>
    </w:p>
    <w:p w:rsidR="008D1764" w:rsidRDefault="008D1764" w:rsidP="00BE24E9">
      <w:pPr>
        <w:pStyle w:val="ListParagraph"/>
      </w:pPr>
      <w:r>
        <w:t>I – Detainee Request Form</w:t>
      </w:r>
    </w:p>
    <w:p w:rsidR="00941CB1" w:rsidRDefault="00941CB1" w:rsidP="00F4197A">
      <w:pPr>
        <w:ind w:left="0"/>
      </w:pPr>
    </w:p>
    <w:p w:rsidR="009E2B87" w:rsidRDefault="009E2B87" w:rsidP="00D272D2">
      <w:pPr>
        <w:pStyle w:val="NoSpacing"/>
        <w:spacing w:line="276" w:lineRule="auto"/>
        <w:ind w:left="0"/>
      </w:pPr>
    </w:p>
    <w:p w:rsidR="00D272D2" w:rsidRDefault="00D272D2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D272D2">
        <w:t>18</w:t>
      </w:r>
      <w:r w:rsidR="002E3383">
        <w:t xml:space="preserve"> </w:t>
      </w:r>
      <w:r w:rsidR="001A3F3B">
        <w:t>June</w:t>
      </w:r>
      <w:r w:rsidR="002E3383">
        <w:t xml:space="preserve"> 2019</w:t>
      </w:r>
      <w:r w:rsidRPr="00006060">
        <w:t xml:space="preserve"> 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E23679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E23679">
              <w:rPr>
                <w:rFonts w:ascii="Calibri" w:hAnsi="Calibri"/>
                <w:sz w:val="20"/>
                <w:szCs w:val="22"/>
              </w:rPr>
              <w:t>Detainee Religion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2E3383">
              <w:rPr>
                <w:rFonts w:ascii="Calibri" w:hAnsi="Calibri"/>
                <w:sz w:val="20"/>
                <w:szCs w:val="22"/>
              </w:rPr>
              <w:t>9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BC191D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BC191D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1757A2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Head of Detainee Services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6"/>
        <w:gridCol w:w="1843"/>
        <w:gridCol w:w="2495"/>
        <w:gridCol w:w="1732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2E3383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April-19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E23679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8704E"/>
    <w:sectPr w:rsidR="00C6621D" w:rsidRPr="00C6621D" w:rsidSect="00E154AB">
      <w:headerReference w:type="first" r:id="rId17"/>
      <w:footerReference w:type="first" r:id="rId18"/>
      <w:pgSz w:w="11906" w:h="16838"/>
      <w:pgMar w:top="1440" w:right="1440" w:bottom="1440" w:left="1440" w:header="28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DB" w:rsidRDefault="00E46EDB" w:rsidP="00D312E7">
      <w:r>
        <w:separator/>
      </w:r>
    </w:p>
    <w:p w:rsidR="00E46EDB" w:rsidRDefault="00E46EDB" w:rsidP="00D312E7"/>
  </w:endnote>
  <w:endnote w:type="continuationSeparator" w:id="0">
    <w:p w:rsidR="00E46EDB" w:rsidRDefault="00E46EDB" w:rsidP="00D312E7">
      <w:r>
        <w:continuationSeparator/>
      </w:r>
    </w:p>
    <w:p w:rsidR="00E46EDB" w:rsidRDefault="00E46EDB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E46EDB" w:rsidRPr="00FF297B" w:rsidTr="00972184">
        <w:tc>
          <w:tcPr>
            <w:tcW w:w="2836" w:type="pct"/>
            <w:vAlign w:val="bottom"/>
          </w:tcPr>
          <w:p w:rsidR="00E46EDB" w:rsidRPr="0042666E" w:rsidRDefault="00E46EDB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E46EDB" w:rsidRPr="00FF297B" w:rsidRDefault="00E46EDB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E46EDB" w:rsidRDefault="00E46E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7A" w:rsidRDefault="00F23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42666E" w:rsidRDefault="00941CB1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42666E" w:rsidRDefault="00941CB1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584591">
            <w:rPr>
              <w:rFonts w:ascii="Calibri" w:hAnsi="Calibri"/>
              <w:noProof/>
              <w:color w:val="000000" w:themeColor="text1"/>
              <w:sz w:val="18"/>
              <w:szCs w:val="18"/>
            </w:rPr>
            <w:t>3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584591">
            <w:rPr>
              <w:rFonts w:ascii="Calibri" w:hAnsi="Calibri"/>
              <w:noProof/>
              <w:color w:val="000000" w:themeColor="text1"/>
              <w:sz w:val="18"/>
              <w:szCs w:val="18"/>
            </w:rPr>
            <w:t>4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F23C7A" w:rsidRDefault="00F23C7A" w:rsidP="00F23C7A">
    <w:pPr>
      <w:ind w:left="0"/>
      <w:jc w:val="center"/>
      <w:rPr>
        <w:rFonts w:ascii="Arial" w:hAnsi="Arial" w:cs="Arial"/>
        <w:sz w:val="14"/>
      </w:rPr>
    </w:pPr>
    <w:r w:rsidRPr="00F23C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AB" w:rsidRPr="00F23C7A" w:rsidRDefault="00F23C7A" w:rsidP="00F23C7A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  <w:lang w:val="x-none" w:eastAsia="x-none"/>
      </w:rPr>
    </w:pPr>
    <w:r w:rsidRPr="00F23C7A">
      <w:rPr>
        <w:rFonts w:ascii="Arial" w:eastAsia="Times New Roman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7" w:rsidRDefault="00845A07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845A07" w:rsidRPr="0065591D" w:rsidTr="00972184">
      <w:tc>
        <w:tcPr>
          <w:tcW w:w="1407" w:type="pct"/>
          <w:vAlign w:val="center"/>
        </w:tcPr>
        <w:p w:rsidR="00845A07" w:rsidRPr="00951B9C" w:rsidRDefault="00845A07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845A07" w:rsidRPr="00951B9C" w:rsidRDefault="00845A0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845A07" w:rsidRPr="00951B9C" w:rsidRDefault="00845A07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845A07" w:rsidRPr="009F7848" w:rsidRDefault="00845A07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18F4B631" wp14:editId="7EFE30D7">
                <wp:extent cx="2190750" cy="676275"/>
                <wp:effectExtent l="19050" t="0" r="0" b="0"/>
                <wp:docPr id="13" name="Picture 1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5A07" w:rsidRPr="0065591D" w:rsidTr="00E154AB">
      <w:tc>
        <w:tcPr>
          <w:tcW w:w="1639" w:type="pct"/>
          <w:gridSpan w:val="2"/>
          <w:vAlign w:val="center"/>
        </w:tcPr>
        <w:p w:rsidR="00845A07" w:rsidRPr="00925494" w:rsidRDefault="00845A07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:rsidR="00845A07" w:rsidRDefault="00845A0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845A07" w:rsidRPr="006D622F" w:rsidRDefault="00845A0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845A07" w:rsidRPr="002502E5" w:rsidRDefault="00845A07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E154AB" w:rsidRPr="00F23C7A" w:rsidRDefault="00F23C7A" w:rsidP="00F23C7A">
    <w:pPr>
      <w:spacing w:before="120" w:line="240" w:lineRule="auto"/>
      <w:ind w:left="0"/>
      <w:jc w:val="center"/>
      <w:rPr>
        <w:rFonts w:ascii="Arial" w:eastAsia="Times New Roman" w:hAnsi="Arial" w:cs="Arial"/>
        <w:sz w:val="14"/>
        <w:szCs w:val="16"/>
        <w:lang w:val="x-none" w:eastAsia="x-none"/>
      </w:rPr>
    </w:pPr>
    <w:r w:rsidRPr="00F23C7A">
      <w:rPr>
        <w:rFonts w:ascii="Arial" w:eastAsia="Times New Roman" w:hAnsi="Arial" w:cs="Arial"/>
        <w:sz w:val="14"/>
        <w:szCs w:val="16"/>
        <w:lang w:val="x-none" w:eastAsia="x-none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DB" w:rsidRDefault="00E46EDB" w:rsidP="00D312E7">
      <w:r>
        <w:separator/>
      </w:r>
    </w:p>
    <w:p w:rsidR="00E46EDB" w:rsidRDefault="00E46EDB" w:rsidP="00D312E7"/>
  </w:footnote>
  <w:footnote w:type="continuationSeparator" w:id="0">
    <w:p w:rsidR="00E46EDB" w:rsidRDefault="00E46EDB" w:rsidP="00D312E7">
      <w:r>
        <w:continuationSeparator/>
      </w:r>
    </w:p>
    <w:p w:rsidR="00E46EDB" w:rsidRDefault="00E46EDB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7A" w:rsidRDefault="00F23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42" w:rsidRPr="00E154AB" w:rsidRDefault="005A2942" w:rsidP="005A2942">
    <w:pPr>
      <w:spacing w:line="240" w:lineRule="auto"/>
      <w:ind w:left="0"/>
      <w:rPr>
        <w:rFonts w:ascii="Times New Roman" w:eastAsia="Times New Roman" w:hAnsi="Times New Roman"/>
        <w:sz w:val="24"/>
        <w:szCs w:val="20"/>
        <w:lang w:val="x-none" w:eastAsia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7" w:rsidRDefault="0084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74ED1"/>
    <w:multiLevelType w:val="hybridMultilevel"/>
    <w:tmpl w:val="24B2367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6BA37D2"/>
    <w:multiLevelType w:val="hybridMultilevel"/>
    <w:tmpl w:val="7662FD0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13307"/>
    <w:multiLevelType w:val="hybridMultilevel"/>
    <w:tmpl w:val="BB262D3C"/>
    <w:lvl w:ilvl="0" w:tplc="0C090019">
      <w:start w:val="1"/>
      <w:numFmt w:val="lowerLetter"/>
      <w:lvlText w:val="%1."/>
      <w:lvlJc w:val="left"/>
      <w:pPr>
        <w:ind w:left="2552" w:hanging="360"/>
      </w:pPr>
    </w:lvl>
    <w:lvl w:ilvl="1" w:tplc="0C090019" w:tentative="1">
      <w:start w:val="1"/>
      <w:numFmt w:val="lowerLetter"/>
      <w:lvlText w:val="%2."/>
      <w:lvlJc w:val="left"/>
      <w:pPr>
        <w:ind w:left="3272" w:hanging="360"/>
      </w:pPr>
    </w:lvl>
    <w:lvl w:ilvl="2" w:tplc="0C09001B" w:tentative="1">
      <w:start w:val="1"/>
      <w:numFmt w:val="lowerRoman"/>
      <w:lvlText w:val="%3."/>
      <w:lvlJc w:val="right"/>
      <w:pPr>
        <w:ind w:left="3992" w:hanging="180"/>
      </w:pPr>
    </w:lvl>
    <w:lvl w:ilvl="3" w:tplc="0C09000F" w:tentative="1">
      <w:start w:val="1"/>
      <w:numFmt w:val="decimal"/>
      <w:lvlText w:val="%4."/>
      <w:lvlJc w:val="left"/>
      <w:pPr>
        <w:ind w:left="4712" w:hanging="360"/>
      </w:pPr>
    </w:lvl>
    <w:lvl w:ilvl="4" w:tplc="0C090019" w:tentative="1">
      <w:start w:val="1"/>
      <w:numFmt w:val="lowerLetter"/>
      <w:lvlText w:val="%5."/>
      <w:lvlJc w:val="left"/>
      <w:pPr>
        <w:ind w:left="5432" w:hanging="360"/>
      </w:pPr>
    </w:lvl>
    <w:lvl w:ilvl="5" w:tplc="0C09001B" w:tentative="1">
      <w:start w:val="1"/>
      <w:numFmt w:val="lowerRoman"/>
      <w:lvlText w:val="%6."/>
      <w:lvlJc w:val="right"/>
      <w:pPr>
        <w:ind w:left="6152" w:hanging="180"/>
      </w:pPr>
    </w:lvl>
    <w:lvl w:ilvl="6" w:tplc="0C09000F" w:tentative="1">
      <w:start w:val="1"/>
      <w:numFmt w:val="decimal"/>
      <w:lvlText w:val="%7."/>
      <w:lvlJc w:val="left"/>
      <w:pPr>
        <w:ind w:left="6872" w:hanging="360"/>
      </w:pPr>
    </w:lvl>
    <w:lvl w:ilvl="7" w:tplc="0C090019" w:tentative="1">
      <w:start w:val="1"/>
      <w:numFmt w:val="lowerLetter"/>
      <w:lvlText w:val="%8."/>
      <w:lvlJc w:val="left"/>
      <w:pPr>
        <w:ind w:left="7592" w:hanging="360"/>
      </w:pPr>
    </w:lvl>
    <w:lvl w:ilvl="8" w:tplc="0C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4" w15:restartNumberingAfterBreak="0">
    <w:nsid w:val="14430916"/>
    <w:multiLevelType w:val="hybridMultilevel"/>
    <w:tmpl w:val="8BF6F9A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9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903D4"/>
    <w:multiLevelType w:val="hybridMultilevel"/>
    <w:tmpl w:val="C58AB9E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2" w15:restartNumberingAfterBreak="0">
    <w:nsid w:val="322F7C14"/>
    <w:multiLevelType w:val="hybridMultilevel"/>
    <w:tmpl w:val="DEB2ECB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D17DC"/>
    <w:multiLevelType w:val="hybridMultilevel"/>
    <w:tmpl w:val="C58AB9E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38AD08FC"/>
    <w:multiLevelType w:val="hybridMultilevel"/>
    <w:tmpl w:val="E320E26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7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D7C97"/>
    <w:multiLevelType w:val="hybridMultilevel"/>
    <w:tmpl w:val="07A8F3F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450D5641"/>
    <w:multiLevelType w:val="hybridMultilevel"/>
    <w:tmpl w:val="1A7091C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4D22496D"/>
    <w:multiLevelType w:val="hybridMultilevel"/>
    <w:tmpl w:val="D71A950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50550302"/>
    <w:multiLevelType w:val="hybridMultilevel"/>
    <w:tmpl w:val="3432D77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5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F7F3E"/>
    <w:multiLevelType w:val="hybridMultilevel"/>
    <w:tmpl w:val="627E117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9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4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5" w15:restartNumberingAfterBreak="0">
    <w:nsid w:val="7ECC2BC7"/>
    <w:multiLevelType w:val="hybridMultilevel"/>
    <w:tmpl w:val="A59A76D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6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6"/>
  </w:num>
  <w:num w:numId="16">
    <w:abstractNumId w:val="15"/>
  </w:num>
  <w:num w:numId="17">
    <w:abstractNumId w:val="27"/>
  </w:num>
  <w:num w:numId="18">
    <w:abstractNumId w:val="31"/>
  </w:num>
  <w:num w:numId="19">
    <w:abstractNumId w:val="19"/>
  </w:num>
  <w:num w:numId="20">
    <w:abstractNumId w:val="23"/>
  </w:num>
  <w:num w:numId="21">
    <w:abstractNumId w:val="40"/>
  </w:num>
  <w:num w:numId="22">
    <w:abstractNumId w:val="35"/>
  </w:num>
  <w:num w:numId="23">
    <w:abstractNumId w:val="41"/>
  </w:num>
  <w:num w:numId="24">
    <w:abstractNumId w:val="34"/>
  </w:num>
  <w:num w:numId="25">
    <w:abstractNumId w:val="21"/>
  </w:num>
  <w:num w:numId="26">
    <w:abstractNumId w:val="39"/>
  </w:num>
  <w:num w:numId="27">
    <w:abstractNumId w:val="18"/>
  </w:num>
  <w:num w:numId="28">
    <w:abstractNumId w:val="12"/>
  </w:num>
  <w:num w:numId="29">
    <w:abstractNumId w:val="43"/>
  </w:num>
  <w:num w:numId="30">
    <w:abstractNumId w:val="17"/>
  </w:num>
  <w:num w:numId="31">
    <w:abstractNumId w:val="16"/>
  </w:num>
  <w:num w:numId="32">
    <w:abstractNumId w:val="37"/>
  </w:num>
  <w:num w:numId="33">
    <w:abstractNumId w:val="46"/>
  </w:num>
  <w:num w:numId="34">
    <w:abstractNumId w:val="24"/>
  </w:num>
  <w:num w:numId="35">
    <w:abstractNumId w:val="33"/>
  </w:num>
  <w:num w:numId="36">
    <w:abstractNumId w:val="30"/>
  </w:num>
  <w:num w:numId="37">
    <w:abstractNumId w:val="45"/>
  </w:num>
  <w:num w:numId="38">
    <w:abstractNumId w:val="11"/>
  </w:num>
  <w:num w:numId="39">
    <w:abstractNumId w:val="20"/>
  </w:num>
  <w:num w:numId="40">
    <w:abstractNumId w:val="22"/>
  </w:num>
  <w:num w:numId="41">
    <w:abstractNumId w:val="38"/>
  </w:num>
  <w:num w:numId="42">
    <w:abstractNumId w:val="14"/>
  </w:num>
  <w:num w:numId="43">
    <w:abstractNumId w:val="13"/>
  </w:num>
  <w:num w:numId="44">
    <w:abstractNumId w:val="32"/>
  </w:num>
  <w:num w:numId="45">
    <w:abstractNumId w:val="10"/>
  </w:num>
  <w:num w:numId="46">
    <w:abstractNumId w:val="25"/>
  </w:num>
  <w:num w:numId="47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B3"/>
    <w:rsid w:val="00003E8B"/>
    <w:rsid w:val="00004774"/>
    <w:rsid w:val="00004B65"/>
    <w:rsid w:val="00005087"/>
    <w:rsid w:val="00006060"/>
    <w:rsid w:val="00010327"/>
    <w:rsid w:val="000130D1"/>
    <w:rsid w:val="00013694"/>
    <w:rsid w:val="0001453A"/>
    <w:rsid w:val="00015EC8"/>
    <w:rsid w:val="0002007E"/>
    <w:rsid w:val="00021321"/>
    <w:rsid w:val="000228B4"/>
    <w:rsid w:val="00022F92"/>
    <w:rsid w:val="000232A6"/>
    <w:rsid w:val="000237C1"/>
    <w:rsid w:val="000304B1"/>
    <w:rsid w:val="0003195A"/>
    <w:rsid w:val="000329BA"/>
    <w:rsid w:val="0003618C"/>
    <w:rsid w:val="00037D75"/>
    <w:rsid w:val="00040C4B"/>
    <w:rsid w:val="00041091"/>
    <w:rsid w:val="00041DA2"/>
    <w:rsid w:val="000420B2"/>
    <w:rsid w:val="000468FB"/>
    <w:rsid w:val="00050351"/>
    <w:rsid w:val="000507A4"/>
    <w:rsid w:val="00052337"/>
    <w:rsid w:val="00052E6D"/>
    <w:rsid w:val="000606A8"/>
    <w:rsid w:val="00062656"/>
    <w:rsid w:val="000629D8"/>
    <w:rsid w:val="00070675"/>
    <w:rsid w:val="00080C13"/>
    <w:rsid w:val="00086620"/>
    <w:rsid w:val="00095B2B"/>
    <w:rsid w:val="00095B94"/>
    <w:rsid w:val="000A3B5A"/>
    <w:rsid w:val="000A60AD"/>
    <w:rsid w:val="000A74CE"/>
    <w:rsid w:val="000B0197"/>
    <w:rsid w:val="000B1E55"/>
    <w:rsid w:val="000B34A1"/>
    <w:rsid w:val="000B77F8"/>
    <w:rsid w:val="000B7E77"/>
    <w:rsid w:val="000C0831"/>
    <w:rsid w:val="000C45BE"/>
    <w:rsid w:val="000C770C"/>
    <w:rsid w:val="000D2510"/>
    <w:rsid w:val="000D2B3F"/>
    <w:rsid w:val="000D3706"/>
    <w:rsid w:val="000D57C9"/>
    <w:rsid w:val="000D5E0C"/>
    <w:rsid w:val="000D7587"/>
    <w:rsid w:val="000E0638"/>
    <w:rsid w:val="000E1F90"/>
    <w:rsid w:val="000E5E86"/>
    <w:rsid w:val="000F0A84"/>
    <w:rsid w:val="000F2D20"/>
    <w:rsid w:val="000F44B6"/>
    <w:rsid w:val="000F6767"/>
    <w:rsid w:val="0010170E"/>
    <w:rsid w:val="0010608E"/>
    <w:rsid w:val="001071AA"/>
    <w:rsid w:val="00110125"/>
    <w:rsid w:val="00112AEB"/>
    <w:rsid w:val="00115531"/>
    <w:rsid w:val="00115C43"/>
    <w:rsid w:val="00117134"/>
    <w:rsid w:val="00120FCA"/>
    <w:rsid w:val="00121117"/>
    <w:rsid w:val="00121BAD"/>
    <w:rsid w:val="00121DE1"/>
    <w:rsid w:val="00122F18"/>
    <w:rsid w:val="00124ADF"/>
    <w:rsid w:val="00126438"/>
    <w:rsid w:val="001264F2"/>
    <w:rsid w:val="0012787E"/>
    <w:rsid w:val="001313EE"/>
    <w:rsid w:val="00144D61"/>
    <w:rsid w:val="00146535"/>
    <w:rsid w:val="001502D2"/>
    <w:rsid w:val="00152198"/>
    <w:rsid w:val="00153E47"/>
    <w:rsid w:val="0015508A"/>
    <w:rsid w:val="0016141C"/>
    <w:rsid w:val="001614BB"/>
    <w:rsid w:val="00162DE2"/>
    <w:rsid w:val="00163E5A"/>
    <w:rsid w:val="00171E56"/>
    <w:rsid w:val="00171ECC"/>
    <w:rsid w:val="001757A2"/>
    <w:rsid w:val="00175883"/>
    <w:rsid w:val="0018289D"/>
    <w:rsid w:val="00184A59"/>
    <w:rsid w:val="00184FB4"/>
    <w:rsid w:val="0019363A"/>
    <w:rsid w:val="00193900"/>
    <w:rsid w:val="00196C15"/>
    <w:rsid w:val="00197C48"/>
    <w:rsid w:val="00197F1A"/>
    <w:rsid w:val="001A3F3B"/>
    <w:rsid w:val="001A4A45"/>
    <w:rsid w:val="001A4FDC"/>
    <w:rsid w:val="001A6CE5"/>
    <w:rsid w:val="001A7578"/>
    <w:rsid w:val="001A7F91"/>
    <w:rsid w:val="001B0A91"/>
    <w:rsid w:val="001B0BF0"/>
    <w:rsid w:val="001B39B8"/>
    <w:rsid w:val="001B7BF8"/>
    <w:rsid w:val="001C30EF"/>
    <w:rsid w:val="001C432C"/>
    <w:rsid w:val="001C46DF"/>
    <w:rsid w:val="001C7D54"/>
    <w:rsid w:val="001D58CE"/>
    <w:rsid w:val="001D594A"/>
    <w:rsid w:val="001D5CCE"/>
    <w:rsid w:val="001D62E6"/>
    <w:rsid w:val="001E0AB4"/>
    <w:rsid w:val="001E1840"/>
    <w:rsid w:val="001E38D9"/>
    <w:rsid w:val="001E5093"/>
    <w:rsid w:val="001E66DA"/>
    <w:rsid w:val="001E79AF"/>
    <w:rsid w:val="001F2B6B"/>
    <w:rsid w:val="001F5F35"/>
    <w:rsid w:val="002016D1"/>
    <w:rsid w:val="0020341D"/>
    <w:rsid w:val="00205326"/>
    <w:rsid w:val="002057B0"/>
    <w:rsid w:val="00206D41"/>
    <w:rsid w:val="00210343"/>
    <w:rsid w:val="002110F3"/>
    <w:rsid w:val="002111BF"/>
    <w:rsid w:val="00212614"/>
    <w:rsid w:val="00215A55"/>
    <w:rsid w:val="00215BBC"/>
    <w:rsid w:val="00217825"/>
    <w:rsid w:val="0022002A"/>
    <w:rsid w:val="00223031"/>
    <w:rsid w:val="002246CE"/>
    <w:rsid w:val="00226A12"/>
    <w:rsid w:val="00230DB8"/>
    <w:rsid w:val="00233487"/>
    <w:rsid w:val="00234598"/>
    <w:rsid w:val="002354C7"/>
    <w:rsid w:val="00246D3F"/>
    <w:rsid w:val="00252622"/>
    <w:rsid w:val="002540CF"/>
    <w:rsid w:val="0026635A"/>
    <w:rsid w:val="00273453"/>
    <w:rsid w:val="0027393C"/>
    <w:rsid w:val="00273BEC"/>
    <w:rsid w:val="002768EE"/>
    <w:rsid w:val="002828D1"/>
    <w:rsid w:val="00284ECE"/>
    <w:rsid w:val="00290D1C"/>
    <w:rsid w:val="00291F0D"/>
    <w:rsid w:val="00292C8D"/>
    <w:rsid w:val="002A16C5"/>
    <w:rsid w:val="002A209D"/>
    <w:rsid w:val="002A67E6"/>
    <w:rsid w:val="002C1E97"/>
    <w:rsid w:val="002C2BA5"/>
    <w:rsid w:val="002C343C"/>
    <w:rsid w:val="002C4E96"/>
    <w:rsid w:val="002D0251"/>
    <w:rsid w:val="002D2972"/>
    <w:rsid w:val="002D34E7"/>
    <w:rsid w:val="002E109E"/>
    <w:rsid w:val="002E3383"/>
    <w:rsid w:val="002E7ABC"/>
    <w:rsid w:val="002F0C20"/>
    <w:rsid w:val="002F0DC7"/>
    <w:rsid w:val="002F3C20"/>
    <w:rsid w:val="002F4A5E"/>
    <w:rsid w:val="00304ADC"/>
    <w:rsid w:val="00305F15"/>
    <w:rsid w:val="00310BAA"/>
    <w:rsid w:val="00313A91"/>
    <w:rsid w:val="00314AD2"/>
    <w:rsid w:val="0031559B"/>
    <w:rsid w:val="00320202"/>
    <w:rsid w:val="003255D9"/>
    <w:rsid w:val="00325639"/>
    <w:rsid w:val="00327B0F"/>
    <w:rsid w:val="00330152"/>
    <w:rsid w:val="00331D14"/>
    <w:rsid w:val="00332309"/>
    <w:rsid w:val="003339B3"/>
    <w:rsid w:val="0033578A"/>
    <w:rsid w:val="00337813"/>
    <w:rsid w:val="0034291E"/>
    <w:rsid w:val="00342CF9"/>
    <w:rsid w:val="00343619"/>
    <w:rsid w:val="00346127"/>
    <w:rsid w:val="00346AE2"/>
    <w:rsid w:val="00347456"/>
    <w:rsid w:val="0035094E"/>
    <w:rsid w:val="0036396B"/>
    <w:rsid w:val="00364F1A"/>
    <w:rsid w:val="00374958"/>
    <w:rsid w:val="0037593D"/>
    <w:rsid w:val="00380279"/>
    <w:rsid w:val="003806DE"/>
    <w:rsid w:val="0038353A"/>
    <w:rsid w:val="00394BBA"/>
    <w:rsid w:val="00395FE0"/>
    <w:rsid w:val="00396806"/>
    <w:rsid w:val="003A14C4"/>
    <w:rsid w:val="003A3296"/>
    <w:rsid w:val="003A554C"/>
    <w:rsid w:val="003A6417"/>
    <w:rsid w:val="003B5AEE"/>
    <w:rsid w:val="003B7944"/>
    <w:rsid w:val="003C1C41"/>
    <w:rsid w:val="003C3E48"/>
    <w:rsid w:val="003C58B4"/>
    <w:rsid w:val="003D4C38"/>
    <w:rsid w:val="003E0D64"/>
    <w:rsid w:val="003E0F31"/>
    <w:rsid w:val="003E18B3"/>
    <w:rsid w:val="003E2A1D"/>
    <w:rsid w:val="003E498E"/>
    <w:rsid w:val="003E4A0C"/>
    <w:rsid w:val="003E50C2"/>
    <w:rsid w:val="003E6E5B"/>
    <w:rsid w:val="003F46CF"/>
    <w:rsid w:val="003F6252"/>
    <w:rsid w:val="00402BA6"/>
    <w:rsid w:val="004045D3"/>
    <w:rsid w:val="00406395"/>
    <w:rsid w:val="00412286"/>
    <w:rsid w:val="00412681"/>
    <w:rsid w:val="00415B97"/>
    <w:rsid w:val="00416D03"/>
    <w:rsid w:val="00420808"/>
    <w:rsid w:val="00421F0C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21C1"/>
    <w:rsid w:val="00442E5E"/>
    <w:rsid w:val="0044476D"/>
    <w:rsid w:val="004505ED"/>
    <w:rsid w:val="00454F34"/>
    <w:rsid w:val="004552E0"/>
    <w:rsid w:val="00457115"/>
    <w:rsid w:val="004607DC"/>
    <w:rsid w:val="00460A21"/>
    <w:rsid w:val="00463092"/>
    <w:rsid w:val="00464213"/>
    <w:rsid w:val="004645EE"/>
    <w:rsid w:val="0046515C"/>
    <w:rsid w:val="0046555A"/>
    <w:rsid w:val="00466295"/>
    <w:rsid w:val="0047259F"/>
    <w:rsid w:val="00473F36"/>
    <w:rsid w:val="00475FA0"/>
    <w:rsid w:val="00476A35"/>
    <w:rsid w:val="004866B7"/>
    <w:rsid w:val="00492446"/>
    <w:rsid w:val="0049443C"/>
    <w:rsid w:val="004A0921"/>
    <w:rsid w:val="004A556A"/>
    <w:rsid w:val="004B0101"/>
    <w:rsid w:val="004B0482"/>
    <w:rsid w:val="004C7268"/>
    <w:rsid w:val="004D1D20"/>
    <w:rsid w:val="004D2891"/>
    <w:rsid w:val="004D4EB8"/>
    <w:rsid w:val="004D587D"/>
    <w:rsid w:val="004D6CB0"/>
    <w:rsid w:val="004E4910"/>
    <w:rsid w:val="004F5B7F"/>
    <w:rsid w:val="0050130A"/>
    <w:rsid w:val="00511432"/>
    <w:rsid w:val="0051190C"/>
    <w:rsid w:val="00513945"/>
    <w:rsid w:val="00523709"/>
    <w:rsid w:val="00527021"/>
    <w:rsid w:val="00527F3F"/>
    <w:rsid w:val="005309E9"/>
    <w:rsid w:val="00532BCF"/>
    <w:rsid w:val="0053575C"/>
    <w:rsid w:val="00541EA9"/>
    <w:rsid w:val="0054464D"/>
    <w:rsid w:val="005446F4"/>
    <w:rsid w:val="00550791"/>
    <w:rsid w:val="0055250F"/>
    <w:rsid w:val="00552869"/>
    <w:rsid w:val="00556A6C"/>
    <w:rsid w:val="00560FF0"/>
    <w:rsid w:val="00562132"/>
    <w:rsid w:val="00564C92"/>
    <w:rsid w:val="005702B4"/>
    <w:rsid w:val="0057079E"/>
    <w:rsid w:val="005766C2"/>
    <w:rsid w:val="00577C98"/>
    <w:rsid w:val="005841F9"/>
    <w:rsid w:val="00584528"/>
    <w:rsid w:val="00584591"/>
    <w:rsid w:val="00585797"/>
    <w:rsid w:val="0058607E"/>
    <w:rsid w:val="005908A0"/>
    <w:rsid w:val="005A2942"/>
    <w:rsid w:val="005A4844"/>
    <w:rsid w:val="005B1834"/>
    <w:rsid w:val="005B43E9"/>
    <w:rsid w:val="005B4AB5"/>
    <w:rsid w:val="005B5D1B"/>
    <w:rsid w:val="005C7530"/>
    <w:rsid w:val="005D14EC"/>
    <w:rsid w:val="005D43E4"/>
    <w:rsid w:val="005E19C9"/>
    <w:rsid w:val="005E4A7D"/>
    <w:rsid w:val="005E656D"/>
    <w:rsid w:val="005F0374"/>
    <w:rsid w:val="005F0B67"/>
    <w:rsid w:val="005F1875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141C9"/>
    <w:rsid w:val="00617A0B"/>
    <w:rsid w:val="006209E4"/>
    <w:rsid w:val="00622808"/>
    <w:rsid w:val="00624C0E"/>
    <w:rsid w:val="00624D4F"/>
    <w:rsid w:val="0063275E"/>
    <w:rsid w:val="00634861"/>
    <w:rsid w:val="00643B16"/>
    <w:rsid w:val="006461DD"/>
    <w:rsid w:val="006469B7"/>
    <w:rsid w:val="0065289A"/>
    <w:rsid w:val="00653D2D"/>
    <w:rsid w:val="0065467E"/>
    <w:rsid w:val="0065591D"/>
    <w:rsid w:val="00657CD5"/>
    <w:rsid w:val="00663043"/>
    <w:rsid w:val="006641F2"/>
    <w:rsid w:val="00665E73"/>
    <w:rsid w:val="00671790"/>
    <w:rsid w:val="0067237F"/>
    <w:rsid w:val="006737F5"/>
    <w:rsid w:val="0067541A"/>
    <w:rsid w:val="006755F1"/>
    <w:rsid w:val="00676665"/>
    <w:rsid w:val="00677105"/>
    <w:rsid w:val="006810E8"/>
    <w:rsid w:val="00685F53"/>
    <w:rsid w:val="00686EFE"/>
    <w:rsid w:val="00687860"/>
    <w:rsid w:val="00696A32"/>
    <w:rsid w:val="006A26DF"/>
    <w:rsid w:val="006A501C"/>
    <w:rsid w:val="006B0CF5"/>
    <w:rsid w:val="006B272E"/>
    <w:rsid w:val="006B38D8"/>
    <w:rsid w:val="006B4083"/>
    <w:rsid w:val="006B490B"/>
    <w:rsid w:val="006B54BA"/>
    <w:rsid w:val="006B6248"/>
    <w:rsid w:val="006C0545"/>
    <w:rsid w:val="006C3473"/>
    <w:rsid w:val="006D622F"/>
    <w:rsid w:val="006E23F9"/>
    <w:rsid w:val="006E3037"/>
    <w:rsid w:val="006E734B"/>
    <w:rsid w:val="006F0EF9"/>
    <w:rsid w:val="006F32C5"/>
    <w:rsid w:val="006F5B45"/>
    <w:rsid w:val="006F5BF1"/>
    <w:rsid w:val="006F6F5C"/>
    <w:rsid w:val="006F79BC"/>
    <w:rsid w:val="00703EA2"/>
    <w:rsid w:val="0070559D"/>
    <w:rsid w:val="0071376B"/>
    <w:rsid w:val="00714496"/>
    <w:rsid w:val="0071533E"/>
    <w:rsid w:val="00715FC7"/>
    <w:rsid w:val="007171F6"/>
    <w:rsid w:val="00717533"/>
    <w:rsid w:val="007206B1"/>
    <w:rsid w:val="00721513"/>
    <w:rsid w:val="00724011"/>
    <w:rsid w:val="007324D2"/>
    <w:rsid w:val="007350EC"/>
    <w:rsid w:val="00744618"/>
    <w:rsid w:val="0075038A"/>
    <w:rsid w:val="00753E59"/>
    <w:rsid w:val="00761E50"/>
    <w:rsid w:val="00762BA5"/>
    <w:rsid w:val="00765FA9"/>
    <w:rsid w:val="0076730E"/>
    <w:rsid w:val="00771A65"/>
    <w:rsid w:val="007776B7"/>
    <w:rsid w:val="00780D94"/>
    <w:rsid w:val="00781901"/>
    <w:rsid w:val="00786AE7"/>
    <w:rsid w:val="00790BFB"/>
    <w:rsid w:val="00795AD5"/>
    <w:rsid w:val="007A1B3A"/>
    <w:rsid w:val="007A285D"/>
    <w:rsid w:val="007A2B52"/>
    <w:rsid w:val="007B52B1"/>
    <w:rsid w:val="007B729A"/>
    <w:rsid w:val="007C0B08"/>
    <w:rsid w:val="007C485B"/>
    <w:rsid w:val="007C5A29"/>
    <w:rsid w:val="007C6EB5"/>
    <w:rsid w:val="007C7074"/>
    <w:rsid w:val="007D1380"/>
    <w:rsid w:val="007D20A0"/>
    <w:rsid w:val="007D6BC2"/>
    <w:rsid w:val="007E31FE"/>
    <w:rsid w:val="007E3BB2"/>
    <w:rsid w:val="007E47B3"/>
    <w:rsid w:val="007E67C4"/>
    <w:rsid w:val="00800067"/>
    <w:rsid w:val="00802CE6"/>
    <w:rsid w:val="00804870"/>
    <w:rsid w:val="00804C8B"/>
    <w:rsid w:val="00805899"/>
    <w:rsid w:val="00805D3F"/>
    <w:rsid w:val="0080657A"/>
    <w:rsid w:val="00807103"/>
    <w:rsid w:val="00814F8C"/>
    <w:rsid w:val="00816396"/>
    <w:rsid w:val="008233BE"/>
    <w:rsid w:val="00823FCB"/>
    <w:rsid w:val="008252CF"/>
    <w:rsid w:val="0082562F"/>
    <w:rsid w:val="008313BB"/>
    <w:rsid w:val="00831EED"/>
    <w:rsid w:val="00836ED7"/>
    <w:rsid w:val="00837C03"/>
    <w:rsid w:val="00840341"/>
    <w:rsid w:val="00842997"/>
    <w:rsid w:val="008431A2"/>
    <w:rsid w:val="0084447E"/>
    <w:rsid w:val="00845A07"/>
    <w:rsid w:val="00846FCA"/>
    <w:rsid w:val="00851370"/>
    <w:rsid w:val="0085142C"/>
    <w:rsid w:val="008516FA"/>
    <w:rsid w:val="00853809"/>
    <w:rsid w:val="0085425A"/>
    <w:rsid w:val="0085485E"/>
    <w:rsid w:val="00861FE6"/>
    <w:rsid w:val="008631C9"/>
    <w:rsid w:val="00875E35"/>
    <w:rsid w:val="00877549"/>
    <w:rsid w:val="00877AD7"/>
    <w:rsid w:val="00880183"/>
    <w:rsid w:val="00880B06"/>
    <w:rsid w:val="00882ED1"/>
    <w:rsid w:val="00883B05"/>
    <w:rsid w:val="0088472D"/>
    <w:rsid w:val="008915F7"/>
    <w:rsid w:val="00892091"/>
    <w:rsid w:val="00893EEB"/>
    <w:rsid w:val="008A1650"/>
    <w:rsid w:val="008A279D"/>
    <w:rsid w:val="008A43A8"/>
    <w:rsid w:val="008A4A27"/>
    <w:rsid w:val="008A4D98"/>
    <w:rsid w:val="008A517B"/>
    <w:rsid w:val="008A693F"/>
    <w:rsid w:val="008B0FB1"/>
    <w:rsid w:val="008B16F0"/>
    <w:rsid w:val="008B25B8"/>
    <w:rsid w:val="008B2C16"/>
    <w:rsid w:val="008B48F5"/>
    <w:rsid w:val="008B49E1"/>
    <w:rsid w:val="008B538A"/>
    <w:rsid w:val="008C0A40"/>
    <w:rsid w:val="008C4F59"/>
    <w:rsid w:val="008C649A"/>
    <w:rsid w:val="008D1764"/>
    <w:rsid w:val="008D382F"/>
    <w:rsid w:val="008D39AF"/>
    <w:rsid w:val="008D3D7C"/>
    <w:rsid w:val="008D4205"/>
    <w:rsid w:val="008D6DC6"/>
    <w:rsid w:val="008D71D1"/>
    <w:rsid w:val="008E236B"/>
    <w:rsid w:val="008E5D7E"/>
    <w:rsid w:val="008E68B9"/>
    <w:rsid w:val="008E7D5E"/>
    <w:rsid w:val="008E7E22"/>
    <w:rsid w:val="008F36FD"/>
    <w:rsid w:val="008F602C"/>
    <w:rsid w:val="008F7CED"/>
    <w:rsid w:val="009001B8"/>
    <w:rsid w:val="00901022"/>
    <w:rsid w:val="009049CD"/>
    <w:rsid w:val="009078F3"/>
    <w:rsid w:val="00910E91"/>
    <w:rsid w:val="00912622"/>
    <w:rsid w:val="00916A3E"/>
    <w:rsid w:val="00921888"/>
    <w:rsid w:val="00925494"/>
    <w:rsid w:val="00935A20"/>
    <w:rsid w:val="009415F2"/>
    <w:rsid w:val="0094179D"/>
    <w:rsid w:val="00941CB1"/>
    <w:rsid w:val="009425FB"/>
    <w:rsid w:val="00943F7F"/>
    <w:rsid w:val="00947E04"/>
    <w:rsid w:val="00950200"/>
    <w:rsid w:val="00951B9C"/>
    <w:rsid w:val="00953BD3"/>
    <w:rsid w:val="00954757"/>
    <w:rsid w:val="009568CC"/>
    <w:rsid w:val="00957E17"/>
    <w:rsid w:val="00957F87"/>
    <w:rsid w:val="00964C13"/>
    <w:rsid w:val="0096525A"/>
    <w:rsid w:val="00970101"/>
    <w:rsid w:val="00972184"/>
    <w:rsid w:val="00973BD2"/>
    <w:rsid w:val="00976031"/>
    <w:rsid w:val="00980B7E"/>
    <w:rsid w:val="00981D6D"/>
    <w:rsid w:val="00983CDA"/>
    <w:rsid w:val="00985893"/>
    <w:rsid w:val="00987F71"/>
    <w:rsid w:val="00993DC6"/>
    <w:rsid w:val="00994C2C"/>
    <w:rsid w:val="009956A4"/>
    <w:rsid w:val="00996EC9"/>
    <w:rsid w:val="009A3CB4"/>
    <w:rsid w:val="009B4810"/>
    <w:rsid w:val="009C2B4D"/>
    <w:rsid w:val="009C7C79"/>
    <w:rsid w:val="009D01D5"/>
    <w:rsid w:val="009D114A"/>
    <w:rsid w:val="009D20F1"/>
    <w:rsid w:val="009D25CF"/>
    <w:rsid w:val="009D3FD9"/>
    <w:rsid w:val="009E2B87"/>
    <w:rsid w:val="009E4EE1"/>
    <w:rsid w:val="009F06B0"/>
    <w:rsid w:val="009F1717"/>
    <w:rsid w:val="009F6BA9"/>
    <w:rsid w:val="009F7127"/>
    <w:rsid w:val="00A01095"/>
    <w:rsid w:val="00A019E6"/>
    <w:rsid w:val="00A02D9F"/>
    <w:rsid w:val="00A045AD"/>
    <w:rsid w:val="00A04FF9"/>
    <w:rsid w:val="00A05E11"/>
    <w:rsid w:val="00A07192"/>
    <w:rsid w:val="00A079A4"/>
    <w:rsid w:val="00A10881"/>
    <w:rsid w:val="00A10DE4"/>
    <w:rsid w:val="00A11657"/>
    <w:rsid w:val="00A14961"/>
    <w:rsid w:val="00A207E5"/>
    <w:rsid w:val="00A20BEA"/>
    <w:rsid w:val="00A21117"/>
    <w:rsid w:val="00A23B2E"/>
    <w:rsid w:val="00A30615"/>
    <w:rsid w:val="00A32725"/>
    <w:rsid w:val="00A33066"/>
    <w:rsid w:val="00A358A0"/>
    <w:rsid w:val="00A3595C"/>
    <w:rsid w:val="00A35A90"/>
    <w:rsid w:val="00A458CA"/>
    <w:rsid w:val="00A46757"/>
    <w:rsid w:val="00A55690"/>
    <w:rsid w:val="00A60908"/>
    <w:rsid w:val="00A624EB"/>
    <w:rsid w:val="00A62938"/>
    <w:rsid w:val="00A64F91"/>
    <w:rsid w:val="00A65B70"/>
    <w:rsid w:val="00A66770"/>
    <w:rsid w:val="00A71BB6"/>
    <w:rsid w:val="00A738B4"/>
    <w:rsid w:val="00A757A1"/>
    <w:rsid w:val="00A77ED0"/>
    <w:rsid w:val="00A812AA"/>
    <w:rsid w:val="00A82C97"/>
    <w:rsid w:val="00A855D1"/>
    <w:rsid w:val="00A85B1D"/>
    <w:rsid w:val="00A85D9F"/>
    <w:rsid w:val="00A904C5"/>
    <w:rsid w:val="00A906CB"/>
    <w:rsid w:val="00A92ACA"/>
    <w:rsid w:val="00AA0CD8"/>
    <w:rsid w:val="00AA61C1"/>
    <w:rsid w:val="00AA69CD"/>
    <w:rsid w:val="00AA6A85"/>
    <w:rsid w:val="00AA71FF"/>
    <w:rsid w:val="00AA7DC7"/>
    <w:rsid w:val="00AB2FFC"/>
    <w:rsid w:val="00AB6EA9"/>
    <w:rsid w:val="00AC11A7"/>
    <w:rsid w:val="00AC1AE8"/>
    <w:rsid w:val="00AC5FD0"/>
    <w:rsid w:val="00AC728E"/>
    <w:rsid w:val="00AD16EA"/>
    <w:rsid w:val="00AD3099"/>
    <w:rsid w:val="00AD67E2"/>
    <w:rsid w:val="00AD7091"/>
    <w:rsid w:val="00AD70EE"/>
    <w:rsid w:val="00AE00A2"/>
    <w:rsid w:val="00AE586B"/>
    <w:rsid w:val="00AE5953"/>
    <w:rsid w:val="00AF1DB8"/>
    <w:rsid w:val="00AF20D7"/>
    <w:rsid w:val="00AF22B9"/>
    <w:rsid w:val="00AF37D6"/>
    <w:rsid w:val="00AF5CC6"/>
    <w:rsid w:val="00B132B3"/>
    <w:rsid w:val="00B15FD3"/>
    <w:rsid w:val="00B163D4"/>
    <w:rsid w:val="00B200D5"/>
    <w:rsid w:val="00B21313"/>
    <w:rsid w:val="00B235A1"/>
    <w:rsid w:val="00B26085"/>
    <w:rsid w:val="00B32890"/>
    <w:rsid w:val="00B32A59"/>
    <w:rsid w:val="00B3338B"/>
    <w:rsid w:val="00B33833"/>
    <w:rsid w:val="00B37562"/>
    <w:rsid w:val="00B418AE"/>
    <w:rsid w:val="00B4283F"/>
    <w:rsid w:val="00B43D47"/>
    <w:rsid w:val="00B44DB7"/>
    <w:rsid w:val="00B5236C"/>
    <w:rsid w:val="00B53BE1"/>
    <w:rsid w:val="00B54A79"/>
    <w:rsid w:val="00B54B70"/>
    <w:rsid w:val="00B60148"/>
    <w:rsid w:val="00B60A28"/>
    <w:rsid w:val="00B60EB2"/>
    <w:rsid w:val="00B6329C"/>
    <w:rsid w:val="00B63AE3"/>
    <w:rsid w:val="00B66644"/>
    <w:rsid w:val="00B73F2A"/>
    <w:rsid w:val="00B741C3"/>
    <w:rsid w:val="00B7517B"/>
    <w:rsid w:val="00B7564C"/>
    <w:rsid w:val="00B75CE8"/>
    <w:rsid w:val="00B834FB"/>
    <w:rsid w:val="00B86E55"/>
    <w:rsid w:val="00B928AC"/>
    <w:rsid w:val="00B94A0C"/>
    <w:rsid w:val="00B978EA"/>
    <w:rsid w:val="00BA3ED3"/>
    <w:rsid w:val="00BB17B9"/>
    <w:rsid w:val="00BB518D"/>
    <w:rsid w:val="00BB6501"/>
    <w:rsid w:val="00BB6E8E"/>
    <w:rsid w:val="00BB7CC5"/>
    <w:rsid w:val="00BC1389"/>
    <w:rsid w:val="00BC1817"/>
    <w:rsid w:val="00BC191D"/>
    <w:rsid w:val="00BC3B6B"/>
    <w:rsid w:val="00BD1CEB"/>
    <w:rsid w:val="00BD22FA"/>
    <w:rsid w:val="00BD284F"/>
    <w:rsid w:val="00BD3092"/>
    <w:rsid w:val="00BD4B4F"/>
    <w:rsid w:val="00BE24E9"/>
    <w:rsid w:val="00BE64A2"/>
    <w:rsid w:val="00BE65A1"/>
    <w:rsid w:val="00BE6619"/>
    <w:rsid w:val="00BF2525"/>
    <w:rsid w:val="00BF6FB5"/>
    <w:rsid w:val="00C01D16"/>
    <w:rsid w:val="00C03ACE"/>
    <w:rsid w:val="00C11F9F"/>
    <w:rsid w:val="00C120BF"/>
    <w:rsid w:val="00C125EE"/>
    <w:rsid w:val="00C15B2F"/>
    <w:rsid w:val="00C23ADF"/>
    <w:rsid w:val="00C32912"/>
    <w:rsid w:val="00C35B82"/>
    <w:rsid w:val="00C37997"/>
    <w:rsid w:val="00C426CE"/>
    <w:rsid w:val="00C43C9C"/>
    <w:rsid w:val="00C455C1"/>
    <w:rsid w:val="00C459F1"/>
    <w:rsid w:val="00C47353"/>
    <w:rsid w:val="00C51D40"/>
    <w:rsid w:val="00C54E26"/>
    <w:rsid w:val="00C57125"/>
    <w:rsid w:val="00C629A7"/>
    <w:rsid w:val="00C6621D"/>
    <w:rsid w:val="00C6752A"/>
    <w:rsid w:val="00C76297"/>
    <w:rsid w:val="00C868E7"/>
    <w:rsid w:val="00C8704E"/>
    <w:rsid w:val="00C90831"/>
    <w:rsid w:val="00C91744"/>
    <w:rsid w:val="00C93275"/>
    <w:rsid w:val="00C97E6E"/>
    <w:rsid w:val="00CA10EE"/>
    <w:rsid w:val="00CA1933"/>
    <w:rsid w:val="00CA2B62"/>
    <w:rsid w:val="00CB57CF"/>
    <w:rsid w:val="00CC0B41"/>
    <w:rsid w:val="00CC180C"/>
    <w:rsid w:val="00CC36FB"/>
    <w:rsid w:val="00CC3B44"/>
    <w:rsid w:val="00CC3DBD"/>
    <w:rsid w:val="00CC5D8C"/>
    <w:rsid w:val="00CD18BB"/>
    <w:rsid w:val="00CD64DA"/>
    <w:rsid w:val="00CD7C17"/>
    <w:rsid w:val="00CE1F96"/>
    <w:rsid w:val="00CE2236"/>
    <w:rsid w:val="00CE261F"/>
    <w:rsid w:val="00CE6CC2"/>
    <w:rsid w:val="00CF49E4"/>
    <w:rsid w:val="00D00DB0"/>
    <w:rsid w:val="00D01C55"/>
    <w:rsid w:val="00D02BB7"/>
    <w:rsid w:val="00D17AC3"/>
    <w:rsid w:val="00D215A7"/>
    <w:rsid w:val="00D21EF7"/>
    <w:rsid w:val="00D23216"/>
    <w:rsid w:val="00D23A7E"/>
    <w:rsid w:val="00D24A01"/>
    <w:rsid w:val="00D272D2"/>
    <w:rsid w:val="00D312E7"/>
    <w:rsid w:val="00D32E54"/>
    <w:rsid w:val="00D35503"/>
    <w:rsid w:val="00D3638A"/>
    <w:rsid w:val="00D365EA"/>
    <w:rsid w:val="00D43848"/>
    <w:rsid w:val="00D52504"/>
    <w:rsid w:val="00D53FBC"/>
    <w:rsid w:val="00D577F2"/>
    <w:rsid w:val="00D57C50"/>
    <w:rsid w:val="00D62001"/>
    <w:rsid w:val="00D65C88"/>
    <w:rsid w:val="00D65FC4"/>
    <w:rsid w:val="00D66224"/>
    <w:rsid w:val="00D667D6"/>
    <w:rsid w:val="00D70A6F"/>
    <w:rsid w:val="00D73CED"/>
    <w:rsid w:val="00D82B84"/>
    <w:rsid w:val="00D84D1F"/>
    <w:rsid w:val="00D84DDB"/>
    <w:rsid w:val="00D872AA"/>
    <w:rsid w:val="00D87B43"/>
    <w:rsid w:val="00D91073"/>
    <w:rsid w:val="00D9244A"/>
    <w:rsid w:val="00D9504C"/>
    <w:rsid w:val="00D962E2"/>
    <w:rsid w:val="00DA6D0F"/>
    <w:rsid w:val="00DA7617"/>
    <w:rsid w:val="00DB127D"/>
    <w:rsid w:val="00DB1BBD"/>
    <w:rsid w:val="00DB36DA"/>
    <w:rsid w:val="00DB4607"/>
    <w:rsid w:val="00DB658A"/>
    <w:rsid w:val="00DC2EFA"/>
    <w:rsid w:val="00DC3E3A"/>
    <w:rsid w:val="00DC4C91"/>
    <w:rsid w:val="00DC4D3E"/>
    <w:rsid w:val="00DC5837"/>
    <w:rsid w:val="00DC7531"/>
    <w:rsid w:val="00DD5CD1"/>
    <w:rsid w:val="00DE127D"/>
    <w:rsid w:val="00DE1364"/>
    <w:rsid w:val="00DF26F4"/>
    <w:rsid w:val="00DF440B"/>
    <w:rsid w:val="00DF5CFF"/>
    <w:rsid w:val="00DF5E0F"/>
    <w:rsid w:val="00E0330D"/>
    <w:rsid w:val="00E03430"/>
    <w:rsid w:val="00E11851"/>
    <w:rsid w:val="00E12DE8"/>
    <w:rsid w:val="00E154AB"/>
    <w:rsid w:val="00E167D3"/>
    <w:rsid w:val="00E17FB8"/>
    <w:rsid w:val="00E200FC"/>
    <w:rsid w:val="00E20C08"/>
    <w:rsid w:val="00E2140B"/>
    <w:rsid w:val="00E23679"/>
    <w:rsid w:val="00E24413"/>
    <w:rsid w:val="00E314F2"/>
    <w:rsid w:val="00E34148"/>
    <w:rsid w:val="00E4435C"/>
    <w:rsid w:val="00E45783"/>
    <w:rsid w:val="00E45884"/>
    <w:rsid w:val="00E46101"/>
    <w:rsid w:val="00E46EDB"/>
    <w:rsid w:val="00E5172F"/>
    <w:rsid w:val="00E57B66"/>
    <w:rsid w:val="00E57FD4"/>
    <w:rsid w:val="00E60B02"/>
    <w:rsid w:val="00E63F6A"/>
    <w:rsid w:val="00E64F3C"/>
    <w:rsid w:val="00E6771B"/>
    <w:rsid w:val="00E71976"/>
    <w:rsid w:val="00E71CC3"/>
    <w:rsid w:val="00E73A22"/>
    <w:rsid w:val="00E74BDA"/>
    <w:rsid w:val="00E83C4B"/>
    <w:rsid w:val="00E9494B"/>
    <w:rsid w:val="00EB04A5"/>
    <w:rsid w:val="00EB335E"/>
    <w:rsid w:val="00EB471D"/>
    <w:rsid w:val="00EB6CC0"/>
    <w:rsid w:val="00EC22DE"/>
    <w:rsid w:val="00EC38DC"/>
    <w:rsid w:val="00EC5B91"/>
    <w:rsid w:val="00ED0E3D"/>
    <w:rsid w:val="00ED1A34"/>
    <w:rsid w:val="00ED3A89"/>
    <w:rsid w:val="00EE2928"/>
    <w:rsid w:val="00EE2E3F"/>
    <w:rsid w:val="00EE3DC6"/>
    <w:rsid w:val="00EE4E6D"/>
    <w:rsid w:val="00EE731B"/>
    <w:rsid w:val="00EF123D"/>
    <w:rsid w:val="00EF30AA"/>
    <w:rsid w:val="00EF5071"/>
    <w:rsid w:val="00EF6D9F"/>
    <w:rsid w:val="00F039C4"/>
    <w:rsid w:val="00F07F32"/>
    <w:rsid w:val="00F1013B"/>
    <w:rsid w:val="00F10D74"/>
    <w:rsid w:val="00F2026B"/>
    <w:rsid w:val="00F207CF"/>
    <w:rsid w:val="00F213E7"/>
    <w:rsid w:val="00F225A2"/>
    <w:rsid w:val="00F23C7A"/>
    <w:rsid w:val="00F24120"/>
    <w:rsid w:val="00F265D3"/>
    <w:rsid w:val="00F27F9C"/>
    <w:rsid w:val="00F3073E"/>
    <w:rsid w:val="00F40900"/>
    <w:rsid w:val="00F41353"/>
    <w:rsid w:val="00F4197A"/>
    <w:rsid w:val="00F42FAD"/>
    <w:rsid w:val="00F47A21"/>
    <w:rsid w:val="00F53204"/>
    <w:rsid w:val="00F54BE8"/>
    <w:rsid w:val="00F616A2"/>
    <w:rsid w:val="00F6240F"/>
    <w:rsid w:val="00F64B34"/>
    <w:rsid w:val="00F65395"/>
    <w:rsid w:val="00F663C0"/>
    <w:rsid w:val="00F667EA"/>
    <w:rsid w:val="00F71C71"/>
    <w:rsid w:val="00F7310D"/>
    <w:rsid w:val="00F74E6E"/>
    <w:rsid w:val="00F74F5F"/>
    <w:rsid w:val="00F76185"/>
    <w:rsid w:val="00F813F6"/>
    <w:rsid w:val="00F81DC0"/>
    <w:rsid w:val="00F9055D"/>
    <w:rsid w:val="00F946DD"/>
    <w:rsid w:val="00F9629E"/>
    <w:rsid w:val="00F975FE"/>
    <w:rsid w:val="00FA063D"/>
    <w:rsid w:val="00FA30C7"/>
    <w:rsid w:val="00FA3EBB"/>
    <w:rsid w:val="00FA64BF"/>
    <w:rsid w:val="00FA690E"/>
    <w:rsid w:val="00FA71E5"/>
    <w:rsid w:val="00FB75A2"/>
    <w:rsid w:val="00FB79B1"/>
    <w:rsid w:val="00FC086B"/>
    <w:rsid w:val="00FC14AC"/>
    <w:rsid w:val="00FC1DDC"/>
    <w:rsid w:val="00FC3358"/>
    <w:rsid w:val="00FC5039"/>
    <w:rsid w:val="00FC57F4"/>
    <w:rsid w:val="00FD00B2"/>
    <w:rsid w:val="00FD1726"/>
    <w:rsid w:val="00FD5C56"/>
    <w:rsid w:val="00FD69DE"/>
    <w:rsid w:val="00FE652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942CFFF0-1B3E-4635-B62F-DDB9CFD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5848-BD71-4445-8267-351C324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1614</Words>
  <Characters>9101</Characters>
  <Application>Microsoft Office Word</Application>
  <DocSecurity>0</DocSecurity>
  <Lines>258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10612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2017-10-27T01:17:00Z</cp:lastPrinted>
  <dcterms:created xsi:type="dcterms:W3CDTF">2019-06-25T03:58:00Z</dcterms:created>
  <dcterms:modified xsi:type="dcterms:W3CDTF">2019-06-25T03:58:00Z</dcterms:modified>
</cp:coreProperties>
</file>