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7E3236">
      <w:pPr>
        <w:pStyle w:val="Billname"/>
        <w:spacing w:before="700"/>
      </w:pPr>
      <w:r>
        <w:t>Working with Vulnerable People (</w:t>
      </w:r>
      <w:r w:rsidR="00BD50D2">
        <w:t xml:space="preserve">Background Checking) </w:t>
      </w:r>
      <w:r w:rsidR="00977ACE">
        <w:t>Independent Advisors</w:t>
      </w:r>
      <w:r>
        <w:t xml:space="preserve"> </w:t>
      </w:r>
      <w:r w:rsidR="00BF04D0">
        <w:t>Appointment 20</w:t>
      </w:r>
      <w:r w:rsidR="008E79E9">
        <w:t>1</w:t>
      </w:r>
      <w:r w:rsidR="008269D6">
        <w:t>9</w:t>
      </w:r>
      <w:r w:rsidR="00FB6A70">
        <w:t xml:space="preserve"> (No </w:t>
      </w:r>
      <w:r w:rsidR="008269D6">
        <w:t>1</w:t>
      </w:r>
      <w:r w:rsidR="00FB6A70">
        <w:t>)</w:t>
      </w:r>
    </w:p>
    <w:p w:rsidR="00664CE1" w:rsidRPr="00664CE1" w:rsidRDefault="007E3236">
      <w:pPr>
        <w:pStyle w:val="madeunder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</w:t>
      </w:r>
      <w:r w:rsidR="008824FF">
        <w:rPr>
          <w:rFonts w:ascii="Arial" w:hAnsi="Arial" w:cs="Arial"/>
          <w:b/>
        </w:rPr>
        <w:t xml:space="preserve">Instrument </w:t>
      </w:r>
      <w:r>
        <w:rPr>
          <w:rFonts w:ascii="Arial" w:hAnsi="Arial" w:cs="Arial"/>
          <w:b/>
        </w:rPr>
        <w:t>N</w:t>
      </w:r>
      <w:r w:rsidR="00BD50D2">
        <w:rPr>
          <w:rFonts w:ascii="Arial" w:hAnsi="Arial" w:cs="Arial"/>
          <w:b/>
        </w:rPr>
        <w:t>I</w:t>
      </w:r>
      <w:r w:rsidR="00365F6B">
        <w:rPr>
          <w:rFonts w:ascii="Arial" w:hAnsi="Arial" w:cs="Arial"/>
          <w:b/>
        </w:rPr>
        <w:t>201</w:t>
      </w:r>
      <w:r w:rsidR="008269D6">
        <w:rPr>
          <w:rFonts w:ascii="Arial" w:hAnsi="Arial" w:cs="Arial"/>
          <w:b/>
        </w:rPr>
        <w:t>9</w:t>
      </w:r>
      <w:r w:rsidR="00BD50D2">
        <w:rPr>
          <w:rFonts w:ascii="Arial" w:hAnsi="Arial" w:cs="Arial"/>
          <w:b/>
        </w:rPr>
        <w:t>-</w:t>
      </w:r>
      <w:r w:rsidR="00254032">
        <w:rPr>
          <w:rFonts w:ascii="Arial" w:hAnsi="Arial" w:cs="Arial"/>
          <w:b/>
        </w:rPr>
        <w:t>564</w:t>
      </w:r>
    </w:p>
    <w:p w:rsidR="008936B5" w:rsidRDefault="007E3236">
      <w:pPr>
        <w:pStyle w:val="madeunder"/>
        <w:spacing w:before="240" w:after="120"/>
      </w:pPr>
      <w:r>
        <w:t>Made</w:t>
      </w:r>
      <w:r w:rsidR="00664CE1">
        <w:t xml:space="preserve"> under the</w:t>
      </w:r>
    </w:p>
    <w:p w:rsidR="008936B5" w:rsidRDefault="007E3236">
      <w:pPr>
        <w:pStyle w:val="CoverActName"/>
      </w:pPr>
      <w:r>
        <w:rPr>
          <w:rFonts w:cs="Arial"/>
          <w:sz w:val="20"/>
        </w:rPr>
        <w:t xml:space="preserve">Working </w:t>
      </w:r>
      <w:r w:rsidR="00977ACE">
        <w:rPr>
          <w:rFonts w:cs="Arial"/>
          <w:sz w:val="20"/>
        </w:rPr>
        <w:t xml:space="preserve">with Vulnerable People (Background Checking) Act 2011, </w:t>
      </w:r>
      <w:r w:rsidR="00BF04D0">
        <w:rPr>
          <w:rFonts w:cs="Arial"/>
          <w:sz w:val="20"/>
        </w:rPr>
        <w:t xml:space="preserve">s </w:t>
      </w:r>
      <w:r w:rsidR="00977ACE">
        <w:rPr>
          <w:rFonts w:cs="Arial"/>
          <w:sz w:val="20"/>
        </w:rPr>
        <w:t>34</w:t>
      </w:r>
      <w:r w:rsidR="008936B5">
        <w:rPr>
          <w:rFonts w:cs="Arial"/>
          <w:sz w:val="20"/>
        </w:rPr>
        <w:t xml:space="preserve"> (</w:t>
      </w:r>
      <w:r w:rsidR="00977ACE">
        <w:rPr>
          <w:rFonts w:cs="Arial"/>
          <w:sz w:val="20"/>
        </w:rPr>
        <w:t xml:space="preserve">Independent </w:t>
      </w:r>
      <w:r w:rsidR="00BF04D0">
        <w:rPr>
          <w:rFonts w:cs="Arial"/>
          <w:sz w:val="20"/>
        </w:rPr>
        <w:t>advisor</w:t>
      </w:r>
      <w:r w:rsidR="00977ACE">
        <w:rPr>
          <w:rFonts w:cs="Arial"/>
          <w:sz w:val="20"/>
        </w:rPr>
        <w:t>s - appointment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977ACE">
      <w:pPr>
        <w:spacing w:before="80" w:after="60"/>
        <w:ind w:left="720"/>
      </w:pPr>
      <w:r>
        <w:t xml:space="preserve">This instrument is the </w:t>
      </w:r>
      <w:r w:rsidR="007E3236" w:rsidRPr="0072491C">
        <w:rPr>
          <w:i/>
        </w:rPr>
        <w:t>Working with Vulnerable People (</w:t>
      </w:r>
      <w:r w:rsidR="00BD50D2" w:rsidRPr="0072491C">
        <w:rPr>
          <w:i/>
        </w:rPr>
        <w:t xml:space="preserve">Background Checking) </w:t>
      </w:r>
      <w:r w:rsidRPr="0072491C">
        <w:rPr>
          <w:i/>
        </w:rPr>
        <w:t xml:space="preserve">Independent Advisors </w:t>
      </w:r>
      <w:r w:rsidR="008E79E9" w:rsidRPr="0072491C">
        <w:rPr>
          <w:i/>
        </w:rPr>
        <w:t>Appointment 201</w:t>
      </w:r>
      <w:r w:rsidR="008269D6" w:rsidRPr="0072491C">
        <w:rPr>
          <w:i/>
        </w:rPr>
        <w:t>9</w:t>
      </w:r>
      <w:r w:rsidR="00365F6B" w:rsidRPr="0072491C">
        <w:rPr>
          <w:i/>
        </w:rPr>
        <w:t xml:space="preserve"> (No </w:t>
      </w:r>
      <w:r w:rsidR="008269D6" w:rsidRPr="0072491C">
        <w:rPr>
          <w:i/>
        </w:rPr>
        <w:t>1</w:t>
      </w:r>
      <w:r w:rsidR="00365F6B" w:rsidRPr="0072491C">
        <w:rPr>
          <w:i/>
        </w:rPr>
        <w:t>)</w:t>
      </w:r>
      <w:r w:rsidR="008936B5"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A2154F">
        <w:t>the day</w:t>
      </w:r>
      <w:r w:rsidR="00FB6A70">
        <w:t xml:space="preserve"> after</w:t>
      </w:r>
      <w:r w:rsidR="00A2154F">
        <w:t xml:space="preserve"> it is </w:t>
      </w:r>
      <w:r w:rsidR="00365F6B">
        <w:t>notified</w:t>
      </w:r>
      <w:r w:rsidR="00A2154F">
        <w:t>.</w:t>
      </w:r>
      <w:r>
        <w:t xml:space="preserve"> </w:t>
      </w:r>
    </w:p>
    <w:p w:rsidR="008936B5" w:rsidRDefault="00021F1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8824FF">
        <w:rPr>
          <w:rFonts w:ascii="Arial" w:hAnsi="Arial" w:cs="Arial"/>
          <w:b/>
          <w:bCs/>
        </w:rPr>
        <w:t>Appointment</w:t>
      </w:r>
    </w:p>
    <w:p w:rsidR="00365F6B" w:rsidRDefault="00756006" w:rsidP="00365F6B">
      <w:pPr>
        <w:spacing w:before="240" w:after="60"/>
        <w:ind w:left="720"/>
      </w:pPr>
      <w:r>
        <w:t xml:space="preserve">Under section 34 of the </w:t>
      </w:r>
      <w:r w:rsidRPr="00365F6B">
        <w:rPr>
          <w:i/>
        </w:rPr>
        <w:t>Working with Vulnerable People (Background Checking) Act 2011</w:t>
      </w:r>
      <w:r>
        <w:t xml:space="preserve">, </w:t>
      </w:r>
      <w:r w:rsidR="00BF04D0">
        <w:rPr>
          <w:bCs/>
        </w:rPr>
        <w:t xml:space="preserve">I appoint the </w:t>
      </w:r>
      <w:r w:rsidR="00977ACE">
        <w:rPr>
          <w:bCs/>
        </w:rPr>
        <w:t>people</w:t>
      </w:r>
      <w:r w:rsidR="00BE60D1">
        <w:rPr>
          <w:bCs/>
        </w:rPr>
        <w:t xml:space="preserve"> named in column 1 of schedule 1 </w:t>
      </w:r>
      <w:r w:rsidR="00365F6B">
        <w:t>as Independent Advisors to the Commissioner for Fair Trading</w:t>
      </w:r>
      <w:r w:rsidR="00021F1C">
        <w:t xml:space="preserve"> for </w:t>
      </w:r>
      <w:r w:rsidR="00BE60D1">
        <w:t>the</w:t>
      </w:r>
      <w:r w:rsidR="00021F1C">
        <w:t xml:space="preserve"> period </w:t>
      </w:r>
      <w:r w:rsidR="00BE60D1">
        <w:t>specified in column 2 of schedule1.</w:t>
      </w:r>
      <w:r w:rsidR="00365F6B">
        <w:t xml:space="preserve"> </w:t>
      </w:r>
    </w:p>
    <w:p w:rsidR="00021F1C" w:rsidRDefault="00021F1C" w:rsidP="00021F1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021F1C" w:rsidRDefault="00021F1C" w:rsidP="00021F1C">
      <w:pPr>
        <w:spacing w:before="240" w:after="60"/>
        <w:ind w:left="720"/>
        <w:rPr>
          <w:bCs/>
        </w:rPr>
      </w:pPr>
      <w:r>
        <w:rPr>
          <w:bCs/>
        </w:rPr>
        <w:t xml:space="preserve">I revoke the </w:t>
      </w:r>
      <w:r w:rsidRPr="0072491C">
        <w:rPr>
          <w:i/>
        </w:rPr>
        <w:t>Working with Vulnerable People (Background Checking) Independent Advisors Appointment 2018 (No 1)</w:t>
      </w:r>
      <w:r>
        <w:t xml:space="preserve"> NI2018-730.</w:t>
      </w:r>
    </w:p>
    <w:p w:rsidR="00017C73" w:rsidRDefault="00017C73">
      <w:pPr>
        <w:tabs>
          <w:tab w:val="left" w:pos="4320"/>
        </w:tabs>
        <w:spacing w:before="480"/>
      </w:pPr>
    </w:p>
    <w:p w:rsidR="008936B5" w:rsidRDefault="008E79E9">
      <w:pPr>
        <w:tabs>
          <w:tab w:val="left" w:pos="4320"/>
        </w:tabs>
        <w:spacing w:before="480"/>
      </w:pPr>
      <w:r>
        <w:t>David Snowden</w:t>
      </w:r>
      <w:r w:rsidR="008936B5">
        <w:br/>
      </w:r>
      <w:r w:rsidR="00977ACE">
        <w:t>Commissioner for Fair Trading</w:t>
      </w:r>
    </w:p>
    <w:bookmarkEnd w:id="0"/>
    <w:p w:rsidR="008936B5" w:rsidRDefault="00AC0566">
      <w:pPr>
        <w:tabs>
          <w:tab w:val="left" w:pos="4320"/>
        </w:tabs>
      </w:pPr>
      <w:r>
        <w:t>27</w:t>
      </w:r>
      <w:r w:rsidR="00017C73">
        <w:t xml:space="preserve"> </w:t>
      </w:r>
      <w:r w:rsidR="006037F1">
        <w:t>August</w:t>
      </w:r>
      <w:r w:rsidR="00365F6B">
        <w:t xml:space="preserve"> 201</w:t>
      </w:r>
      <w:r w:rsidR="008269D6">
        <w:t>9</w:t>
      </w:r>
    </w:p>
    <w:p w:rsidR="00EB5C4E" w:rsidRDefault="00EB5C4E">
      <w:pPr>
        <w:spacing w:after="200" w:line="276" w:lineRule="auto"/>
      </w:pPr>
      <w:r>
        <w:br w:type="page"/>
      </w:r>
    </w:p>
    <w:p w:rsidR="00BE60D1" w:rsidRDefault="00BE60D1" w:rsidP="006037F1">
      <w:pPr>
        <w:tabs>
          <w:tab w:val="left" w:pos="709"/>
          <w:tab w:val="left" w:pos="4320"/>
        </w:tabs>
        <w:spacing w:before="120" w:after="120"/>
        <w:rPr>
          <w:rFonts w:ascii="Arial" w:hAnsi="Arial" w:cs="Arial"/>
          <w:b/>
          <w:szCs w:val="18"/>
        </w:rPr>
      </w:pPr>
      <w:r w:rsidRPr="00F57204">
        <w:rPr>
          <w:rFonts w:ascii="Arial" w:hAnsi="Arial" w:cs="Arial"/>
          <w:b/>
          <w:szCs w:val="18"/>
        </w:rPr>
        <w:lastRenderedPageBreak/>
        <w:t>Schedule 1</w:t>
      </w:r>
    </w:p>
    <w:p w:rsidR="006037F1" w:rsidRPr="00F57204" w:rsidRDefault="006037F1" w:rsidP="006037F1">
      <w:pPr>
        <w:tabs>
          <w:tab w:val="left" w:pos="709"/>
          <w:tab w:val="left" w:pos="4320"/>
        </w:tabs>
        <w:spacing w:before="120" w:after="120"/>
        <w:rPr>
          <w:rFonts w:ascii="Arial" w:hAnsi="Arial" w:cs="Arial"/>
          <w:b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65"/>
        <w:gridCol w:w="4115"/>
      </w:tblGrid>
      <w:tr w:rsidR="00BE60D1" w:rsidTr="006037F1">
        <w:trPr>
          <w:trHeight w:val="436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BE60D1" w:rsidRPr="007A67FB" w:rsidRDefault="00BE60D1" w:rsidP="00BE60D1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67F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BE60D1" w:rsidRPr="007A67FB" w:rsidRDefault="00BE60D1" w:rsidP="00BE60D1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67FB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</w:tr>
      <w:tr w:rsidR="00BE60D1" w:rsidTr="006037F1"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BE60D1" w:rsidRDefault="00BE60D1" w:rsidP="00BE60D1">
            <w:pPr>
              <w:tabs>
                <w:tab w:val="left" w:pos="709"/>
                <w:tab w:val="left" w:pos="432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:rsidR="00BE60D1" w:rsidRDefault="00BE60D1" w:rsidP="00BE60D1">
            <w:pPr>
              <w:tabs>
                <w:tab w:val="left" w:pos="709"/>
                <w:tab w:val="left" w:pos="432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of the appointment</w:t>
            </w:r>
          </w:p>
        </w:tc>
      </w:tr>
      <w:tr w:rsidR="00BE60D1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Default="00BE60D1" w:rsidP="00BE60D1">
            <w:pPr>
              <w:spacing w:line="276" w:lineRule="auto"/>
              <w:rPr>
                <w:sz w:val="18"/>
                <w:szCs w:val="18"/>
              </w:rPr>
            </w:pPr>
            <w:r w:rsidRPr="00BE60D1">
              <w:rPr>
                <w:bCs/>
              </w:rPr>
              <w:t>Ms Aminah Kazak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Ms Anne-Marie Briggs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Ms Cheryl Johnson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Ms Claudia Hale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Mr Glen Lang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Ms Hannah Dawes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Mr James Renshaw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Mr Jonathan Quiggin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Mr Navindren Govinda Raj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Mr Peter Stevenson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EB5C4E">
            <w:pPr>
              <w:spacing w:line="276" w:lineRule="auto"/>
              <w:rPr>
                <w:bCs/>
              </w:rPr>
            </w:pPr>
            <w:r w:rsidRPr="00BE60D1">
              <w:rPr>
                <w:bCs/>
              </w:rPr>
              <w:t>Ms Purity Goj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BE60D1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BE60D1" w:rsidRPr="00F57204" w:rsidRDefault="00BE60D1" w:rsidP="00F57204">
            <w:pPr>
              <w:spacing w:line="276" w:lineRule="auto"/>
              <w:ind w:left="319" w:hanging="319"/>
              <w:rPr>
                <w:bCs/>
              </w:rPr>
            </w:pPr>
            <w:r w:rsidRPr="00BE60D1">
              <w:rPr>
                <w:bCs/>
              </w:rPr>
              <w:t>Ms Sene Hicks</w:t>
            </w:r>
          </w:p>
        </w:tc>
        <w:tc>
          <w:tcPr>
            <w:tcW w:w="4115" w:type="dxa"/>
            <w:vAlign w:val="center"/>
          </w:tcPr>
          <w:p w:rsidR="00BE60D1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EB5C4E">
            <w:pPr>
              <w:spacing w:line="276" w:lineRule="auto"/>
              <w:rPr>
                <w:bCs/>
              </w:rPr>
            </w:pPr>
            <w:r w:rsidRPr="00EB5C4E">
              <w:rPr>
                <w:bCs/>
              </w:rPr>
              <w:t>Ms Sonia Di Mezza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EB5C4E">
            <w:pPr>
              <w:spacing w:line="276" w:lineRule="auto"/>
              <w:rPr>
                <w:bCs/>
              </w:rPr>
            </w:pPr>
            <w:r w:rsidRPr="00EB5C4E">
              <w:rPr>
                <w:bCs/>
              </w:rPr>
              <w:t>Mr Stuart Le Marseny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EB5C4E">
            <w:pPr>
              <w:spacing w:line="276" w:lineRule="auto"/>
              <w:rPr>
                <w:bCs/>
              </w:rPr>
            </w:pPr>
            <w:r w:rsidRPr="00EB5C4E">
              <w:rPr>
                <w:bCs/>
              </w:rPr>
              <w:t>Ms Susan Johnston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EB5C4E">
            <w:pPr>
              <w:spacing w:line="276" w:lineRule="auto"/>
              <w:rPr>
                <w:bCs/>
              </w:rPr>
            </w:pPr>
            <w:r w:rsidRPr="00EB5C4E">
              <w:rPr>
                <w:bCs/>
              </w:rPr>
              <w:t>Ms Tracey Bullen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EB5C4E">
            <w:pPr>
              <w:spacing w:line="276" w:lineRule="auto"/>
              <w:rPr>
                <w:bCs/>
              </w:rPr>
            </w:pPr>
            <w:r w:rsidRPr="00EB5C4E">
              <w:rPr>
                <w:bCs/>
              </w:rPr>
              <w:t xml:space="preserve">Ms Narelle Hargreaves 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Ms Pamela Burton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F57204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 xml:space="preserve">Mr Shannon Pickles 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F57204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 xml:space="preserve">Ms Kay Barralet 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Mr Scott Pearsall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 xml:space="preserve">Mr Keith Todd 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 xml:space="preserve">Ms Sue Salthouse 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Mr Howard Murray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Ms Anita Phillips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F57204" w:rsidRDefault="00EB5C4E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Mr Dennis Green</w:t>
            </w:r>
          </w:p>
        </w:tc>
        <w:tc>
          <w:tcPr>
            <w:tcW w:w="4115" w:type="dxa"/>
            <w:vAlign w:val="center"/>
          </w:tcPr>
          <w:p w:rsidR="00EB5C4E" w:rsidRPr="00F57204" w:rsidRDefault="00F57204" w:rsidP="00F57204">
            <w:pPr>
              <w:spacing w:line="276" w:lineRule="auto"/>
              <w:rPr>
                <w:bCs/>
              </w:rPr>
            </w:pPr>
            <w:r w:rsidRPr="00F57204">
              <w:rPr>
                <w:bCs/>
              </w:rPr>
              <w:t>22 December 2021</w:t>
            </w:r>
          </w:p>
        </w:tc>
      </w:tr>
      <w:tr w:rsidR="00EB5C4E" w:rsidRPr="00F57204" w:rsidTr="006037F1">
        <w:trPr>
          <w:cantSplit/>
          <w:trHeight w:val="430"/>
        </w:trPr>
        <w:tc>
          <w:tcPr>
            <w:tcW w:w="3965" w:type="dxa"/>
            <w:vAlign w:val="center"/>
          </w:tcPr>
          <w:p w:rsidR="00EB5C4E" w:rsidRPr="00BE60D1" w:rsidRDefault="00F57204" w:rsidP="00EB5C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Ms Belinda Gibb</w:t>
            </w:r>
          </w:p>
        </w:tc>
        <w:tc>
          <w:tcPr>
            <w:tcW w:w="4115" w:type="dxa"/>
            <w:vAlign w:val="center"/>
          </w:tcPr>
          <w:p w:rsidR="00EB5C4E" w:rsidRPr="00F57204" w:rsidRDefault="006037F1" w:rsidP="00F572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 years from the date of the commencement</w:t>
            </w:r>
          </w:p>
        </w:tc>
      </w:tr>
    </w:tbl>
    <w:p w:rsidR="00BE60D1" w:rsidRDefault="00BE60D1">
      <w:pPr>
        <w:tabs>
          <w:tab w:val="left" w:pos="4320"/>
        </w:tabs>
      </w:pPr>
    </w:p>
    <w:sectPr w:rsidR="00BE60D1" w:rsidSect="00BD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284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06" w:rsidRDefault="00756006">
      <w:r>
        <w:separator/>
      </w:r>
    </w:p>
  </w:endnote>
  <w:endnote w:type="continuationSeparator" w:id="0">
    <w:p w:rsidR="00756006" w:rsidRDefault="0075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Default="0068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Pr="00685C0D" w:rsidRDefault="00685C0D" w:rsidP="00685C0D">
    <w:pPr>
      <w:pStyle w:val="Footer"/>
      <w:jc w:val="center"/>
      <w:rPr>
        <w:rFonts w:cs="Arial"/>
        <w:sz w:val="14"/>
      </w:rPr>
    </w:pPr>
    <w:r w:rsidRPr="00685C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Default="0068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06" w:rsidRDefault="00756006">
      <w:r>
        <w:separator/>
      </w:r>
    </w:p>
  </w:footnote>
  <w:footnote w:type="continuationSeparator" w:id="0">
    <w:p w:rsidR="00756006" w:rsidRDefault="0075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Default="0068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Default="0068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0D" w:rsidRDefault="0068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76469A"/>
    <w:multiLevelType w:val="hybridMultilevel"/>
    <w:tmpl w:val="A98260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857F3"/>
    <w:multiLevelType w:val="hybridMultilevel"/>
    <w:tmpl w:val="917CB32A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C671FB3"/>
    <w:multiLevelType w:val="multilevel"/>
    <w:tmpl w:val="98F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F25E1B"/>
    <w:multiLevelType w:val="hybridMultilevel"/>
    <w:tmpl w:val="E2767E04"/>
    <w:lvl w:ilvl="0" w:tplc="146A7BDE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49AD"/>
    <w:multiLevelType w:val="hybridMultilevel"/>
    <w:tmpl w:val="221E4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02FE2"/>
    <w:multiLevelType w:val="hybridMultilevel"/>
    <w:tmpl w:val="63669F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0DB0"/>
    <w:rsid w:val="00017C73"/>
    <w:rsid w:val="00021F1C"/>
    <w:rsid w:val="000779D1"/>
    <w:rsid w:val="00097D8D"/>
    <w:rsid w:val="000D57A8"/>
    <w:rsid w:val="000F56CD"/>
    <w:rsid w:val="00100906"/>
    <w:rsid w:val="0013521D"/>
    <w:rsid w:val="00164D15"/>
    <w:rsid w:val="001C2ABC"/>
    <w:rsid w:val="001E3DF5"/>
    <w:rsid w:val="001E5D9A"/>
    <w:rsid w:val="001E7DB8"/>
    <w:rsid w:val="001F3A30"/>
    <w:rsid w:val="001F430A"/>
    <w:rsid w:val="00254032"/>
    <w:rsid w:val="00272EAF"/>
    <w:rsid w:val="002B5BCF"/>
    <w:rsid w:val="002D046A"/>
    <w:rsid w:val="002D2C63"/>
    <w:rsid w:val="00332BAC"/>
    <w:rsid w:val="00356B1A"/>
    <w:rsid w:val="00357657"/>
    <w:rsid w:val="00360716"/>
    <w:rsid w:val="00365F6B"/>
    <w:rsid w:val="004C537A"/>
    <w:rsid w:val="005044B1"/>
    <w:rsid w:val="00545316"/>
    <w:rsid w:val="005E2270"/>
    <w:rsid w:val="006037F1"/>
    <w:rsid w:val="006051C6"/>
    <w:rsid w:val="00625869"/>
    <w:rsid w:val="00661EF8"/>
    <w:rsid w:val="00664CE1"/>
    <w:rsid w:val="00685C0D"/>
    <w:rsid w:val="006C39F8"/>
    <w:rsid w:val="006C77F2"/>
    <w:rsid w:val="00711997"/>
    <w:rsid w:val="0072491C"/>
    <w:rsid w:val="0073449F"/>
    <w:rsid w:val="00756006"/>
    <w:rsid w:val="00763979"/>
    <w:rsid w:val="00777ABF"/>
    <w:rsid w:val="007E3236"/>
    <w:rsid w:val="008269D6"/>
    <w:rsid w:val="00864A7A"/>
    <w:rsid w:val="00881126"/>
    <w:rsid w:val="008824FF"/>
    <w:rsid w:val="008936B5"/>
    <w:rsid w:val="008B1B3B"/>
    <w:rsid w:val="008D3A43"/>
    <w:rsid w:val="008E79E9"/>
    <w:rsid w:val="00905889"/>
    <w:rsid w:val="00916C75"/>
    <w:rsid w:val="00967E9A"/>
    <w:rsid w:val="00977ACE"/>
    <w:rsid w:val="00986915"/>
    <w:rsid w:val="00A2154F"/>
    <w:rsid w:val="00A81D9F"/>
    <w:rsid w:val="00AC0566"/>
    <w:rsid w:val="00B606EC"/>
    <w:rsid w:val="00BB60CF"/>
    <w:rsid w:val="00BD257F"/>
    <w:rsid w:val="00BD50D2"/>
    <w:rsid w:val="00BE5072"/>
    <w:rsid w:val="00BE60D1"/>
    <w:rsid w:val="00BF04D0"/>
    <w:rsid w:val="00CC3B6A"/>
    <w:rsid w:val="00CF7A2F"/>
    <w:rsid w:val="00D5270E"/>
    <w:rsid w:val="00D54D48"/>
    <w:rsid w:val="00D5676B"/>
    <w:rsid w:val="00D70B29"/>
    <w:rsid w:val="00D827ED"/>
    <w:rsid w:val="00DE6B30"/>
    <w:rsid w:val="00E2021E"/>
    <w:rsid w:val="00EA5BA6"/>
    <w:rsid w:val="00EB5C4E"/>
    <w:rsid w:val="00F01C40"/>
    <w:rsid w:val="00F12AC4"/>
    <w:rsid w:val="00F57204"/>
    <w:rsid w:val="00FB4DE8"/>
    <w:rsid w:val="00FB6A70"/>
    <w:rsid w:val="00FC029D"/>
    <w:rsid w:val="00FE0B0C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BB7D6D6-FBF6-4ABB-A142-45FD09B8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D1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9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9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9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9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9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9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9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9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0779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779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779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79D1"/>
    <w:rPr>
      <w:sz w:val="24"/>
      <w:szCs w:val="20"/>
      <w:lang w:eastAsia="en-US"/>
    </w:rPr>
  </w:style>
  <w:style w:type="paragraph" w:customStyle="1" w:styleId="Billname">
    <w:name w:val="Billname"/>
    <w:basedOn w:val="Normal"/>
    <w:uiPriority w:val="99"/>
    <w:rsid w:val="000779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0779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0779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0779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0779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0779D1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0779D1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0779D1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0779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779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9D1"/>
    <w:rPr>
      <w:sz w:val="24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0779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0779D1"/>
    <w:rPr>
      <w:rFonts w:cs="Times New Roman"/>
    </w:rPr>
  </w:style>
  <w:style w:type="paragraph" w:customStyle="1" w:styleId="CoverInForce">
    <w:name w:val="CoverInForce"/>
    <w:basedOn w:val="Normal"/>
    <w:uiPriority w:val="99"/>
    <w:rsid w:val="000779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0779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0779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779D1"/>
    <w:rPr>
      <w:rFonts w:cs="Times New Roman"/>
    </w:rPr>
  </w:style>
  <w:style w:type="paragraph" w:customStyle="1" w:styleId="Aparabullet">
    <w:name w:val="A para bullet"/>
    <w:basedOn w:val="Normal"/>
    <w:uiPriority w:val="99"/>
    <w:rsid w:val="000779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0779D1"/>
  </w:style>
  <w:style w:type="paragraph" w:styleId="TOC2">
    <w:name w:val="toc 2"/>
    <w:basedOn w:val="Normal"/>
    <w:next w:val="Normal"/>
    <w:autoRedefine/>
    <w:uiPriority w:val="99"/>
    <w:semiHidden/>
    <w:rsid w:val="000779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779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779D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779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779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779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779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779D1"/>
    <w:pPr>
      <w:ind w:left="1920"/>
    </w:pPr>
  </w:style>
  <w:style w:type="character" w:styleId="Hyperlink">
    <w:name w:val="Hyperlink"/>
    <w:basedOn w:val="DefaultParagraphFont"/>
    <w:uiPriority w:val="99"/>
    <w:rsid w:val="000779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779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9D1"/>
    <w:rPr>
      <w:sz w:val="24"/>
      <w:szCs w:val="20"/>
      <w:lang w:eastAsia="en-US"/>
    </w:rPr>
  </w:style>
  <w:style w:type="paragraph" w:customStyle="1" w:styleId="Minister">
    <w:name w:val="Minister"/>
    <w:basedOn w:val="Normal"/>
    <w:uiPriority w:val="99"/>
    <w:rsid w:val="000779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0779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0779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779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779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779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9D1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0779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0779D1"/>
    <w:rPr>
      <w:rFonts w:cs="Times New Roman"/>
    </w:rPr>
  </w:style>
  <w:style w:type="paragraph" w:customStyle="1" w:styleId="aNoteBulletpar">
    <w:name w:val="aNoteBulletpar"/>
    <w:basedOn w:val="Normal"/>
    <w:uiPriority w:val="99"/>
    <w:rsid w:val="00BF04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C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0B29"/>
    <w:pPr>
      <w:ind w:left="720"/>
      <w:contextualSpacing/>
    </w:pPr>
  </w:style>
  <w:style w:type="table" w:styleId="TableGrid">
    <w:name w:val="Table Grid"/>
    <w:basedOn w:val="TableNormal"/>
    <w:uiPriority w:val="59"/>
    <w:rsid w:val="00B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1653</Characters>
  <Application>Microsoft Office Word</Application>
  <DocSecurity>0</DocSecurity>
  <Lines>89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2015-04-29T02:59:00Z</cp:lastPrinted>
  <dcterms:created xsi:type="dcterms:W3CDTF">2019-08-29T04:51:00Z</dcterms:created>
  <dcterms:modified xsi:type="dcterms:W3CDTF">2019-08-29T04:51:00Z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A10737979</vt:lpwstr>
  </property>
  <property fmtid="{D5CDD505-2E9C-101B-9397-08002B2CF9AE}" pid="4" name="Objective-Title">
    <vt:lpwstr>WWVP Notifiable instrument - Independent advisors to the Commissioner 20150522</vt:lpwstr>
  </property>
  <property fmtid="{D5CDD505-2E9C-101B-9397-08002B2CF9AE}" pid="5" name="Objective-Comment">
    <vt:lpwstr/>
  </property>
  <property fmtid="{D5CDD505-2E9C-101B-9397-08002B2CF9AE}" pid="6" name="Objective-CreationStamp">
    <vt:filetime>2015-05-22T05:47:54Z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2015-05-28T01:49:23Z</vt:filetime>
  </property>
  <property fmtid="{D5CDD505-2E9C-101B-9397-08002B2CF9AE}" pid="11" name="Objective-Owner">
    <vt:lpwstr>Keith Ward</vt:lpwstr>
  </property>
  <property fmtid="{D5CDD505-2E9C-101B-9397-08002B2CF9AE}" pid="12" name="Objective-Path">
    <vt:lpwstr>Whole of ACT Government:JACSD - Justice and Community Safety Directorate:Office of Regulatory Services:Working with Vulnerable People (Background Checking) Act 2011:Working with Vulnerable People (Background Checking) - Committees:20150327 - independent a</vt:lpwstr>
  </property>
  <property fmtid="{D5CDD505-2E9C-101B-9397-08002B2CF9AE}" pid="13" name="Objective-Parent">
    <vt:lpwstr>20150327 - independent advisors ROUND 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