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84A8B" w14:textId="77777777" w:rsidR="00145F1A" w:rsidRDefault="00451735">
      <w:pPr>
        <w:rPr>
          <w:rFonts w:ascii="Arial" w:hAnsi="Arial"/>
          <w:snapToGrid w:val="0"/>
          <w:color w:val="000000"/>
          <w:sz w:val="23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napToGrid w:val="0"/>
              <w:color w:val="000000"/>
              <w:sz w:val="23"/>
            </w:rPr>
            <w:t>Australian Capital Territory</w:t>
          </w:r>
        </w:smartTag>
      </w:smartTag>
    </w:p>
    <w:p w14:paraId="60609009" w14:textId="77777777" w:rsidR="00145F1A" w:rsidRDefault="00145F1A">
      <w:pPr>
        <w:rPr>
          <w:rFonts w:ascii="Arial" w:hAnsi="Arial"/>
          <w:snapToGrid w:val="0"/>
          <w:color w:val="000000"/>
          <w:sz w:val="23"/>
        </w:rPr>
      </w:pPr>
    </w:p>
    <w:p w14:paraId="7382856E" w14:textId="77777777" w:rsidR="00145F1A" w:rsidRDefault="00451735">
      <w:pPr>
        <w:rPr>
          <w:rFonts w:ascii="Arial" w:hAnsi="Arial"/>
          <w:b/>
          <w:snapToGrid w:val="0"/>
          <w:color w:val="000000"/>
          <w:sz w:val="32"/>
        </w:rPr>
      </w:pPr>
      <w:r>
        <w:rPr>
          <w:rFonts w:ascii="Arial" w:hAnsi="Arial"/>
          <w:b/>
          <w:snapToGrid w:val="0"/>
          <w:color w:val="000000"/>
          <w:sz w:val="40"/>
        </w:rPr>
        <w:t>Utilities (Energy industry levy – local regulatory costs) Determination 201</w:t>
      </w:r>
      <w:r w:rsidR="00207D14">
        <w:rPr>
          <w:rFonts w:ascii="Arial" w:hAnsi="Arial"/>
          <w:b/>
          <w:snapToGrid w:val="0"/>
          <w:color w:val="000000"/>
          <w:sz w:val="40"/>
        </w:rPr>
        <w:t>9</w:t>
      </w:r>
    </w:p>
    <w:p w14:paraId="7145B6D5" w14:textId="77777777" w:rsidR="00145F1A" w:rsidRDefault="00145F1A">
      <w:pPr>
        <w:rPr>
          <w:rFonts w:ascii="Arial" w:hAnsi="Arial"/>
          <w:b/>
          <w:snapToGrid w:val="0"/>
          <w:color w:val="000000"/>
          <w:sz w:val="32"/>
        </w:rPr>
      </w:pPr>
    </w:p>
    <w:p w14:paraId="1A83FC8C" w14:textId="28049B9F" w:rsidR="00145F1A" w:rsidRDefault="00692F82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Notifiable Instrument NI201</w:t>
      </w:r>
      <w:r w:rsidR="00207D14">
        <w:rPr>
          <w:rFonts w:ascii="Arial" w:hAnsi="Arial"/>
          <w:b/>
          <w:snapToGrid w:val="0"/>
          <w:color w:val="000000"/>
        </w:rPr>
        <w:t>9</w:t>
      </w:r>
      <w:r>
        <w:rPr>
          <w:rFonts w:ascii="Arial" w:hAnsi="Arial"/>
          <w:b/>
          <w:snapToGrid w:val="0"/>
          <w:color w:val="000000"/>
        </w:rPr>
        <w:t>-</w:t>
      </w:r>
      <w:r w:rsidR="007D0F49">
        <w:rPr>
          <w:rFonts w:ascii="Arial" w:hAnsi="Arial"/>
          <w:b/>
          <w:snapToGrid w:val="0"/>
          <w:color w:val="000000"/>
        </w:rPr>
        <w:t>636</w:t>
      </w:r>
    </w:p>
    <w:p w14:paraId="547C4161" w14:textId="77777777" w:rsidR="00145F1A" w:rsidRDefault="00145F1A">
      <w:pPr>
        <w:rPr>
          <w:rFonts w:ascii="Arial" w:hAnsi="Arial"/>
          <w:b/>
          <w:snapToGrid w:val="0"/>
          <w:color w:val="000000"/>
        </w:rPr>
      </w:pPr>
    </w:p>
    <w:p w14:paraId="3DE4FAC2" w14:textId="77777777" w:rsidR="00145F1A" w:rsidRDefault="00451735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made under the</w:t>
      </w:r>
    </w:p>
    <w:p w14:paraId="1474BA1F" w14:textId="77777777" w:rsidR="00145F1A" w:rsidRDefault="00145F1A">
      <w:pPr>
        <w:rPr>
          <w:rFonts w:ascii="Arial" w:hAnsi="Arial"/>
          <w:snapToGrid w:val="0"/>
          <w:color w:val="000000"/>
        </w:rPr>
      </w:pPr>
    </w:p>
    <w:p w14:paraId="5D150257" w14:textId="77777777" w:rsidR="00145F1A" w:rsidRDefault="00451735">
      <w:pPr>
        <w:pStyle w:val="CoverActName"/>
      </w:pPr>
      <w:r w:rsidRPr="004D0C25">
        <w:rPr>
          <w:rFonts w:cs="Arial"/>
          <w:i/>
          <w:sz w:val="20"/>
        </w:rPr>
        <w:t>Utilities Act</w:t>
      </w:r>
      <w:r>
        <w:rPr>
          <w:rFonts w:cs="Arial"/>
          <w:sz w:val="20"/>
        </w:rPr>
        <w:t xml:space="preserve"> </w:t>
      </w:r>
      <w:r w:rsidRPr="00FB1FF4">
        <w:rPr>
          <w:rFonts w:cs="Arial"/>
          <w:i/>
          <w:sz w:val="20"/>
        </w:rPr>
        <w:t>2000</w:t>
      </w:r>
      <w:r>
        <w:rPr>
          <w:rFonts w:cs="Arial"/>
          <w:sz w:val="20"/>
        </w:rPr>
        <w:t>, section 54F (Local regulatory costs)</w:t>
      </w:r>
    </w:p>
    <w:p w14:paraId="0A079D99" w14:textId="77777777" w:rsidR="00145F1A" w:rsidRDefault="00145F1A">
      <w:pPr>
        <w:pBdr>
          <w:bottom w:val="single" w:sz="4" w:space="1" w:color="auto"/>
        </w:pBdr>
        <w:rPr>
          <w:rFonts w:ascii="Arial" w:hAnsi="Arial"/>
          <w:b/>
          <w:i/>
          <w:snapToGrid w:val="0"/>
          <w:color w:val="000000"/>
        </w:rPr>
      </w:pPr>
    </w:p>
    <w:p w14:paraId="6135AFD3" w14:textId="77777777" w:rsidR="00145F1A" w:rsidRDefault="00145F1A">
      <w:pPr>
        <w:rPr>
          <w:rFonts w:ascii="Arial" w:hAnsi="Arial"/>
          <w:snapToGrid w:val="0"/>
          <w:color w:val="000000"/>
        </w:rPr>
      </w:pPr>
    </w:p>
    <w:p w14:paraId="63A72929" w14:textId="77777777" w:rsidR="00145F1A" w:rsidRDefault="0045173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EE2FF3C" w14:textId="77777777" w:rsidR="00145F1A" w:rsidRPr="00CD4C39" w:rsidRDefault="00451735">
      <w:pPr>
        <w:spacing w:before="80" w:after="60"/>
        <w:ind w:left="720"/>
        <w:rPr>
          <w:rFonts w:asciiTheme="minorHAnsi" w:hAnsiTheme="minorHAnsi"/>
        </w:rPr>
      </w:pPr>
      <w:r w:rsidRPr="00CD4C39">
        <w:rPr>
          <w:rFonts w:asciiTheme="minorHAnsi" w:hAnsiTheme="minorHAnsi"/>
        </w:rPr>
        <w:t xml:space="preserve">This instrument is the </w:t>
      </w:r>
      <w:r w:rsidRPr="00CD4C39">
        <w:rPr>
          <w:rFonts w:asciiTheme="minorHAnsi" w:hAnsiTheme="minorHAnsi"/>
          <w:i/>
          <w:iCs/>
        </w:rPr>
        <w:t>Utilities (Energy industry levy – local reg</w:t>
      </w:r>
      <w:r w:rsidR="001518A1" w:rsidRPr="00CD4C39">
        <w:rPr>
          <w:rFonts w:asciiTheme="minorHAnsi" w:hAnsiTheme="minorHAnsi"/>
          <w:i/>
          <w:iCs/>
        </w:rPr>
        <w:t>ulatory costs) Determination 201</w:t>
      </w:r>
      <w:r w:rsidR="00207D14">
        <w:rPr>
          <w:rFonts w:asciiTheme="minorHAnsi" w:hAnsiTheme="minorHAnsi"/>
          <w:i/>
          <w:iCs/>
        </w:rPr>
        <w:t>9</w:t>
      </w:r>
      <w:r w:rsidRPr="00CD4C39">
        <w:rPr>
          <w:rFonts w:asciiTheme="minorHAnsi" w:hAnsiTheme="minorHAnsi"/>
          <w:i/>
          <w:iCs/>
        </w:rPr>
        <w:t>.</w:t>
      </w:r>
    </w:p>
    <w:p w14:paraId="05666583" w14:textId="77777777" w:rsidR="00145F1A" w:rsidRDefault="0045173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Determination – application of estimated local regulatory cost</w:t>
      </w:r>
      <w:r w:rsidR="002C05A5">
        <w:rPr>
          <w:rFonts w:ascii="Arial" w:hAnsi="Arial" w:cs="Arial"/>
          <w:b/>
          <w:bCs/>
        </w:rPr>
        <w:t>s</w:t>
      </w:r>
    </w:p>
    <w:p w14:paraId="4450F55B" w14:textId="77777777" w:rsidR="00F02D8E" w:rsidRDefault="00451735" w:rsidP="00F02D8E">
      <w:pPr>
        <w:ind w:left="709"/>
        <w:rPr>
          <w:rFonts w:asciiTheme="minorHAnsi" w:hAnsiTheme="minorHAnsi"/>
        </w:rPr>
      </w:pPr>
      <w:r w:rsidRPr="00CD4C39">
        <w:rPr>
          <w:rFonts w:asciiTheme="minorHAnsi" w:hAnsiTheme="minorHAnsi"/>
          <w:iCs/>
        </w:rPr>
        <w:t xml:space="preserve">I determine </w:t>
      </w:r>
      <w:r w:rsidRPr="00CD4C39">
        <w:rPr>
          <w:rFonts w:asciiTheme="minorHAnsi" w:hAnsiTheme="minorHAnsi"/>
        </w:rPr>
        <w:t>that</w:t>
      </w:r>
      <w:r w:rsidR="001518A1" w:rsidRPr="00CD4C39">
        <w:rPr>
          <w:rFonts w:asciiTheme="minorHAnsi" w:hAnsiTheme="minorHAnsi"/>
        </w:rPr>
        <w:t xml:space="preserve"> </w:t>
      </w:r>
      <w:r w:rsidRPr="00CD4C39">
        <w:rPr>
          <w:rFonts w:asciiTheme="minorHAnsi" w:hAnsiTheme="minorHAnsi"/>
        </w:rPr>
        <w:t xml:space="preserve">the amount of the </w:t>
      </w:r>
      <w:r w:rsidR="00D9075C" w:rsidRPr="00CD4C39">
        <w:rPr>
          <w:rFonts w:asciiTheme="minorHAnsi" w:hAnsiTheme="minorHAnsi"/>
        </w:rPr>
        <w:t xml:space="preserve">estimated </w:t>
      </w:r>
      <w:r w:rsidRPr="00CD4C39">
        <w:rPr>
          <w:rFonts w:asciiTheme="minorHAnsi" w:hAnsiTheme="minorHAnsi"/>
        </w:rPr>
        <w:t>local regulatory cost to be applied to each energy industry sector for the 201</w:t>
      </w:r>
      <w:r w:rsidR="00207D14">
        <w:rPr>
          <w:rFonts w:asciiTheme="minorHAnsi" w:hAnsiTheme="minorHAnsi"/>
        </w:rPr>
        <w:t>9–20</w:t>
      </w:r>
      <w:r w:rsidRPr="00CD4C39">
        <w:rPr>
          <w:rFonts w:asciiTheme="minorHAnsi" w:hAnsiTheme="minorHAnsi"/>
        </w:rPr>
        <w:t xml:space="preserve"> levy year </w:t>
      </w:r>
      <w:r w:rsidR="001518A1" w:rsidRPr="00CD4C39">
        <w:rPr>
          <w:rFonts w:asciiTheme="minorHAnsi" w:hAnsiTheme="minorHAnsi"/>
        </w:rPr>
        <w:t xml:space="preserve">is </w:t>
      </w:r>
      <w:r w:rsidRPr="00CD4C39">
        <w:rPr>
          <w:rFonts w:asciiTheme="minorHAnsi" w:hAnsiTheme="minorHAnsi"/>
        </w:rPr>
        <w:t>as follows:</w:t>
      </w:r>
    </w:p>
    <w:p w14:paraId="70E188AF" w14:textId="77777777" w:rsidR="004B5448" w:rsidRDefault="004B5448" w:rsidP="00F02D8E">
      <w:pPr>
        <w:ind w:left="709"/>
        <w:rPr>
          <w:rFonts w:asciiTheme="minorHAnsi" w:hAnsiTheme="minorHAnsi"/>
        </w:rPr>
      </w:pPr>
    </w:p>
    <w:tbl>
      <w:tblPr>
        <w:tblW w:w="5954" w:type="dxa"/>
        <w:tblInd w:w="709" w:type="dxa"/>
        <w:tblLook w:val="04A0" w:firstRow="1" w:lastRow="0" w:firstColumn="1" w:lastColumn="0" w:noHBand="0" w:noVBand="1"/>
      </w:tblPr>
      <w:tblGrid>
        <w:gridCol w:w="2620"/>
        <w:gridCol w:w="3334"/>
      </w:tblGrid>
      <w:tr w:rsidR="004B5448" w:rsidRPr="004B5448" w14:paraId="1C753E09" w14:textId="77777777" w:rsidTr="004B5448">
        <w:trPr>
          <w:trHeight w:val="600"/>
        </w:trPr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459F9B" w14:textId="77777777" w:rsidR="004B5448" w:rsidRPr="004B5448" w:rsidRDefault="004B5448" w:rsidP="004B5448">
            <w:pPr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Industry Sector</w:t>
            </w:r>
          </w:p>
        </w:tc>
        <w:tc>
          <w:tcPr>
            <w:tcW w:w="33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508C4DD" w14:textId="77777777" w:rsidR="004B5448" w:rsidRPr="004B5448" w:rsidRDefault="004B5448" w:rsidP="004B5448">
            <w:pPr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Estimated local regulatory costs for 2019-20 levy year ($)</w:t>
            </w:r>
          </w:p>
        </w:tc>
      </w:tr>
      <w:tr w:rsidR="004B5448" w:rsidRPr="004B5448" w14:paraId="618EF8AF" w14:textId="77777777" w:rsidTr="004B5448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9A63" w14:textId="77777777" w:rsidR="004B5448" w:rsidRPr="004B5448" w:rsidRDefault="004B5448" w:rsidP="004B5448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sz w:val="20"/>
                <w:lang w:eastAsia="en-AU"/>
              </w:rPr>
              <w:t>Electricity Distribution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ADDE" w14:textId="77777777" w:rsidR="004B5448" w:rsidRPr="004B5448" w:rsidRDefault="004B5448" w:rsidP="004B5448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sz w:val="20"/>
                <w:lang w:eastAsia="en-AU"/>
              </w:rPr>
              <w:t xml:space="preserve">$953,666.95 </w:t>
            </w:r>
          </w:p>
        </w:tc>
      </w:tr>
      <w:tr w:rsidR="004B5448" w:rsidRPr="004B5448" w14:paraId="7C1DBC48" w14:textId="77777777" w:rsidTr="004B5448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4603" w14:textId="77777777" w:rsidR="004B5448" w:rsidRPr="004B5448" w:rsidRDefault="004B5448" w:rsidP="004B5448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sz w:val="20"/>
                <w:lang w:eastAsia="en-AU"/>
              </w:rPr>
              <w:t>Electricity Supply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C544" w14:textId="77777777" w:rsidR="004B5448" w:rsidRPr="004B5448" w:rsidRDefault="004B5448" w:rsidP="004B5448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sz w:val="20"/>
                <w:lang w:eastAsia="en-AU"/>
              </w:rPr>
              <w:t xml:space="preserve">$976,022.29 </w:t>
            </w:r>
          </w:p>
        </w:tc>
      </w:tr>
      <w:tr w:rsidR="004B5448" w:rsidRPr="004B5448" w14:paraId="3D1EA5CC" w14:textId="77777777" w:rsidTr="004B5448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1CA8" w14:textId="77777777" w:rsidR="004B5448" w:rsidRPr="004B5448" w:rsidRDefault="004B5448" w:rsidP="004B5448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sz w:val="20"/>
                <w:lang w:eastAsia="en-AU"/>
              </w:rPr>
              <w:t>Gas Distribution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0E4F" w14:textId="77777777" w:rsidR="004B5448" w:rsidRPr="004B5448" w:rsidRDefault="004B5448" w:rsidP="004B5448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sz w:val="20"/>
                <w:lang w:eastAsia="en-AU"/>
              </w:rPr>
              <w:t xml:space="preserve">$435,183.14 </w:t>
            </w:r>
          </w:p>
        </w:tc>
      </w:tr>
      <w:tr w:rsidR="004B5448" w:rsidRPr="004B5448" w14:paraId="0D5C03B1" w14:textId="77777777" w:rsidTr="004B5448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4652" w14:textId="77777777" w:rsidR="004B5448" w:rsidRPr="004B5448" w:rsidRDefault="004B5448" w:rsidP="004B5448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sz w:val="20"/>
                <w:lang w:eastAsia="en-AU"/>
              </w:rPr>
              <w:t>Gas Supply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8F02" w14:textId="77777777" w:rsidR="004B5448" w:rsidRPr="004B5448" w:rsidRDefault="004B5448" w:rsidP="004B5448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sz w:val="20"/>
                <w:lang w:eastAsia="en-AU"/>
              </w:rPr>
              <w:t xml:space="preserve">$413,695.32 </w:t>
            </w:r>
          </w:p>
        </w:tc>
      </w:tr>
      <w:tr w:rsidR="004B5448" w:rsidRPr="004B5448" w14:paraId="286A883A" w14:textId="77777777" w:rsidTr="004B544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6471D" w14:textId="77777777" w:rsidR="004B5448" w:rsidRPr="004B5448" w:rsidRDefault="004B5448" w:rsidP="004B5448">
            <w:pPr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 xml:space="preserve">Total 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2E4A5" w14:textId="77777777" w:rsidR="004B5448" w:rsidRPr="004B5448" w:rsidRDefault="004B5448" w:rsidP="004B5448">
            <w:pPr>
              <w:jc w:val="right"/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$2,778,567.69</w:t>
            </w:r>
          </w:p>
        </w:tc>
      </w:tr>
    </w:tbl>
    <w:p w14:paraId="19F8DD55" w14:textId="77777777" w:rsidR="004B5448" w:rsidRDefault="004B5448" w:rsidP="00F02D8E">
      <w:pPr>
        <w:ind w:left="709"/>
        <w:rPr>
          <w:rFonts w:asciiTheme="minorHAnsi" w:hAnsiTheme="minorHAnsi"/>
        </w:rPr>
      </w:pPr>
    </w:p>
    <w:p w14:paraId="7B4FCB8F" w14:textId="77777777" w:rsidR="001518A1" w:rsidRDefault="00B87C9F" w:rsidP="001518A1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518A1">
        <w:rPr>
          <w:rFonts w:ascii="Arial" w:hAnsi="Arial" w:cs="Arial"/>
          <w:b/>
          <w:bCs/>
        </w:rPr>
        <w:t xml:space="preserve">Determination – application of </w:t>
      </w:r>
      <w:r w:rsidR="00167A4E">
        <w:rPr>
          <w:rFonts w:ascii="Arial" w:hAnsi="Arial" w:cs="Arial"/>
          <w:b/>
          <w:bCs/>
        </w:rPr>
        <w:t xml:space="preserve">actual </w:t>
      </w:r>
      <w:r w:rsidR="001518A1">
        <w:rPr>
          <w:rFonts w:ascii="Arial" w:hAnsi="Arial" w:cs="Arial"/>
          <w:b/>
          <w:bCs/>
        </w:rPr>
        <w:t>local regulatory cost</w:t>
      </w:r>
      <w:r w:rsidR="002C05A5">
        <w:rPr>
          <w:rFonts w:ascii="Arial" w:hAnsi="Arial" w:cs="Arial"/>
          <w:b/>
          <w:bCs/>
        </w:rPr>
        <w:t>s</w:t>
      </w:r>
    </w:p>
    <w:p w14:paraId="3F412A4E" w14:textId="77777777" w:rsidR="00F02D8E" w:rsidRDefault="001518A1" w:rsidP="00F02D8E">
      <w:pPr>
        <w:ind w:left="709"/>
        <w:rPr>
          <w:rFonts w:asciiTheme="minorHAnsi" w:hAnsiTheme="minorHAnsi"/>
        </w:rPr>
      </w:pPr>
      <w:r w:rsidRPr="00CD4C39">
        <w:rPr>
          <w:rFonts w:asciiTheme="minorHAnsi" w:hAnsiTheme="minorHAnsi"/>
          <w:iCs/>
        </w:rPr>
        <w:t xml:space="preserve">I determine </w:t>
      </w:r>
      <w:r w:rsidRPr="00CD4C39">
        <w:rPr>
          <w:rFonts w:asciiTheme="minorHAnsi" w:hAnsiTheme="minorHAnsi"/>
        </w:rPr>
        <w:t xml:space="preserve">that </w:t>
      </w:r>
      <w:r w:rsidR="00D9075C" w:rsidRPr="00CD4C39">
        <w:rPr>
          <w:rFonts w:asciiTheme="minorHAnsi" w:hAnsiTheme="minorHAnsi"/>
        </w:rPr>
        <w:t xml:space="preserve">the amount of the </w:t>
      </w:r>
      <w:r w:rsidR="00167A4E" w:rsidRPr="00CD4C39">
        <w:rPr>
          <w:rFonts w:asciiTheme="minorHAnsi" w:hAnsiTheme="minorHAnsi"/>
        </w:rPr>
        <w:t xml:space="preserve">actual </w:t>
      </w:r>
      <w:r w:rsidR="00D9075C" w:rsidRPr="00CD4C39">
        <w:rPr>
          <w:rFonts w:asciiTheme="minorHAnsi" w:hAnsiTheme="minorHAnsi"/>
        </w:rPr>
        <w:t>local regulatory cost to be applied to each energy industry sector for the 20</w:t>
      </w:r>
      <w:r w:rsidR="00DF575D" w:rsidRPr="00CD4C39">
        <w:rPr>
          <w:rFonts w:asciiTheme="minorHAnsi" w:hAnsiTheme="minorHAnsi"/>
        </w:rPr>
        <w:t>1</w:t>
      </w:r>
      <w:r w:rsidR="00207D14">
        <w:rPr>
          <w:rFonts w:asciiTheme="minorHAnsi" w:hAnsiTheme="minorHAnsi"/>
        </w:rPr>
        <w:t>8–19</w:t>
      </w:r>
      <w:r w:rsidR="00D9075C" w:rsidRPr="00CD4C39">
        <w:rPr>
          <w:rFonts w:asciiTheme="minorHAnsi" w:hAnsiTheme="minorHAnsi"/>
        </w:rPr>
        <w:t xml:space="preserve"> levy year </w:t>
      </w:r>
      <w:r w:rsidR="0003786F" w:rsidRPr="00CD4C39">
        <w:rPr>
          <w:rFonts w:asciiTheme="minorHAnsi" w:hAnsiTheme="minorHAnsi"/>
        </w:rPr>
        <w:t>is</w:t>
      </w:r>
      <w:r w:rsidR="00D9075C" w:rsidRPr="00CD4C39">
        <w:rPr>
          <w:rFonts w:asciiTheme="minorHAnsi" w:hAnsiTheme="minorHAnsi"/>
        </w:rPr>
        <w:t xml:space="preserve"> as follows:</w:t>
      </w:r>
    </w:p>
    <w:p w14:paraId="4200C7D4" w14:textId="77777777" w:rsidR="004B5448" w:rsidRDefault="004B5448" w:rsidP="00F02D8E">
      <w:pPr>
        <w:ind w:left="709"/>
        <w:rPr>
          <w:rFonts w:asciiTheme="minorHAnsi" w:hAnsiTheme="minorHAnsi"/>
        </w:rPr>
      </w:pPr>
    </w:p>
    <w:tbl>
      <w:tblPr>
        <w:tblW w:w="5954" w:type="dxa"/>
        <w:tblInd w:w="709" w:type="dxa"/>
        <w:tblLook w:val="04A0" w:firstRow="1" w:lastRow="0" w:firstColumn="1" w:lastColumn="0" w:noHBand="0" w:noVBand="1"/>
      </w:tblPr>
      <w:tblGrid>
        <w:gridCol w:w="2620"/>
        <w:gridCol w:w="3334"/>
      </w:tblGrid>
      <w:tr w:rsidR="004B5448" w:rsidRPr="004B5448" w14:paraId="28D04F30" w14:textId="77777777" w:rsidTr="004B5448">
        <w:trPr>
          <w:trHeight w:val="630"/>
        </w:trPr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2FEF386" w14:textId="77777777" w:rsidR="004B5448" w:rsidRPr="004B5448" w:rsidRDefault="004B5448" w:rsidP="004B5448">
            <w:pPr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Industry Sector</w:t>
            </w:r>
          </w:p>
        </w:tc>
        <w:tc>
          <w:tcPr>
            <w:tcW w:w="33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9D1178B" w14:textId="77777777" w:rsidR="00A34079" w:rsidRDefault="004B5448" w:rsidP="004B5448">
            <w:pPr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 xml:space="preserve">Actual local regulatory costs for </w:t>
            </w:r>
          </w:p>
          <w:p w14:paraId="658134B7" w14:textId="77777777" w:rsidR="004B5448" w:rsidRPr="004B5448" w:rsidRDefault="004B5448" w:rsidP="004B5448">
            <w:pPr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2018-19 levy year ($)</w:t>
            </w:r>
          </w:p>
        </w:tc>
      </w:tr>
      <w:tr w:rsidR="004B5448" w:rsidRPr="004B5448" w14:paraId="538E42F6" w14:textId="77777777" w:rsidTr="004B5448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9DD5" w14:textId="77777777" w:rsidR="004B5448" w:rsidRPr="004B5448" w:rsidRDefault="004B5448" w:rsidP="004B5448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sz w:val="20"/>
                <w:lang w:eastAsia="en-AU"/>
              </w:rPr>
              <w:t>Electricity Distribution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D377" w14:textId="77777777" w:rsidR="004B5448" w:rsidRPr="004B5448" w:rsidRDefault="004B5448" w:rsidP="004B5448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sz w:val="20"/>
                <w:lang w:eastAsia="en-AU"/>
              </w:rPr>
              <w:t xml:space="preserve">$706,011.94 </w:t>
            </w:r>
          </w:p>
        </w:tc>
      </w:tr>
      <w:tr w:rsidR="004B5448" w:rsidRPr="004B5448" w14:paraId="2B05163F" w14:textId="77777777" w:rsidTr="004B5448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C331" w14:textId="77777777" w:rsidR="004B5448" w:rsidRPr="004B5448" w:rsidRDefault="004B5448" w:rsidP="004B5448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sz w:val="20"/>
                <w:lang w:eastAsia="en-AU"/>
              </w:rPr>
              <w:t>Electricity Supply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F0E3" w14:textId="77777777" w:rsidR="004B5448" w:rsidRPr="004B5448" w:rsidRDefault="004B5448" w:rsidP="004B5448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sz w:val="20"/>
                <w:lang w:eastAsia="en-AU"/>
              </w:rPr>
              <w:t xml:space="preserve">$1,612,194.54 </w:t>
            </w:r>
          </w:p>
        </w:tc>
      </w:tr>
      <w:tr w:rsidR="004B5448" w:rsidRPr="004B5448" w14:paraId="7056A8B0" w14:textId="77777777" w:rsidTr="004B5448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4A4C" w14:textId="77777777" w:rsidR="004B5448" w:rsidRPr="004B5448" w:rsidRDefault="004B5448" w:rsidP="004B5448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sz w:val="20"/>
                <w:lang w:eastAsia="en-AU"/>
              </w:rPr>
              <w:t>Gas Distribution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3687" w14:textId="77777777" w:rsidR="004B5448" w:rsidRPr="004B5448" w:rsidRDefault="004B5448" w:rsidP="004B5448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sz w:val="20"/>
                <w:lang w:eastAsia="en-AU"/>
              </w:rPr>
              <w:t xml:space="preserve">$494,658.67 </w:t>
            </w:r>
          </w:p>
        </w:tc>
      </w:tr>
      <w:tr w:rsidR="004B5448" w:rsidRPr="004B5448" w14:paraId="0B606E2F" w14:textId="77777777" w:rsidTr="004B5448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6B5D" w14:textId="77777777" w:rsidR="004B5448" w:rsidRPr="004B5448" w:rsidRDefault="004B5448" w:rsidP="004B5448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sz w:val="20"/>
                <w:lang w:eastAsia="en-AU"/>
              </w:rPr>
              <w:t>Gas Supply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9956" w14:textId="77777777" w:rsidR="004B5448" w:rsidRPr="004B5448" w:rsidRDefault="004B5448" w:rsidP="004B5448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sz w:val="20"/>
                <w:lang w:eastAsia="en-AU"/>
              </w:rPr>
              <w:t xml:space="preserve">$404,582.51 </w:t>
            </w:r>
          </w:p>
        </w:tc>
      </w:tr>
      <w:tr w:rsidR="004B5448" w:rsidRPr="004B5448" w14:paraId="4747BA0C" w14:textId="77777777" w:rsidTr="004B5448">
        <w:trPr>
          <w:trHeight w:val="363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FB0CF" w14:textId="77777777" w:rsidR="004B5448" w:rsidRPr="004B5448" w:rsidRDefault="004B5448" w:rsidP="004B5448">
            <w:pPr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 xml:space="preserve">Total 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E9D5D" w14:textId="77777777" w:rsidR="004B5448" w:rsidRPr="004B5448" w:rsidRDefault="004B5448" w:rsidP="004B5448">
            <w:pPr>
              <w:jc w:val="right"/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4B5448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$3,217,447.65</w:t>
            </w:r>
          </w:p>
        </w:tc>
      </w:tr>
    </w:tbl>
    <w:p w14:paraId="25B94038" w14:textId="77777777" w:rsidR="004B5448" w:rsidRPr="00CD4C39" w:rsidRDefault="004B5448" w:rsidP="00F02D8E">
      <w:pPr>
        <w:ind w:left="709"/>
        <w:rPr>
          <w:rFonts w:asciiTheme="minorHAnsi" w:hAnsiTheme="minorHAnsi"/>
        </w:rPr>
      </w:pPr>
    </w:p>
    <w:p w14:paraId="4EE1605C" w14:textId="77777777" w:rsidR="00144755" w:rsidRDefault="00144755" w:rsidP="00F02D8E">
      <w:pPr>
        <w:ind w:left="709"/>
      </w:pPr>
    </w:p>
    <w:p w14:paraId="373A9638" w14:textId="77777777" w:rsidR="002C05A5" w:rsidRDefault="002C05A5">
      <w:pPr>
        <w:rPr>
          <w:rFonts w:ascii="Arial" w:hAnsi="Arial" w:cs="Arial"/>
          <w:b/>
          <w:bCs/>
        </w:rPr>
      </w:pPr>
    </w:p>
    <w:p w14:paraId="5DA1B24A" w14:textId="77777777" w:rsidR="00145F1A" w:rsidRDefault="002706FC" w:rsidP="00747850">
      <w:pPr>
        <w:keepNext/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451735">
        <w:rPr>
          <w:rFonts w:ascii="Arial" w:hAnsi="Arial" w:cs="Arial"/>
          <w:b/>
          <w:bCs/>
        </w:rPr>
        <w:tab/>
        <w:t xml:space="preserve">Commencement </w:t>
      </w:r>
    </w:p>
    <w:p w14:paraId="1F41B9D2" w14:textId="77777777" w:rsidR="00145F1A" w:rsidRPr="00CD4C39" w:rsidRDefault="00451735" w:rsidP="00747850">
      <w:pPr>
        <w:keepNext/>
        <w:spacing w:before="80" w:after="60"/>
        <w:ind w:left="720"/>
        <w:rPr>
          <w:rFonts w:asciiTheme="minorHAnsi" w:hAnsiTheme="minorHAnsi"/>
        </w:rPr>
      </w:pPr>
      <w:r w:rsidRPr="00CD4C39">
        <w:rPr>
          <w:rFonts w:asciiTheme="minorHAnsi" w:hAnsiTheme="minorHAnsi"/>
        </w:rPr>
        <w:t>This determination commences on the day after it is notified.</w:t>
      </w:r>
    </w:p>
    <w:p w14:paraId="37826736" w14:textId="77777777" w:rsidR="006D4B9B" w:rsidRPr="00721DB6" w:rsidRDefault="006D4B9B" w:rsidP="00747850">
      <w:pPr>
        <w:keepNext/>
        <w:rPr>
          <w:snapToGrid w:val="0"/>
          <w:color w:val="000000"/>
          <w:szCs w:val="24"/>
        </w:rPr>
      </w:pPr>
    </w:p>
    <w:p w14:paraId="20BE45C1" w14:textId="77777777" w:rsidR="006D4B9B" w:rsidRDefault="006D4B9B" w:rsidP="00747850">
      <w:pPr>
        <w:keepNext/>
        <w:rPr>
          <w:snapToGrid w:val="0"/>
          <w:color w:val="000000"/>
          <w:szCs w:val="24"/>
        </w:rPr>
      </w:pPr>
    </w:p>
    <w:p w14:paraId="3E86CD5D" w14:textId="77777777" w:rsidR="00DA5C41" w:rsidRPr="00721DB6" w:rsidRDefault="00DA5C41" w:rsidP="00747850">
      <w:pPr>
        <w:keepNext/>
        <w:rPr>
          <w:snapToGrid w:val="0"/>
          <w:color w:val="000000"/>
          <w:szCs w:val="24"/>
        </w:rPr>
      </w:pPr>
    </w:p>
    <w:p w14:paraId="548130DE" w14:textId="77777777" w:rsidR="000E19BB" w:rsidRPr="00721DB6" w:rsidRDefault="000E19BB" w:rsidP="006D4B9B">
      <w:pPr>
        <w:rPr>
          <w:snapToGrid w:val="0"/>
          <w:color w:val="000000"/>
          <w:szCs w:val="24"/>
        </w:rPr>
      </w:pPr>
    </w:p>
    <w:p w14:paraId="7B3C8472" w14:textId="77777777" w:rsidR="006D4B9B" w:rsidRPr="00721DB6" w:rsidRDefault="006D4B9B" w:rsidP="006D4B9B">
      <w:pPr>
        <w:rPr>
          <w:snapToGrid w:val="0"/>
          <w:color w:val="000000"/>
          <w:szCs w:val="24"/>
        </w:rPr>
      </w:pPr>
    </w:p>
    <w:p w14:paraId="5BB1F469" w14:textId="0229EDCF" w:rsidR="000A5CBD" w:rsidRPr="00CD4C39" w:rsidRDefault="00AA5CDD" w:rsidP="000A5CBD">
      <w:pPr>
        <w:rPr>
          <w:rFonts w:asciiTheme="minorHAnsi" w:hAnsiTheme="minorHAnsi"/>
          <w:snapToGrid w:val="0"/>
          <w:color w:val="000000"/>
          <w:szCs w:val="24"/>
        </w:rPr>
      </w:pPr>
      <w:r>
        <w:rPr>
          <w:rFonts w:asciiTheme="minorHAnsi" w:hAnsiTheme="minorHAnsi"/>
          <w:snapToGrid w:val="0"/>
          <w:color w:val="000000"/>
          <w:szCs w:val="24"/>
        </w:rPr>
        <w:t>Annette Weier</w:t>
      </w:r>
    </w:p>
    <w:p w14:paraId="54FA48AB" w14:textId="77777777" w:rsidR="000A5CBD" w:rsidRPr="00C54973" w:rsidRDefault="000A5CBD" w:rsidP="000A5CBD">
      <w:pPr>
        <w:rPr>
          <w:rFonts w:asciiTheme="minorHAnsi" w:hAnsiTheme="minorHAnsi"/>
          <w:snapToGrid w:val="0"/>
          <w:color w:val="000000"/>
        </w:rPr>
      </w:pPr>
      <w:r w:rsidRPr="00C54973">
        <w:rPr>
          <w:rFonts w:asciiTheme="minorHAnsi" w:hAnsiTheme="minorHAnsi"/>
          <w:snapToGrid w:val="0"/>
          <w:color w:val="000000"/>
        </w:rPr>
        <w:t>Levy Administrator</w:t>
      </w:r>
    </w:p>
    <w:p w14:paraId="20C2B0E0" w14:textId="513F6C66" w:rsidR="000A5CBD" w:rsidRPr="00CD4C39" w:rsidRDefault="00C54973" w:rsidP="000A5CBD">
      <w:pPr>
        <w:rPr>
          <w:rFonts w:asciiTheme="minorHAnsi" w:hAnsiTheme="minorHAnsi"/>
          <w:snapToGrid w:val="0"/>
        </w:rPr>
      </w:pPr>
      <w:r w:rsidRPr="00C54973">
        <w:rPr>
          <w:rFonts w:asciiTheme="minorHAnsi" w:hAnsiTheme="minorHAnsi"/>
          <w:snapToGrid w:val="0"/>
        </w:rPr>
        <w:t>26</w:t>
      </w:r>
      <w:r w:rsidR="00913C24" w:rsidRPr="00C54973">
        <w:rPr>
          <w:rFonts w:asciiTheme="minorHAnsi" w:hAnsiTheme="minorHAnsi"/>
          <w:snapToGrid w:val="0"/>
        </w:rPr>
        <w:t xml:space="preserve"> </w:t>
      </w:r>
      <w:r w:rsidR="00F946AA" w:rsidRPr="00C54973">
        <w:rPr>
          <w:rFonts w:asciiTheme="minorHAnsi" w:hAnsiTheme="minorHAnsi"/>
          <w:snapToGrid w:val="0"/>
        </w:rPr>
        <w:t>September 201</w:t>
      </w:r>
      <w:r w:rsidR="00913C24" w:rsidRPr="00C54973">
        <w:rPr>
          <w:rFonts w:asciiTheme="minorHAnsi" w:hAnsiTheme="minorHAnsi"/>
          <w:snapToGrid w:val="0"/>
        </w:rPr>
        <w:t>9</w:t>
      </w:r>
    </w:p>
    <w:p w14:paraId="6808324D" w14:textId="77777777" w:rsidR="00145F1A" w:rsidRPr="002706FC" w:rsidRDefault="00145F1A" w:rsidP="006D4B9B">
      <w:pPr>
        <w:pStyle w:val="BodyText"/>
      </w:pPr>
    </w:p>
    <w:sectPr w:rsidR="00145F1A" w:rsidRPr="002706FC" w:rsidSect="00145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D2CB1" w14:textId="77777777" w:rsidR="003D52FA" w:rsidRDefault="003D52FA" w:rsidP="003D52FA">
      <w:r>
        <w:separator/>
      </w:r>
    </w:p>
  </w:endnote>
  <w:endnote w:type="continuationSeparator" w:id="0">
    <w:p w14:paraId="7E6F73BE" w14:textId="77777777" w:rsidR="003D52FA" w:rsidRDefault="003D52FA" w:rsidP="003D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76C5B" w14:textId="77777777" w:rsidR="003D52FA" w:rsidRDefault="003D5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A5F1" w14:textId="1D64867F" w:rsidR="003D52FA" w:rsidRPr="003D52FA" w:rsidRDefault="003D52FA" w:rsidP="003D52FA">
    <w:pPr>
      <w:pStyle w:val="Footer"/>
      <w:jc w:val="center"/>
      <w:rPr>
        <w:rFonts w:ascii="Arial" w:hAnsi="Arial" w:cs="Arial"/>
        <w:sz w:val="14"/>
      </w:rPr>
    </w:pPr>
    <w:r w:rsidRPr="003D52F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34B81" w14:textId="77777777" w:rsidR="003D52FA" w:rsidRDefault="003D5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E6373" w14:textId="77777777" w:rsidR="003D52FA" w:rsidRDefault="003D52FA" w:rsidP="003D52FA">
      <w:r>
        <w:separator/>
      </w:r>
    </w:p>
  </w:footnote>
  <w:footnote w:type="continuationSeparator" w:id="0">
    <w:p w14:paraId="2E265B68" w14:textId="77777777" w:rsidR="003D52FA" w:rsidRDefault="003D52FA" w:rsidP="003D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F242E" w14:textId="77777777" w:rsidR="003D52FA" w:rsidRDefault="003D5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F624F" w14:textId="77777777" w:rsidR="003D52FA" w:rsidRDefault="003D52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A2E2" w14:textId="77777777" w:rsidR="003D52FA" w:rsidRDefault="003D5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35"/>
    <w:rsid w:val="000161EC"/>
    <w:rsid w:val="000348C2"/>
    <w:rsid w:val="0003786F"/>
    <w:rsid w:val="00054F15"/>
    <w:rsid w:val="000A5CBD"/>
    <w:rsid w:val="000E19BB"/>
    <w:rsid w:val="000F079F"/>
    <w:rsid w:val="000F3FDD"/>
    <w:rsid w:val="00144755"/>
    <w:rsid w:val="00145F1A"/>
    <w:rsid w:val="001518A1"/>
    <w:rsid w:val="00167A4E"/>
    <w:rsid w:val="001871F2"/>
    <w:rsid w:val="001A0E01"/>
    <w:rsid w:val="001A2066"/>
    <w:rsid w:val="001D1FB5"/>
    <w:rsid w:val="001D4073"/>
    <w:rsid w:val="00207D14"/>
    <w:rsid w:val="0022104E"/>
    <w:rsid w:val="0022449E"/>
    <w:rsid w:val="00251118"/>
    <w:rsid w:val="002706FC"/>
    <w:rsid w:val="0029450E"/>
    <w:rsid w:val="002A2391"/>
    <w:rsid w:val="002C05A5"/>
    <w:rsid w:val="002C6E47"/>
    <w:rsid w:val="003970BD"/>
    <w:rsid w:val="003C45BB"/>
    <w:rsid w:val="003C58E1"/>
    <w:rsid w:val="003D52FA"/>
    <w:rsid w:val="00403C92"/>
    <w:rsid w:val="004250F3"/>
    <w:rsid w:val="00451735"/>
    <w:rsid w:val="0047482B"/>
    <w:rsid w:val="004857CA"/>
    <w:rsid w:val="004B5448"/>
    <w:rsid w:val="004D0C25"/>
    <w:rsid w:val="004D45DC"/>
    <w:rsid w:val="004D6C9E"/>
    <w:rsid w:val="004E00D2"/>
    <w:rsid w:val="00505583"/>
    <w:rsid w:val="00565F9A"/>
    <w:rsid w:val="005B78B5"/>
    <w:rsid w:val="00615563"/>
    <w:rsid w:val="00650529"/>
    <w:rsid w:val="00667C13"/>
    <w:rsid w:val="00692F82"/>
    <w:rsid w:val="006D4B9B"/>
    <w:rsid w:val="006F2D72"/>
    <w:rsid w:val="00746FF2"/>
    <w:rsid w:val="00747850"/>
    <w:rsid w:val="007625AE"/>
    <w:rsid w:val="007A3A69"/>
    <w:rsid w:val="007D0F49"/>
    <w:rsid w:val="007D143A"/>
    <w:rsid w:val="007D7EF3"/>
    <w:rsid w:val="00882ABC"/>
    <w:rsid w:val="008A6A1A"/>
    <w:rsid w:val="00913C24"/>
    <w:rsid w:val="00941A3D"/>
    <w:rsid w:val="00954163"/>
    <w:rsid w:val="0097413C"/>
    <w:rsid w:val="009A1B8A"/>
    <w:rsid w:val="00A07F38"/>
    <w:rsid w:val="00A34079"/>
    <w:rsid w:val="00A57BEE"/>
    <w:rsid w:val="00A73E73"/>
    <w:rsid w:val="00AA5CDD"/>
    <w:rsid w:val="00AB144B"/>
    <w:rsid w:val="00AC6A0E"/>
    <w:rsid w:val="00AD684F"/>
    <w:rsid w:val="00B35EE6"/>
    <w:rsid w:val="00B53FBA"/>
    <w:rsid w:val="00B87C9F"/>
    <w:rsid w:val="00C10C69"/>
    <w:rsid w:val="00C54973"/>
    <w:rsid w:val="00C7656C"/>
    <w:rsid w:val="00CD434F"/>
    <w:rsid w:val="00CD4C39"/>
    <w:rsid w:val="00D276B9"/>
    <w:rsid w:val="00D43735"/>
    <w:rsid w:val="00D865EC"/>
    <w:rsid w:val="00D9075C"/>
    <w:rsid w:val="00DA5C41"/>
    <w:rsid w:val="00DF575D"/>
    <w:rsid w:val="00EB4F33"/>
    <w:rsid w:val="00EC3960"/>
    <w:rsid w:val="00ED3B4F"/>
    <w:rsid w:val="00EE1834"/>
    <w:rsid w:val="00F02D8E"/>
    <w:rsid w:val="00F53EA2"/>
    <w:rsid w:val="00F74958"/>
    <w:rsid w:val="00F946AA"/>
    <w:rsid w:val="00FA6C05"/>
    <w:rsid w:val="00FB1FF4"/>
    <w:rsid w:val="00FD37D6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E96EDC2"/>
  <w15:docId w15:val="{4099A95A-F9E2-48B7-B91F-E6EA12CC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45F1A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5F1A"/>
    <w:rPr>
      <w:rFonts w:ascii="Arial" w:hAnsi="Arial"/>
      <w:snapToGrid w:val="0"/>
      <w:color w:val="000000"/>
    </w:rPr>
  </w:style>
  <w:style w:type="paragraph" w:customStyle="1" w:styleId="CoverActName">
    <w:name w:val="CoverActName"/>
    <w:basedOn w:val="Normal"/>
    <w:rsid w:val="00145F1A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table" w:styleId="TableGrid">
    <w:name w:val="Table Grid"/>
    <w:basedOn w:val="TableNormal"/>
    <w:rsid w:val="0014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4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348C2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3D52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D52FA"/>
    <w:rPr>
      <w:sz w:val="24"/>
      <w:lang w:eastAsia="en-US"/>
    </w:rPr>
  </w:style>
  <w:style w:type="paragraph" w:styleId="Footer">
    <w:name w:val="footer"/>
    <w:basedOn w:val="Normal"/>
    <w:link w:val="FooterChar"/>
    <w:unhideWhenUsed/>
    <w:rsid w:val="003D52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52F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D0CE-A0C4-46D1-AA6C-63C8CF9D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1136</Characters>
  <Application>Microsoft Office Word</Application>
  <DocSecurity>2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5</cp:revision>
  <cp:lastPrinted>2018-09-26T01:20:00Z</cp:lastPrinted>
  <dcterms:created xsi:type="dcterms:W3CDTF">2019-09-27T01:43:00Z</dcterms:created>
  <dcterms:modified xsi:type="dcterms:W3CDTF">2019-09-27T01:43:00Z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A20903280</vt:lpwstr>
  </property>
  <property fmtid="{D5CDD505-2E9C-101B-9397-08002B2CF9AE}" pid="4" name="Objective-Title">
    <vt:lpwstr>EIL determination 54F 2019-20 NI2019-XXX</vt:lpwstr>
  </property>
  <property fmtid="{D5CDD505-2E9C-101B-9397-08002B2CF9AE}" pid="5" name="Objective-Comment">
    <vt:lpwstr/>
  </property>
  <property fmtid="{D5CDD505-2E9C-101B-9397-08002B2CF9AE}" pid="6" name="Objective-CreationStamp">
    <vt:filetime>2019-08-04T21:22:20Z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2019-09-26T00:15:47Z</vt:filetime>
  </property>
  <property fmtid="{D5CDD505-2E9C-101B-9397-08002B2CF9AE}" pid="10" name="Objective-ModificationStamp">
    <vt:filetime>2019-09-26T00:15:47Z</vt:filetime>
  </property>
  <property fmtid="{D5CDD505-2E9C-101B-9397-08002B2CF9AE}" pid="11" name="Objective-Owner">
    <vt:lpwstr>Rebecca Grame</vt:lpwstr>
  </property>
  <property fmtid="{D5CDD505-2E9C-101B-9397-08002B2CF9AE}" pid="12" name="Objective-Path">
    <vt:lpwstr>Whole of ACT Government:ICRC - Independent Competition and Regulatory Commission:04. PROJECTS:03. Licensing and Compliance:Fees and Levies:2019-20:Instruments:EIL:</vt:lpwstr>
  </property>
  <property fmtid="{D5CDD505-2E9C-101B-9397-08002B2CF9AE}" pid="13" name="Objective-Parent">
    <vt:lpwstr>EIL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In Confidence (green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CRA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/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