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D25B56">
        <w:rPr>
          <w:b/>
          <w:bCs/>
          <w:sz w:val="40"/>
          <w:szCs w:val="40"/>
        </w:rPr>
        <w:t>16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B915FD">
        <w:rPr>
          <w:b/>
          <w:bCs/>
          <w:sz w:val="28"/>
          <w:szCs w:val="28"/>
        </w:rPr>
        <w:t>768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5719F0">
        <w:t>NI2012 - 174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5719F0">
      <w:pPr>
        <w:ind w:left="709" w:right="1225"/>
        <w:jc w:val="both"/>
      </w:pPr>
      <w:r>
        <w:t>Jayne Margaret Reece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B915FD">
        <w:t>4</w:t>
      </w:r>
      <w:r w:rsidR="005E7CF1">
        <w:t xml:space="preserve"> </w:t>
      </w:r>
      <w:r w:rsidR="003A0071">
        <w:t xml:space="preserve"> </w:t>
      </w:r>
      <w:r w:rsidR="00F22261">
        <w:t>December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99" w:rsidRDefault="001E0F99" w:rsidP="001E0F99">
      <w:r>
        <w:separator/>
      </w:r>
    </w:p>
  </w:endnote>
  <w:endnote w:type="continuationSeparator" w:id="0">
    <w:p w:rsidR="001E0F99" w:rsidRDefault="001E0F99" w:rsidP="001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Default="001E0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Pr="001E0F99" w:rsidRDefault="001E0F99" w:rsidP="001E0F99">
    <w:pPr>
      <w:pStyle w:val="Footer"/>
      <w:jc w:val="center"/>
      <w:rPr>
        <w:rFonts w:ascii="Arial" w:hAnsi="Arial" w:cs="Arial"/>
        <w:sz w:val="14"/>
      </w:rPr>
    </w:pPr>
    <w:r w:rsidRPr="001E0F9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Default="001E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99" w:rsidRDefault="001E0F99" w:rsidP="001E0F99">
      <w:r>
        <w:separator/>
      </w:r>
    </w:p>
  </w:footnote>
  <w:footnote w:type="continuationSeparator" w:id="0">
    <w:p w:rsidR="001E0F99" w:rsidRDefault="001E0F99" w:rsidP="001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Default="001E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Default="001E0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99" w:rsidRDefault="001E0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E0F99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C11F9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719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8F222C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915FD"/>
    <w:rsid w:val="00BA5DA0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5B56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0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F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E0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F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F6B-20DF-4141-974B-BA6707C9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2019-12-04T04:17:00Z</dcterms:created>
  <dcterms:modified xsi:type="dcterms:W3CDTF">2019-12-04T04:17:00Z</dcterms:modified>
</cp:coreProperties>
</file>