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B9F5B" w14:textId="77777777" w:rsidR="000A2C9D" w:rsidRPr="000A2C9D" w:rsidRDefault="000A2C9D" w:rsidP="000A2C9D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bookmarkStart w:id="0" w:name="_Toc44738651"/>
      <w:bookmarkStart w:id="1" w:name="_GoBack"/>
      <w:bookmarkEnd w:id="1"/>
      <w:smartTag w:uri="urn:schemas-microsoft-com:office:smarttags" w:element="place">
        <w:smartTag w:uri="urn:schemas-microsoft-com:office:smarttags" w:element="State">
          <w:r w:rsidRPr="000A2C9D">
            <w:rPr>
              <w:rFonts w:ascii="Arial" w:eastAsia="Times New Roman" w:hAnsi="Arial" w:cs="Arial"/>
              <w:sz w:val="24"/>
              <w:szCs w:val="20"/>
            </w:rPr>
            <w:t>Australian Capital Territory</w:t>
          </w:r>
        </w:smartTag>
      </w:smartTag>
    </w:p>
    <w:p w14:paraId="0FBD16BA" w14:textId="77777777" w:rsidR="000A2C9D" w:rsidRPr="000A2C9D" w:rsidRDefault="000A2C9D" w:rsidP="000A2C9D">
      <w:pPr>
        <w:tabs>
          <w:tab w:val="left" w:pos="2400"/>
          <w:tab w:val="left" w:pos="2880"/>
        </w:tabs>
        <w:spacing w:before="500" w:after="100" w:line="240" w:lineRule="auto"/>
        <w:rPr>
          <w:rFonts w:ascii="Arial" w:eastAsia="Times New Roman" w:hAnsi="Arial" w:cs="Arial"/>
          <w:b/>
          <w:bCs/>
          <w:sz w:val="40"/>
          <w:szCs w:val="40"/>
        </w:rPr>
      </w:pPr>
      <w:r w:rsidRPr="000A2C9D">
        <w:rPr>
          <w:rFonts w:ascii="Arial" w:eastAsia="Times New Roman" w:hAnsi="Arial" w:cs="Arial"/>
          <w:b/>
          <w:bCs/>
          <w:sz w:val="40"/>
          <w:szCs w:val="40"/>
        </w:rPr>
        <w:t>Corrections Management (R5 Vehicle – Mandatory Checks) Operating Procedure 2019</w:t>
      </w:r>
    </w:p>
    <w:p w14:paraId="641DA34A" w14:textId="77777777" w:rsidR="000A2C9D" w:rsidRPr="000A2C9D" w:rsidRDefault="000A2C9D" w:rsidP="000A2C9D">
      <w:pPr>
        <w:spacing w:before="240" w:after="60" w:line="240" w:lineRule="auto"/>
        <w:rPr>
          <w:rFonts w:ascii="Arial" w:eastAsia="Times New Roman" w:hAnsi="Arial" w:cs="Arial"/>
          <w:b/>
          <w:bCs/>
          <w:sz w:val="24"/>
          <w:szCs w:val="20"/>
          <w:vertAlign w:val="superscript"/>
        </w:rPr>
      </w:pPr>
      <w:r w:rsidRPr="000A2C9D">
        <w:rPr>
          <w:rFonts w:ascii="Arial" w:eastAsia="Times New Roman" w:hAnsi="Arial" w:cs="Arial"/>
          <w:b/>
          <w:bCs/>
          <w:sz w:val="24"/>
          <w:szCs w:val="20"/>
        </w:rPr>
        <w:t>Notifiable instrument NI2019-809</w:t>
      </w:r>
    </w:p>
    <w:p w14:paraId="600E3B8A" w14:textId="77777777" w:rsidR="000A2C9D" w:rsidRPr="000A2C9D" w:rsidRDefault="000A2C9D" w:rsidP="000A2C9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9D">
        <w:rPr>
          <w:rFonts w:ascii="Times New Roman" w:eastAsia="Times New Roman" w:hAnsi="Times New Roman" w:cs="Times New Roman"/>
          <w:sz w:val="24"/>
          <w:szCs w:val="24"/>
        </w:rPr>
        <w:t xml:space="preserve">made under the  </w:t>
      </w:r>
    </w:p>
    <w:p w14:paraId="1D0F03A3" w14:textId="77777777" w:rsidR="000A2C9D" w:rsidRPr="000A2C9D" w:rsidRDefault="000A2C9D" w:rsidP="000A2C9D">
      <w:pPr>
        <w:tabs>
          <w:tab w:val="left" w:pos="2600"/>
        </w:tabs>
        <w:spacing w:before="20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A2C9D">
        <w:rPr>
          <w:rFonts w:ascii="Arial" w:eastAsia="Times New Roman" w:hAnsi="Arial" w:cs="Arial"/>
          <w:b/>
          <w:bCs/>
          <w:iCs/>
          <w:sz w:val="20"/>
          <w:szCs w:val="20"/>
        </w:rPr>
        <w:t>Corrections Management Act 2007</w:t>
      </w:r>
      <w:r w:rsidRPr="000A2C9D">
        <w:rPr>
          <w:rFonts w:ascii="Arial" w:eastAsia="Times New Roman" w:hAnsi="Arial" w:cs="Arial"/>
          <w:b/>
          <w:bCs/>
          <w:sz w:val="20"/>
          <w:szCs w:val="20"/>
        </w:rPr>
        <w:t>, s14 (Corrections policies and operating procedures)</w:t>
      </w:r>
    </w:p>
    <w:p w14:paraId="640B4A45" w14:textId="77777777" w:rsidR="000A2C9D" w:rsidRPr="000A2C9D" w:rsidRDefault="000A2C9D" w:rsidP="000A2C9D">
      <w:pPr>
        <w:tabs>
          <w:tab w:val="left" w:pos="260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02D32E7" w14:textId="77777777" w:rsidR="000A2C9D" w:rsidRPr="000A2C9D" w:rsidRDefault="000A2C9D" w:rsidP="000A2C9D">
      <w:pPr>
        <w:pBdr>
          <w:top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0688BC" w14:textId="77777777" w:rsidR="000A2C9D" w:rsidRPr="000A2C9D" w:rsidRDefault="000A2C9D" w:rsidP="000A2C9D">
      <w:pPr>
        <w:spacing w:after="6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0A2C9D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0A2C9D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72B84C57" w14:textId="77777777" w:rsidR="000A2C9D" w:rsidRPr="000A2C9D" w:rsidRDefault="000A2C9D" w:rsidP="000A2C9D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0A2C9D">
        <w:rPr>
          <w:rFonts w:ascii="Times New Roman" w:eastAsia="Times New Roman" w:hAnsi="Times New Roman" w:cs="Times New Roman"/>
          <w:sz w:val="24"/>
          <w:szCs w:val="20"/>
        </w:rPr>
        <w:t xml:space="preserve">This instrument is the </w:t>
      </w:r>
      <w:r w:rsidRPr="000A2C9D">
        <w:rPr>
          <w:rFonts w:ascii="Times New Roman" w:eastAsia="Times New Roman" w:hAnsi="Times New Roman" w:cs="Times New Roman"/>
          <w:i/>
          <w:sz w:val="24"/>
          <w:szCs w:val="20"/>
        </w:rPr>
        <w:t>Corrections Management</w:t>
      </w:r>
      <w:r w:rsidRPr="000A2C9D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0A2C9D">
        <w:rPr>
          <w:rFonts w:ascii="Times New Roman" w:eastAsia="Times New Roman" w:hAnsi="Times New Roman" w:cs="Times New Roman"/>
          <w:i/>
          <w:sz w:val="24"/>
          <w:szCs w:val="20"/>
        </w:rPr>
        <w:t>R5 Vehicle – Mandatory Checks) Operating Procedure 2019.</w:t>
      </w:r>
    </w:p>
    <w:p w14:paraId="2355A0B7" w14:textId="77777777" w:rsidR="000A2C9D" w:rsidRPr="000A2C9D" w:rsidRDefault="000A2C9D" w:rsidP="000A2C9D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A2C9D">
        <w:rPr>
          <w:rFonts w:ascii="Arial" w:eastAsia="Times New Roman" w:hAnsi="Arial" w:cs="Arial"/>
          <w:b/>
          <w:sz w:val="24"/>
          <w:szCs w:val="24"/>
          <w:lang w:val="x-none" w:eastAsia="x-none"/>
        </w:rPr>
        <w:t>2</w:t>
      </w:r>
      <w:r w:rsidRPr="000A2C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A2C9D">
        <w:rPr>
          <w:rFonts w:ascii="Arial" w:eastAsia="Times New Roman" w:hAnsi="Arial" w:cs="Arial"/>
          <w:b/>
          <w:sz w:val="24"/>
          <w:szCs w:val="24"/>
          <w:lang w:val="x-none" w:eastAsia="x-none"/>
        </w:rPr>
        <w:t>Commencement</w:t>
      </w:r>
    </w:p>
    <w:p w14:paraId="27035C48" w14:textId="77777777" w:rsidR="000A2C9D" w:rsidRPr="000A2C9D" w:rsidRDefault="000A2C9D" w:rsidP="000A2C9D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0A2C9D">
        <w:rPr>
          <w:rFonts w:ascii="Times New Roman" w:eastAsia="Times New Roman" w:hAnsi="Times New Roman" w:cs="Times New Roman"/>
          <w:sz w:val="24"/>
          <w:szCs w:val="20"/>
        </w:rPr>
        <w:t>This instrument commences on the day after its notification day.</w:t>
      </w:r>
    </w:p>
    <w:p w14:paraId="46F7FACA" w14:textId="77777777" w:rsidR="000A2C9D" w:rsidRPr="000A2C9D" w:rsidRDefault="000A2C9D" w:rsidP="000A2C9D">
      <w:pPr>
        <w:spacing w:before="240" w:after="6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0A2C9D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0A2C9D">
        <w:rPr>
          <w:rFonts w:ascii="Arial" w:eastAsia="Times New Roman" w:hAnsi="Arial" w:cs="Arial"/>
          <w:b/>
          <w:bCs/>
          <w:sz w:val="24"/>
          <w:szCs w:val="20"/>
        </w:rPr>
        <w:tab/>
        <w:t>Operating Procedure</w:t>
      </w:r>
    </w:p>
    <w:p w14:paraId="325CFFE9" w14:textId="77777777" w:rsidR="000A2C9D" w:rsidRPr="000A2C9D" w:rsidRDefault="000A2C9D" w:rsidP="000A2C9D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0A2C9D">
        <w:rPr>
          <w:rFonts w:ascii="Times New Roman" w:eastAsia="Times New Roman" w:hAnsi="Times New Roman" w:cs="Times New Roman"/>
          <w:sz w:val="24"/>
          <w:szCs w:val="20"/>
        </w:rPr>
        <w:t>I make this operating procedure to facilitate the effective and efficient management of correctional services.</w:t>
      </w:r>
    </w:p>
    <w:p w14:paraId="34D25008" w14:textId="77777777" w:rsidR="000A2C9D" w:rsidRPr="000A2C9D" w:rsidRDefault="000A2C9D" w:rsidP="000A2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3551A34" w14:textId="77777777" w:rsidR="000A2C9D" w:rsidRPr="000A2C9D" w:rsidRDefault="000A2C9D" w:rsidP="000A2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2DAE174" w14:textId="77777777" w:rsidR="000A2C9D" w:rsidRPr="000A2C9D" w:rsidRDefault="000A2C9D" w:rsidP="000A2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208118F" w14:textId="77777777" w:rsidR="000A2C9D" w:rsidRPr="000A2C9D" w:rsidRDefault="000A2C9D" w:rsidP="000A2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A967371" w14:textId="45EC3264" w:rsidR="000A2C9D" w:rsidRPr="000A2C9D" w:rsidRDefault="000A2C9D" w:rsidP="000A2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A2C9D">
        <w:rPr>
          <w:rFonts w:ascii="Times New Roman" w:eastAsia="Times New Roman" w:hAnsi="Times New Roman" w:cs="Times New Roman"/>
          <w:noProof/>
          <w:sz w:val="24"/>
          <w:szCs w:val="20"/>
          <w:lang w:eastAsia="en-AU"/>
        </w:rPr>
        <w:drawing>
          <wp:inline distT="0" distB="0" distL="0" distR="0" wp14:anchorId="23FEE81E" wp14:editId="558E0F42">
            <wp:extent cx="1990725" cy="7048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77D63" w14:textId="77777777" w:rsidR="000A2C9D" w:rsidRPr="000A2C9D" w:rsidRDefault="000A2C9D" w:rsidP="000A2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bookmarkEnd w:id="0"/>
    <w:p w14:paraId="1DF1EF72" w14:textId="77777777" w:rsidR="000A2C9D" w:rsidRPr="000A2C9D" w:rsidRDefault="000A2C9D" w:rsidP="000A2C9D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A2C9D">
        <w:rPr>
          <w:rFonts w:ascii="Times New Roman" w:eastAsia="Times New Roman" w:hAnsi="Times New Roman" w:cs="Times New Roman"/>
          <w:sz w:val="24"/>
          <w:szCs w:val="20"/>
        </w:rPr>
        <w:t>Jon Peach</w:t>
      </w:r>
    </w:p>
    <w:p w14:paraId="657BAFE5" w14:textId="77777777" w:rsidR="000A2C9D" w:rsidRPr="000A2C9D" w:rsidRDefault="000A2C9D" w:rsidP="000A2C9D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A2C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Executive Director </w:t>
      </w:r>
    </w:p>
    <w:p w14:paraId="5517C8F8" w14:textId="77777777" w:rsidR="000A2C9D" w:rsidRPr="000A2C9D" w:rsidRDefault="000A2C9D" w:rsidP="000A2C9D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A2C9D">
        <w:rPr>
          <w:rFonts w:ascii="Times New Roman" w:eastAsia="Times New Roman" w:hAnsi="Times New Roman" w:cs="Times New Roman"/>
          <w:sz w:val="24"/>
          <w:szCs w:val="20"/>
        </w:rPr>
        <w:t>ACT Corrective Services</w:t>
      </w:r>
    </w:p>
    <w:p w14:paraId="0C85B7B3" w14:textId="77777777" w:rsidR="000A2C9D" w:rsidRPr="000A2C9D" w:rsidRDefault="000A2C9D" w:rsidP="000A2C9D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A2C9D">
        <w:rPr>
          <w:rFonts w:ascii="Times New Roman" w:eastAsia="Times New Roman" w:hAnsi="Times New Roman" w:cs="Times New Roman"/>
          <w:sz w:val="24"/>
          <w:szCs w:val="20"/>
        </w:rPr>
        <w:t>12 December 2019</w:t>
      </w:r>
    </w:p>
    <w:p w14:paraId="00E50D32" w14:textId="77777777" w:rsidR="000A2C9D" w:rsidRPr="000A2C9D" w:rsidRDefault="000A2C9D" w:rsidP="000A2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C4BB400" w14:textId="4F45269C" w:rsidR="000A2C9D" w:rsidRDefault="000A2C9D" w:rsidP="005E011D">
      <w:pPr>
        <w:spacing w:before="240"/>
        <w:rPr>
          <w:rFonts w:cs="Arial"/>
          <w:b/>
        </w:rPr>
        <w:sectPr w:rsidR="000A2C9D" w:rsidSect="000A2C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6"/>
        <w:gridCol w:w="5990"/>
      </w:tblGrid>
      <w:tr w:rsidR="000A2C9D" w:rsidRPr="00586F66" w14:paraId="55330236" w14:textId="77777777" w:rsidTr="000A2C9D">
        <w:tc>
          <w:tcPr>
            <w:tcW w:w="3026" w:type="dxa"/>
            <w:shd w:val="clear" w:color="auto" w:fill="95B3D7" w:themeFill="accent1" w:themeFillTint="99"/>
          </w:tcPr>
          <w:p w14:paraId="27EF2BB2" w14:textId="77777777" w:rsidR="000A2C9D" w:rsidRPr="00202B3A" w:rsidRDefault="000A2C9D" w:rsidP="00D67EBD">
            <w:pPr>
              <w:spacing w:before="120" w:after="120"/>
              <w:rPr>
                <w:rFonts w:cs="Arial"/>
                <w:b/>
              </w:rPr>
            </w:pPr>
            <w:r w:rsidRPr="00202B3A">
              <w:rPr>
                <w:rFonts w:cs="Arial"/>
                <w:b/>
              </w:rPr>
              <w:lastRenderedPageBreak/>
              <w:t>OPERATING PROCEDURE</w:t>
            </w:r>
          </w:p>
        </w:tc>
        <w:tc>
          <w:tcPr>
            <w:tcW w:w="5990" w:type="dxa"/>
            <w:shd w:val="clear" w:color="auto" w:fill="95B3D7" w:themeFill="accent1" w:themeFillTint="99"/>
          </w:tcPr>
          <w:p w14:paraId="1D6C0CC7" w14:textId="77777777" w:rsidR="000A2C9D" w:rsidRPr="00202B3A" w:rsidRDefault="000A2C9D" w:rsidP="00D67EBD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R5 Vehicle – Mandatory Checks</w:t>
            </w:r>
          </w:p>
        </w:tc>
      </w:tr>
      <w:tr w:rsidR="000A2C9D" w:rsidRPr="00586F66" w14:paraId="2600343F" w14:textId="77777777" w:rsidTr="000A2C9D">
        <w:tc>
          <w:tcPr>
            <w:tcW w:w="3026" w:type="dxa"/>
          </w:tcPr>
          <w:p w14:paraId="20E8BC3E" w14:textId="77777777" w:rsidR="000A2C9D" w:rsidRPr="00586F66" w:rsidRDefault="000A2C9D" w:rsidP="00D67EBD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OPERATING PROCEDURE NO.</w:t>
            </w:r>
          </w:p>
        </w:tc>
        <w:tc>
          <w:tcPr>
            <w:tcW w:w="5990" w:type="dxa"/>
          </w:tcPr>
          <w:p w14:paraId="1B8A5C36" w14:textId="77777777" w:rsidR="000A2C9D" w:rsidRPr="00586F66" w:rsidRDefault="000A2C9D" w:rsidP="00D67EBD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T1.1</w:t>
            </w:r>
          </w:p>
        </w:tc>
      </w:tr>
      <w:tr w:rsidR="000A2C9D" w:rsidRPr="00586F66" w14:paraId="4AAD2770" w14:textId="77777777" w:rsidTr="000A2C9D">
        <w:tc>
          <w:tcPr>
            <w:tcW w:w="3026" w:type="dxa"/>
          </w:tcPr>
          <w:p w14:paraId="70E12A4D" w14:textId="77777777" w:rsidR="000A2C9D" w:rsidRPr="00586F66" w:rsidRDefault="000A2C9D" w:rsidP="00D67EBD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SCOPE</w:t>
            </w:r>
          </w:p>
        </w:tc>
        <w:tc>
          <w:tcPr>
            <w:tcW w:w="5990" w:type="dxa"/>
            <w:shd w:val="clear" w:color="auto" w:fill="auto"/>
          </w:tcPr>
          <w:p w14:paraId="0920CEE0" w14:textId="77777777" w:rsidR="000A2C9D" w:rsidRPr="00202B3A" w:rsidRDefault="000A2C9D" w:rsidP="00D67EBD">
            <w:pPr>
              <w:spacing w:before="120" w:after="120"/>
              <w:rPr>
                <w:rFonts w:cs="Arial"/>
                <w:b/>
                <w:color w:val="FF0000"/>
                <w:highlight w:val="lightGray"/>
              </w:rPr>
            </w:pPr>
            <w:r>
              <w:rPr>
                <w:rFonts w:cs="Arial"/>
                <w:b/>
              </w:rPr>
              <w:t>Court Transport Unit</w:t>
            </w:r>
            <w:r w:rsidRPr="00A07081">
              <w:rPr>
                <w:rFonts w:cs="Arial"/>
                <w:b/>
              </w:rPr>
              <w:t xml:space="preserve"> </w:t>
            </w:r>
          </w:p>
        </w:tc>
      </w:tr>
    </w:tbl>
    <w:p w14:paraId="7CCC6835" w14:textId="3392B46D" w:rsidR="008C1D7D" w:rsidRDefault="00E62FBC" w:rsidP="005E011D">
      <w:pPr>
        <w:spacing w:before="240"/>
        <w:rPr>
          <w:rFonts w:cs="Arial"/>
          <w:b/>
        </w:rPr>
      </w:pPr>
      <w:r w:rsidRPr="00586F66">
        <w:rPr>
          <w:rFonts w:cs="Arial"/>
          <w:b/>
        </w:rPr>
        <w:t>PURPOSE</w:t>
      </w:r>
    </w:p>
    <w:p w14:paraId="48C6B7A8" w14:textId="5213D678" w:rsidR="00CA5293" w:rsidRPr="008C1D7D" w:rsidRDefault="00CA5293" w:rsidP="00B11C0C">
      <w:pPr>
        <w:spacing w:before="240"/>
        <w:rPr>
          <w:rFonts w:cs="Arial"/>
        </w:rPr>
      </w:pPr>
      <w:r>
        <w:rPr>
          <w:rFonts w:cs="Arial"/>
        </w:rPr>
        <w:t xml:space="preserve">To provide instructions to </w:t>
      </w:r>
      <w:r w:rsidR="00202B3A">
        <w:rPr>
          <w:rFonts w:cs="Arial"/>
        </w:rPr>
        <w:t>staff</w:t>
      </w:r>
      <w:r w:rsidR="00EC11F7">
        <w:rPr>
          <w:rFonts w:cs="Arial"/>
        </w:rPr>
        <w:t xml:space="preserve"> on the mandatory checks required for operating the R5 vehicle.</w:t>
      </w:r>
    </w:p>
    <w:p w14:paraId="0A80925C" w14:textId="77777777" w:rsidR="00152D5E" w:rsidRPr="00586F66" w:rsidRDefault="004D1932" w:rsidP="005E011D">
      <w:pPr>
        <w:spacing w:before="240"/>
        <w:rPr>
          <w:rFonts w:cs="Arial"/>
          <w:b/>
        </w:rPr>
      </w:pPr>
      <w:r>
        <w:rPr>
          <w:rFonts w:cs="Arial"/>
          <w:b/>
        </w:rPr>
        <w:t>PROCEDURE</w:t>
      </w:r>
      <w:r w:rsidR="007B3718" w:rsidRPr="00586F66">
        <w:rPr>
          <w:rFonts w:cs="Arial"/>
          <w:b/>
        </w:rPr>
        <w:t>S</w:t>
      </w:r>
    </w:p>
    <w:p w14:paraId="017B7D3C" w14:textId="1AA605AE" w:rsidR="00A07081" w:rsidRDefault="00EC11F7" w:rsidP="00B11C0C">
      <w:pPr>
        <w:pStyle w:val="Main2"/>
        <w:numPr>
          <w:ilvl w:val="0"/>
          <w:numId w:val="2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Checks</w:t>
      </w:r>
    </w:p>
    <w:p w14:paraId="474FE2ED" w14:textId="6F071265" w:rsidR="00BD462F" w:rsidRDefault="00BD462F" w:rsidP="00B11C0C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The driver of the R5 vehicle must hold a C class license.</w:t>
      </w:r>
    </w:p>
    <w:p w14:paraId="798027E8" w14:textId="72A53785" w:rsidR="009A4819" w:rsidRDefault="00EC11F7" w:rsidP="00B11C0C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 w:rsidRPr="00EC11F7">
        <w:rPr>
          <w:rFonts w:asciiTheme="minorHAnsi" w:hAnsiTheme="minorHAnsi" w:cs="Arial"/>
          <w:b w:val="0"/>
          <w:bCs/>
          <w:sz w:val="22"/>
          <w:szCs w:val="22"/>
        </w:rPr>
        <w:t xml:space="preserve">The </w:t>
      </w:r>
      <w:r>
        <w:rPr>
          <w:rFonts w:asciiTheme="minorHAnsi" w:hAnsiTheme="minorHAnsi" w:cs="Arial"/>
          <w:b w:val="0"/>
          <w:bCs/>
          <w:sz w:val="22"/>
          <w:szCs w:val="22"/>
        </w:rPr>
        <w:t>R5 vehicle has a maximum weight of 4500kg. There is no ability for the vehicle to be driven at a weight above 4500kg irrespective of the class of license held by the driver.</w:t>
      </w:r>
    </w:p>
    <w:p w14:paraId="3F83898F" w14:textId="6FAE6C0D" w:rsidR="00EC11F7" w:rsidRDefault="00EC11F7" w:rsidP="00B11C0C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 xml:space="preserve">To ensure the vehicle weight remains below 4500kg, the R5 vehicle </w:t>
      </w:r>
      <w:r w:rsidR="00BD462F">
        <w:rPr>
          <w:rFonts w:asciiTheme="minorHAnsi" w:hAnsiTheme="minorHAnsi" w:cs="Arial"/>
          <w:b w:val="0"/>
          <w:bCs/>
          <w:sz w:val="22"/>
          <w:szCs w:val="22"/>
        </w:rPr>
        <w:t>must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only carry a maximum of six (6) people, including:</w:t>
      </w:r>
    </w:p>
    <w:p w14:paraId="348FFE4F" w14:textId="4D840ADE" w:rsidR="00EC11F7" w:rsidRDefault="00BD462F" w:rsidP="00EC11F7">
      <w:pPr>
        <w:pStyle w:val="Main2"/>
        <w:numPr>
          <w:ilvl w:val="0"/>
          <w:numId w:val="31"/>
        </w:numPr>
        <w:spacing w:line="276" w:lineRule="auto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t</w:t>
      </w:r>
      <w:r w:rsidR="00EC11F7">
        <w:rPr>
          <w:rFonts w:asciiTheme="minorHAnsi" w:hAnsiTheme="minorHAnsi" w:cs="Arial"/>
          <w:b w:val="0"/>
          <w:bCs/>
          <w:sz w:val="22"/>
          <w:szCs w:val="22"/>
        </w:rPr>
        <w:t>wo (2) staff; and</w:t>
      </w:r>
    </w:p>
    <w:p w14:paraId="2A9B99DA" w14:textId="374C2615" w:rsidR="00EC11F7" w:rsidRPr="00BD462F" w:rsidRDefault="00BD462F" w:rsidP="00BD462F">
      <w:pPr>
        <w:pStyle w:val="Main2"/>
        <w:numPr>
          <w:ilvl w:val="0"/>
          <w:numId w:val="31"/>
        </w:numPr>
        <w:spacing w:line="276" w:lineRule="auto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up to four (4) detainees only.</w:t>
      </w:r>
    </w:p>
    <w:p w14:paraId="4487E991" w14:textId="64C35D63" w:rsidR="00641860" w:rsidRDefault="00641860" w:rsidP="00C7461B">
      <w:pPr>
        <w:spacing w:after="0"/>
        <w:rPr>
          <w:rFonts w:cs="Arial"/>
        </w:rPr>
      </w:pPr>
    </w:p>
    <w:p w14:paraId="4D32BDA5" w14:textId="132476E5" w:rsidR="00BD462F" w:rsidRDefault="00BD462F" w:rsidP="00BD462F">
      <w:pPr>
        <w:pStyle w:val="Main2"/>
        <w:numPr>
          <w:ilvl w:val="0"/>
          <w:numId w:val="2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Weight verification</w:t>
      </w:r>
    </w:p>
    <w:p w14:paraId="4F93F8ED" w14:textId="0C162814" w:rsidR="00BD462F" w:rsidRDefault="00BD462F" w:rsidP="00BD462F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 xml:space="preserve">The Head of </w:t>
      </w:r>
      <w:r w:rsidR="00A827EB">
        <w:rPr>
          <w:rFonts w:asciiTheme="minorHAnsi" w:hAnsiTheme="minorHAnsi" w:cs="Arial"/>
          <w:b w:val="0"/>
          <w:bCs/>
          <w:sz w:val="22"/>
          <w:szCs w:val="22"/>
        </w:rPr>
        <w:t>Contracts and Procurement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will ensure the R5 vehicle receives a weight verification assessment </w:t>
      </w:r>
      <w:r w:rsidR="00D547EC">
        <w:rPr>
          <w:rFonts w:asciiTheme="minorHAnsi" w:hAnsiTheme="minorHAnsi" w:cs="Arial"/>
          <w:b w:val="0"/>
          <w:bCs/>
          <w:sz w:val="22"/>
          <w:szCs w:val="22"/>
        </w:rPr>
        <w:t>in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</w:t>
      </w:r>
      <w:r w:rsidR="00D547EC">
        <w:rPr>
          <w:rFonts w:asciiTheme="minorHAnsi" w:hAnsiTheme="minorHAnsi" w:cs="Arial"/>
          <w:b w:val="0"/>
          <w:bCs/>
          <w:sz w:val="22"/>
          <w:szCs w:val="22"/>
        </w:rPr>
        <w:t>January and July each year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to confirm the weight requirements of the vehicle.</w:t>
      </w:r>
    </w:p>
    <w:p w14:paraId="5560EF60" w14:textId="490C4D79" w:rsidR="00A827EB" w:rsidRDefault="00A827EB" w:rsidP="00BD462F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The Head of Contracts and Procurement will provide written confirmation of the weight requirements of the R5 vehicle following a weight assessment to the:</w:t>
      </w:r>
    </w:p>
    <w:p w14:paraId="1A5A1DC2" w14:textId="5746AF5A" w:rsidR="00A827EB" w:rsidRDefault="00A827EB" w:rsidP="00A827EB">
      <w:pPr>
        <w:pStyle w:val="Main2"/>
        <w:numPr>
          <w:ilvl w:val="0"/>
          <w:numId w:val="32"/>
        </w:numPr>
        <w:spacing w:line="276" w:lineRule="auto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Head of Security; and</w:t>
      </w:r>
    </w:p>
    <w:p w14:paraId="4DC20735" w14:textId="7E43E66E" w:rsidR="00A827EB" w:rsidRDefault="00A827EB" w:rsidP="00A827EB">
      <w:pPr>
        <w:pStyle w:val="Main2"/>
        <w:numPr>
          <w:ilvl w:val="0"/>
          <w:numId w:val="32"/>
        </w:numPr>
        <w:spacing w:line="276" w:lineRule="auto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CO3 Court Transport Unit officers.</w:t>
      </w:r>
    </w:p>
    <w:p w14:paraId="3250470A" w14:textId="7804FC5C" w:rsidR="00807624" w:rsidRDefault="00BD462F" w:rsidP="00BD462F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 xml:space="preserve">The Head </w:t>
      </w:r>
      <w:r w:rsidR="00A827EB">
        <w:rPr>
          <w:rFonts w:asciiTheme="minorHAnsi" w:hAnsiTheme="minorHAnsi" w:cs="Arial"/>
          <w:b w:val="0"/>
          <w:bCs/>
          <w:sz w:val="22"/>
          <w:szCs w:val="22"/>
        </w:rPr>
        <w:t xml:space="preserve">of Contracts and Procurement </w:t>
      </w:r>
      <w:r>
        <w:rPr>
          <w:rFonts w:asciiTheme="minorHAnsi" w:hAnsiTheme="minorHAnsi" w:cs="Arial"/>
          <w:b w:val="0"/>
          <w:bCs/>
          <w:sz w:val="22"/>
          <w:szCs w:val="22"/>
        </w:rPr>
        <w:t>will</w:t>
      </w:r>
      <w:r w:rsidR="00807624">
        <w:rPr>
          <w:rFonts w:asciiTheme="minorHAnsi" w:hAnsiTheme="minorHAnsi" w:cs="Arial"/>
          <w:b w:val="0"/>
          <w:bCs/>
          <w:sz w:val="22"/>
          <w:szCs w:val="22"/>
        </w:rPr>
        <w:t>:</w:t>
      </w:r>
    </w:p>
    <w:p w14:paraId="65020338" w14:textId="289ECD46" w:rsidR="00BD462F" w:rsidRDefault="00BD462F" w:rsidP="00807624">
      <w:pPr>
        <w:pStyle w:val="Main2"/>
        <w:numPr>
          <w:ilvl w:val="0"/>
          <w:numId w:val="33"/>
        </w:numPr>
        <w:spacing w:line="276" w:lineRule="auto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make adjustments to the maximum loading under section 1.3 where necessary following a weight verification</w:t>
      </w:r>
      <w:r w:rsidR="00807624">
        <w:rPr>
          <w:rFonts w:asciiTheme="minorHAnsi" w:hAnsiTheme="minorHAnsi" w:cs="Arial"/>
          <w:b w:val="0"/>
          <w:bCs/>
          <w:sz w:val="22"/>
          <w:szCs w:val="22"/>
        </w:rPr>
        <w:t>; and</w:t>
      </w:r>
    </w:p>
    <w:p w14:paraId="2B44A903" w14:textId="48EDC8E1" w:rsidR="00807624" w:rsidRDefault="00807624" w:rsidP="00807624">
      <w:pPr>
        <w:pStyle w:val="Main2"/>
        <w:numPr>
          <w:ilvl w:val="0"/>
          <w:numId w:val="33"/>
        </w:numPr>
        <w:spacing w:line="276" w:lineRule="auto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maintain records of each assessment.</w:t>
      </w:r>
    </w:p>
    <w:p w14:paraId="754E90EB" w14:textId="77777777" w:rsidR="00BD462F" w:rsidRPr="00641860" w:rsidRDefault="00BD462F" w:rsidP="00641860">
      <w:pPr>
        <w:pStyle w:val="ListParagraph"/>
        <w:ind w:left="792"/>
        <w:rPr>
          <w:rFonts w:cs="Arial"/>
        </w:rPr>
      </w:pPr>
    </w:p>
    <w:p w14:paraId="7D936C20" w14:textId="77777777" w:rsidR="00C450D2" w:rsidRDefault="00C450D2" w:rsidP="00E4484A">
      <w:pPr>
        <w:pStyle w:val="NoSpacing"/>
        <w:spacing w:line="276" w:lineRule="auto"/>
      </w:pPr>
      <w:r w:rsidRPr="00017CC7">
        <w:rPr>
          <w:noProof/>
          <w:lang w:eastAsia="en-AU"/>
        </w:rPr>
        <w:drawing>
          <wp:inline distT="0" distB="0" distL="0" distR="0" wp14:anchorId="2A8BAF15" wp14:editId="6764947A">
            <wp:extent cx="1989455" cy="7023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EA406" w14:textId="7011FFE8" w:rsidR="00B84A5B" w:rsidRDefault="00925989" w:rsidP="00E4484A">
      <w:pPr>
        <w:pStyle w:val="NoSpacing"/>
        <w:spacing w:line="276" w:lineRule="auto"/>
      </w:pPr>
      <w:r>
        <w:t>Jon Peach</w:t>
      </w:r>
    </w:p>
    <w:p w14:paraId="1D371EC0" w14:textId="77777777" w:rsidR="00925989" w:rsidRDefault="00925989" w:rsidP="00E4484A">
      <w:pPr>
        <w:pStyle w:val="NoSpacing"/>
        <w:spacing w:line="276" w:lineRule="auto"/>
      </w:pPr>
      <w:r>
        <w:t>Executive Director</w:t>
      </w:r>
      <w:r w:rsidR="00202B3A">
        <w:br/>
        <w:t xml:space="preserve">ACT Corrective Services </w:t>
      </w:r>
    </w:p>
    <w:p w14:paraId="66A3686E" w14:textId="48DFD75B" w:rsidR="00925989" w:rsidRDefault="00C450D2" w:rsidP="00E4484A">
      <w:pPr>
        <w:pStyle w:val="NoSpacing"/>
        <w:spacing w:line="276" w:lineRule="auto"/>
      </w:pPr>
      <w:r>
        <w:t>12</w:t>
      </w:r>
      <w:r w:rsidR="00EC11F7">
        <w:t xml:space="preserve"> </w:t>
      </w:r>
      <w:r w:rsidR="00DA34D5">
        <w:t>Decembe</w:t>
      </w:r>
      <w:r w:rsidR="00EC11F7">
        <w:t>r 2019</w:t>
      </w:r>
    </w:p>
    <w:p w14:paraId="25EA39DD" w14:textId="513BD667" w:rsidR="00B84A5B" w:rsidRDefault="00B84A5B" w:rsidP="00B84A5B">
      <w:pPr>
        <w:rPr>
          <w:rFonts w:cs="Arial"/>
        </w:rPr>
      </w:pPr>
    </w:p>
    <w:p w14:paraId="7F9D1D35" w14:textId="49767AC1" w:rsidR="00BD462F" w:rsidRDefault="00BD462F" w:rsidP="00B84A5B">
      <w:pPr>
        <w:rPr>
          <w:rFonts w:cs="Arial"/>
        </w:rPr>
      </w:pPr>
    </w:p>
    <w:p w14:paraId="61502BBB" w14:textId="77777777" w:rsidR="00BD462F" w:rsidRDefault="00BD462F" w:rsidP="00B84A5B">
      <w:pPr>
        <w:rPr>
          <w:rFonts w:cs="Arial"/>
        </w:rPr>
      </w:pPr>
    </w:p>
    <w:p w14:paraId="25BA92AD" w14:textId="77777777" w:rsidR="005E011D" w:rsidRPr="00586F66" w:rsidRDefault="005E011D" w:rsidP="005E011D">
      <w:pPr>
        <w:rPr>
          <w:b/>
          <w:bCs/>
          <w:sz w:val="20"/>
          <w:szCs w:val="20"/>
        </w:rPr>
      </w:pPr>
      <w:r w:rsidRPr="00586F66">
        <w:rPr>
          <w:b/>
          <w:bCs/>
          <w:sz w:val="20"/>
          <w:szCs w:val="20"/>
        </w:rPr>
        <w:t>Document details</w:t>
      </w:r>
    </w:p>
    <w:tbl>
      <w:tblPr>
        <w:tblW w:w="4750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5870"/>
      </w:tblGrid>
      <w:tr w:rsidR="005E011D" w:rsidRPr="00586F66" w14:paraId="0F3905A7" w14:textId="77777777" w:rsidTr="004135BE">
        <w:trPr>
          <w:cantSplit/>
          <w:tblHeader/>
        </w:trPr>
        <w:tc>
          <w:tcPr>
            <w:tcW w:w="1577" w:type="pct"/>
            <w:tcBorders>
              <w:top w:val="single" w:sz="8" w:space="0" w:color="666366"/>
              <w:left w:val="nil"/>
              <w:bottom w:val="single" w:sz="8" w:space="0" w:color="C0C0C0"/>
              <w:right w:val="nil"/>
            </w:tcBorders>
            <w:shd w:val="clear" w:color="auto" w:fill="8390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199C3F4" w14:textId="77777777" w:rsidR="005E011D" w:rsidRPr="00586F66" w:rsidRDefault="005E011D" w:rsidP="004135BE">
            <w:pPr>
              <w:pStyle w:val="TableHeader"/>
              <w:rPr>
                <w:rFonts w:ascii="Calibri" w:hAnsi="Calibri"/>
              </w:rPr>
            </w:pPr>
            <w:r w:rsidRPr="00586F66">
              <w:rPr>
                <w:rFonts w:ascii="Calibri" w:hAnsi="Calibri"/>
              </w:rPr>
              <w:t>Criteria</w:t>
            </w:r>
          </w:p>
        </w:tc>
        <w:tc>
          <w:tcPr>
            <w:tcW w:w="3423" w:type="pct"/>
            <w:tcBorders>
              <w:top w:val="single" w:sz="8" w:space="0" w:color="666366"/>
              <w:left w:val="nil"/>
              <w:bottom w:val="single" w:sz="8" w:space="0" w:color="C0C0C0"/>
              <w:right w:val="nil"/>
            </w:tcBorders>
            <w:shd w:val="clear" w:color="auto" w:fill="8390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2FF1799" w14:textId="77777777" w:rsidR="005E011D" w:rsidRPr="00586F66" w:rsidRDefault="005E011D" w:rsidP="004135BE">
            <w:pPr>
              <w:pStyle w:val="TableHeader"/>
              <w:rPr>
                <w:rFonts w:ascii="Calibri" w:hAnsi="Calibri"/>
              </w:rPr>
            </w:pPr>
            <w:r w:rsidRPr="00586F66">
              <w:rPr>
                <w:rFonts w:ascii="Calibri" w:hAnsi="Calibri"/>
              </w:rPr>
              <w:t>Details</w:t>
            </w:r>
          </w:p>
        </w:tc>
      </w:tr>
      <w:tr w:rsidR="005E011D" w:rsidRPr="00586F66" w14:paraId="5D80FFC4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99A9812" w14:textId="77777777"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Document title: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AC89ECD" w14:textId="332A1A24" w:rsidR="005E011D" w:rsidRPr="00586F66" w:rsidRDefault="000C15FB" w:rsidP="00F55296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Corrections Management (</w:t>
            </w:r>
            <w:r w:rsidR="00EC11F7">
              <w:rPr>
                <w:rFonts w:ascii="Calibri" w:hAnsi="Calibri"/>
                <w:sz w:val="20"/>
                <w:szCs w:val="20"/>
              </w:rPr>
              <w:t>R5 Vehicle</w:t>
            </w:r>
            <w:r w:rsidR="00BD462F">
              <w:rPr>
                <w:rFonts w:ascii="Calibri" w:hAnsi="Calibri"/>
                <w:sz w:val="20"/>
                <w:szCs w:val="20"/>
              </w:rPr>
              <w:t xml:space="preserve"> - Mandatory</w:t>
            </w:r>
            <w:r w:rsidR="00EC11F7">
              <w:rPr>
                <w:rFonts w:ascii="Calibri" w:hAnsi="Calibri"/>
                <w:sz w:val="20"/>
                <w:szCs w:val="20"/>
              </w:rPr>
              <w:t xml:space="preserve"> Checks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  <w:r w:rsidR="004D193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41860">
              <w:rPr>
                <w:rFonts w:ascii="Calibri" w:hAnsi="Calibri"/>
                <w:sz w:val="20"/>
                <w:szCs w:val="20"/>
              </w:rPr>
              <w:t xml:space="preserve">Operating </w:t>
            </w:r>
            <w:r w:rsidR="004D1932">
              <w:rPr>
                <w:rFonts w:ascii="Calibri" w:hAnsi="Calibri"/>
                <w:sz w:val="20"/>
                <w:szCs w:val="20"/>
              </w:rPr>
              <w:t>Procedure</w:t>
            </w:r>
            <w:r w:rsidR="00895F9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07081">
              <w:rPr>
                <w:rFonts w:ascii="Calibri" w:hAnsi="Calibri"/>
                <w:sz w:val="20"/>
                <w:szCs w:val="20"/>
              </w:rPr>
              <w:t>201</w:t>
            </w:r>
            <w:r w:rsidR="00EC11F7">
              <w:rPr>
                <w:rFonts w:ascii="Calibri" w:hAnsi="Calibri"/>
                <w:sz w:val="20"/>
                <w:szCs w:val="20"/>
              </w:rPr>
              <w:t>9</w:t>
            </w:r>
          </w:p>
        </w:tc>
      </w:tr>
      <w:tr w:rsidR="005E011D" w:rsidRPr="00586F66" w14:paraId="14ECF649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8E0E9E8" w14:textId="77777777"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Document owner/approver: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77A2BBF" w14:textId="77777777"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Executive Director, ACT Corrective Services</w:t>
            </w:r>
          </w:p>
        </w:tc>
      </w:tr>
      <w:tr w:rsidR="005E011D" w:rsidRPr="00586F66" w14:paraId="538018E1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1B11553" w14:textId="77777777"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Date effective: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8C03F1" w14:textId="77777777" w:rsidR="005E011D" w:rsidRPr="00586F66" w:rsidRDefault="00F85168" w:rsidP="000C15FB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The day after </w:t>
            </w:r>
            <w:r w:rsidR="00563752">
              <w:rPr>
                <w:rFonts w:ascii="Calibri" w:hAnsi="Calibri"/>
                <w:sz w:val="20"/>
                <w:szCs w:val="20"/>
              </w:rPr>
              <w:t xml:space="preserve">the </w:t>
            </w:r>
            <w:r>
              <w:rPr>
                <w:rFonts w:ascii="Calibri" w:hAnsi="Calibri"/>
                <w:sz w:val="20"/>
                <w:szCs w:val="20"/>
              </w:rPr>
              <w:t>notification da</w:t>
            </w:r>
            <w:r w:rsidR="006A5E20">
              <w:rPr>
                <w:rFonts w:ascii="Calibri" w:hAnsi="Calibri"/>
                <w:sz w:val="20"/>
                <w:szCs w:val="20"/>
              </w:rPr>
              <w:t>te</w:t>
            </w:r>
          </w:p>
        </w:tc>
      </w:tr>
      <w:tr w:rsidR="005E011D" w:rsidRPr="00586F66" w14:paraId="5D138004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44751E4" w14:textId="77777777"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Review date: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F1D9614" w14:textId="77777777" w:rsidR="005E011D" w:rsidRPr="00586F66" w:rsidRDefault="00F85168" w:rsidP="000C15FB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5E011D" w:rsidRPr="00586F66">
              <w:rPr>
                <w:rFonts w:ascii="Calibri" w:hAnsi="Calibri"/>
                <w:sz w:val="20"/>
                <w:szCs w:val="20"/>
              </w:rPr>
              <w:t xml:space="preserve"> years after </w:t>
            </w:r>
            <w:r w:rsidR="00563752">
              <w:rPr>
                <w:rFonts w:ascii="Calibri" w:hAnsi="Calibri"/>
                <w:sz w:val="20"/>
                <w:szCs w:val="20"/>
              </w:rPr>
              <w:t xml:space="preserve">the </w:t>
            </w:r>
            <w:r>
              <w:rPr>
                <w:rFonts w:ascii="Calibri" w:hAnsi="Calibri"/>
                <w:sz w:val="20"/>
                <w:szCs w:val="20"/>
              </w:rPr>
              <w:t>notification da</w:t>
            </w:r>
            <w:r w:rsidR="006A5E20">
              <w:rPr>
                <w:rFonts w:ascii="Calibri" w:hAnsi="Calibri"/>
                <w:sz w:val="20"/>
                <w:szCs w:val="20"/>
              </w:rPr>
              <w:t>te</w:t>
            </w:r>
          </w:p>
        </w:tc>
      </w:tr>
      <w:tr w:rsidR="00CF03FA" w:rsidRPr="00586F66" w14:paraId="49E57FBA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022F1F1" w14:textId="77777777" w:rsidR="00CF03FA" w:rsidRPr="00586F66" w:rsidRDefault="00CF03FA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Responsible Officer: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7A8983E" w14:textId="223AB647" w:rsidR="00CF03FA" w:rsidRPr="00586F66" w:rsidRDefault="00202B3A" w:rsidP="00B11C0C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Head </w:t>
            </w:r>
            <w:r w:rsidR="00EC11F7">
              <w:rPr>
                <w:rFonts w:ascii="Calibri" w:hAnsi="Calibri"/>
                <w:sz w:val="20"/>
                <w:szCs w:val="20"/>
              </w:rPr>
              <w:t>of Security</w:t>
            </w:r>
          </w:p>
        </w:tc>
      </w:tr>
      <w:tr w:rsidR="007B3718" w:rsidRPr="00586F66" w14:paraId="092B9120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461F06B" w14:textId="77777777" w:rsidR="007B3718" w:rsidRPr="00586F66" w:rsidRDefault="00E4484A" w:rsidP="00E4484A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Compliance</w:t>
            </w:r>
            <w:r w:rsidR="007B3718" w:rsidRPr="00586F66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C50F749" w14:textId="6E00B212" w:rsidR="007B3718" w:rsidRPr="00586F66" w:rsidRDefault="007B3718" w:rsidP="00B11C0C">
            <w:pPr>
              <w:pStyle w:val="TableText"/>
              <w:rPr>
                <w:rFonts w:asciiTheme="minorHAnsi" w:hAnsiTheme="minorHAnsi"/>
                <w:sz w:val="20"/>
                <w:szCs w:val="20"/>
              </w:rPr>
            </w:pPr>
            <w:r w:rsidRPr="00586F66">
              <w:rPr>
                <w:rFonts w:asciiTheme="minorHAnsi" w:hAnsiTheme="minorHAnsi"/>
                <w:sz w:val="20"/>
                <w:szCs w:val="20"/>
              </w:rPr>
              <w:t>This</w:t>
            </w:r>
            <w:r w:rsidR="00F85168" w:rsidRPr="00586F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85168">
              <w:rPr>
                <w:rFonts w:asciiTheme="minorHAnsi" w:hAnsiTheme="minorHAnsi"/>
                <w:sz w:val="20"/>
                <w:szCs w:val="20"/>
              </w:rPr>
              <w:t xml:space="preserve">operating </w:t>
            </w:r>
            <w:r w:rsidR="00E4484A">
              <w:rPr>
                <w:rFonts w:asciiTheme="minorHAnsi" w:hAnsiTheme="minorHAnsi"/>
                <w:sz w:val="20"/>
                <w:szCs w:val="20"/>
              </w:rPr>
              <w:t>procedure</w:t>
            </w:r>
            <w:r w:rsidR="00F85168" w:rsidRPr="00586F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86F66">
              <w:rPr>
                <w:rFonts w:asciiTheme="minorHAnsi" w:hAnsiTheme="minorHAnsi"/>
                <w:sz w:val="20"/>
                <w:szCs w:val="20"/>
              </w:rPr>
              <w:t xml:space="preserve">reflects the requirements of the </w:t>
            </w:r>
            <w:r w:rsidR="00780A2D" w:rsidRPr="00780A2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Corrections Management (Policy </w:t>
            </w:r>
            <w:r w:rsidR="00202B3A">
              <w:rPr>
                <w:rFonts w:asciiTheme="minorHAnsi" w:hAnsiTheme="minorHAnsi"/>
                <w:i/>
                <w:iCs/>
                <w:sz w:val="20"/>
                <w:szCs w:val="20"/>
              </w:rPr>
              <w:t>Framework</w:t>
            </w:r>
            <w:r w:rsidR="00C20E72">
              <w:rPr>
                <w:rFonts w:asciiTheme="minorHAnsi" w:hAnsiTheme="minorHAnsi"/>
                <w:i/>
                <w:iCs/>
                <w:sz w:val="20"/>
                <w:szCs w:val="20"/>
              </w:rPr>
              <w:t>) Policy</w:t>
            </w:r>
            <w:r w:rsidR="00780A2D" w:rsidRPr="00780A2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201</w:t>
            </w:r>
            <w:r w:rsidR="00EC11F7">
              <w:rPr>
                <w:rFonts w:asciiTheme="minorHAnsi" w:hAnsiTheme="minorHAnsi"/>
                <w:i/>
                <w:iCs/>
                <w:sz w:val="20"/>
                <w:szCs w:val="20"/>
              </w:rPr>
              <w:t>9</w:t>
            </w:r>
          </w:p>
        </w:tc>
      </w:tr>
    </w:tbl>
    <w:p w14:paraId="676B37CA" w14:textId="77777777" w:rsidR="005E011D" w:rsidRDefault="005E011D" w:rsidP="005E011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8556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22"/>
        <w:gridCol w:w="2556"/>
        <w:gridCol w:w="2230"/>
        <w:gridCol w:w="1548"/>
      </w:tblGrid>
      <w:tr w:rsidR="00B11C0C" w:rsidRPr="00B11C0C" w14:paraId="44D7E63B" w14:textId="77777777" w:rsidTr="00457C0A">
        <w:trPr>
          <w:trHeight w:val="395"/>
        </w:trPr>
        <w:tc>
          <w:tcPr>
            <w:tcW w:w="0" w:type="auto"/>
            <w:gridSpan w:val="4"/>
            <w:shd w:val="clear" w:color="auto" w:fill="F2F2F2" w:themeFill="background1" w:themeFillShade="F2"/>
          </w:tcPr>
          <w:p w14:paraId="17481EF2" w14:textId="77777777" w:rsidR="00B11C0C" w:rsidRPr="00B11C0C" w:rsidRDefault="00B11C0C" w:rsidP="00B11C0C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 xml:space="preserve">Version Control </w:t>
            </w:r>
          </w:p>
        </w:tc>
      </w:tr>
      <w:tr w:rsidR="00B11C0C" w:rsidRPr="00B11C0C" w14:paraId="5CE4318B" w14:textId="77777777" w:rsidTr="00457C0A">
        <w:trPr>
          <w:trHeight w:val="395"/>
        </w:trPr>
        <w:tc>
          <w:tcPr>
            <w:tcW w:w="0" w:type="auto"/>
          </w:tcPr>
          <w:p w14:paraId="29A847BE" w14:textId="77777777" w:rsidR="00B11C0C" w:rsidRPr="00B11C0C" w:rsidRDefault="00B11C0C" w:rsidP="00B11C0C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 xml:space="preserve">Version no. </w:t>
            </w:r>
          </w:p>
        </w:tc>
        <w:tc>
          <w:tcPr>
            <w:tcW w:w="0" w:type="auto"/>
          </w:tcPr>
          <w:p w14:paraId="37D5037D" w14:textId="77777777" w:rsidR="00B11C0C" w:rsidRPr="00B11C0C" w:rsidRDefault="00B11C0C" w:rsidP="00B11C0C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 xml:space="preserve">Date </w:t>
            </w:r>
          </w:p>
        </w:tc>
        <w:tc>
          <w:tcPr>
            <w:tcW w:w="0" w:type="auto"/>
          </w:tcPr>
          <w:p w14:paraId="01F3A67C" w14:textId="77777777" w:rsidR="00B11C0C" w:rsidRPr="00B11C0C" w:rsidRDefault="00B11C0C" w:rsidP="00B11C0C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>Description</w:t>
            </w:r>
          </w:p>
        </w:tc>
        <w:tc>
          <w:tcPr>
            <w:tcW w:w="0" w:type="auto"/>
          </w:tcPr>
          <w:p w14:paraId="7B468EE0" w14:textId="77777777" w:rsidR="00B11C0C" w:rsidRPr="00B11C0C" w:rsidRDefault="00B11C0C" w:rsidP="00B11C0C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>Author</w:t>
            </w:r>
          </w:p>
        </w:tc>
      </w:tr>
      <w:tr w:rsidR="00B11C0C" w:rsidRPr="00B11C0C" w14:paraId="7AE40918" w14:textId="77777777" w:rsidTr="00457C0A">
        <w:trPr>
          <w:trHeight w:val="395"/>
        </w:trPr>
        <w:tc>
          <w:tcPr>
            <w:tcW w:w="0" w:type="auto"/>
          </w:tcPr>
          <w:p w14:paraId="394D9051" w14:textId="77777777" w:rsidR="00B11C0C" w:rsidRPr="00B11C0C" w:rsidRDefault="00B11C0C" w:rsidP="00B11C0C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 w:rsidRPr="00B11C0C">
              <w:rPr>
                <w:rFonts w:eastAsia="Calibri" w:cs="Times New Roman"/>
                <w:sz w:val="20"/>
                <w:szCs w:val="24"/>
              </w:rPr>
              <w:t>V1</w:t>
            </w:r>
          </w:p>
        </w:tc>
        <w:tc>
          <w:tcPr>
            <w:tcW w:w="0" w:type="auto"/>
          </w:tcPr>
          <w:p w14:paraId="6FA63FB3" w14:textId="4638E3FD" w:rsidR="00B11C0C" w:rsidRPr="00B11C0C" w:rsidRDefault="00EC11F7" w:rsidP="00B11C0C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November-19</w:t>
            </w:r>
          </w:p>
        </w:tc>
        <w:tc>
          <w:tcPr>
            <w:tcW w:w="0" w:type="auto"/>
          </w:tcPr>
          <w:p w14:paraId="57E6B2C8" w14:textId="77777777" w:rsidR="00B11C0C" w:rsidRPr="00B11C0C" w:rsidRDefault="00B11C0C" w:rsidP="00B11C0C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 w:rsidRPr="00B11C0C">
              <w:rPr>
                <w:rFonts w:eastAsia="Calibri" w:cs="Times New Roman"/>
                <w:sz w:val="20"/>
                <w:szCs w:val="24"/>
              </w:rPr>
              <w:t>First Issued</w:t>
            </w:r>
          </w:p>
        </w:tc>
        <w:tc>
          <w:tcPr>
            <w:tcW w:w="0" w:type="auto"/>
          </w:tcPr>
          <w:p w14:paraId="48658D21" w14:textId="5943691B" w:rsidR="00B11C0C" w:rsidRPr="00B11C0C" w:rsidRDefault="00EC11F7" w:rsidP="00B11C0C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L Kazak</w:t>
            </w:r>
          </w:p>
        </w:tc>
      </w:tr>
    </w:tbl>
    <w:p w14:paraId="193DE352" w14:textId="77777777" w:rsidR="00B11C0C" w:rsidRDefault="00B11C0C" w:rsidP="005E011D">
      <w:pPr>
        <w:rPr>
          <w:rFonts w:ascii="Arial" w:hAnsi="Arial" w:cs="Arial"/>
          <w:sz w:val="24"/>
          <w:szCs w:val="24"/>
        </w:rPr>
      </w:pPr>
    </w:p>
    <w:p w14:paraId="76466F2B" w14:textId="77777777" w:rsidR="00B11C0C" w:rsidRDefault="00B11C0C" w:rsidP="005E011D">
      <w:pPr>
        <w:rPr>
          <w:rFonts w:ascii="Arial" w:hAnsi="Arial" w:cs="Arial"/>
          <w:sz w:val="24"/>
          <w:szCs w:val="24"/>
        </w:rPr>
      </w:pPr>
    </w:p>
    <w:sectPr w:rsidR="00B11C0C" w:rsidSect="00780981">
      <w:headerReference w:type="first" r:id="rId15"/>
      <w:footerReference w:type="first" r:id="rId16"/>
      <w:pgSz w:w="11906" w:h="16838"/>
      <w:pgMar w:top="1440" w:right="1440" w:bottom="1440" w:left="1440" w:header="708" w:footer="9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3C86C" w14:textId="77777777" w:rsidR="00CE4285" w:rsidRDefault="00CE4285" w:rsidP="00152D5E">
      <w:pPr>
        <w:spacing w:after="0" w:line="240" w:lineRule="auto"/>
      </w:pPr>
      <w:r>
        <w:separator/>
      </w:r>
    </w:p>
  </w:endnote>
  <w:endnote w:type="continuationSeparator" w:id="0">
    <w:p w14:paraId="03B44644" w14:textId="77777777" w:rsidR="00CE4285" w:rsidRDefault="00CE4285" w:rsidP="001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ECEB2" w14:textId="77777777" w:rsidR="00400D31" w:rsidRDefault="00400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/>
      </w:rPr>
      <w:id w:val="44609626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sdt>
        <w:sdtPr>
          <w:rPr>
            <w:rFonts w:ascii="Calibri" w:hAnsi="Calibri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4"/>
            <w:szCs w:val="14"/>
          </w:rPr>
        </w:sdtEndPr>
        <w:sdtContent>
          <w:p w14:paraId="1084DF73" w14:textId="002F401D" w:rsidR="00780981" w:rsidRDefault="00FB2C79" w:rsidP="006A5E20">
            <w:pPr>
              <w:pStyle w:val="Footer"/>
              <w:jc w:val="right"/>
              <w:rPr>
                <w:rFonts w:ascii="Calibri" w:hAnsi="Calibri"/>
                <w:szCs w:val="18"/>
              </w:rPr>
            </w:pPr>
            <w:r w:rsidRPr="005E011D">
              <w:rPr>
                <w:rFonts w:ascii="Calibri" w:hAnsi="Calibri"/>
                <w:szCs w:val="18"/>
              </w:rPr>
              <w:t xml:space="preserve">Page </w:t>
            </w:r>
            <w:r w:rsidR="003C6EB2" w:rsidRPr="005E011D">
              <w:rPr>
                <w:rFonts w:ascii="Calibri" w:hAnsi="Calibri"/>
                <w:szCs w:val="18"/>
              </w:rPr>
              <w:fldChar w:fldCharType="begin"/>
            </w:r>
            <w:r w:rsidRPr="005E011D">
              <w:rPr>
                <w:rFonts w:ascii="Calibri" w:hAnsi="Calibri"/>
                <w:szCs w:val="18"/>
              </w:rPr>
              <w:instrText xml:space="preserve"> PAGE </w:instrText>
            </w:r>
            <w:r w:rsidR="003C6EB2" w:rsidRPr="005E011D">
              <w:rPr>
                <w:rFonts w:ascii="Calibri" w:hAnsi="Calibri"/>
                <w:szCs w:val="18"/>
              </w:rPr>
              <w:fldChar w:fldCharType="separate"/>
            </w:r>
            <w:r w:rsidR="00B11C0C">
              <w:rPr>
                <w:rFonts w:ascii="Calibri" w:hAnsi="Calibri"/>
                <w:noProof/>
                <w:szCs w:val="18"/>
              </w:rPr>
              <w:t>2</w:t>
            </w:r>
            <w:r w:rsidR="003C6EB2" w:rsidRPr="005E011D">
              <w:rPr>
                <w:rFonts w:ascii="Calibri" w:hAnsi="Calibri"/>
                <w:szCs w:val="18"/>
              </w:rPr>
              <w:fldChar w:fldCharType="end"/>
            </w:r>
            <w:r w:rsidRPr="005E011D">
              <w:rPr>
                <w:rFonts w:ascii="Calibri" w:hAnsi="Calibri"/>
                <w:szCs w:val="18"/>
              </w:rPr>
              <w:t xml:space="preserve"> of </w:t>
            </w:r>
            <w:r w:rsidR="003C6EB2" w:rsidRPr="005E011D">
              <w:rPr>
                <w:rFonts w:ascii="Calibri" w:hAnsi="Calibri"/>
                <w:szCs w:val="18"/>
              </w:rPr>
              <w:fldChar w:fldCharType="begin"/>
            </w:r>
            <w:r w:rsidRPr="005E011D">
              <w:rPr>
                <w:rFonts w:ascii="Calibri" w:hAnsi="Calibri"/>
                <w:szCs w:val="18"/>
              </w:rPr>
              <w:instrText xml:space="preserve"> NUMPAGES  </w:instrText>
            </w:r>
            <w:r w:rsidR="003C6EB2" w:rsidRPr="005E011D">
              <w:rPr>
                <w:rFonts w:ascii="Calibri" w:hAnsi="Calibri"/>
                <w:szCs w:val="18"/>
              </w:rPr>
              <w:fldChar w:fldCharType="separate"/>
            </w:r>
            <w:r w:rsidR="00B11C0C">
              <w:rPr>
                <w:rFonts w:ascii="Calibri" w:hAnsi="Calibri"/>
                <w:noProof/>
                <w:szCs w:val="18"/>
              </w:rPr>
              <w:t>2</w:t>
            </w:r>
            <w:r w:rsidR="003C6EB2" w:rsidRPr="005E011D">
              <w:rPr>
                <w:rFonts w:ascii="Calibri" w:hAnsi="Calibri"/>
                <w:szCs w:val="18"/>
              </w:rPr>
              <w:fldChar w:fldCharType="end"/>
            </w:r>
            <w:r>
              <w:rPr>
                <w:rFonts w:ascii="Calibri" w:hAnsi="Calibri"/>
                <w:szCs w:val="18"/>
              </w:rPr>
              <w:t xml:space="preserve">    </w:t>
            </w:r>
          </w:p>
          <w:p w14:paraId="701D3862" w14:textId="77777777" w:rsidR="00400D31" w:rsidRDefault="006568D0" w:rsidP="00780981">
            <w:pPr>
              <w:pStyle w:val="Footer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sdtContent>
      </w:sdt>
    </w:sdtContent>
  </w:sdt>
  <w:p w14:paraId="7B941029" w14:textId="2C08FFF0" w:rsidR="00FB2C79" w:rsidRPr="00400D31" w:rsidRDefault="00400D31" w:rsidP="00400D31">
    <w:pPr>
      <w:pStyle w:val="Footer"/>
      <w:jc w:val="center"/>
      <w:rPr>
        <w:rFonts w:ascii="Arial" w:hAnsi="Arial" w:cs="Arial"/>
        <w:sz w:val="14"/>
        <w:szCs w:val="14"/>
      </w:rPr>
    </w:pPr>
    <w:r w:rsidRPr="00400D31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B6992" w14:textId="42E9876C" w:rsidR="00780981" w:rsidRPr="00400D31" w:rsidRDefault="00400D31" w:rsidP="00400D31">
    <w:pPr>
      <w:pStyle w:val="Footer"/>
      <w:jc w:val="center"/>
      <w:rPr>
        <w:rFonts w:ascii="Arial" w:hAnsi="Arial" w:cs="Arial"/>
        <w:sz w:val="14"/>
        <w:szCs w:val="14"/>
      </w:rPr>
    </w:pPr>
    <w:r w:rsidRPr="00400D31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3456F" w14:textId="068AB45D" w:rsidR="00780981" w:rsidRPr="00400D31" w:rsidRDefault="00400D31" w:rsidP="00400D31">
    <w:pPr>
      <w:pStyle w:val="Footer"/>
      <w:jc w:val="center"/>
      <w:rPr>
        <w:rFonts w:ascii="Arial" w:hAnsi="Arial" w:cs="Arial"/>
        <w:sz w:val="14"/>
        <w:szCs w:val="14"/>
      </w:rPr>
    </w:pPr>
    <w:r w:rsidRPr="00400D31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BB181" w14:textId="77777777" w:rsidR="00CE4285" w:rsidRDefault="00CE4285" w:rsidP="00152D5E">
      <w:pPr>
        <w:spacing w:after="0" w:line="240" w:lineRule="auto"/>
      </w:pPr>
      <w:r>
        <w:separator/>
      </w:r>
    </w:p>
  </w:footnote>
  <w:footnote w:type="continuationSeparator" w:id="0">
    <w:p w14:paraId="52846007" w14:textId="77777777" w:rsidR="00CE4285" w:rsidRDefault="00CE4285" w:rsidP="001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75FB7" w14:textId="77777777" w:rsidR="00400D31" w:rsidRDefault="00400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711EB" w14:textId="77777777" w:rsidR="00400D31" w:rsidRDefault="00400D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25593" w14:textId="77777777" w:rsidR="00400D31" w:rsidRDefault="00400D3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D023" w14:textId="77777777" w:rsidR="000A2C9D" w:rsidRDefault="000A2C9D">
    <w:pPr>
      <w:pStyle w:val="Header"/>
      <w:rPr>
        <w:b/>
        <w:bCs/>
        <w:color w:val="808080"/>
        <w:spacing w:val="24"/>
        <w:sz w:val="20"/>
        <w:szCs w:val="20"/>
      </w:rPr>
    </w:pPr>
    <w:r w:rsidRPr="00D94114">
      <w:rPr>
        <w:noProof/>
        <w:lang w:eastAsia="en-AU"/>
      </w:rPr>
      <w:drawing>
        <wp:inline distT="0" distB="0" distL="0" distR="0" wp14:anchorId="399CA7FC" wp14:editId="49E5380D">
          <wp:extent cx="2190750" cy="676275"/>
          <wp:effectExtent l="19050" t="0" r="0" b="0"/>
          <wp:docPr id="8" name="Picture 1" descr="ACTGov_JaCS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Gov_JaCS_in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94114">
      <w:rPr>
        <w:b/>
        <w:bCs/>
        <w:color w:val="808080"/>
        <w:spacing w:val="24"/>
        <w:sz w:val="20"/>
        <w:szCs w:val="20"/>
      </w:rPr>
      <w:t xml:space="preserve"> </w:t>
    </w:r>
    <w:r>
      <w:rPr>
        <w:b/>
        <w:bCs/>
        <w:color w:val="808080"/>
        <w:spacing w:val="24"/>
        <w:sz w:val="20"/>
        <w:szCs w:val="20"/>
      </w:rPr>
      <w:t xml:space="preserve">                                     ACT CORRECTIVE SERVICES</w:t>
    </w:r>
    <w:r>
      <w:rPr>
        <w:noProof/>
        <w:lang w:eastAsia="en-AU"/>
      </w:rPr>
      <w:t xml:space="preserve"> </w:t>
    </w:r>
    <w:r>
      <w:rPr>
        <w:b/>
        <w:bCs/>
        <w:color w:val="808080"/>
        <w:spacing w:val="24"/>
        <w:sz w:val="20"/>
        <w:szCs w:val="20"/>
      </w:rPr>
      <w:t> </w:t>
    </w:r>
  </w:p>
  <w:p w14:paraId="193FA4A9" w14:textId="77777777" w:rsidR="000A2C9D" w:rsidRDefault="000A2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C3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277BF0"/>
    <w:multiLevelType w:val="hybridMultilevel"/>
    <w:tmpl w:val="EF703058"/>
    <w:lvl w:ilvl="0" w:tplc="080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" w15:restartNumberingAfterBreak="0">
    <w:nsid w:val="0D13452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0D07C5"/>
    <w:multiLevelType w:val="multilevel"/>
    <w:tmpl w:val="9AE6FD9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264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43409B"/>
    <w:multiLevelType w:val="hybridMultilevel"/>
    <w:tmpl w:val="7B54D8AC"/>
    <w:lvl w:ilvl="0" w:tplc="0C090019">
      <w:start w:val="1"/>
      <w:numFmt w:val="lowerLetter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5B7283"/>
    <w:multiLevelType w:val="hybridMultilevel"/>
    <w:tmpl w:val="DCF2E892"/>
    <w:lvl w:ilvl="0" w:tplc="D2A8F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36D70"/>
    <w:multiLevelType w:val="multilevel"/>
    <w:tmpl w:val="4202A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CA1834"/>
    <w:multiLevelType w:val="hybridMultilevel"/>
    <w:tmpl w:val="3ABA7D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17A27"/>
    <w:multiLevelType w:val="hybridMultilevel"/>
    <w:tmpl w:val="1A28EA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569C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3C7333"/>
    <w:multiLevelType w:val="multilevel"/>
    <w:tmpl w:val="9A16B646"/>
    <w:lvl w:ilvl="0">
      <w:start w:val="1"/>
      <w:numFmt w:val="lowerRoman"/>
      <w:lvlText w:val="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>
      <w:start w:val="1"/>
      <w:numFmt w:val="bullet"/>
      <w:lvlText w:val="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1" w15:restartNumberingAfterBreak="0">
    <w:nsid w:val="1A2A7FD9"/>
    <w:multiLevelType w:val="hybridMultilevel"/>
    <w:tmpl w:val="D8B651FC"/>
    <w:lvl w:ilvl="0" w:tplc="08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7D51AB"/>
    <w:multiLevelType w:val="hybridMultilevel"/>
    <w:tmpl w:val="33B05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2185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9C1E90"/>
    <w:multiLevelType w:val="hybridMultilevel"/>
    <w:tmpl w:val="3F2CE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70365"/>
    <w:multiLevelType w:val="multilevel"/>
    <w:tmpl w:val="99E6B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B3D5A00"/>
    <w:multiLevelType w:val="hybridMultilevel"/>
    <w:tmpl w:val="FEEA1828"/>
    <w:lvl w:ilvl="0" w:tplc="0C090019">
      <w:start w:val="1"/>
      <w:numFmt w:val="lowerLetter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CCC2A9E"/>
    <w:multiLevelType w:val="hybridMultilevel"/>
    <w:tmpl w:val="4D9600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41366"/>
    <w:multiLevelType w:val="hybridMultilevel"/>
    <w:tmpl w:val="A59E35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C5091"/>
    <w:multiLevelType w:val="hybridMultilevel"/>
    <w:tmpl w:val="17CEC35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9731C3"/>
    <w:multiLevelType w:val="hybridMultilevel"/>
    <w:tmpl w:val="86CCB3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772ED"/>
    <w:multiLevelType w:val="multilevel"/>
    <w:tmpl w:val="88720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7776A9F"/>
    <w:multiLevelType w:val="multilevel"/>
    <w:tmpl w:val="6C72E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A7479C5"/>
    <w:multiLevelType w:val="multilevel"/>
    <w:tmpl w:val="61080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F3D2A8D"/>
    <w:multiLevelType w:val="hybridMultilevel"/>
    <w:tmpl w:val="5CEC45FC"/>
    <w:lvl w:ilvl="0" w:tplc="0C090019">
      <w:start w:val="1"/>
      <w:numFmt w:val="lowerLetter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5401D8D"/>
    <w:multiLevelType w:val="hybridMultilevel"/>
    <w:tmpl w:val="BA108DF0"/>
    <w:lvl w:ilvl="0" w:tplc="90D01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45369"/>
    <w:multiLevelType w:val="multilevel"/>
    <w:tmpl w:val="5058C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CC479E9"/>
    <w:multiLevelType w:val="hybridMultilevel"/>
    <w:tmpl w:val="498CE47A"/>
    <w:lvl w:ilvl="0" w:tplc="F250A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C66D4"/>
    <w:multiLevelType w:val="hybridMultilevel"/>
    <w:tmpl w:val="366E9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91F15"/>
    <w:multiLevelType w:val="multilevel"/>
    <w:tmpl w:val="CB481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A7F2400"/>
    <w:multiLevelType w:val="multilevel"/>
    <w:tmpl w:val="74125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931DB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EE84FFD"/>
    <w:multiLevelType w:val="multilevel"/>
    <w:tmpl w:val="CB481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20"/>
  </w:num>
  <w:num w:numId="3">
    <w:abstractNumId w:val="28"/>
  </w:num>
  <w:num w:numId="4">
    <w:abstractNumId w:val="14"/>
  </w:num>
  <w:num w:numId="5">
    <w:abstractNumId w:val="17"/>
  </w:num>
  <w:num w:numId="6">
    <w:abstractNumId w:val="22"/>
  </w:num>
  <w:num w:numId="7">
    <w:abstractNumId w:val="30"/>
  </w:num>
  <w:num w:numId="8">
    <w:abstractNumId w:val="18"/>
  </w:num>
  <w:num w:numId="9">
    <w:abstractNumId w:val="25"/>
  </w:num>
  <w:num w:numId="10">
    <w:abstractNumId w:val="5"/>
  </w:num>
  <w:num w:numId="11">
    <w:abstractNumId w:val="29"/>
  </w:num>
  <w:num w:numId="12">
    <w:abstractNumId w:val="32"/>
  </w:num>
  <w:num w:numId="13">
    <w:abstractNumId w:val="27"/>
  </w:num>
  <w:num w:numId="14">
    <w:abstractNumId w:val="31"/>
  </w:num>
  <w:num w:numId="15">
    <w:abstractNumId w:val="2"/>
  </w:num>
  <w:num w:numId="16">
    <w:abstractNumId w:val="15"/>
  </w:num>
  <w:num w:numId="17">
    <w:abstractNumId w:val="13"/>
  </w:num>
  <w:num w:numId="18">
    <w:abstractNumId w:val="0"/>
  </w:num>
  <w:num w:numId="19">
    <w:abstractNumId w:val="7"/>
  </w:num>
  <w:num w:numId="20">
    <w:abstractNumId w:val="3"/>
  </w:num>
  <w:num w:numId="21">
    <w:abstractNumId w:val="21"/>
  </w:num>
  <w:num w:numId="22">
    <w:abstractNumId w:val="9"/>
  </w:num>
  <w:num w:numId="23">
    <w:abstractNumId w:val="6"/>
  </w:num>
  <w:num w:numId="24">
    <w:abstractNumId w:val="26"/>
  </w:num>
  <w:num w:numId="25">
    <w:abstractNumId w:val="23"/>
  </w:num>
  <w:num w:numId="26">
    <w:abstractNumId w:val="19"/>
  </w:num>
  <w:num w:numId="27">
    <w:abstractNumId w:val="12"/>
  </w:num>
  <w:num w:numId="28">
    <w:abstractNumId w:val="11"/>
  </w:num>
  <w:num w:numId="29">
    <w:abstractNumId w:val="1"/>
  </w:num>
  <w:num w:numId="30">
    <w:abstractNumId w:val="10"/>
  </w:num>
  <w:num w:numId="31">
    <w:abstractNumId w:val="16"/>
  </w:num>
  <w:num w:numId="32">
    <w:abstractNumId w:val="24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2E"/>
    <w:rsid w:val="000100D2"/>
    <w:rsid w:val="00012A69"/>
    <w:rsid w:val="000458C7"/>
    <w:rsid w:val="000A2C9D"/>
    <w:rsid w:val="000B7E7B"/>
    <w:rsid w:val="000C15FB"/>
    <w:rsid w:val="001127C2"/>
    <w:rsid w:val="00141E42"/>
    <w:rsid w:val="001504B0"/>
    <w:rsid w:val="00152066"/>
    <w:rsid w:val="00152D5E"/>
    <w:rsid w:val="00162B50"/>
    <w:rsid w:val="001A677B"/>
    <w:rsid w:val="001B06F8"/>
    <w:rsid w:val="00202B3A"/>
    <w:rsid w:val="0021108E"/>
    <w:rsid w:val="00215BD6"/>
    <w:rsid w:val="00221FA3"/>
    <w:rsid w:val="00252E13"/>
    <w:rsid w:val="00272CE7"/>
    <w:rsid w:val="002741BE"/>
    <w:rsid w:val="00283EE0"/>
    <w:rsid w:val="00287266"/>
    <w:rsid w:val="002A2DE1"/>
    <w:rsid w:val="002C7846"/>
    <w:rsid w:val="00302B09"/>
    <w:rsid w:val="00314A6D"/>
    <w:rsid w:val="00340868"/>
    <w:rsid w:val="003449F8"/>
    <w:rsid w:val="00353E50"/>
    <w:rsid w:val="003627EA"/>
    <w:rsid w:val="00397232"/>
    <w:rsid w:val="003A2E5D"/>
    <w:rsid w:val="003A3CF7"/>
    <w:rsid w:val="003A7DC3"/>
    <w:rsid w:val="003B0384"/>
    <w:rsid w:val="003C5E5F"/>
    <w:rsid w:val="003C6EB2"/>
    <w:rsid w:val="003F5C7D"/>
    <w:rsid w:val="00400D31"/>
    <w:rsid w:val="00402430"/>
    <w:rsid w:val="00405E0B"/>
    <w:rsid w:val="004135BE"/>
    <w:rsid w:val="0041603D"/>
    <w:rsid w:val="004175E0"/>
    <w:rsid w:val="00461C8B"/>
    <w:rsid w:val="004B121B"/>
    <w:rsid w:val="004D1932"/>
    <w:rsid w:val="004E2B2A"/>
    <w:rsid w:val="00500EAE"/>
    <w:rsid w:val="00510017"/>
    <w:rsid w:val="005167F7"/>
    <w:rsid w:val="00516FDD"/>
    <w:rsid w:val="00532730"/>
    <w:rsid w:val="005359F3"/>
    <w:rsid w:val="00563752"/>
    <w:rsid w:val="00582DD2"/>
    <w:rsid w:val="00586F66"/>
    <w:rsid w:val="005A4376"/>
    <w:rsid w:val="005A794E"/>
    <w:rsid w:val="005D2BB7"/>
    <w:rsid w:val="005D7CB6"/>
    <w:rsid w:val="005E011D"/>
    <w:rsid w:val="005F70A8"/>
    <w:rsid w:val="00610DF9"/>
    <w:rsid w:val="00622D3C"/>
    <w:rsid w:val="00634849"/>
    <w:rsid w:val="00641860"/>
    <w:rsid w:val="006568D0"/>
    <w:rsid w:val="00685F05"/>
    <w:rsid w:val="006A5E20"/>
    <w:rsid w:val="006C110D"/>
    <w:rsid w:val="006F301F"/>
    <w:rsid w:val="00707A71"/>
    <w:rsid w:val="007104EA"/>
    <w:rsid w:val="007122C1"/>
    <w:rsid w:val="00741C56"/>
    <w:rsid w:val="00780981"/>
    <w:rsid w:val="00780A2D"/>
    <w:rsid w:val="00782A7B"/>
    <w:rsid w:val="00791154"/>
    <w:rsid w:val="007B3718"/>
    <w:rsid w:val="007C4FCB"/>
    <w:rsid w:val="007D1D59"/>
    <w:rsid w:val="007D6F72"/>
    <w:rsid w:val="00807624"/>
    <w:rsid w:val="00820C1B"/>
    <w:rsid w:val="00822096"/>
    <w:rsid w:val="00831BC2"/>
    <w:rsid w:val="00840B46"/>
    <w:rsid w:val="00853BE2"/>
    <w:rsid w:val="00865278"/>
    <w:rsid w:val="00881556"/>
    <w:rsid w:val="00887315"/>
    <w:rsid w:val="00895F9F"/>
    <w:rsid w:val="008B3ABC"/>
    <w:rsid w:val="008C07D5"/>
    <w:rsid w:val="008C1D7D"/>
    <w:rsid w:val="008E2F14"/>
    <w:rsid w:val="00914AEF"/>
    <w:rsid w:val="009227D3"/>
    <w:rsid w:val="00925989"/>
    <w:rsid w:val="00947E61"/>
    <w:rsid w:val="00951D8F"/>
    <w:rsid w:val="0095393D"/>
    <w:rsid w:val="009545D4"/>
    <w:rsid w:val="00970387"/>
    <w:rsid w:val="00974E7D"/>
    <w:rsid w:val="009839B3"/>
    <w:rsid w:val="009A1FBC"/>
    <w:rsid w:val="009A4819"/>
    <w:rsid w:val="00A07081"/>
    <w:rsid w:val="00A827EB"/>
    <w:rsid w:val="00A93ED3"/>
    <w:rsid w:val="00A95B39"/>
    <w:rsid w:val="00AB0381"/>
    <w:rsid w:val="00AC0BF3"/>
    <w:rsid w:val="00B0453C"/>
    <w:rsid w:val="00B11C0C"/>
    <w:rsid w:val="00B13060"/>
    <w:rsid w:val="00B4122E"/>
    <w:rsid w:val="00B73389"/>
    <w:rsid w:val="00B84A5B"/>
    <w:rsid w:val="00BD462F"/>
    <w:rsid w:val="00BF5695"/>
    <w:rsid w:val="00C1771E"/>
    <w:rsid w:val="00C20E72"/>
    <w:rsid w:val="00C402F7"/>
    <w:rsid w:val="00C446AD"/>
    <w:rsid w:val="00C450D2"/>
    <w:rsid w:val="00C46EA3"/>
    <w:rsid w:val="00C618E2"/>
    <w:rsid w:val="00C64BD0"/>
    <w:rsid w:val="00C7461B"/>
    <w:rsid w:val="00C95B2E"/>
    <w:rsid w:val="00CA5293"/>
    <w:rsid w:val="00CD0D17"/>
    <w:rsid w:val="00CD581E"/>
    <w:rsid w:val="00CE129E"/>
    <w:rsid w:val="00CE4285"/>
    <w:rsid w:val="00CF03FA"/>
    <w:rsid w:val="00CF3FF5"/>
    <w:rsid w:val="00CF60D1"/>
    <w:rsid w:val="00D124A1"/>
    <w:rsid w:val="00D547EC"/>
    <w:rsid w:val="00D94114"/>
    <w:rsid w:val="00D95E71"/>
    <w:rsid w:val="00DA34D5"/>
    <w:rsid w:val="00E152FC"/>
    <w:rsid w:val="00E17BC8"/>
    <w:rsid w:val="00E3576D"/>
    <w:rsid w:val="00E4484A"/>
    <w:rsid w:val="00E51219"/>
    <w:rsid w:val="00E62FBC"/>
    <w:rsid w:val="00E76F61"/>
    <w:rsid w:val="00EC11F7"/>
    <w:rsid w:val="00F35DEF"/>
    <w:rsid w:val="00F55296"/>
    <w:rsid w:val="00F622EA"/>
    <w:rsid w:val="00F81FF3"/>
    <w:rsid w:val="00F85168"/>
    <w:rsid w:val="00FB2C79"/>
    <w:rsid w:val="00FD22D4"/>
    <w:rsid w:val="00FF0408"/>
    <w:rsid w:val="00FF3BC0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8193"/>
    <o:shapelayout v:ext="edit">
      <o:idmap v:ext="edit" data="1"/>
    </o:shapelayout>
  </w:shapeDefaults>
  <w:decimalSymbol w:val="."/>
  <w:listSeparator w:val=","/>
  <w14:docId w14:val="06451899"/>
  <w15:docId w15:val="{FB88B54B-DB5C-49BC-9F76-DB7A8BCA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0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D5E"/>
  </w:style>
  <w:style w:type="paragraph" w:styleId="Footer">
    <w:name w:val="footer"/>
    <w:basedOn w:val="Normal"/>
    <w:link w:val="FooterChar"/>
    <w:uiPriority w:val="99"/>
    <w:unhideWhenUsed/>
    <w:rsid w:val="001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D5E"/>
  </w:style>
  <w:style w:type="paragraph" w:styleId="BalloonText">
    <w:name w:val="Balloon Text"/>
    <w:basedOn w:val="Normal"/>
    <w:link w:val="BalloonTextChar"/>
    <w:uiPriority w:val="99"/>
    <w:semiHidden/>
    <w:unhideWhenUsed/>
    <w:rsid w:val="0015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CF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E011D"/>
    <w:pPr>
      <w:spacing w:after="120"/>
    </w:pPr>
    <w:rPr>
      <w:rFonts w:ascii="Calibri" w:hAnsi="Calibri" w:cs="Times New Roman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5E011D"/>
    <w:rPr>
      <w:rFonts w:ascii="Calibri" w:hAnsi="Calibri" w:cs="Times New Roman"/>
      <w:lang w:eastAsia="en-AU"/>
    </w:rPr>
  </w:style>
  <w:style w:type="paragraph" w:customStyle="1" w:styleId="TableText">
    <w:name w:val="Table Text"/>
    <w:basedOn w:val="Normal"/>
    <w:rsid w:val="005E011D"/>
    <w:pPr>
      <w:spacing w:before="40" w:after="40" w:line="240" w:lineRule="auto"/>
    </w:pPr>
    <w:rPr>
      <w:rFonts w:ascii="Arial" w:hAnsi="Arial" w:cs="Arial"/>
      <w:sz w:val="18"/>
      <w:szCs w:val="18"/>
      <w:lang w:eastAsia="en-AU"/>
    </w:rPr>
  </w:style>
  <w:style w:type="paragraph" w:customStyle="1" w:styleId="TableHeader">
    <w:name w:val="Table Header"/>
    <w:basedOn w:val="Normal"/>
    <w:rsid w:val="005E011D"/>
    <w:pPr>
      <w:keepNext/>
      <w:spacing w:before="60" w:after="20" w:line="240" w:lineRule="auto"/>
    </w:pPr>
    <w:rPr>
      <w:rFonts w:ascii="Arial" w:hAnsi="Arial" w:cs="Arial"/>
      <w:b/>
      <w:bCs/>
      <w:color w:val="FFFFFF"/>
      <w:sz w:val="20"/>
      <w:szCs w:val="20"/>
      <w:lang w:eastAsia="en-AU"/>
    </w:rPr>
  </w:style>
  <w:style w:type="paragraph" w:styleId="NoSpacing">
    <w:name w:val="No Spacing"/>
    <w:uiPriority w:val="1"/>
    <w:qFormat/>
    <w:rsid w:val="0092598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2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2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2D4"/>
    <w:rPr>
      <w:sz w:val="20"/>
      <w:szCs w:val="20"/>
    </w:rPr>
  </w:style>
  <w:style w:type="paragraph" w:customStyle="1" w:styleId="Paragraph">
    <w:name w:val="Paragraph"/>
    <w:basedOn w:val="Normal"/>
    <w:rsid w:val="00A07081"/>
    <w:pPr>
      <w:overflowPunct w:val="0"/>
      <w:adjustRightInd w:val="0"/>
      <w:spacing w:before="120" w:after="120" w:line="240" w:lineRule="auto"/>
      <w:ind w:left="709" w:hanging="709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Main2">
    <w:name w:val="Main2"/>
    <w:basedOn w:val="Normal"/>
    <w:rsid w:val="00A07081"/>
    <w:pPr>
      <w:spacing w:after="0" w:line="480" w:lineRule="auto"/>
    </w:pPr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bullet">
    <w:name w:val="bullet"/>
    <w:basedOn w:val="Normal"/>
    <w:rsid w:val="00A07081"/>
    <w:pPr>
      <w:tabs>
        <w:tab w:val="left" w:pos="1134"/>
      </w:tabs>
      <w:overflowPunct w:val="0"/>
      <w:adjustRightInd w:val="0"/>
      <w:spacing w:after="120" w:line="240" w:lineRule="auto"/>
      <w:ind w:left="1134" w:hanging="425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070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07081"/>
  </w:style>
  <w:style w:type="character" w:styleId="Hyperlink">
    <w:name w:val="Hyperlink"/>
    <w:basedOn w:val="DefaultParagraphFont"/>
    <w:rsid w:val="00A07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8D9D0-9160-4030-ACD5-79E6FE37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2186</Characters>
  <Application>Microsoft Office Word</Application>
  <DocSecurity>0</DocSecurity>
  <Lines>95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5</cp:revision>
  <cp:lastPrinted>2019-12-12T02:28:00Z</cp:lastPrinted>
  <dcterms:created xsi:type="dcterms:W3CDTF">2019-12-13T05:30:00Z</dcterms:created>
  <dcterms:modified xsi:type="dcterms:W3CDTF">2019-12-13T05:30:00Z</dcterms:modified>
</cp:coreProperties>
</file>