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133" w14:textId="77777777" w:rsidR="003A25D8" w:rsidRPr="00CD254B" w:rsidRDefault="003A25D8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CD254B">
        <w:rPr>
          <w:rFonts w:ascii="Arial" w:hAnsi="Arial" w:cs="Arial"/>
        </w:rPr>
        <w:t>Australian Capital Territory</w:t>
      </w:r>
    </w:p>
    <w:p w14:paraId="110A1676" w14:textId="54A195AE" w:rsidR="00327619" w:rsidRPr="00105606" w:rsidRDefault="00AA427A" w:rsidP="00B11C32">
      <w:pPr>
        <w:pStyle w:val="Billname"/>
        <w:spacing w:before="700"/>
      </w:pPr>
      <w:r w:rsidRPr="005B0578">
        <w:t>Land Rent</w:t>
      </w:r>
      <w:r w:rsidR="007B1149" w:rsidRPr="005B0578">
        <w:t xml:space="preserve"> </w:t>
      </w:r>
      <w:r w:rsidR="003A25D8" w:rsidRPr="005B0578">
        <w:t>(</w:t>
      </w:r>
      <w:r w:rsidR="001D5A1F" w:rsidRPr="005B0578">
        <w:t xml:space="preserve">Notice </w:t>
      </w:r>
      <w:r w:rsidR="00E254B1" w:rsidRPr="005B0578">
        <w:t>of</w:t>
      </w:r>
      <w:r w:rsidR="00D00E79" w:rsidRPr="005B0578">
        <w:t xml:space="preserve"> </w:t>
      </w:r>
      <w:r w:rsidR="00B11C32" w:rsidRPr="005B0578">
        <w:t xml:space="preserve">Rent </w:t>
      </w:r>
      <w:r w:rsidR="00E254B1" w:rsidRPr="005B0578">
        <w:t xml:space="preserve">in </w:t>
      </w:r>
      <w:r w:rsidR="00B11C32" w:rsidRPr="005B0578">
        <w:t>Arrears</w:t>
      </w:r>
      <w:r w:rsidR="00253442" w:rsidRPr="005B0578">
        <w:t>)</w:t>
      </w:r>
      <w:r w:rsidR="003A25D8" w:rsidRPr="005B0578">
        <w:t xml:space="preserve"> </w:t>
      </w:r>
      <w:r w:rsidR="00930165" w:rsidRPr="005B0578">
        <w:t>De</w:t>
      </w:r>
      <w:r w:rsidR="00BC2438" w:rsidRPr="005B0578">
        <w:t>claration</w:t>
      </w:r>
      <w:r w:rsidR="003A25D8" w:rsidRPr="005B0578">
        <w:t xml:space="preserve"> 20</w:t>
      </w:r>
      <w:r w:rsidR="00083CB4" w:rsidRPr="005B0578">
        <w:t>20</w:t>
      </w:r>
      <w:r w:rsidR="00DD779D" w:rsidRPr="005B0578">
        <w:rPr>
          <w:b w:val="0"/>
          <w:bCs w:val="0"/>
        </w:rPr>
        <w:t xml:space="preserve"> </w:t>
      </w:r>
      <w:r w:rsidR="005D51D3" w:rsidRPr="005B0578">
        <w:rPr>
          <w:b w:val="0"/>
          <w:bCs w:val="0"/>
        </w:rPr>
        <w:br/>
      </w:r>
    </w:p>
    <w:p w14:paraId="0AC361D5" w14:textId="4778FA9E" w:rsidR="003A25D8" w:rsidRPr="00B11C32" w:rsidRDefault="003A25D8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B11C32">
        <w:rPr>
          <w:rFonts w:ascii="Arial" w:hAnsi="Arial" w:cs="Arial"/>
          <w:b/>
          <w:bCs/>
        </w:rPr>
        <w:t>Notifiable instrument NI20</w:t>
      </w:r>
      <w:r w:rsidR="00083CB4" w:rsidRPr="00B11C32">
        <w:rPr>
          <w:rFonts w:ascii="Arial" w:hAnsi="Arial" w:cs="Arial"/>
          <w:b/>
          <w:bCs/>
        </w:rPr>
        <w:t>20</w:t>
      </w:r>
      <w:bookmarkStart w:id="2" w:name="_Hlk32245415"/>
      <w:r w:rsidR="00835A23">
        <w:rPr>
          <w:rFonts w:ascii="Arial" w:hAnsi="Arial" w:cs="Arial"/>
          <w:b/>
          <w:bCs/>
        </w:rPr>
        <w:t>–</w:t>
      </w:r>
      <w:bookmarkEnd w:id="2"/>
      <w:r w:rsidR="002615FF">
        <w:rPr>
          <w:rFonts w:ascii="Arial" w:hAnsi="Arial" w:cs="Arial"/>
          <w:b/>
          <w:bCs/>
        </w:rPr>
        <w:t>105</w:t>
      </w:r>
    </w:p>
    <w:p w14:paraId="6A85E71A" w14:textId="77777777" w:rsidR="006D6D77" w:rsidRPr="00B11C32" w:rsidRDefault="003A25D8" w:rsidP="00F64012">
      <w:pPr>
        <w:pStyle w:val="madeunder"/>
        <w:spacing w:before="240" w:after="120"/>
      </w:pPr>
      <w:r w:rsidRPr="00B11C32">
        <w:t xml:space="preserve">made under the </w:t>
      </w:r>
    </w:p>
    <w:p w14:paraId="048CE719" w14:textId="75671FBB" w:rsidR="003A25D8" w:rsidRPr="00B11C32" w:rsidRDefault="00AA427A" w:rsidP="00E93DC8">
      <w:pPr>
        <w:pStyle w:val="madeunder"/>
        <w:spacing w:before="240" w:after="120"/>
        <w:rPr>
          <w:rFonts w:ascii="Arial" w:hAnsi="Arial" w:cs="Arial"/>
          <w:b/>
          <w:sz w:val="20"/>
          <w:szCs w:val="20"/>
        </w:rPr>
      </w:pPr>
      <w:r w:rsidRPr="00B11C32">
        <w:rPr>
          <w:rFonts w:ascii="Arial" w:hAnsi="Arial" w:cs="Arial"/>
          <w:b/>
          <w:i/>
          <w:sz w:val="20"/>
          <w:szCs w:val="20"/>
        </w:rPr>
        <w:t>Land Rent Act 2008</w:t>
      </w:r>
      <w:r w:rsidR="005D51D3" w:rsidRPr="00B11C32">
        <w:rPr>
          <w:rFonts w:ascii="Arial" w:hAnsi="Arial" w:cs="Arial"/>
          <w:b/>
          <w:sz w:val="20"/>
          <w:szCs w:val="20"/>
        </w:rPr>
        <w:t xml:space="preserve">, </w:t>
      </w:r>
      <w:r w:rsidR="006D6D77" w:rsidRPr="00B11C32">
        <w:rPr>
          <w:rFonts w:ascii="Arial" w:hAnsi="Arial" w:cs="Arial"/>
          <w:b/>
          <w:sz w:val="20"/>
          <w:szCs w:val="20"/>
        </w:rPr>
        <w:t>s</w:t>
      </w:r>
      <w:r w:rsidR="00750820">
        <w:rPr>
          <w:rFonts w:ascii="Arial" w:hAnsi="Arial" w:cs="Arial"/>
          <w:b/>
          <w:sz w:val="20"/>
          <w:szCs w:val="20"/>
        </w:rPr>
        <w:t xml:space="preserve"> </w:t>
      </w:r>
      <w:r w:rsidR="006D6D77" w:rsidRPr="00B11C32">
        <w:rPr>
          <w:rFonts w:ascii="Arial" w:hAnsi="Arial" w:cs="Arial"/>
          <w:b/>
          <w:sz w:val="20"/>
          <w:szCs w:val="20"/>
        </w:rPr>
        <w:t>25</w:t>
      </w:r>
      <w:r w:rsidR="00E93DC8" w:rsidRPr="00B11C32">
        <w:rPr>
          <w:rFonts w:ascii="Arial" w:hAnsi="Arial" w:cs="Arial"/>
          <w:b/>
          <w:sz w:val="20"/>
          <w:szCs w:val="20"/>
        </w:rPr>
        <w:t xml:space="preserve"> (Notice of rent in arrears)</w:t>
      </w:r>
    </w:p>
    <w:p w14:paraId="2C8A5ED5" w14:textId="77777777" w:rsidR="003A25D8" w:rsidRPr="00B11C32" w:rsidRDefault="003A25D8">
      <w:pPr>
        <w:pStyle w:val="N-line3"/>
        <w:pBdr>
          <w:bottom w:val="none" w:sz="0" w:space="0" w:color="auto"/>
        </w:pBdr>
        <w:rPr>
          <w:rFonts w:ascii="Arial" w:hAnsi="Arial" w:cs="Arial"/>
        </w:rPr>
      </w:pPr>
    </w:p>
    <w:p w14:paraId="5364E66C" w14:textId="77777777" w:rsidR="003A25D8" w:rsidRPr="00B11C32" w:rsidRDefault="003A25D8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</w:rPr>
      </w:pPr>
    </w:p>
    <w:p w14:paraId="60E89D4A" w14:textId="77777777" w:rsidR="003A25D8" w:rsidRPr="00B11C32" w:rsidRDefault="003A25D8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7615D2">
        <w:rPr>
          <w:rFonts w:ascii="Arial" w:hAnsi="Arial" w:cs="Arial"/>
          <w:b/>
          <w:bCs/>
        </w:rPr>
        <w:t>1</w:t>
      </w:r>
      <w:r w:rsidRPr="007615D2">
        <w:rPr>
          <w:rFonts w:ascii="Arial" w:hAnsi="Arial" w:cs="Arial"/>
          <w:b/>
          <w:bCs/>
        </w:rPr>
        <w:tab/>
      </w:r>
      <w:r w:rsidRPr="00B11C32">
        <w:rPr>
          <w:rFonts w:ascii="Arial" w:hAnsi="Arial" w:cs="Arial"/>
          <w:b/>
          <w:bCs/>
        </w:rPr>
        <w:t>Name of instrument</w:t>
      </w:r>
    </w:p>
    <w:p w14:paraId="56E71AD7" w14:textId="4DF95CA9" w:rsidR="003A25D8" w:rsidRPr="00B11C32" w:rsidRDefault="003A25D8">
      <w:pPr>
        <w:spacing w:before="80" w:after="60"/>
        <w:ind w:left="720"/>
      </w:pPr>
      <w:r w:rsidRPr="00B11C32">
        <w:t xml:space="preserve">This instrument is the </w:t>
      </w:r>
      <w:r w:rsidR="006D6D77" w:rsidRPr="00B11C32">
        <w:rPr>
          <w:i/>
          <w:iCs/>
        </w:rPr>
        <w:t>Land Rent (</w:t>
      </w:r>
      <w:r w:rsidR="00E93DC8" w:rsidRPr="00B11C32">
        <w:rPr>
          <w:i/>
          <w:iCs/>
        </w:rPr>
        <w:t xml:space="preserve">Notice of </w:t>
      </w:r>
      <w:r w:rsidR="00B11C32">
        <w:rPr>
          <w:i/>
          <w:iCs/>
        </w:rPr>
        <w:t>R</w:t>
      </w:r>
      <w:r w:rsidR="00B11C32" w:rsidRPr="00B11C32">
        <w:rPr>
          <w:i/>
          <w:iCs/>
        </w:rPr>
        <w:t xml:space="preserve">ent </w:t>
      </w:r>
      <w:r w:rsidR="00E93DC8" w:rsidRPr="00B11C32">
        <w:rPr>
          <w:i/>
          <w:iCs/>
        </w:rPr>
        <w:t xml:space="preserve">in </w:t>
      </w:r>
      <w:r w:rsidR="00835A23">
        <w:rPr>
          <w:i/>
          <w:iCs/>
        </w:rPr>
        <w:t>A</w:t>
      </w:r>
      <w:r w:rsidR="00E93DC8" w:rsidRPr="00B11C32">
        <w:rPr>
          <w:i/>
          <w:iCs/>
        </w:rPr>
        <w:t>rrears</w:t>
      </w:r>
      <w:r w:rsidR="00835A23">
        <w:rPr>
          <w:i/>
          <w:iCs/>
        </w:rPr>
        <w:t xml:space="preserve">) </w:t>
      </w:r>
      <w:r w:rsidR="00B11C32">
        <w:rPr>
          <w:i/>
          <w:iCs/>
        </w:rPr>
        <w:t>Declaration</w:t>
      </w:r>
      <w:r w:rsidRPr="00B11C32">
        <w:rPr>
          <w:i/>
          <w:iCs/>
        </w:rPr>
        <w:t xml:space="preserve"> 20</w:t>
      </w:r>
      <w:r w:rsidR="00083CB4" w:rsidRPr="00B11C32">
        <w:rPr>
          <w:i/>
          <w:iCs/>
        </w:rPr>
        <w:t>20</w:t>
      </w:r>
      <w:r w:rsidR="008C35E7">
        <w:rPr>
          <w:i/>
          <w:iCs/>
        </w:rPr>
        <w:t>.</w:t>
      </w:r>
    </w:p>
    <w:p w14:paraId="7AFD86B7" w14:textId="77777777" w:rsidR="003A25D8" w:rsidRPr="00B11C32" w:rsidRDefault="003A25D8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B11C32">
        <w:rPr>
          <w:rFonts w:ascii="Arial" w:hAnsi="Arial" w:cs="Arial"/>
          <w:b/>
          <w:bCs/>
        </w:rPr>
        <w:t>2</w:t>
      </w:r>
      <w:r w:rsidRPr="00B11C32">
        <w:rPr>
          <w:rFonts w:ascii="Arial" w:hAnsi="Arial" w:cs="Arial"/>
          <w:b/>
          <w:bCs/>
        </w:rPr>
        <w:tab/>
        <w:t xml:space="preserve">Commencement </w:t>
      </w:r>
    </w:p>
    <w:p w14:paraId="6B2607CC" w14:textId="77777777" w:rsidR="003A25D8" w:rsidRPr="00B11C32" w:rsidRDefault="003A25D8">
      <w:pPr>
        <w:spacing w:before="80" w:after="60"/>
        <w:ind w:left="720"/>
      </w:pPr>
      <w:r w:rsidRPr="00B11C32">
        <w:t xml:space="preserve">This instrument commences </w:t>
      </w:r>
      <w:r w:rsidR="00481F82" w:rsidRPr="00B11C32">
        <w:t>on the day after notification</w:t>
      </w:r>
      <w:r w:rsidRPr="00B11C32">
        <w:t>.</w:t>
      </w:r>
    </w:p>
    <w:p w14:paraId="2D061DEA" w14:textId="77777777" w:rsidR="003A25D8" w:rsidRPr="00B11C32" w:rsidRDefault="003A25D8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B11C32">
        <w:rPr>
          <w:rFonts w:ascii="Arial" w:hAnsi="Arial" w:cs="Arial"/>
          <w:b/>
          <w:bCs/>
        </w:rPr>
        <w:t>3</w:t>
      </w:r>
      <w:r w:rsidRPr="00B11C32">
        <w:rPr>
          <w:rFonts w:ascii="Arial" w:hAnsi="Arial" w:cs="Arial"/>
          <w:b/>
          <w:bCs/>
        </w:rPr>
        <w:tab/>
      </w:r>
      <w:r w:rsidR="00E254B1" w:rsidRPr="00B11C32">
        <w:rPr>
          <w:rFonts w:ascii="Arial" w:hAnsi="Arial" w:cs="Arial"/>
          <w:b/>
          <w:bCs/>
        </w:rPr>
        <w:t xml:space="preserve">Notice of </w:t>
      </w:r>
      <w:r w:rsidR="00536D64" w:rsidRPr="00B11C32">
        <w:rPr>
          <w:rFonts w:ascii="Arial" w:hAnsi="Arial" w:cs="Arial"/>
          <w:b/>
          <w:bCs/>
        </w:rPr>
        <w:t>tax</w:t>
      </w:r>
      <w:r w:rsidR="00E254B1" w:rsidRPr="00B11C32">
        <w:rPr>
          <w:rFonts w:ascii="Arial" w:hAnsi="Arial" w:cs="Arial"/>
          <w:b/>
          <w:bCs/>
        </w:rPr>
        <w:t xml:space="preserve"> in arrears</w:t>
      </w:r>
    </w:p>
    <w:p w14:paraId="7A378E1B" w14:textId="7E7779CE" w:rsidR="00261CF1" w:rsidRPr="00B11C32" w:rsidRDefault="00BA461E" w:rsidP="00B11C32">
      <w:pPr>
        <w:spacing w:before="80" w:after="60"/>
        <w:ind w:left="1418" w:hanging="720"/>
      </w:pPr>
      <w:r>
        <w:t>(1)</w:t>
      </w:r>
      <w:r>
        <w:tab/>
      </w:r>
      <w:r w:rsidR="00864CDD">
        <w:t xml:space="preserve">Section </w:t>
      </w:r>
      <w:r w:rsidR="003F4D3B">
        <w:t xml:space="preserve">25 of the </w:t>
      </w:r>
      <w:r w:rsidR="006D6D77" w:rsidRPr="00B11C32">
        <w:rPr>
          <w:i/>
          <w:iCs/>
        </w:rPr>
        <w:t>Land Rent Act 200</w:t>
      </w:r>
      <w:r w:rsidR="003F4D3B">
        <w:rPr>
          <w:i/>
          <w:iCs/>
        </w:rPr>
        <w:t xml:space="preserve">8 </w:t>
      </w:r>
      <w:r w:rsidR="003F4D3B" w:rsidRPr="00B11C32">
        <w:t>(the Act),</w:t>
      </w:r>
      <w:r w:rsidR="003F4D3B" w:rsidRPr="003F4D3B">
        <w:t xml:space="preserve"> </w:t>
      </w:r>
      <w:r w:rsidR="003A25D8" w:rsidRPr="00B11C32">
        <w:t>provides for the Commissioner</w:t>
      </w:r>
      <w:r w:rsidR="00CA02B9">
        <w:t xml:space="preserve"> to </w:t>
      </w:r>
      <w:r w:rsidR="00261CF1">
        <w:t>declare the land rent for a parcel of land is in arrears if the land rent payable for that parcel of land has been in arrears for at least 1 year.</w:t>
      </w:r>
    </w:p>
    <w:p w14:paraId="2FABB7C4" w14:textId="1DAE86D8" w:rsidR="00327619" w:rsidRDefault="00BA461E" w:rsidP="00B11C32">
      <w:pPr>
        <w:spacing w:before="80" w:after="60"/>
        <w:ind w:left="1418" w:hanging="720"/>
      </w:pPr>
      <w:r>
        <w:t xml:space="preserve">(2) </w:t>
      </w:r>
      <w:r>
        <w:tab/>
      </w:r>
      <w:r w:rsidR="008E0D6D" w:rsidRPr="00B11C32">
        <w:t>I de</w:t>
      </w:r>
      <w:r w:rsidR="00E254B1" w:rsidRPr="00B11C32">
        <w:t>clare</w:t>
      </w:r>
      <w:r w:rsidR="00C54480">
        <w:t xml:space="preserve"> land rent for</w:t>
      </w:r>
      <w:r w:rsidR="001C59FF" w:rsidRPr="00B11C32">
        <w:t xml:space="preserve"> </w:t>
      </w:r>
      <w:r w:rsidR="008E0D6D" w:rsidRPr="00B11C32">
        <w:t xml:space="preserve">the </w:t>
      </w:r>
      <w:r w:rsidR="00E254B1" w:rsidRPr="00B11C32">
        <w:t xml:space="preserve">parcels of land </w:t>
      </w:r>
      <w:r w:rsidR="001D23EA">
        <w:t xml:space="preserve">specified in columns 1 to 4 of table 1 </w:t>
      </w:r>
      <w:r w:rsidR="00E254B1" w:rsidRPr="00B11C32">
        <w:t>to be in arrears for at least 1</w:t>
      </w:r>
      <w:r w:rsidR="00B11C32">
        <w:t> </w:t>
      </w:r>
      <w:r w:rsidR="00E254B1" w:rsidRPr="00B11C32">
        <w:t>year</w:t>
      </w:r>
      <w:r w:rsidR="001D23EA">
        <w:t>.</w:t>
      </w:r>
    </w:p>
    <w:p w14:paraId="4B77C809" w14:textId="77777777" w:rsidR="005B0578" w:rsidRPr="00B11C32" w:rsidRDefault="005B0578" w:rsidP="00B11C32">
      <w:pPr>
        <w:spacing w:before="80" w:after="60"/>
        <w:ind w:left="1418" w:hanging="720"/>
      </w:pPr>
    </w:p>
    <w:p w14:paraId="6FCB39AC" w14:textId="5C14A0FF" w:rsidR="00CD709E" w:rsidRPr="00B11C32" w:rsidRDefault="001D23EA" w:rsidP="005B0578">
      <w:pPr>
        <w:spacing w:before="80" w:after="60"/>
        <w:ind w:firstLine="698"/>
        <w:rPr>
          <w:rFonts w:ascii="Arial" w:hAnsi="Arial" w:cs="Arial"/>
        </w:rPr>
      </w:pPr>
      <w:r>
        <w:rPr>
          <w:rFonts w:ascii="Arial" w:hAnsi="Arial"/>
          <w:b/>
          <w:sz w:val="20"/>
          <w:szCs w:val="20"/>
        </w:rPr>
        <w:t>Table 1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667429">
        <w:rPr>
          <w:rFonts w:ascii="Arial" w:hAnsi="Arial"/>
          <w:b/>
          <w:sz w:val="20"/>
          <w:szCs w:val="20"/>
        </w:rPr>
        <w:t>Parcels of land</w:t>
      </w:r>
      <w:r w:rsidRPr="00B220F0">
        <w:t>—</w:t>
      </w:r>
      <w:r>
        <w:rPr>
          <w:rFonts w:ascii="Arial" w:hAnsi="Arial"/>
          <w:b/>
          <w:sz w:val="20"/>
          <w:szCs w:val="20"/>
        </w:rPr>
        <w:t>Rent</w:t>
      </w:r>
      <w:r w:rsidRPr="00667429">
        <w:rPr>
          <w:rFonts w:ascii="Arial" w:hAnsi="Arial"/>
          <w:b/>
          <w:sz w:val="20"/>
          <w:szCs w:val="20"/>
        </w:rPr>
        <w:t xml:space="preserve"> in arrears</w:t>
      </w:r>
    </w:p>
    <w:tbl>
      <w:tblPr>
        <w:tblStyle w:val="TableGrid"/>
        <w:tblW w:w="775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244"/>
        <w:gridCol w:w="1956"/>
        <w:gridCol w:w="1276"/>
        <w:gridCol w:w="1276"/>
      </w:tblGrid>
      <w:tr w:rsidR="001D23EA" w:rsidRPr="007D669E" w14:paraId="4E706CA3" w14:textId="77777777" w:rsidTr="00B11C32">
        <w:trPr>
          <w:trHeight w:val="416"/>
        </w:trPr>
        <w:tc>
          <w:tcPr>
            <w:tcW w:w="3244" w:type="dxa"/>
            <w:shd w:val="clear" w:color="auto" w:fill="BFBFBF" w:themeFill="background1" w:themeFillShade="BF"/>
          </w:tcPr>
          <w:p w14:paraId="10E9789A" w14:textId="6434A00E" w:rsidR="001D23EA" w:rsidRPr="00B11C32" w:rsidRDefault="001D23EA" w:rsidP="005B0578">
            <w:pPr>
              <w:pStyle w:val="TableColHd"/>
            </w:pPr>
            <w:r w:rsidRPr="00B220F0">
              <w:t>column 1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14:paraId="67C47885" w14:textId="51ED3039" w:rsidR="001D23EA" w:rsidRPr="005B0578" w:rsidRDefault="001D23EA" w:rsidP="005B0578">
            <w:pPr>
              <w:pStyle w:val="TableColHd"/>
            </w:pPr>
            <w:r w:rsidRPr="005B0578">
              <w:t>column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7507894" w14:textId="135FCD35" w:rsidR="001D23EA" w:rsidRPr="005B0578" w:rsidRDefault="001D23EA" w:rsidP="005B0578">
            <w:pPr>
              <w:pStyle w:val="TableColHd"/>
            </w:pPr>
            <w:r w:rsidRPr="005B0578">
              <w:t>column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52EC60A" w14:textId="5D501D34" w:rsidR="001D23EA" w:rsidRPr="005B0578" w:rsidRDefault="001D23EA" w:rsidP="005B0578">
            <w:pPr>
              <w:pStyle w:val="TableColHd"/>
            </w:pPr>
            <w:r w:rsidRPr="005B0578">
              <w:t>column 4</w:t>
            </w:r>
          </w:p>
        </w:tc>
      </w:tr>
      <w:tr w:rsidR="00F64012" w:rsidRPr="007D669E" w14:paraId="56658F0B" w14:textId="77777777" w:rsidTr="00B11C32">
        <w:trPr>
          <w:trHeight w:val="416"/>
        </w:trPr>
        <w:tc>
          <w:tcPr>
            <w:tcW w:w="3244" w:type="dxa"/>
            <w:shd w:val="clear" w:color="auto" w:fill="BFBFBF" w:themeFill="background1" w:themeFillShade="BF"/>
          </w:tcPr>
          <w:p w14:paraId="6270782A" w14:textId="77777777" w:rsidR="00F64012" w:rsidRPr="005B0578" w:rsidRDefault="00F64012" w:rsidP="005B0578">
            <w:pPr>
              <w:spacing w:before="80" w:after="60"/>
              <w:rPr>
                <w:rFonts w:ascii="Arial" w:hAnsi="Arial"/>
                <w:b/>
                <w:sz w:val="18"/>
                <w:szCs w:val="20"/>
              </w:rPr>
            </w:pPr>
            <w:r w:rsidRPr="005B0578">
              <w:rPr>
                <w:rFonts w:ascii="Arial" w:hAnsi="Arial"/>
                <w:b/>
                <w:sz w:val="18"/>
                <w:szCs w:val="20"/>
              </w:rPr>
              <w:t>Property Address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14:paraId="0FBEC6B1" w14:textId="77777777" w:rsidR="00F64012" w:rsidRPr="005B0578" w:rsidRDefault="00F64012" w:rsidP="00875380">
            <w:pPr>
              <w:spacing w:before="80" w:after="60"/>
              <w:rPr>
                <w:rFonts w:ascii="Arial" w:hAnsi="Arial"/>
                <w:b/>
                <w:sz w:val="18"/>
                <w:szCs w:val="20"/>
              </w:rPr>
            </w:pPr>
            <w:r w:rsidRPr="005B0578">
              <w:rPr>
                <w:rFonts w:ascii="Arial" w:hAnsi="Arial"/>
                <w:b/>
                <w:sz w:val="18"/>
                <w:szCs w:val="20"/>
              </w:rPr>
              <w:t>Suburb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4D92934" w14:textId="77777777" w:rsidR="00F64012" w:rsidRPr="005B0578" w:rsidRDefault="00F64012" w:rsidP="00875380">
            <w:pPr>
              <w:spacing w:before="80" w:after="60"/>
              <w:rPr>
                <w:rFonts w:ascii="Arial" w:hAnsi="Arial"/>
                <w:b/>
                <w:sz w:val="18"/>
                <w:szCs w:val="20"/>
              </w:rPr>
            </w:pPr>
            <w:r w:rsidRPr="005B0578">
              <w:rPr>
                <w:rFonts w:ascii="Arial" w:hAnsi="Arial"/>
                <w:b/>
                <w:sz w:val="18"/>
                <w:szCs w:val="20"/>
              </w:rPr>
              <w:t>Section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A0E6C82" w14:textId="77777777" w:rsidR="00F64012" w:rsidRPr="005B0578" w:rsidRDefault="00F64012" w:rsidP="00875380">
            <w:pPr>
              <w:spacing w:before="80" w:after="60"/>
              <w:rPr>
                <w:rFonts w:ascii="Arial" w:hAnsi="Arial"/>
                <w:b/>
                <w:sz w:val="18"/>
                <w:szCs w:val="20"/>
              </w:rPr>
            </w:pPr>
            <w:r w:rsidRPr="005B0578">
              <w:rPr>
                <w:rFonts w:ascii="Arial" w:hAnsi="Arial"/>
                <w:b/>
                <w:sz w:val="18"/>
                <w:szCs w:val="20"/>
              </w:rPr>
              <w:t>Block</w:t>
            </w:r>
          </w:p>
        </w:tc>
      </w:tr>
      <w:tr w:rsidR="00F64012" w:rsidRPr="007D669E" w14:paraId="37B0AF45" w14:textId="77777777" w:rsidTr="00B11C32">
        <w:trPr>
          <w:trHeight w:val="416"/>
        </w:trPr>
        <w:tc>
          <w:tcPr>
            <w:tcW w:w="3244" w:type="dxa"/>
          </w:tcPr>
          <w:p w14:paraId="112D6E58" w14:textId="77777777" w:rsidR="00F64012" w:rsidRPr="005B0578" w:rsidRDefault="00F64012" w:rsidP="00F64012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34 Charles Perkins Circuit</w:t>
            </w:r>
          </w:p>
        </w:tc>
        <w:tc>
          <w:tcPr>
            <w:tcW w:w="1956" w:type="dxa"/>
          </w:tcPr>
          <w:p w14:paraId="16EED52D" w14:textId="4A8D9745" w:rsidR="00F64012" w:rsidRPr="005B0578" w:rsidRDefault="00D77AF7" w:rsidP="00F64012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BONNER</w:t>
            </w:r>
          </w:p>
        </w:tc>
        <w:tc>
          <w:tcPr>
            <w:tcW w:w="1276" w:type="dxa"/>
          </w:tcPr>
          <w:p w14:paraId="6374E375" w14:textId="77777777" w:rsidR="00F64012" w:rsidRPr="005B0578" w:rsidRDefault="00F64012" w:rsidP="00F64012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14:paraId="1646DD9E" w14:textId="77777777" w:rsidR="00F64012" w:rsidRPr="005B0578" w:rsidRDefault="00F64012" w:rsidP="00F64012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2</w:t>
            </w:r>
          </w:p>
        </w:tc>
      </w:tr>
      <w:tr w:rsidR="00D77AF7" w:rsidRPr="007D669E" w14:paraId="5BAC8AA4" w14:textId="77777777" w:rsidTr="00B11C32">
        <w:trPr>
          <w:trHeight w:val="416"/>
        </w:trPr>
        <w:tc>
          <w:tcPr>
            <w:tcW w:w="3244" w:type="dxa"/>
          </w:tcPr>
          <w:p w14:paraId="1040BEBD" w14:textId="223CF367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8 Don Bell Street</w:t>
            </w:r>
          </w:p>
        </w:tc>
        <w:tc>
          <w:tcPr>
            <w:tcW w:w="1956" w:type="dxa"/>
          </w:tcPr>
          <w:p w14:paraId="1EE215E1" w14:textId="5A60334B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BONNER</w:t>
            </w:r>
          </w:p>
        </w:tc>
        <w:tc>
          <w:tcPr>
            <w:tcW w:w="1276" w:type="dxa"/>
          </w:tcPr>
          <w:p w14:paraId="626E1B93" w14:textId="14A99A67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1276" w:type="dxa"/>
          </w:tcPr>
          <w:p w14:paraId="3524B124" w14:textId="7A20E666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21</w:t>
            </w:r>
          </w:p>
        </w:tc>
      </w:tr>
      <w:tr w:rsidR="00D77AF7" w:rsidRPr="007D669E" w14:paraId="68C9A027" w14:textId="77777777" w:rsidTr="00B11C32">
        <w:trPr>
          <w:trHeight w:val="416"/>
        </w:trPr>
        <w:tc>
          <w:tcPr>
            <w:tcW w:w="3244" w:type="dxa"/>
          </w:tcPr>
          <w:p w14:paraId="054FAA3F" w14:textId="07CB5B71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40 R</w:t>
            </w:r>
            <w:r w:rsidR="00835A23" w:rsidRPr="005B0578">
              <w:rPr>
                <w:sz w:val="20"/>
                <w:szCs w:val="20"/>
              </w:rPr>
              <w:t>o</w:t>
            </w:r>
            <w:r w:rsidRPr="005B0578">
              <w:rPr>
                <w:sz w:val="20"/>
                <w:szCs w:val="20"/>
              </w:rPr>
              <w:t>y Marika Street</w:t>
            </w:r>
          </w:p>
        </w:tc>
        <w:tc>
          <w:tcPr>
            <w:tcW w:w="1956" w:type="dxa"/>
          </w:tcPr>
          <w:p w14:paraId="5C42DF3E" w14:textId="016EF68F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BONNER</w:t>
            </w:r>
          </w:p>
        </w:tc>
        <w:tc>
          <w:tcPr>
            <w:tcW w:w="1276" w:type="dxa"/>
          </w:tcPr>
          <w:p w14:paraId="0C7B3BBF" w14:textId="3317A91D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14:paraId="6EAFC947" w14:textId="1457DC31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15</w:t>
            </w:r>
          </w:p>
        </w:tc>
      </w:tr>
      <w:tr w:rsidR="00D77AF7" w:rsidRPr="007D669E" w14:paraId="755C6E2D" w14:textId="77777777" w:rsidTr="00B11C32">
        <w:trPr>
          <w:trHeight w:val="416"/>
        </w:trPr>
        <w:tc>
          <w:tcPr>
            <w:tcW w:w="3244" w:type="dxa"/>
          </w:tcPr>
          <w:p w14:paraId="4E2469D4" w14:textId="6B4578E3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12 Peter Coppin Street</w:t>
            </w:r>
          </w:p>
        </w:tc>
        <w:tc>
          <w:tcPr>
            <w:tcW w:w="1956" w:type="dxa"/>
          </w:tcPr>
          <w:p w14:paraId="65FCC68D" w14:textId="36BCE773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BONNER</w:t>
            </w:r>
          </w:p>
        </w:tc>
        <w:tc>
          <w:tcPr>
            <w:tcW w:w="1276" w:type="dxa"/>
          </w:tcPr>
          <w:p w14:paraId="2D59F593" w14:textId="0656CE75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14:paraId="6F2EE6E2" w14:textId="35640DE4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6</w:t>
            </w:r>
          </w:p>
        </w:tc>
      </w:tr>
      <w:tr w:rsidR="00D77AF7" w:rsidRPr="007D669E" w14:paraId="1DD55BF2" w14:textId="77777777" w:rsidTr="00B11C32">
        <w:trPr>
          <w:trHeight w:val="416"/>
        </w:trPr>
        <w:tc>
          <w:tcPr>
            <w:tcW w:w="3244" w:type="dxa"/>
          </w:tcPr>
          <w:p w14:paraId="003F006A" w14:textId="1F7FA3BE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 xml:space="preserve">21 Don McLeod </w:t>
            </w:r>
            <w:r w:rsidR="00835A23" w:rsidRPr="005B0578">
              <w:rPr>
                <w:sz w:val="20"/>
                <w:szCs w:val="20"/>
              </w:rPr>
              <w:t>Lane</w:t>
            </w:r>
          </w:p>
        </w:tc>
        <w:tc>
          <w:tcPr>
            <w:tcW w:w="1956" w:type="dxa"/>
          </w:tcPr>
          <w:p w14:paraId="0BFF8CD9" w14:textId="5F0DE9AB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BONNER</w:t>
            </w:r>
          </w:p>
        </w:tc>
        <w:tc>
          <w:tcPr>
            <w:tcW w:w="1276" w:type="dxa"/>
          </w:tcPr>
          <w:p w14:paraId="65CB05FF" w14:textId="4BF2424A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117</w:t>
            </w:r>
          </w:p>
        </w:tc>
        <w:tc>
          <w:tcPr>
            <w:tcW w:w="1276" w:type="dxa"/>
          </w:tcPr>
          <w:p w14:paraId="38B1F373" w14:textId="27E5E6D4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9</w:t>
            </w:r>
          </w:p>
        </w:tc>
      </w:tr>
      <w:tr w:rsidR="00D77AF7" w:rsidRPr="007D669E" w14:paraId="368696B7" w14:textId="77777777" w:rsidTr="00B11C32">
        <w:trPr>
          <w:trHeight w:val="416"/>
        </w:trPr>
        <w:tc>
          <w:tcPr>
            <w:tcW w:w="3244" w:type="dxa"/>
          </w:tcPr>
          <w:p w14:paraId="54C61623" w14:textId="603AD736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9 Bieundurry Street</w:t>
            </w:r>
          </w:p>
        </w:tc>
        <w:tc>
          <w:tcPr>
            <w:tcW w:w="1956" w:type="dxa"/>
          </w:tcPr>
          <w:p w14:paraId="4E4C1A60" w14:textId="7A20EC45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BONNER</w:t>
            </w:r>
          </w:p>
        </w:tc>
        <w:tc>
          <w:tcPr>
            <w:tcW w:w="1276" w:type="dxa"/>
          </w:tcPr>
          <w:p w14:paraId="589CB0A9" w14:textId="10F79ECF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131</w:t>
            </w:r>
          </w:p>
        </w:tc>
        <w:tc>
          <w:tcPr>
            <w:tcW w:w="1276" w:type="dxa"/>
          </w:tcPr>
          <w:p w14:paraId="0E3230CB" w14:textId="7F2C9931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13</w:t>
            </w:r>
          </w:p>
        </w:tc>
      </w:tr>
      <w:tr w:rsidR="00D77AF7" w:rsidRPr="007D669E" w14:paraId="48745599" w14:textId="77777777" w:rsidTr="00B11C32">
        <w:trPr>
          <w:trHeight w:val="416"/>
        </w:trPr>
        <w:tc>
          <w:tcPr>
            <w:tcW w:w="3244" w:type="dxa"/>
          </w:tcPr>
          <w:p w14:paraId="6B54BF19" w14:textId="6673061F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45 Madgwick Street</w:t>
            </w:r>
          </w:p>
        </w:tc>
        <w:tc>
          <w:tcPr>
            <w:tcW w:w="1956" w:type="dxa"/>
          </w:tcPr>
          <w:p w14:paraId="2D340969" w14:textId="3F7EF8C6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COOMBS</w:t>
            </w:r>
          </w:p>
        </w:tc>
        <w:tc>
          <w:tcPr>
            <w:tcW w:w="1276" w:type="dxa"/>
          </w:tcPr>
          <w:p w14:paraId="4059C734" w14:textId="375E0B78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14:paraId="4F3BE95C" w14:textId="2631E8FF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23</w:t>
            </w:r>
          </w:p>
        </w:tc>
      </w:tr>
      <w:tr w:rsidR="00D77AF7" w:rsidRPr="007D669E" w14:paraId="5F982D28" w14:textId="77777777" w:rsidTr="00B11C32">
        <w:trPr>
          <w:trHeight w:val="416"/>
        </w:trPr>
        <w:tc>
          <w:tcPr>
            <w:tcW w:w="3244" w:type="dxa"/>
          </w:tcPr>
          <w:p w14:paraId="3B3627B3" w14:textId="04289653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2 Janine Haines Terrace</w:t>
            </w:r>
          </w:p>
        </w:tc>
        <w:tc>
          <w:tcPr>
            <w:tcW w:w="1956" w:type="dxa"/>
          </w:tcPr>
          <w:p w14:paraId="279DDCF7" w14:textId="67BEF046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COOMBS</w:t>
            </w:r>
          </w:p>
        </w:tc>
        <w:tc>
          <w:tcPr>
            <w:tcW w:w="1276" w:type="dxa"/>
          </w:tcPr>
          <w:p w14:paraId="6E32BF87" w14:textId="4D24FB15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14:paraId="2BEA890B" w14:textId="72321982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1</w:t>
            </w:r>
          </w:p>
        </w:tc>
      </w:tr>
      <w:tr w:rsidR="00D77AF7" w:rsidRPr="007D669E" w14:paraId="297E0A78" w14:textId="77777777" w:rsidTr="00B11C32">
        <w:trPr>
          <w:trHeight w:val="416"/>
        </w:trPr>
        <w:tc>
          <w:tcPr>
            <w:tcW w:w="3244" w:type="dxa"/>
          </w:tcPr>
          <w:p w14:paraId="764810E8" w14:textId="34CF5E88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lastRenderedPageBreak/>
              <w:t>1 Janine Haines Terrace</w:t>
            </w:r>
          </w:p>
        </w:tc>
        <w:tc>
          <w:tcPr>
            <w:tcW w:w="1956" w:type="dxa"/>
          </w:tcPr>
          <w:p w14:paraId="45BD9635" w14:textId="675C5F4D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COOMBS</w:t>
            </w:r>
          </w:p>
        </w:tc>
        <w:tc>
          <w:tcPr>
            <w:tcW w:w="1276" w:type="dxa"/>
          </w:tcPr>
          <w:p w14:paraId="153847E6" w14:textId="4CBA541A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2B2AF176" w14:textId="6780B18F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34</w:t>
            </w:r>
          </w:p>
        </w:tc>
      </w:tr>
      <w:tr w:rsidR="00D77AF7" w:rsidRPr="007D669E" w14:paraId="5C2C7797" w14:textId="77777777" w:rsidTr="00B11C32">
        <w:trPr>
          <w:trHeight w:val="416"/>
        </w:trPr>
        <w:tc>
          <w:tcPr>
            <w:tcW w:w="3244" w:type="dxa"/>
          </w:tcPr>
          <w:p w14:paraId="1A7CC08A" w14:textId="1341852C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30 Lawrenson Circuit</w:t>
            </w:r>
          </w:p>
        </w:tc>
        <w:tc>
          <w:tcPr>
            <w:tcW w:w="1956" w:type="dxa"/>
          </w:tcPr>
          <w:p w14:paraId="3EF340A1" w14:textId="14456355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JACKA</w:t>
            </w:r>
          </w:p>
        </w:tc>
        <w:tc>
          <w:tcPr>
            <w:tcW w:w="1276" w:type="dxa"/>
          </w:tcPr>
          <w:p w14:paraId="150339CE" w14:textId="50BDF57C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37CD5B18" w14:textId="227F6B3E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7</w:t>
            </w:r>
          </w:p>
        </w:tc>
      </w:tr>
      <w:tr w:rsidR="00D77AF7" w:rsidRPr="007D669E" w14:paraId="086E7AB1" w14:textId="77777777" w:rsidTr="00B11C32">
        <w:trPr>
          <w:trHeight w:val="416"/>
        </w:trPr>
        <w:tc>
          <w:tcPr>
            <w:tcW w:w="3244" w:type="dxa"/>
          </w:tcPr>
          <w:p w14:paraId="7D7DAAC4" w14:textId="77777777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19 Serventy Street</w:t>
            </w:r>
          </w:p>
        </w:tc>
        <w:tc>
          <w:tcPr>
            <w:tcW w:w="1956" w:type="dxa"/>
          </w:tcPr>
          <w:p w14:paraId="590D20BB" w14:textId="3DCD86F3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WRIGHT</w:t>
            </w:r>
          </w:p>
        </w:tc>
        <w:tc>
          <w:tcPr>
            <w:tcW w:w="1276" w:type="dxa"/>
          </w:tcPr>
          <w:p w14:paraId="67AD85C4" w14:textId="77777777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D1E2496" w14:textId="615C374A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1</w:t>
            </w:r>
          </w:p>
        </w:tc>
      </w:tr>
      <w:tr w:rsidR="00D77AF7" w:rsidRPr="007D669E" w14:paraId="458C390A" w14:textId="77777777" w:rsidTr="00B11C32">
        <w:trPr>
          <w:trHeight w:val="416"/>
        </w:trPr>
        <w:tc>
          <w:tcPr>
            <w:tcW w:w="3244" w:type="dxa"/>
          </w:tcPr>
          <w:p w14:paraId="0A0709F6" w14:textId="2D5D0A5E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25 David Fleay Street</w:t>
            </w:r>
          </w:p>
        </w:tc>
        <w:tc>
          <w:tcPr>
            <w:tcW w:w="1956" w:type="dxa"/>
          </w:tcPr>
          <w:p w14:paraId="4B15DBD6" w14:textId="09524281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WRIGHT</w:t>
            </w:r>
          </w:p>
        </w:tc>
        <w:tc>
          <w:tcPr>
            <w:tcW w:w="1276" w:type="dxa"/>
          </w:tcPr>
          <w:p w14:paraId="209F86CC" w14:textId="26707776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14:paraId="230302B9" w14:textId="43A3B372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7</w:t>
            </w:r>
          </w:p>
        </w:tc>
      </w:tr>
      <w:tr w:rsidR="00D77AF7" w:rsidRPr="007D669E" w14:paraId="51E54BCC" w14:textId="77777777" w:rsidTr="00B11C32">
        <w:trPr>
          <w:trHeight w:val="416"/>
        </w:trPr>
        <w:tc>
          <w:tcPr>
            <w:tcW w:w="3244" w:type="dxa"/>
          </w:tcPr>
          <w:p w14:paraId="5B0B38BE" w14:textId="1FF77C92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21 Steve Irwin Avenue</w:t>
            </w:r>
          </w:p>
        </w:tc>
        <w:tc>
          <w:tcPr>
            <w:tcW w:w="1956" w:type="dxa"/>
          </w:tcPr>
          <w:p w14:paraId="588CBD4B" w14:textId="00062340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WRIGHT</w:t>
            </w:r>
          </w:p>
        </w:tc>
        <w:tc>
          <w:tcPr>
            <w:tcW w:w="1276" w:type="dxa"/>
          </w:tcPr>
          <w:p w14:paraId="2A46D225" w14:textId="2DD72FD0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79F89E7E" w14:textId="6A9111DD" w:rsidR="00D77AF7" w:rsidRPr="005B0578" w:rsidRDefault="00D77AF7" w:rsidP="00D77AF7">
            <w:pPr>
              <w:spacing w:before="80" w:after="60"/>
              <w:rPr>
                <w:sz w:val="20"/>
                <w:szCs w:val="20"/>
              </w:rPr>
            </w:pPr>
            <w:r w:rsidRPr="005B0578">
              <w:rPr>
                <w:sz w:val="20"/>
                <w:szCs w:val="20"/>
              </w:rPr>
              <w:t>14</w:t>
            </w:r>
          </w:p>
        </w:tc>
      </w:tr>
      <w:bookmarkEnd w:id="0"/>
    </w:tbl>
    <w:p w14:paraId="584526CD" w14:textId="77777777" w:rsidR="00504874" w:rsidRPr="00B11C32" w:rsidRDefault="00504874" w:rsidP="00B11C32">
      <w:pPr>
        <w:rPr>
          <w:rFonts w:ascii="Arial" w:hAnsi="Arial" w:cs="Arial"/>
        </w:rPr>
      </w:pPr>
    </w:p>
    <w:p w14:paraId="3A88D5B2" w14:textId="05DC88D7" w:rsidR="008E0D6D" w:rsidRPr="00B11C32" w:rsidRDefault="00CA02B9" w:rsidP="00B11C32">
      <w:pPr>
        <w:spacing w:before="140"/>
        <w:ind w:left="1440" w:hanging="720"/>
        <w:rPr>
          <w:i/>
          <w:sz w:val="20"/>
          <w:szCs w:val="20"/>
        </w:rPr>
      </w:pPr>
      <w:r w:rsidRPr="00B11C32">
        <w:rPr>
          <w:i/>
          <w:sz w:val="20"/>
          <w:szCs w:val="20"/>
        </w:rPr>
        <w:t xml:space="preserve">Note </w:t>
      </w:r>
      <w:r w:rsidR="00D61B90">
        <w:rPr>
          <w:i/>
          <w:sz w:val="20"/>
          <w:szCs w:val="20"/>
        </w:rPr>
        <w:t xml:space="preserve">      </w:t>
      </w:r>
      <w:r w:rsidR="005D51D3" w:rsidRPr="00B11C32">
        <w:rPr>
          <w:iCs/>
          <w:sz w:val="20"/>
          <w:szCs w:val="20"/>
        </w:rPr>
        <w:t>If the</w:t>
      </w:r>
      <w:r w:rsidR="00535976">
        <w:rPr>
          <w:iCs/>
          <w:sz w:val="20"/>
          <w:szCs w:val="20"/>
        </w:rPr>
        <w:t xml:space="preserve"> land rent in</w:t>
      </w:r>
      <w:r w:rsidR="005D51D3" w:rsidRPr="00B11C32">
        <w:rPr>
          <w:iCs/>
          <w:sz w:val="20"/>
          <w:szCs w:val="20"/>
        </w:rPr>
        <w:t xml:space="preserve"> arrears </w:t>
      </w:r>
      <w:r w:rsidR="00535976">
        <w:rPr>
          <w:iCs/>
          <w:sz w:val="20"/>
          <w:szCs w:val="20"/>
        </w:rPr>
        <w:t xml:space="preserve">for the </w:t>
      </w:r>
      <w:r w:rsidR="00535976" w:rsidRPr="00B11C32">
        <w:rPr>
          <w:iCs/>
          <w:sz w:val="20"/>
          <w:szCs w:val="20"/>
        </w:rPr>
        <w:t xml:space="preserve">above </w:t>
      </w:r>
      <w:r w:rsidR="00535976">
        <w:rPr>
          <w:iCs/>
          <w:sz w:val="20"/>
          <w:szCs w:val="20"/>
        </w:rPr>
        <w:t>properties is</w:t>
      </w:r>
      <w:r w:rsidR="005D51D3" w:rsidRPr="00B11C32">
        <w:rPr>
          <w:iCs/>
          <w:sz w:val="20"/>
          <w:szCs w:val="20"/>
        </w:rPr>
        <w:t xml:space="preserve"> not </w:t>
      </w:r>
      <w:r w:rsidR="009768D9" w:rsidRPr="00B11C32">
        <w:rPr>
          <w:iCs/>
          <w:sz w:val="20"/>
          <w:szCs w:val="20"/>
        </w:rPr>
        <w:t xml:space="preserve">paid </w:t>
      </w:r>
      <w:r w:rsidR="005D51D3" w:rsidRPr="00B11C32">
        <w:rPr>
          <w:iCs/>
          <w:sz w:val="20"/>
          <w:szCs w:val="20"/>
        </w:rPr>
        <w:t xml:space="preserve">within </w:t>
      </w:r>
      <w:r w:rsidR="007B1149" w:rsidRPr="00B11C32">
        <w:rPr>
          <w:iCs/>
          <w:sz w:val="20"/>
          <w:szCs w:val="20"/>
        </w:rPr>
        <w:t>90 days</w:t>
      </w:r>
      <w:r w:rsidR="005D51D3" w:rsidRPr="00B11C32">
        <w:rPr>
          <w:iCs/>
          <w:sz w:val="20"/>
          <w:szCs w:val="20"/>
        </w:rPr>
        <w:t xml:space="preserve"> from the date of this notice, </w:t>
      </w:r>
      <w:r w:rsidR="009768D9" w:rsidRPr="00B11C32">
        <w:rPr>
          <w:iCs/>
          <w:sz w:val="20"/>
          <w:szCs w:val="20"/>
        </w:rPr>
        <w:t xml:space="preserve">the Commissioner may apply to a </w:t>
      </w:r>
      <w:r w:rsidR="005D51D3" w:rsidRPr="00B11C32">
        <w:rPr>
          <w:iCs/>
          <w:sz w:val="20"/>
          <w:szCs w:val="20"/>
        </w:rPr>
        <w:t xml:space="preserve">court </w:t>
      </w:r>
      <w:r w:rsidR="009768D9" w:rsidRPr="00B11C32">
        <w:rPr>
          <w:iCs/>
          <w:sz w:val="20"/>
          <w:szCs w:val="20"/>
        </w:rPr>
        <w:t xml:space="preserve">of competent jurisdiction for an order </w:t>
      </w:r>
      <w:r w:rsidR="00D900B7">
        <w:rPr>
          <w:iCs/>
          <w:sz w:val="20"/>
          <w:szCs w:val="20"/>
        </w:rPr>
        <w:t>for</w:t>
      </w:r>
      <w:r w:rsidR="009768D9" w:rsidRPr="00B11C32">
        <w:rPr>
          <w:iCs/>
          <w:sz w:val="20"/>
          <w:szCs w:val="20"/>
        </w:rPr>
        <w:t xml:space="preserve"> </w:t>
      </w:r>
      <w:r w:rsidR="005D51D3" w:rsidRPr="00B11C32">
        <w:rPr>
          <w:iCs/>
          <w:sz w:val="20"/>
          <w:szCs w:val="20"/>
        </w:rPr>
        <w:t xml:space="preserve">the sale of the </w:t>
      </w:r>
      <w:r w:rsidR="00E8294A" w:rsidRPr="00B11C32">
        <w:rPr>
          <w:iCs/>
          <w:sz w:val="20"/>
          <w:szCs w:val="20"/>
        </w:rPr>
        <w:t>land rent lease</w:t>
      </w:r>
      <w:r w:rsidR="00AF4A77" w:rsidRPr="00B11C32">
        <w:rPr>
          <w:iCs/>
          <w:sz w:val="20"/>
          <w:szCs w:val="20"/>
        </w:rPr>
        <w:t xml:space="preserve"> </w:t>
      </w:r>
      <w:r w:rsidR="00B11C32">
        <w:rPr>
          <w:iCs/>
          <w:sz w:val="20"/>
          <w:szCs w:val="20"/>
        </w:rPr>
        <w:t>(</w:t>
      </w:r>
      <w:r w:rsidR="00D900B7">
        <w:rPr>
          <w:iCs/>
          <w:sz w:val="20"/>
          <w:szCs w:val="20"/>
        </w:rPr>
        <w:t>see</w:t>
      </w:r>
      <w:r w:rsidR="00AF4A77" w:rsidRPr="00B11C32">
        <w:rPr>
          <w:iCs/>
          <w:sz w:val="20"/>
          <w:szCs w:val="20"/>
        </w:rPr>
        <w:t xml:space="preserve"> section </w:t>
      </w:r>
      <w:r w:rsidR="00DF13AC" w:rsidRPr="00B11C32">
        <w:rPr>
          <w:iCs/>
          <w:sz w:val="20"/>
          <w:szCs w:val="20"/>
        </w:rPr>
        <w:t xml:space="preserve">26 of </w:t>
      </w:r>
      <w:r w:rsidR="00D61B90" w:rsidRPr="00B11C32">
        <w:rPr>
          <w:iCs/>
          <w:sz w:val="20"/>
          <w:szCs w:val="20"/>
        </w:rPr>
        <w:t>the Act</w:t>
      </w:r>
      <w:r w:rsidR="00B11C32">
        <w:rPr>
          <w:iCs/>
          <w:sz w:val="20"/>
          <w:szCs w:val="20"/>
        </w:rPr>
        <w:t>)</w:t>
      </w:r>
      <w:r w:rsidR="00D61B90" w:rsidRPr="00C70CFE">
        <w:rPr>
          <w:iCs/>
          <w:sz w:val="20"/>
          <w:szCs w:val="20"/>
        </w:rPr>
        <w:t>.</w:t>
      </w:r>
    </w:p>
    <w:p w14:paraId="2E7AD06D" w14:textId="77777777" w:rsidR="00E309B3" w:rsidRPr="00B11C32" w:rsidRDefault="00E309B3" w:rsidP="008E0D6D">
      <w:pPr>
        <w:ind w:left="720"/>
        <w:rPr>
          <w:rFonts w:ascii="Arial" w:hAnsi="Arial" w:cs="Arial"/>
        </w:rPr>
      </w:pPr>
    </w:p>
    <w:p w14:paraId="389AB95E" w14:textId="77777777" w:rsidR="008E0D6D" w:rsidRPr="00B11C32" w:rsidRDefault="008E0D6D" w:rsidP="008E0D6D">
      <w:pPr>
        <w:ind w:left="720"/>
        <w:rPr>
          <w:rFonts w:ascii="Arial" w:hAnsi="Arial" w:cs="Arial"/>
        </w:rPr>
      </w:pPr>
    </w:p>
    <w:p w14:paraId="22C627D6" w14:textId="77777777" w:rsidR="00502B23" w:rsidRPr="00B11C32" w:rsidRDefault="00502B23" w:rsidP="008E0D6D">
      <w:pPr>
        <w:ind w:left="720"/>
        <w:rPr>
          <w:rFonts w:ascii="Arial" w:hAnsi="Arial" w:cs="Arial"/>
        </w:rPr>
      </w:pPr>
    </w:p>
    <w:p w14:paraId="54ED185D" w14:textId="77777777" w:rsidR="00384D9A" w:rsidRPr="00B11C32" w:rsidRDefault="00384D9A" w:rsidP="008E0D6D">
      <w:pPr>
        <w:ind w:left="720"/>
        <w:rPr>
          <w:rFonts w:ascii="Arial" w:hAnsi="Arial" w:cs="Arial"/>
        </w:rPr>
      </w:pPr>
    </w:p>
    <w:p w14:paraId="26CC8440" w14:textId="77777777" w:rsidR="003A25D8" w:rsidRPr="00B11C32" w:rsidRDefault="0057599F" w:rsidP="008E0D6D">
      <w:pPr>
        <w:ind w:left="720"/>
      </w:pPr>
      <w:r w:rsidRPr="00B11C32">
        <w:t>Kim Salisbury</w:t>
      </w:r>
    </w:p>
    <w:p w14:paraId="0EFA4446" w14:textId="77777777" w:rsidR="008E0D6D" w:rsidRPr="00B11C32" w:rsidRDefault="008E0D6D" w:rsidP="008E0D6D">
      <w:pPr>
        <w:ind w:left="720"/>
      </w:pPr>
      <w:r w:rsidRPr="00B11C32">
        <w:t>Commissioner</w:t>
      </w:r>
      <w:r w:rsidR="00E309B3" w:rsidRPr="00B11C32">
        <w:t xml:space="preserve"> for</w:t>
      </w:r>
      <w:r w:rsidRPr="00B11C32">
        <w:t xml:space="preserve"> ACT Revenue</w:t>
      </w:r>
    </w:p>
    <w:p w14:paraId="3219EDAC" w14:textId="45273150" w:rsidR="00481F82" w:rsidRPr="00B11C32" w:rsidRDefault="002615FF" w:rsidP="008E0D6D">
      <w:pPr>
        <w:ind w:left="720"/>
      </w:pPr>
      <w:r>
        <w:t xml:space="preserve">12 </w:t>
      </w:r>
      <w:r w:rsidR="00A81953" w:rsidRPr="00B11C32">
        <w:t xml:space="preserve">February </w:t>
      </w:r>
      <w:r w:rsidR="00B26D77" w:rsidRPr="00B11C32">
        <w:t>2020</w:t>
      </w:r>
    </w:p>
    <w:sectPr w:rsidR="00481F82" w:rsidRPr="00B11C32" w:rsidSect="008518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832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BDF57" w14:textId="77777777" w:rsidR="00875380" w:rsidRDefault="00875380">
      <w:r>
        <w:separator/>
      </w:r>
    </w:p>
  </w:endnote>
  <w:endnote w:type="continuationSeparator" w:id="0">
    <w:p w14:paraId="7D178297" w14:textId="77777777" w:rsidR="00875380" w:rsidRDefault="0087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66403" w14:textId="77777777" w:rsidR="00D25DD8" w:rsidRDefault="00D25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D72C0" w14:textId="43595110" w:rsidR="00D25DD8" w:rsidRPr="00D25DD8" w:rsidRDefault="00D25DD8" w:rsidP="00D25DD8">
    <w:pPr>
      <w:pStyle w:val="Footer"/>
      <w:jc w:val="center"/>
      <w:rPr>
        <w:sz w:val="14"/>
      </w:rPr>
    </w:pPr>
    <w:r w:rsidRPr="00D25DD8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25B66" w14:textId="77777777" w:rsidR="00D25DD8" w:rsidRDefault="00D25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FBAD3" w14:textId="77777777" w:rsidR="00875380" w:rsidRDefault="00875380">
      <w:r>
        <w:separator/>
      </w:r>
    </w:p>
  </w:footnote>
  <w:footnote w:type="continuationSeparator" w:id="0">
    <w:p w14:paraId="189C9BDC" w14:textId="77777777" w:rsidR="00875380" w:rsidRDefault="00875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429E4" w14:textId="77777777" w:rsidR="00D25DD8" w:rsidRDefault="00D25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86DEE" w14:textId="77777777" w:rsidR="00D25DD8" w:rsidRDefault="00D25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9122" w14:textId="77777777" w:rsidR="00D25DD8" w:rsidRDefault="00D25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  <w:b/>
        <w:bCs/>
        <w:i w:val="0"/>
        <w:iCs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3" w15:restartNumberingAfterBreak="0">
    <w:nsid w:val="0DE95B39"/>
    <w:multiLevelType w:val="hybridMultilevel"/>
    <w:tmpl w:val="BD76C9D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346D4D"/>
    <w:multiLevelType w:val="hybridMultilevel"/>
    <w:tmpl w:val="9AA6781A"/>
    <w:lvl w:ilvl="0" w:tplc="77881532">
      <w:start w:val="4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B0BCB"/>
    <w:multiLevelType w:val="hybridMultilevel"/>
    <w:tmpl w:val="5184AE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82E7E"/>
    <w:multiLevelType w:val="hybridMultilevel"/>
    <w:tmpl w:val="92180AF8"/>
    <w:lvl w:ilvl="0" w:tplc="308A9238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9063AC"/>
    <w:multiLevelType w:val="hybridMultilevel"/>
    <w:tmpl w:val="21565C3E"/>
    <w:lvl w:ilvl="0" w:tplc="BCD82894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5BA800EE"/>
    <w:multiLevelType w:val="multilevel"/>
    <w:tmpl w:val="B8E0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13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12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7"/>
    <w:rsid w:val="000156FA"/>
    <w:rsid w:val="0001586C"/>
    <w:rsid w:val="00020A27"/>
    <w:rsid w:val="000402FE"/>
    <w:rsid w:val="00056E59"/>
    <w:rsid w:val="00065DD0"/>
    <w:rsid w:val="00071CDC"/>
    <w:rsid w:val="00083CB4"/>
    <w:rsid w:val="000C1C8B"/>
    <w:rsid w:val="000E55EA"/>
    <w:rsid w:val="00105606"/>
    <w:rsid w:val="00114832"/>
    <w:rsid w:val="00132581"/>
    <w:rsid w:val="001340BD"/>
    <w:rsid w:val="00134DEE"/>
    <w:rsid w:val="00186136"/>
    <w:rsid w:val="001B1B76"/>
    <w:rsid w:val="001C59FF"/>
    <w:rsid w:val="001D0CFC"/>
    <w:rsid w:val="001D23EA"/>
    <w:rsid w:val="001D2A26"/>
    <w:rsid w:val="001D5A1F"/>
    <w:rsid w:val="001D5E50"/>
    <w:rsid w:val="001E36D8"/>
    <w:rsid w:val="001E4092"/>
    <w:rsid w:val="002014DF"/>
    <w:rsid w:val="00204763"/>
    <w:rsid w:val="00207B48"/>
    <w:rsid w:val="00234840"/>
    <w:rsid w:val="00253442"/>
    <w:rsid w:val="002536F0"/>
    <w:rsid w:val="002615FF"/>
    <w:rsid w:val="00261CF1"/>
    <w:rsid w:val="00270EE8"/>
    <w:rsid w:val="002735CC"/>
    <w:rsid w:val="002A79B4"/>
    <w:rsid w:val="002D79A3"/>
    <w:rsid w:val="00310F52"/>
    <w:rsid w:val="00314CCE"/>
    <w:rsid w:val="00327619"/>
    <w:rsid w:val="00332451"/>
    <w:rsid w:val="00333D98"/>
    <w:rsid w:val="00341783"/>
    <w:rsid w:val="00345524"/>
    <w:rsid w:val="003463CB"/>
    <w:rsid w:val="00363217"/>
    <w:rsid w:val="00382398"/>
    <w:rsid w:val="00384D9A"/>
    <w:rsid w:val="00385264"/>
    <w:rsid w:val="003941A9"/>
    <w:rsid w:val="003A25D8"/>
    <w:rsid w:val="003B0CDB"/>
    <w:rsid w:val="003B5F4B"/>
    <w:rsid w:val="003C4F9C"/>
    <w:rsid w:val="003D3E6E"/>
    <w:rsid w:val="003F4D3B"/>
    <w:rsid w:val="00404A06"/>
    <w:rsid w:val="0042247A"/>
    <w:rsid w:val="00436F10"/>
    <w:rsid w:val="00437B29"/>
    <w:rsid w:val="00474C51"/>
    <w:rsid w:val="00481F82"/>
    <w:rsid w:val="0049143E"/>
    <w:rsid w:val="00497334"/>
    <w:rsid w:val="004C2B32"/>
    <w:rsid w:val="004C60C3"/>
    <w:rsid w:val="004D4463"/>
    <w:rsid w:val="004D45B6"/>
    <w:rsid w:val="004E1C55"/>
    <w:rsid w:val="00502B23"/>
    <w:rsid w:val="00504874"/>
    <w:rsid w:val="005055D0"/>
    <w:rsid w:val="00525B2F"/>
    <w:rsid w:val="00535976"/>
    <w:rsid w:val="00536D64"/>
    <w:rsid w:val="00536E78"/>
    <w:rsid w:val="00551833"/>
    <w:rsid w:val="00556568"/>
    <w:rsid w:val="00561BEC"/>
    <w:rsid w:val="0057599F"/>
    <w:rsid w:val="0057640E"/>
    <w:rsid w:val="00596D43"/>
    <w:rsid w:val="005A1F68"/>
    <w:rsid w:val="005B0578"/>
    <w:rsid w:val="005C1E8F"/>
    <w:rsid w:val="005D2BF0"/>
    <w:rsid w:val="005D51D3"/>
    <w:rsid w:val="005F4212"/>
    <w:rsid w:val="005F4AC6"/>
    <w:rsid w:val="00605A6F"/>
    <w:rsid w:val="0064727C"/>
    <w:rsid w:val="00677706"/>
    <w:rsid w:val="006A2D32"/>
    <w:rsid w:val="006A6EA1"/>
    <w:rsid w:val="006D6D77"/>
    <w:rsid w:val="006E2402"/>
    <w:rsid w:val="00727C94"/>
    <w:rsid w:val="00731E67"/>
    <w:rsid w:val="00746E62"/>
    <w:rsid w:val="00750820"/>
    <w:rsid w:val="00754DCC"/>
    <w:rsid w:val="007615D2"/>
    <w:rsid w:val="0078540D"/>
    <w:rsid w:val="00785F2D"/>
    <w:rsid w:val="0079680D"/>
    <w:rsid w:val="007A7F13"/>
    <w:rsid w:val="007B05AA"/>
    <w:rsid w:val="007B1149"/>
    <w:rsid w:val="007C141D"/>
    <w:rsid w:val="007D669E"/>
    <w:rsid w:val="007E6B92"/>
    <w:rsid w:val="008100D3"/>
    <w:rsid w:val="00813382"/>
    <w:rsid w:val="008238F8"/>
    <w:rsid w:val="0082460C"/>
    <w:rsid w:val="00830112"/>
    <w:rsid w:val="00830FAC"/>
    <w:rsid w:val="00834424"/>
    <w:rsid w:val="00835A23"/>
    <w:rsid w:val="0084067D"/>
    <w:rsid w:val="00851809"/>
    <w:rsid w:val="00853136"/>
    <w:rsid w:val="00862AF7"/>
    <w:rsid w:val="008648D3"/>
    <w:rsid w:val="00864CDD"/>
    <w:rsid w:val="00875380"/>
    <w:rsid w:val="00880460"/>
    <w:rsid w:val="00894BDA"/>
    <w:rsid w:val="008B78A0"/>
    <w:rsid w:val="008C35E7"/>
    <w:rsid w:val="008C6C3A"/>
    <w:rsid w:val="008E0D6D"/>
    <w:rsid w:val="00907BD5"/>
    <w:rsid w:val="009155D1"/>
    <w:rsid w:val="00920230"/>
    <w:rsid w:val="00930165"/>
    <w:rsid w:val="00951F6F"/>
    <w:rsid w:val="009717A5"/>
    <w:rsid w:val="009768D9"/>
    <w:rsid w:val="00996267"/>
    <w:rsid w:val="009A4727"/>
    <w:rsid w:val="009B1FE6"/>
    <w:rsid w:val="009B70E0"/>
    <w:rsid w:val="009C3C09"/>
    <w:rsid w:val="009C7C2B"/>
    <w:rsid w:val="009D3B05"/>
    <w:rsid w:val="009D56E4"/>
    <w:rsid w:val="009E401D"/>
    <w:rsid w:val="009E4390"/>
    <w:rsid w:val="00A11BDD"/>
    <w:rsid w:val="00A132D3"/>
    <w:rsid w:val="00A21336"/>
    <w:rsid w:val="00A7514E"/>
    <w:rsid w:val="00A76BB6"/>
    <w:rsid w:val="00A7788E"/>
    <w:rsid w:val="00A81953"/>
    <w:rsid w:val="00A862BB"/>
    <w:rsid w:val="00AA427A"/>
    <w:rsid w:val="00AF4A77"/>
    <w:rsid w:val="00B11C32"/>
    <w:rsid w:val="00B16FEC"/>
    <w:rsid w:val="00B26D77"/>
    <w:rsid w:val="00B43A8C"/>
    <w:rsid w:val="00B63ED8"/>
    <w:rsid w:val="00B715DE"/>
    <w:rsid w:val="00B838B0"/>
    <w:rsid w:val="00B83DE1"/>
    <w:rsid w:val="00B86A54"/>
    <w:rsid w:val="00BA461E"/>
    <w:rsid w:val="00BB3F61"/>
    <w:rsid w:val="00BC18C1"/>
    <w:rsid w:val="00BC2438"/>
    <w:rsid w:val="00BD403A"/>
    <w:rsid w:val="00BE271B"/>
    <w:rsid w:val="00BF0A16"/>
    <w:rsid w:val="00BF4227"/>
    <w:rsid w:val="00C233CA"/>
    <w:rsid w:val="00C4432E"/>
    <w:rsid w:val="00C447FF"/>
    <w:rsid w:val="00C53470"/>
    <w:rsid w:val="00C54480"/>
    <w:rsid w:val="00C70CFE"/>
    <w:rsid w:val="00C73D89"/>
    <w:rsid w:val="00C87550"/>
    <w:rsid w:val="00C93B38"/>
    <w:rsid w:val="00C97F93"/>
    <w:rsid w:val="00CA02B9"/>
    <w:rsid w:val="00CB2287"/>
    <w:rsid w:val="00CD254B"/>
    <w:rsid w:val="00CD3268"/>
    <w:rsid w:val="00CD709E"/>
    <w:rsid w:val="00CE4893"/>
    <w:rsid w:val="00CE6508"/>
    <w:rsid w:val="00CF5D5D"/>
    <w:rsid w:val="00D00E79"/>
    <w:rsid w:val="00D1714F"/>
    <w:rsid w:val="00D25DD8"/>
    <w:rsid w:val="00D35F55"/>
    <w:rsid w:val="00D44CF0"/>
    <w:rsid w:val="00D61B90"/>
    <w:rsid w:val="00D61F3A"/>
    <w:rsid w:val="00D66B32"/>
    <w:rsid w:val="00D77AF7"/>
    <w:rsid w:val="00D900B7"/>
    <w:rsid w:val="00DC0EF8"/>
    <w:rsid w:val="00DC62A1"/>
    <w:rsid w:val="00DD779D"/>
    <w:rsid w:val="00DE07AC"/>
    <w:rsid w:val="00DE3F75"/>
    <w:rsid w:val="00DF13AC"/>
    <w:rsid w:val="00E069AE"/>
    <w:rsid w:val="00E113E9"/>
    <w:rsid w:val="00E163FD"/>
    <w:rsid w:val="00E246F0"/>
    <w:rsid w:val="00E254B1"/>
    <w:rsid w:val="00E309B3"/>
    <w:rsid w:val="00E4435D"/>
    <w:rsid w:val="00E473FD"/>
    <w:rsid w:val="00E8294A"/>
    <w:rsid w:val="00E93DC8"/>
    <w:rsid w:val="00EA4191"/>
    <w:rsid w:val="00EC253B"/>
    <w:rsid w:val="00EC464B"/>
    <w:rsid w:val="00F04E12"/>
    <w:rsid w:val="00F1561D"/>
    <w:rsid w:val="00F16D1D"/>
    <w:rsid w:val="00F32D94"/>
    <w:rsid w:val="00F3631E"/>
    <w:rsid w:val="00F64012"/>
    <w:rsid w:val="00F64FE8"/>
    <w:rsid w:val="00F77B0C"/>
    <w:rsid w:val="00F96E05"/>
    <w:rsid w:val="00F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F642B"/>
  <w15:docId w15:val="{32C402FF-C5EC-4B02-8D0E-F16AAF7E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C60C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0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60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60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C60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C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C5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C5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C5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4C60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E1C5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4C60C3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E1C55"/>
    <w:rPr>
      <w:sz w:val="24"/>
      <w:szCs w:val="24"/>
      <w:lang w:eastAsia="en-US"/>
    </w:rPr>
  </w:style>
  <w:style w:type="paragraph" w:customStyle="1" w:styleId="Billname">
    <w:name w:val="Billname"/>
    <w:basedOn w:val="Normal"/>
    <w:rsid w:val="004C60C3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rsid w:val="004C60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4C60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C60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4C60C3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06Copyright">
    <w:name w:val="06Copyright"/>
    <w:basedOn w:val="Normal"/>
    <w:rsid w:val="004C60C3"/>
    <w:pPr>
      <w:tabs>
        <w:tab w:val="left" w:pos="2880"/>
      </w:tabs>
    </w:pPr>
  </w:style>
  <w:style w:type="paragraph" w:customStyle="1" w:styleId="Apara">
    <w:name w:val="A para"/>
    <w:basedOn w:val="Normal"/>
    <w:rsid w:val="004C60C3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4C60C3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4C60C3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4C60C3"/>
    <w:pPr>
      <w:keepNext/>
      <w:numPr>
        <w:ilvl w:val="4"/>
        <w:numId w:val="1"/>
      </w:numPr>
      <w:spacing w:before="180" w:after="60"/>
      <w:outlineLvl w:val="4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4C60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C55"/>
    <w:rPr>
      <w:sz w:val="24"/>
      <w:szCs w:val="24"/>
      <w:lang w:eastAsia="en-US"/>
    </w:rPr>
  </w:style>
  <w:style w:type="paragraph" w:customStyle="1" w:styleId="ref">
    <w:name w:val="ref"/>
    <w:basedOn w:val="Normal"/>
    <w:next w:val="Normal"/>
    <w:rsid w:val="004C60C3"/>
    <w:pPr>
      <w:spacing w:after="60"/>
      <w:jc w:val="both"/>
    </w:pPr>
    <w:rPr>
      <w:sz w:val="18"/>
      <w:szCs w:val="18"/>
    </w:rPr>
  </w:style>
  <w:style w:type="character" w:customStyle="1" w:styleId="CharDivText">
    <w:name w:val="CharDivText"/>
    <w:basedOn w:val="DefaultParagraphFont"/>
    <w:rsid w:val="004C60C3"/>
    <w:rPr>
      <w:rFonts w:ascii="Times New Roman" w:hAnsi="Times New Roman" w:cs="Times New Roman"/>
    </w:rPr>
  </w:style>
  <w:style w:type="paragraph" w:customStyle="1" w:styleId="CoverInForce">
    <w:name w:val="CoverInForce"/>
    <w:basedOn w:val="Normal"/>
    <w:rsid w:val="004C60C3"/>
    <w:pPr>
      <w:tabs>
        <w:tab w:val="left" w:pos="2600"/>
      </w:tabs>
      <w:spacing w:before="200" w:after="60"/>
      <w:jc w:val="both"/>
    </w:pPr>
    <w:rPr>
      <w:rFonts w:ascii="Arial" w:hAnsi="Arial" w:cs="Arial"/>
    </w:rPr>
  </w:style>
  <w:style w:type="paragraph" w:customStyle="1" w:styleId="AFHdg">
    <w:name w:val="AFHdg"/>
    <w:basedOn w:val="Normal"/>
    <w:rsid w:val="004C60C3"/>
    <w:pPr>
      <w:tabs>
        <w:tab w:val="left" w:pos="2600"/>
      </w:tabs>
      <w:spacing w:before="80" w:after="6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ApprFormHd">
    <w:name w:val="ApprFormHd"/>
    <w:basedOn w:val="Normal"/>
    <w:rsid w:val="004C60C3"/>
    <w:pPr>
      <w:keepNext/>
      <w:tabs>
        <w:tab w:val="left" w:pos="2600"/>
      </w:tabs>
      <w:spacing w:before="320" w:after="60"/>
      <w:outlineLvl w:val="0"/>
    </w:pPr>
    <w:rPr>
      <w:rFonts w:ascii="Arial" w:hAnsi="Arial" w:cs="Arial"/>
      <w:b/>
      <w:bCs/>
      <w:sz w:val="34"/>
      <w:szCs w:val="34"/>
    </w:rPr>
  </w:style>
  <w:style w:type="character" w:styleId="PageNumber">
    <w:name w:val="page number"/>
    <w:basedOn w:val="DefaultParagraphFont"/>
    <w:uiPriority w:val="99"/>
    <w:rsid w:val="004C60C3"/>
    <w:rPr>
      <w:rFonts w:ascii="Times New Roman" w:hAnsi="Times New Roman" w:cs="Times New Roman"/>
    </w:rPr>
  </w:style>
  <w:style w:type="paragraph" w:customStyle="1" w:styleId="Aparabullet">
    <w:name w:val="A para bullet"/>
    <w:basedOn w:val="Normal"/>
    <w:rsid w:val="004C60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rsid w:val="004C60C3"/>
  </w:style>
  <w:style w:type="paragraph" w:styleId="TOC2">
    <w:name w:val="toc 2"/>
    <w:basedOn w:val="Normal"/>
    <w:next w:val="Normal"/>
    <w:autoRedefine/>
    <w:uiPriority w:val="39"/>
    <w:rsid w:val="004C60C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4C60C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4C60C3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4C60C3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4C60C3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4C60C3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4C60C3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4C60C3"/>
    <w:pPr>
      <w:ind w:left="1920"/>
    </w:pPr>
  </w:style>
  <w:style w:type="character" w:styleId="Hyperlink">
    <w:name w:val="Hyperlink"/>
    <w:basedOn w:val="DefaultParagraphFont"/>
    <w:uiPriority w:val="99"/>
    <w:rsid w:val="004C60C3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4C60C3"/>
    <w:pPr>
      <w:spacing w:before="120" w:after="60"/>
      <w:ind w:left="709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1C55"/>
    <w:rPr>
      <w:sz w:val="24"/>
      <w:szCs w:val="24"/>
      <w:lang w:eastAsia="en-US"/>
    </w:rPr>
  </w:style>
  <w:style w:type="paragraph" w:customStyle="1" w:styleId="Minister">
    <w:name w:val="Minister"/>
    <w:basedOn w:val="Normal"/>
    <w:rsid w:val="004C60C3"/>
    <w:pPr>
      <w:spacing w:before="880" w:after="60"/>
      <w:jc w:val="right"/>
    </w:pPr>
    <w:rPr>
      <w:caps/>
    </w:rPr>
  </w:style>
  <w:style w:type="paragraph" w:customStyle="1" w:styleId="DateLine">
    <w:name w:val="DateLine"/>
    <w:basedOn w:val="Normal"/>
    <w:rsid w:val="004C60C3"/>
    <w:pPr>
      <w:tabs>
        <w:tab w:val="left" w:pos="4320"/>
      </w:tabs>
      <w:spacing w:before="80" w:after="60"/>
      <w:jc w:val="both"/>
    </w:pPr>
  </w:style>
  <w:style w:type="paragraph" w:customStyle="1" w:styleId="MinisterWord">
    <w:name w:val="MinisterWord"/>
    <w:basedOn w:val="Normal"/>
    <w:rsid w:val="004C60C3"/>
    <w:pPr>
      <w:tabs>
        <w:tab w:val="left" w:pos="2880"/>
      </w:tabs>
      <w:jc w:val="right"/>
    </w:pPr>
  </w:style>
  <w:style w:type="character" w:styleId="FollowedHyperlink">
    <w:name w:val="FollowedHyperlink"/>
    <w:basedOn w:val="DefaultParagraphFont"/>
    <w:uiPriority w:val="99"/>
    <w:rsid w:val="004C60C3"/>
    <w:rPr>
      <w:rFonts w:ascii="Times New Roman" w:hAnsi="Times New Roman"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4C60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C60C3"/>
    <w:pPr>
      <w:spacing w:before="80" w:after="60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C55"/>
    <w:rPr>
      <w:lang w:eastAsia="en-US"/>
    </w:rPr>
  </w:style>
  <w:style w:type="paragraph" w:customStyle="1" w:styleId="ShadedSchClause">
    <w:name w:val="Shaded Sch Clause"/>
    <w:basedOn w:val="Normal"/>
    <w:next w:val="Normal"/>
    <w:rsid w:val="004C60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</w:rPr>
  </w:style>
  <w:style w:type="character" w:customStyle="1" w:styleId="CharSectNo">
    <w:name w:val="CharSectNo"/>
    <w:basedOn w:val="DefaultParagraphFont"/>
    <w:rsid w:val="004C60C3"/>
    <w:rPr>
      <w:rFonts w:ascii="Times New Roman" w:hAnsi="Times New Roman" w:cs="Times New Roman"/>
    </w:rPr>
  </w:style>
  <w:style w:type="character" w:customStyle="1" w:styleId="charItals">
    <w:name w:val="charItals"/>
    <w:basedOn w:val="DefaultParagraphFont"/>
    <w:rsid w:val="004C60C3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rsid w:val="004C60C3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14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5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E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3DC8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A42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42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42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4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427A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A461E"/>
    <w:pPr>
      <w:ind w:left="720"/>
      <w:contextualSpacing/>
    </w:pPr>
  </w:style>
  <w:style w:type="paragraph" w:customStyle="1" w:styleId="TableColHd">
    <w:name w:val="TableColHd"/>
    <w:basedOn w:val="Normal"/>
    <w:rsid w:val="001D23EA"/>
    <w:pPr>
      <w:keepNext/>
      <w:tabs>
        <w:tab w:val="left" w:pos="0"/>
      </w:tabs>
      <w:spacing w:after="60"/>
    </w:pPr>
    <w:rPr>
      <w:rFonts w:ascii="Arial" w:hAnsi="Arial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5B03E-0A28-4963-9571-F5AD4D96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1312</Characters>
  <Application>Microsoft Office Word</Application>
  <DocSecurity>0</DocSecurity>
  <Lines>94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5</cp:revision>
  <cp:lastPrinted>2019-10-30T00:58:00Z</cp:lastPrinted>
  <dcterms:created xsi:type="dcterms:W3CDTF">2020-02-12T23:01:00Z</dcterms:created>
  <dcterms:modified xsi:type="dcterms:W3CDTF">2020-02-12T23:01:00Z</dcterms:modified>
</cp:coreProperties>
</file>