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930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6F3AA4B" w14:textId="77777777" w:rsidR="001440B3" w:rsidRDefault="00224E71">
      <w:pPr>
        <w:pStyle w:val="Billname"/>
        <w:spacing w:before="700"/>
      </w:pPr>
      <w:r>
        <w:t xml:space="preserve">Commissioner for Sustainability and the Environment Appointment </w:t>
      </w:r>
      <w:r w:rsidR="008D375C">
        <w:t>2020 (No 1)</w:t>
      </w:r>
    </w:p>
    <w:p w14:paraId="0CD8D9EA" w14:textId="0C7214A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D375C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BA42E7">
        <w:rPr>
          <w:rFonts w:ascii="Arial" w:hAnsi="Arial" w:cs="Arial"/>
          <w:b/>
          <w:bCs/>
        </w:rPr>
        <w:t>110</w:t>
      </w:r>
    </w:p>
    <w:p w14:paraId="762C913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6CCC9F2" w14:textId="77777777" w:rsidR="001440B3" w:rsidRDefault="008D375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Commissioner for Sustainability and the Environment Act 1993, s 4 (Commissioner for Sustainability and the Environment)</w:t>
      </w:r>
    </w:p>
    <w:p w14:paraId="196C1B4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35EA4B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0E1F65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B45D18" w14:textId="77777777" w:rsidR="001440B3" w:rsidRDefault="001440B3" w:rsidP="0042011A">
      <w:pPr>
        <w:spacing w:before="140"/>
        <w:ind w:left="720"/>
      </w:pPr>
      <w:r>
        <w:t xml:space="preserve">This instrument is the </w:t>
      </w:r>
      <w:r w:rsidR="008D375C" w:rsidRPr="008D375C">
        <w:rPr>
          <w:i/>
        </w:rPr>
        <w:t>Commissioner for Sustainability and the En</w:t>
      </w:r>
      <w:r w:rsidR="00E2537B">
        <w:rPr>
          <w:i/>
        </w:rPr>
        <w:t>vironment Appointment 2020 (No 1</w:t>
      </w:r>
      <w:r w:rsidR="008D375C" w:rsidRPr="008D375C">
        <w:rPr>
          <w:i/>
        </w:rPr>
        <w:t>)</w:t>
      </w:r>
      <w:r w:rsidRPr="0042011A">
        <w:t>.</w:t>
      </w:r>
    </w:p>
    <w:p w14:paraId="1D64345E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839BB0A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FD2B79">
        <w:t>29 February</w:t>
      </w:r>
      <w:r w:rsidR="00064144">
        <w:t xml:space="preserve"> 2020</w:t>
      </w:r>
      <w:r>
        <w:t xml:space="preserve">. </w:t>
      </w:r>
    </w:p>
    <w:p w14:paraId="49C92DA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64144">
        <w:rPr>
          <w:rFonts w:ascii="Arial" w:hAnsi="Arial" w:cs="Arial"/>
          <w:b/>
          <w:bCs/>
        </w:rPr>
        <w:t>Appointment of Commissioner for Sustainability and the Environment</w:t>
      </w:r>
    </w:p>
    <w:p w14:paraId="45E909ED" w14:textId="77777777" w:rsidR="00064144" w:rsidRPr="00064144" w:rsidRDefault="00064144" w:rsidP="00064144">
      <w:pPr>
        <w:spacing w:before="140"/>
        <w:ind w:left="720"/>
      </w:pPr>
      <w:r w:rsidRPr="00064144">
        <w:t>I appoint</w:t>
      </w:r>
      <w:r>
        <w:t xml:space="preserve"> DR </w:t>
      </w:r>
      <w:r w:rsidR="00AC0359">
        <w:t>MARGARET KITCHIN as the Commissioner for Sust</w:t>
      </w:r>
      <w:r w:rsidR="004F2F13">
        <w:t xml:space="preserve">ainability and the Environment </w:t>
      </w:r>
      <w:r w:rsidR="00FD2B79">
        <w:t>for the period 29 February</w:t>
      </w:r>
      <w:r w:rsidR="00664F6D">
        <w:t xml:space="preserve"> 2020 to</w:t>
      </w:r>
      <w:r w:rsidR="004F2F13">
        <w:t xml:space="preserve"> 30 April 2020. </w:t>
      </w:r>
    </w:p>
    <w:p w14:paraId="182EB406" w14:textId="77777777" w:rsidR="001440B3" w:rsidRDefault="003D4BB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Remuneration, </w:t>
      </w:r>
      <w:r w:rsidR="00EF2733">
        <w:rPr>
          <w:rFonts w:ascii="Arial" w:hAnsi="Arial" w:cs="Arial"/>
          <w:b/>
          <w:bCs/>
        </w:rPr>
        <w:t>allowances and other entitlements</w:t>
      </w:r>
    </w:p>
    <w:p w14:paraId="52BD055F" w14:textId="77777777" w:rsidR="001440B3" w:rsidRDefault="00EF2733" w:rsidP="0042011A">
      <w:pPr>
        <w:spacing w:before="140"/>
        <w:ind w:left="720"/>
      </w:pPr>
      <w:r>
        <w:t xml:space="preserve">Subject to the terms of the </w:t>
      </w:r>
      <w:r w:rsidRPr="00981973">
        <w:rPr>
          <w:i/>
        </w:rPr>
        <w:t>Commissioner for Sustainability and the Environment Act 1993</w:t>
      </w:r>
      <w:r>
        <w:t xml:space="preserve"> the Commissioner for Sustainability and the Environment </w:t>
      </w:r>
      <w:r w:rsidR="00981973">
        <w:t xml:space="preserve">shall hold that position for the term of the appointment upon the same conditions as to remuneration, allowances and entitlements as specified in Remuneration Tribunal Determination </w:t>
      </w:r>
      <w:r w:rsidR="00E2537B">
        <w:t xml:space="preserve">2 of 2019 </w:t>
      </w:r>
      <w:r w:rsidR="00E2537B" w:rsidRPr="00E2537B">
        <w:rPr>
          <w:i/>
        </w:rPr>
        <w:t>Head of Service, Directors-General and Executives</w:t>
      </w:r>
      <w:r w:rsidR="00E2537B">
        <w:t xml:space="preserve"> (or any determination that amends or replaces it) as apply to an Executive in the Act Public Service having the classification of level 2.3. </w:t>
      </w:r>
    </w:p>
    <w:p w14:paraId="4FA482BB" w14:textId="77777777" w:rsidR="001E5EF0" w:rsidRDefault="001E5EF0" w:rsidP="0042011A">
      <w:pPr>
        <w:tabs>
          <w:tab w:val="left" w:pos="4320"/>
        </w:tabs>
        <w:spacing w:before="720"/>
      </w:pPr>
    </w:p>
    <w:p w14:paraId="3883FA62" w14:textId="3CE24602" w:rsidR="0042011A" w:rsidRDefault="00E2537B" w:rsidP="0042011A">
      <w:pPr>
        <w:tabs>
          <w:tab w:val="left" w:pos="4320"/>
        </w:tabs>
        <w:spacing w:before="720"/>
      </w:pPr>
      <w:r>
        <w:t xml:space="preserve">Shane </w:t>
      </w:r>
      <w:proofErr w:type="spellStart"/>
      <w:r>
        <w:t>Rattenbury</w:t>
      </w:r>
      <w:proofErr w:type="spellEnd"/>
      <w:r>
        <w:t xml:space="preserve"> </w:t>
      </w:r>
    </w:p>
    <w:p w14:paraId="3A295885" w14:textId="77777777" w:rsidR="001440B3" w:rsidRDefault="00E2537B" w:rsidP="0042011A">
      <w:pPr>
        <w:tabs>
          <w:tab w:val="left" w:pos="4320"/>
        </w:tabs>
      </w:pPr>
      <w:r>
        <w:t xml:space="preserve">Minister for Climate Change </w:t>
      </w:r>
      <w:r w:rsidR="00833C34">
        <w:t xml:space="preserve">and Sustainability </w:t>
      </w:r>
    </w:p>
    <w:bookmarkEnd w:id="0"/>
    <w:p w14:paraId="5F35B4C4" w14:textId="6AF24BBF" w:rsidR="001440B3" w:rsidRDefault="00C35283">
      <w:pPr>
        <w:tabs>
          <w:tab w:val="left" w:pos="4320"/>
        </w:tabs>
      </w:pPr>
      <w:r>
        <w:t>13</w:t>
      </w:r>
      <w:r w:rsidR="00833C34">
        <w:t xml:space="preserve"> February 2020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9AB0A" w14:textId="77777777" w:rsidR="00AB4F98" w:rsidRDefault="00AB4F98" w:rsidP="001440B3">
      <w:r>
        <w:separator/>
      </w:r>
    </w:p>
  </w:endnote>
  <w:endnote w:type="continuationSeparator" w:id="0">
    <w:p w14:paraId="69AE6FB1" w14:textId="77777777" w:rsidR="00AB4F98" w:rsidRDefault="00AB4F9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A4AD" w14:textId="77777777" w:rsidR="00B5195F" w:rsidRDefault="00B51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BF2B" w14:textId="711C7504" w:rsidR="00B5195F" w:rsidRPr="00B5195F" w:rsidRDefault="00B5195F" w:rsidP="00B5195F">
    <w:pPr>
      <w:pStyle w:val="Footer"/>
      <w:jc w:val="center"/>
      <w:rPr>
        <w:rFonts w:cs="Arial"/>
        <w:sz w:val="14"/>
      </w:rPr>
    </w:pPr>
    <w:r w:rsidRPr="00B5195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2A7A" w14:textId="77777777" w:rsidR="00B5195F" w:rsidRDefault="00B51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4CBE" w14:textId="77777777" w:rsidR="00AB4F98" w:rsidRDefault="00AB4F98" w:rsidP="001440B3">
      <w:r>
        <w:separator/>
      </w:r>
    </w:p>
  </w:footnote>
  <w:footnote w:type="continuationSeparator" w:id="0">
    <w:p w14:paraId="3A53FC34" w14:textId="77777777" w:rsidR="00AB4F98" w:rsidRDefault="00AB4F9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2D04" w14:textId="77777777" w:rsidR="00B5195F" w:rsidRDefault="00B51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EA77C" w14:textId="77777777" w:rsidR="00B5195F" w:rsidRDefault="00B51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714C" w14:textId="77777777" w:rsidR="00B5195F" w:rsidRDefault="00B51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64144"/>
    <w:rsid w:val="001440B3"/>
    <w:rsid w:val="0016696C"/>
    <w:rsid w:val="001A4132"/>
    <w:rsid w:val="001D4ABE"/>
    <w:rsid w:val="001E5EF0"/>
    <w:rsid w:val="00222933"/>
    <w:rsid w:val="00224E71"/>
    <w:rsid w:val="00283719"/>
    <w:rsid w:val="002C53EF"/>
    <w:rsid w:val="002D515A"/>
    <w:rsid w:val="003D4BB2"/>
    <w:rsid w:val="0042011A"/>
    <w:rsid w:val="004F2F13"/>
    <w:rsid w:val="00525963"/>
    <w:rsid w:val="00566157"/>
    <w:rsid w:val="006039B8"/>
    <w:rsid w:val="00664F6D"/>
    <w:rsid w:val="007A4D1D"/>
    <w:rsid w:val="00833C34"/>
    <w:rsid w:val="00884453"/>
    <w:rsid w:val="008D375C"/>
    <w:rsid w:val="00933382"/>
    <w:rsid w:val="00981973"/>
    <w:rsid w:val="00AA35F7"/>
    <w:rsid w:val="00AB4F98"/>
    <w:rsid w:val="00AC0359"/>
    <w:rsid w:val="00B5195F"/>
    <w:rsid w:val="00B82EBB"/>
    <w:rsid w:val="00BA42E7"/>
    <w:rsid w:val="00C35283"/>
    <w:rsid w:val="00E2537B"/>
    <w:rsid w:val="00EF2733"/>
    <w:rsid w:val="00FC7B48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6891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1132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2020-02-16T23:16:00Z</dcterms:created>
  <dcterms:modified xsi:type="dcterms:W3CDTF">2020-02-16T23:16:00Z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A24596544</vt:lpwstr>
  </property>
  <property fmtid="{D5CDD505-2E9C-101B-9397-08002B2CF9AE}" pid="4" name="Objective-Title">
    <vt:lpwstr>20200123 Attachment A Notifiable instrument appointing interim Commissioner</vt:lpwstr>
  </property>
  <property fmtid="{D5CDD505-2E9C-101B-9397-08002B2CF9AE}" pid="5" name="Objective-Comment">
    <vt:lpwstr/>
  </property>
  <property fmtid="{D5CDD505-2E9C-101B-9397-08002B2CF9AE}" pid="6" name="Objective-CreationStamp">
    <vt:filetime>2020-01-22T22:56:16Z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2020-02-07T04:55:13Z</vt:filetime>
  </property>
  <property fmtid="{D5CDD505-2E9C-101B-9397-08002B2CF9AE}" pid="10" name="Objective-ModificationStamp">
    <vt:filetime>2020-02-07T04:55:13Z</vt:filetime>
  </property>
  <property fmtid="{D5CDD505-2E9C-101B-9397-08002B2CF9AE}" pid="11" name="Objective-Owner">
    <vt:lpwstr>Keziah Judd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Cabinet:01. 9th Assembly:02. EPSDD Active Cabinet Submissions:20/073 - Cabinet - Appointment of Commissioner</vt:lpwstr>
  </property>
  <property fmtid="{D5CDD505-2E9C-101B-9397-08002B2CF9AE}" pid="13" name="Objective-Parent">
    <vt:lpwstr>Brief and instrument - Interim Commissioner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1-2019/28022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