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A21" w:rsidRDefault="00332A21">
      <w:pPr>
        <w:spacing w:before="120"/>
        <w:rPr>
          <w:rFonts w:ascii="Arial" w:hAnsi="Arial" w:cs="Arial"/>
          <w:color w:val="auto"/>
        </w:rPr>
      </w:pPr>
      <w:bookmarkStart w:id="0" w:name="_GoBack"/>
      <w:bookmarkEnd w:id="0"/>
      <w:r>
        <w:rPr>
          <w:rFonts w:ascii="Arial" w:hAnsi="Arial" w:cs="Arial"/>
          <w:color w:val="auto"/>
        </w:rPr>
        <w:t>Australian Capital Territory</w:t>
      </w:r>
    </w:p>
    <w:p w:rsidR="00332A21" w:rsidRDefault="00332A21">
      <w:pPr>
        <w:pStyle w:val="Billname"/>
        <w:spacing w:before="700"/>
      </w:pPr>
      <w:r>
        <w:t>Cemeteries and Crematoria (Medical Referee</w:t>
      </w:r>
      <w:r w:rsidR="00082963">
        <w:t>s</w:t>
      </w:r>
      <w:r>
        <w:t>) Appointment 20</w:t>
      </w:r>
      <w:r w:rsidR="00E40303">
        <w:t>20</w:t>
      </w:r>
      <w:r>
        <w:t xml:space="preserve"> (No 1)</w:t>
      </w:r>
    </w:p>
    <w:p w:rsidR="00332A21" w:rsidRPr="000D6A70" w:rsidRDefault="00332A21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0D6A70">
        <w:rPr>
          <w:rFonts w:ascii="Arial" w:hAnsi="Arial" w:cs="Arial"/>
          <w:b/>
          <w:bCs/>
        </w:rPr>
        <w:t>Notifiable instrument NI</w:t>
      </w:r>
      <w:r w:rsidR="00B1071C" w:rsidRPr="000D6A70">
        <w:rPr>
          <w:rFonts w:ascii="Arial" w:hAnsi="Arial" w:cs="Arial"/>
          <w:b/>
          <w:bCs/>
        </w:rPr>
        <w:t>2020</w:t>
      </w:r>
      <w:r w:rsidR="00B1071C" w:rsidRPr="000D6A70">
        <w:rPr>
          <w:b/>
          <w:bCs/>
        </w:rPr>
        <w:t>-</w:t>
      </w:r>
      <w:r w:rsidR="000D6A70" w:rsidRPr="000D6A70">
        <w:rPr>
          <w:rFonts w:ascii="Arial" w:hAnsi="Arial" w:cs="Arial"/>
          <w:b/>
          <w:bCs/>
        </w:rPr>
        <w:t>180</w:t>
      </w:r>
    </w:p>
    <w:p w:rsidR="00332A21" w:rsidRDefault="00332A21">
      <w:pPr>
        <w:pStyle w:val="madeunder"/>
        <w:spacing w:before="240" w:after="120"/>
        <w:jc w:val="both"/>
        <w:rPr>
          <w:color w:val="auto"/>
        </w:rPr>
      </w:pPr>
      <w:r>
        <w:rPr>
          <w:color w:val="auto"/>
        </w:rPr>
        <w:t xml:space="preserve">made under the </w:t>
      </w:r>
    </w:p>
    <w:p w:rsidR="00332A21" w:rsidRDefault="00332A21">
      <w:pPr>
        <w:pStyle w:val="CoverActName"/>
        <w:rPr>
          <w:sz w:val="20"/>
          <w:szCs w:val="20"/>
        </w:rPr>
      </w:pPr>
      <w:r>
        <w:rPr>
          <w:sz w:val="20"/>
          <w:szCs w:val="20"/>
        </w:rPr>
        <w:t xml:space="preserve">Cemeteries and Crematoria Regulation 2003, </w:t>
      </w:r>
      <w:r w:rsidR="00ED3FF6">
        <w:rPr>
          <w:sz w:val="20"/>
          <w:szCs w:val="20"/>
        </w:rPr>
        <w:t>s</w:t>
      </w:r>
      <w:r>
        <w:rPr>
          <w:sz w:val="20"/>
          <w:szCs w:val="20"/>
        </w:rPr>
        <w:t xml:space="preserve">ection 22 (Medical </w:t>
      </w:r>
      <w:r w:rsidR="00ED3FF6">
        <w:rPr>
          <w:sz w:val="20"/>
          <w:szCs w:val="20"/>
        </w:rPr>
        <w:t>r</w:t>
      </w:r>
      <w:r>
        <w:rPr>
          <w:sz w:val="20"/>
          <w:szCs w:val="20"/>
        </w:rPr>
        <w:t>eferees)</w:t>
      </w:r>
    </w:p>
    <w:p w:rsidR="00332A21" w:rsidRDefault="00332A21">
      <w:pPr>
        <w:pStyle w:val="N-line3"/>
        <w:pBdr>
          <w:bottom w:val="none" w:sz="0" w:space="0" w:color="auto"/>
        </w:pBdr>
      </w:pPr>
    </w:p>
    <w:p w:rsidR="00332A21" w:rsidRDefault="00332A21">
      <w:pPr>
        <w:pStyle w:val="N-line3"/>
        <w:pBdr>
          <w:top w:val="single" w:sz="12" w:space="1" w:color="auto"/>
          <w:bottom w:val="none" w:sz="0" w:space="0" w:color="auto"/>
        </w:pBdr>
      </w:pPr>
    </w:p>
    <w:p w:rsidR="00332A21" w:rsidRDefault="00332A21">
      <w:pPr>
        <w:spacing w:before="60" w:after="60"/>
        <w:ind w:left="720" w:hanging="72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1</w:t>
      </w:r>
      <w:r>
        <w:rPr>
          <w:rFonts w:ascii="Arial" w:hAnsi="Arial" w:cs="Arial"/>
          <w:b/>
          <w:bCs/>
          <w:color w:val="auto"/>
        </w:rPr>
        <w:tab/>
        <w:t>Name of instrument</w:t>
      </w:r>
    </w:p>
    <w:p w:rsidR="00332A21" w:rsidRPr="00B1071C" w:rsidRDefault="00332A21" w:rsidP="00B1071C">
      <w:pPr>
        <w:pStyle w:val="sectiontext"/>
        <w:ind w:left="720"/>
      </w:pPr>
      <w:r w:rsidRPr="00B1071C">
        <w:t xml:space="preserve">This instrument is the </w:t>
      </w:r>
      <w:r w:rsidRPr="005E6936">
        <w:rPr>
          <w:i/>
          <w:iCs/>
        </w:rPr>
        <w:t>Cemeteries and Crematoria (Medical Referee</w:t>
      </w:r>
      <w:r w:rsidR="00E736E5">
        <w:rPr>
          <w:i/>
          <w:iCs/>
        </w:rPr>
        <w:t>s</w:t>
      </w:r>
      <w:r w:rsidRPr="005E6936">
        <w:rPr>
          <w:i/>
          <w:iCs/>
        </w:rPr>
        <w:t>) Appointment 20</w:t>
      </w:r>
      <w:r w:rsidR="00E40303" w:rsidRPr="005E6936">
        <w:rPr>
          <w:i/>
          <w:iCs/>
        </w:rPr>
        <w:t>20</w:t>
      </w:r>
      <w:r w:rsidRPr="005E6936">
        <w:rPr>
          <w:i/>
          <w:iCs/>
        </w:rPr>
        <w:t xml:space="preserve"> (No 1)</w:t>
      </w:r>
      <w:r w:rsidRPr="00B1071C">
        <w:t>.</w:t>
      </w:r>
    </w:p>
    <w:p w:rsidR="00332A21" w:rsidRDefault="00332A21">
      <w:pPr>
        <w:spacing w:before="240" w:after="60"/>
        <w:ind w:left="720" w:hanging="72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2</w:t>
      </w:r>
      <w:r>
        <w:rPr>
          <w:rFonts w:ascii="Arial" w:hAnsi="Arial" w:cs="Arial"/>
          <w:b/>
          <w:bCs/>
          <w:color w:val="auto"/>
        </w:rPr>
        <w:tab/>
        <w:t>Commencement</w:t>
      </w:r>
    </w:p>
    <w:p w:rsidR="00332A21" w:rsidRPr="00B1071C" w:rsidRDefault="00332A21" w:rsidP="00B1071C">
      <w:pPr>
        <w:pStyle w:val="sectiontext"/>
        <w:ind w:left="720"/>
      </w:pPr>
      <w:r w:rsidRPr="00B1071C">
        <w:t>This instrument commences on the day</w:t>
      </w:r>
      <w:r w:rsidR="00B1071C" w:rsidRPr="00B1071C">
        <w:t xml:space="preserve"> after</w:t>
      </w:r>
      <w:r w:rsidRPr="00B1071C">
        <w:t xml:space="preserve"> it is signed.</w:t>
      </w:r>
    </w:p>
    <w:p w:rsidR="00332A21" w:rsidRDefault="00332A21">
      <w:pPr>
        <w:spacing w:before="240" w:after="60"/>
        <w:ind w:left="720" w:hanging="72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3</w:t>
      </w:r>
      <w:r>
        <w:rPr>
          <w:rFonts w:ascii="Arial" w:hAnsi="Arial" w:cs="Arial"/>
          <w:b/>
          <w:bCs/>
          <w:color w:val="auto"/>
        </w:rPr>
        <w:tab/>
        <w:t>Appointment of Medical Referee</w:t>
      </w:r>
    </w:p>
    <w:p w:rsidR="00332A21" w:rsidRPr="0061484E" w:rsidRDefault="001105A2">
      <w:pPr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 appoint the people, being a doctor for a continuous period of not less than five years, </w:t>
      </w:r>
      <w:r w:rsidR="0061484E">
        <w:rPr>
          <w:rFonts w:ascii="Times New Roman" w:hAnsi="Times New Roman" w:cs="Times New Roman"/>
          <w:color w:val="auto"/>
        </w:rPr>
        <w:t>described in schedule 1 as</w:t>
      </w:r>
      <w:r>
        <w:rPr>
          <w:rFonts w:ascii="Times New Roman" w:hAnsi="Times New Roman" w:cs="Times New Roman"/>
          <w:color w:val="auto"/>
        </w:rPr>
        <w:t xml:space="preserve"> medical referee</w:t>
      </w:r>
      <w:r w:rsidR="00082963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 xml:space="preserve"> for the purpose</w:t>
      </w:r>
      <w:r w:rsidR="00082963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 xml:space="preserve"> of the </w:t>
      </w:r>
      <w:r w:rsidRPr="005E6936">
        <w:rPr>
          <w:rFonts w:ascii="Times New Roman" w:hAnsi="Times New Roman" w:cs="Times New Roman"/>
          <w:i/>
          <w:iCs/>
          <w:color w:val="auto"/>
        </w:rPr>
        <w:t>Cemeteries and Crematoria Regulation 2003</w:t>
      </w:r>
      <w:r>
        <w:rPr>
          <w:rFonts w:ascii="Times New Roman" w:hAnsi="Times New Roman" w:cs="Times New Roman"/>
          <w:color w:val="auto"/>
        </w:rPr>
        <w:t>.</w:t>
      </w:r>
    </w:p>
    <w:p w:rsidR="00332A21" w:rsidRDefault="00332A21">
      <w:pPr>
        <w:ind w:left="720"/>
        <w:rPr>
          <w:rFonts w:ascii="Times New Roman" w:hAnsi="Times New Roman" w:cs="Times New Roman"/>
        </w:rPr>
      </w:pPr>
    </w:p>
    <w:p w:rsidR="00332A21" w:rsidRDefault="00332A21">
      <w:pPr>
        <w:ind w:left="720"/>
        <w:rPr>
          <w:rFonts w:ascii="Times New Roman" w:hAnsi="Times New Roman" w:cs="Times New Roman"/>
        </w:rPr>
      </w:pPr>
    </w:p>
    <w:p w:rsidR="001105A2" w:rsidRDefault="001105A2" w:rsidP="001105A2">
      <w:pPr>
        <w:pStyle w:val="signatureblock"/>
      </w:pPr>
    </w:p>
    <w:p w:rsidR="001105A2" w:rsidRDefault="001105A2" w:rsidP="001105A2">
      <w:pPr>
        <w:pStyle w:val="signatureblock"/>
      </w:pPr>
    </w:p>
    <w:p w:rsidR="001105A2" w:rsidRPr="001105A2" w:rsidRDefault="001105A2" w:rsidP="001105A2"/>
    <w:p w:rsidR="001105A2" w:rsidRPr="00D90EC5" w:rsidRDefault="001105A2" w:rsidP="001105A2">
      <w:pPr>
        <w:pStyle w:val="signatureblock"/>
      </w:pPr>
      <w:r>
        <w:t>Alison Playford</w:t>
      </w:r>
    </w:p>
    <w:p w:rsidR="001105A2" w:rsidRPr="00D90EC5" w:rsidRDefault="001105A2" w:rsidP="001105A2">
      <w:pPr>
        <w:pStyle w:val="signatureblock"/>
      </w:pPr>
      <w:r w:rsidRPr="00D90EC5">
        <w:t>Director-General</w:t>
      </w:r>
    </w:p>
    <w:p w:rsidR="001105A2" w:rsidRPr="00D90EC5" w:rsidRDefault="001105A2" w:rsidP="00110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Canberra and City Services</w:t>
      </w:r>
    </w:p>
    <w:p w:rsidR="001105A2" w:rsidRDefault="001105A2" w:rsidP="001105A2">
      <w:pPr>
        <w:pStyle w:val="signatureblock"/>
        <w:rPr>
          <w:rFonts w:ascii="Arial (W1)" w:hAnsi="Arial (W1)" w:cs="Arial"/>
        </w:rPr>
      </w:pPr>
    </w:p>
    <w:p w:rsidR="001105A2" w:rsidRPr="006612B4" w:rsidRDefault="000D6A70" w:rsidP="001105A2">
      <w:pPr>
        <w:pStyle w:val="signatureblock"/>
      </w:pPr>
      <w:r>
        <w:t>2</w:t>
      </w:r>
      <w:r w:rsidR="004773C1">
        <w:t>5</w:t>
      </w:r>
      <w:r>
        <w:t xml:space="preserve"> </w:t>
      </w:r>
      <w:r w:rsidR="001105A2">
        <w:t>March 2020</w:t>
      </w:r>
    </w:p>
    <w:p w:rsidR="001105A2" w:rsidRDefault="001105A2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131FC" w:rsidRDefault="000131FC" w:rsidP="001105A2">
      <w:pPr>
        <w:pStyle w:val="Block"/>
        <w:rPr>
          <w:rFonts w:ascii="Times New Roman" w:hAnsi="Times New Roman" w:cs="Times New Roman"/>
        </w:rPr>
      </w:pPr>
    </w:p>
    <w:p w:rsidR="0061484E" w:rsidRDefault="0061484E" w:rsidP="0061484E"/>
    <w:p w:rsidR="0061484E" w:rsidRPr="0061484E" w:rsidRDefault="0061484E" w:rsidP="0061484E">
      <w:pPr>
        <w:ind w:left="-851"/>
        <w:rPr>
          <w:rFonts w:eastAsia="Times New Roman" w:cs="Arial"/>
          <w:b/>
        </w:rPr>
      </w:pPr>
      <w:r w:rsidRPr="0061484E">
        <w:rPr>
          <w:rFonts w:eastAsia="Times New Roman" w:cs="Arial"/>
          <w:b/>
        </w:rPr>
        <w:t>Schedule 1</w:t>
      </w:r>
    </w:p>
    <w:p w:rsidR="0061484E" w:rsidRPr="0061484E" w:rsidRDefault="0061484E" w:rsidP="0061484E">
      <w:pPr>
        <w:rPr>
          <w:rFonts w:eastAsia="Times New Roman" w:cs="Arial"/>
          <w:b/>
        </w:rPr>
      </w:pPr>
    </w:p>
    <w:p w:rsidR="0061484E" w:rsidRPr="0061484E" w:rsidRDefault="0061484E" w:rsidP="0061484E">
      <w:pPr>
        <w:rPr>
          <w:rFonts w:ascii="Calibri" w:hAnsi="Calibri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</w:tblGrid>
      <w:tr w:rsidR="00793D6B" w:rsidRPr="0061484E" w:rsidTr="00346309">
        <w:tc>
          <w:tcPr>
            <w:tcW w:w="2943" w:type="dxa"/>
          </w:tcPr>
          <w:p w:rsidR="00793D6B" w:rsidRPr="0061484E" w:rsidRDefault="00793D6B" w:rsidP="00793D6B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Medical Referees</w:t>
            </w:r>
          </w:p>
        </w:tc>
      </w:tr>
      <w:tr w:rsidR="00346309" w:rsidRPr="0061484E" w:rsidTr="00346309">
        <w:tc>
          <w:tcPr>
            <w:tcW w:w="2943" w:type="dxa"/>
          </w:tcPr>
          <w:p w:rsidR="00346309" w:rsidRPr="00C25585" w:rsidRDefault="00346309" w:rsidP="00452FC4">
            <w:pPr>
              <w:pStyle w:val="NormalWeb"/>
              <w:shd w:val="clear" w:color="auto" w:fill="FFFFFF"/>
              <w:rPr>
                <w:color w:val="201F1E"/>
              </w:rPr>
            </w:pPr>
            <w:r w:rsidRPr="00C25585">
              <w:rPr>
                <w:color w:val="201F1E"/>
              </w:rPr>
              <w:t>Dr Amanda Barry</w:t>
            </w:r>
          </w:p>
        </w:tc>
      </w:tr>
      <w:tr w:rsidR="00346309" w:rsidRPr="0061484E" w:rsidTr="00346309">
        <w:tc>
          <w:tcPr>
            <w:tcW w:w="2943" w:type="dxa"/>
          </w:tcPr>
          <w:p w:rsidR="00346309" w:rsidRPr="00C25585" w:rsidRDefault="00346309" w:rsidP="00452FC4">
            <w:pPr>
              <w:pStyle w:val="NormalWeb"/>
              <w:shd w:val="clear" w:color="auto" w:fill="FFFFFF"/>
              <w:rPr>
                <w:color w:val="201F1E"/>
              </w:rPr>
            </w:pPr>
            <w:r w:rsidRPr="00C25585">
              <w:rPr>
                <w:color w:val="201F1E"/>
              </w:rPr>
              <w:t xml:space="preserve">Dr Amanda Jane Van </w:t>
            </w:r>
            <w:proofErr w:type="spellStart"/>
            <w:r w:rsidRPr="00C25585">
              <w:rPr>
                <w:color w:val="201F1E"/>
              </w:rPr>
              <w:t>Dieman</w:t>
            </w:r>
            <w:proofErr w:type="spellEnd"/>
          </w:p>
        </w:tc>
      </w:tr>
      <w:tr w:rsidR="00346309" w:rsidRPr="0061484E" w:rsidTr="00346309">
        <w:tc>
          <w:tcPr>
            <w:tcW w:w="2943" w:type="dxa"/>
          </w:tcPr>
          <w:p w:rsidR="00346309" w:rsidRPr="00C25585" w:rsidRDefault="00346309" w:rsidP="00452FC4">
            <w:pPr>
              <w:pStyle w:val="NormalWeb"/>
              <w:shd w:val="clear" w:color="auto" w:fill="FFFFFF"/>
              <w:rPr>
                <w:color w:val="201F1E"/>
              </w:rPr>
            </w:pPr>
            <w:r w:rsidRPr="00C25585">
              <w:rPr>
                <w:color w:val="201F1E"/>
              </w:rPr>
              <w:t>Dr Graeme Rex Thomson</w:t>
            </w:r>
          </w:p>
        </w:tc>
      </w:tr>
      <w:tr w:rsidR="00346309" w:rsidRPr="0061484E" w:rsidTr="00346309">
        <w:tc>
          <w:tcPr>
            <w:tcW w:w="2943" w:type="dxa"/>
          </w:tcPr>
          <w:p w:rsidR="00346309" w:rsidRPr="00C25585" w:rsidRDefault="00346309" w:rsidP="00452FC4">
            <w:pPr>
              <w:pStyle w:val="NormalWeb"/>
              <w:shd w:val="clear" w:color="auto" w:fill="FFFFFF"/>
              <w:rPr>
                <w:color w:val="201F1E"/>
              </w:rPr>
            </w:pPr>
            <w:r w:rsidRPr="00C25585">
              <w:rPr>
                <w:color w:val="201F1E"/>
              </w:rPr>
              <w:t>Dr Hayley Alexandra Tyson</w:t>
            </w:r>
          </w:p>
        </w:tc>
      </w:tr>
      <w:tr w:rsidR="00346309" w:rsidRPr="0061484E" w:rsidTr="00346309">
        <w:tc>
          <w:tcPr>
            <w:tcW w:w="2943" w:type="dxa"/>
          </w:tcPr>
          <w:p w:rsidR="00346309" w:rsidRPr="00C25585" w:rsidRDefault="00346309" w:rsidP="00452FC4">
            <w:pPr>
              <w:pStyle w:val="NormalWeb"/>
              <w:shd w:val="clear" w:color="auto" w:fill="FFFFFF"/>
              <w:rPr>
                <w:color w:val="201F1E"/>
              </w:rPr>
            </w:pPr>
            <w:r w:rsidRPr="00C25585">
              <w:rPr>
                <w:color w:val="201F1E"/>
              </w:rPr>
              <w:t xml:space="preserve">Dr </w:t>
            </w:r>
            <w:proofErr w:type="spellStart"/>
            <w:r w:rsidRPr="00C25585">
              <w:rPr>
                <w:color w:val="201F1E"/>
              </w:rPr>
              <w:t>Vanita</w:t>
            </w:r>
            <w:proofErr w:type="spellEnd"/>
            <w:r w:rsidRPr="00C25585">
              <w:rPr>
                <w:color w:val="201F1E"/>
              </w:rPr>
              <w:t xml:space="preserve"> Parekh</w:t>
            </w:r>
          </w:p>
        </w:tc>
      </w:tr>
    </w:tbl>
    <w:p w:rsidR="0061484E" w:rsidRPr="0061484E" w:rsidRDefault="0061484E" w:rsidP="0061484E"/>
    <w:sectPr w:rsidR="0061484E" w:rsidRPr="0061484E" w:rsidSect="00847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247" w:right="1588" w:bottom="1701" w:left="1588" w:header="720" w:footer="1161" w:gutter="0"/>
      <w:cols w:space="720" w:equalWidth="0">
        <w:col w:w="8731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396" w:rsidRDefault="003E4396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3E4396" w:rsidRDefault="003E4396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DCF" w:rsidRDefault="00723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DCF" w:rsidRPr="00723DCF" w:rsidRDefault="00723DCF" w:rsidP="00723DCF">
    <w:pPr>
      <w:pStyle w:val="Footer"/>
      <w:jc w:val="center"/>
      <w:rPr>
        <w:rFonts w:ascii="Arial" w:hAnsi="Arial" w:cs="Arial"/>
        <w:sz w:val="14"/>
      </w:rPr>
    </w:pPr>
    <w:r w:rsidRPr="00723DC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DCF" w:rsidRPr="00723DCF" w:rsidRDefault="00723DCF" w:rsidP="00723DCF">
    <w:pPr>
      <w:pStyle w:val="Footer"/>
      <w:jc w:val="center"/>
      <w:rPr>
        <w:rFonts w:ascii="Arial" w:hAnsi="Arial" w:cs="Arial"/>
        <w:sz w:val="14"/>
      </w:rPr>
    </w:pPr>
    <w:r w:rsidRPr="00723DCF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396" w:rsidRDefault="003E4396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3E4396" w:rsidRDefault="003E4396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DCF" w:rsidRDefault="00723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735" w:rsidRDefault="008D7735">
    <w:pPr>
      <w:pBdr>
        <w:bottom w:val="single" w:sz="4" w:space="1" w:color="auto"/>
      </w:pBdr>
      <w:tabs>
        <w:tab w:val="left" w:pos="0"/>
      </w:tabs>
      <w:ind w:right="-449" w:hanging="180"/>
      <w:rPr>
        <w:rFonts w:ascii="Arial" w:hAnsi="Arial" w:cs="Arial"/>
        <w:b/>
        <w:bCs/>
        <w:sz w:val="20"/>
        <w:szCs w:val="20"/>
      </w:rPr>
    </w:pPr>
  </w:p>
  <w:p w:rsidR="001105A2" w:rsidRDefault="001105A2" w:rsidP="0061484E">
    <w:pPr>
      <w:pBdr>
        <w:bottom w:val="single" w:sz="4" w:space="1" w:color="auto"/>
      </w:pBdr>
      <w:tabs>
        <w:tab w:val="left" w:pos="0"/>
      </w:tabs>
      <w:ind w:right="-449" w:hanging="180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Cemeteries and Crematoria (Medical Referee</w:t>
    </w:r>
    <w:r w:rsidR="00082963">
      <w:rPr>
        <w:rFonts w:ascii="Arial" w:hAnsi="Arial" w:cs="Arial"/>
        <w:b/>
        <w:bCs/>
        <w:sz w:val="20"/>
        <w:szCs w:val="20"/>
      </w:rPr>
      <w:t>s</w:t>
    </w:r>
    <w:r>
      <w:rPr>
        <w:rFonts w:ascii="Arial" w:hAnsi="Arial" w:cs="Arial"/>
        <w:b/>
        <w:bCs/>
        <w:sz w:val="20"/>
        <w:szCs w:val="20"/>
      </w:rPr>
      <w:t>) Appointment 2020 (No 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DCF" w:rsidRDefault="00723D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67"/>
    <w:rsid w:val="000131FC"/>
    <w:rsid w:val="00036BB4"/>
    <w:rsid w:val="000772D2"/>
    <w:rsid w:val="00082963"/>
    <w:rsid w:val="000B52CD"/>
    <w:rsid w:val="000D6A70"/>
    <w:rsid w:val="001105A2"/>
    <w:rsid w:val="00115F8E"/>
    <w:rsid w:val="00332A21"/>
    <w:rsid w:val="0034516C"/>
    <w:rsid w:val="00346309"/>
    <w:rsid w:val="00395E16"/>
    <w:rsid w:val="00397EA1"/>
    <w:rsid w:val="003C5B67"/>
    <w:rsid w:val="003E4396"/>
    <w:rsid w:val="00452FC4"/>
    <w:rsid w:val="004773C1"/>
    <w:rsid w:val="0049416C"/>
    <w:rsid w:val="00507751"/>
    <w:rsid w:val="005C6982"/>
    <w:rsid w:val="005E6936"/>
    <w:rsid w:val="005E771C"/>
    <w:rsid w:val="006117BE"/>
    <w:rsid w:val="0061484E"/>
    <w:rsid w:val="00634562"/>
    <w:rsid w:val="006612B4"/>
    <w:rsid w:val="00723DCF"/>
    <w:rsid w:val="007651C3"/>
    <w:rsid w:val="00793D6B"/>
    <w:rsid w:val="00811C48"/>
    <w:rsid w:val="00835B12"/>
    <w:rsid w:val="00847F84"/>
    <w:rsid w:val="00887114"/>
    <w:rsid w:val="008D22FB"/>
    <w:rsid w:val="008D7735"/>
    <w:rsid w:val="008E0113"/>
    <w:rsid w:val="009A43C4"/>
    <w:rsid w:val="00A81C34"/>
    <w:rsid w:val="00B02163"/>
    <w:rsid w:val="00B1071C"/>
    <w:rsid w:val="00B47F7E"/>
    <w:rsid w:val="00C013D9"/>
    <w:rsid w:val="00C25585"/>
    <w:rsid w:val="00C31A43"/>
    <w:rsid w:val="00C366A8"/>
    <w:rsid w:val="00CA23AC"/>
    <w:rsid w:val="00D201F9"/>
    <w:rsid w:val="00D636A5"/>
    <w:rsid w:val="00D72402"/>
    <w:rsid w:val="00D90EC5"/>
    <w:rsid w:val="00DF0669"/>
    <w:rsid w:val="00E227F3"/>
    <w:rsid w:val="00E40303"/>
    <w:rsid w:val="00E736E5"/>
    <w:rsid w:val="00E862CB"/>
    <w:rsid w:val="00EC0CEC"/>
    <w:rsid w:val="00ED3FF6"/>
    <w:rsid w:val="00EE54EB"/>
    <w:rsid w:val="00FA30B3"/>
    <w:rsid w:val="00FC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6778F65-9A91-4A3B-8321-C232C31B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B4"/>
    <w:pPr>
      <w:spacing w:after="0" w:line="240" w:lineRule="auto"/>
    </w:pPr>
    <w:rPr>
      <w:rFonts w:ascii="Arial (W1)" w:hAnsi="Arial (W1)" w:cs="Arial (W1)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6BB4"/>
    <w:pPr>
      <w:keepNext/>
      <w:spacing w:before="240" w:after="60"/>
      <w:ind w:left="720" w:hanging="720"/>
      <w:outlineLvl w:val="0"/>
    </w:pPr>
    <w:rPr>
      <w:rFonts w:ascii="Arial" w:hAnsi="Arial" w:cs="Arial"/>
      <w:b/>
      <w:bCs/>
      <w:kern w:val="32"/>
    </w:rPr>
  </w:style>
  <w:style w:type="paragraph" w:styleId="Heading2">
    <w:name w:val="heading 2"/>
    <w:basedOn w:val="Normal"/>
    <w:next w:val="TextIndent"/>
    <w:link w:val="Heading2Char"/>
    <w:uiPriority w:val="99"/>
    <w:qFormat/>
    <w:rsid w:val="00036BB4"/>
    <w:pPr>
      <w:keepNext/>
      <w:ind w:left="1418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6BB4"/>
    <w:pPr>
      <w:keepNext/>
      <w:spacing w:before="240" w:after="60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36BB4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36BB4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036BB4"/>
    <w:rPr>
      <w:rFonts w:asciiTheme="majorHAnsi" w:eastAsiaTheme="majorEastAsia" w:hAnsiTheme="majorHAnsi" w:cs="Times New Roman"/>
      <w:b/>
      <w:bCs/>
      <w:color w:val="000000"/>
      <w:sz w:val="26"/>
      <w:szCs w:val="26"/>
      <w:lang w:val="x-none" w:eastAsia="en-US"/>
    </w:rPr>
  </w:style>
  <w:style w:type="paragraph" w:customStyle="1" w:styleId="InstrumentName">
    <w:name w:val="Instrument Name"/>
    <w:basedOn w:val="Normal"/>
    <w:next w:val="Normal"/>
    <w:uiPriority w:val="99"/>
    <w:rsid w:val="00036BB4"/>
    <w:pPr>
      <w:spacing w:before="240"/>
    </w:pPr>
    <w:rPr>
      <w:b/>
      <w:bCs/>
      <w:sz w:val="40"/>
      <w:szCs w:val="40"/>
    </w:rPr>
  </w:style>
  <w:style w:type="paragraph" w:customStyle="1" w:styleId="ACT">
    <w:name w:val="ACT"/>
    <w:basedOn w:val="Normal"/>
    <w:next w:val="InstrumentName"/>
    <w:uiPriority w:val="99"/>
    <w:rsid w:val="00036BB4"/>
    <w:pPr>
      <w:spacing w:before="120"/>
    </w:pPr>
  </w:style>
  <w:style w:type="paragraph" w:customStyle="1" w:styleId="RegisterNo">
    <w:name w:val="Register No"/>
    <w:basedOn w:val="Normal"/>
    <w:next w:val="Normal"/>
    <w:uiPriority w:val="99"/>
    <w:rsid w:val="00036BB4"/>
    <w:pPr>
      <w:spacing w:before="240"/>
    </w:pPr>
    <w:rPr>
      <w:b/>
      <w:bCs/>
    </w:rPr>
  </w:style>
  <w:style w:type="paragraph" w:customStyle="1" w:styleId="Source">
    <w:name w:val="Source"/>
    <w:basedOn w:val="Normal"/>
    <w:next w:val="Normal"/>
    <w:uiPriority w:val="99"/>
    <w:rsid w:val="00036BB4"/>
    <w:pPr>
      <w:spacing w:before="200" w:after="60"/>
    </w:pPr>
    <w:rPr>
      <w:b/>
      <w:bCs/>
      <w:sz w:val="20"/>
      <w:szCs w:val="20"/>
    </w:rPr>
  </w:style>
  <w:style w:type="paragraph" w:customStyle="1" w:styleId="madeunder">
    <w:name w:val="made under"/>
    <w:basedOn w:val="Normal"/>
    <w:next w:val="Source"/>
    <w:uiPriority w:val="99"/>
    <w:rsid w:val="00036BB4"/>
    <w:pPr>
      <w:spacing w:before="200" w:after="60"/>
    </w:pPr>
  </w:style>
  <w:style w:type="paragraph" w:customStyle="1" w:styleId="TextIndent">
    <w:name w:val="TextIndent"/>
    <w:basedOn w:val="Normal"/>
    <w:uiPriority w:val="99"/>
    <w:rsid w:val="00036BB4"/>
    <w:pPr>
      <w:spacing w:before="60" w:after="60"/>
      <w:ind w:left="720"/>
    </w:pPr>
    <w:rPr>
      <w:rFonts w:ascii="Arial" w:hAnsi="Arial" w:cs="Arial"/>
    </w:rPr>
  </w:style>
  <w:style w:type="paragraph" w:customStyle="1" w:styleId="Note">
    <w:name w:val="Note"/>
    <w:basedOn w:val="Normal"/>
    <w:uiPriority w:val="99"/>
    <w:rsid w:val="00036BB4"/>
    <w:pPr>
      <w:spacing w:before="60" w:after="60"/>
      <w:ind w:left="1440" w:hanging="720"/>
    </w:pPr>
    <w:rPr>
      <w:rFonts w:ascii="Arial" w:hAnsi="Arial" w:cs="Arial"/>
      <w:i/>
      <w:iCs/>
      <w:sz w:val="20"/>
      <w:szCs w:val="20"/>
    </w:rPr>
  </w:style>
  <w:style w:type="paragraph" w:customStyle="1" w:styleId="Block">
    <w:name w:val="Block"/>
    <w:basedOn w:val="Normal"/>
    <w:next w:val="Normal"/>
    <w:uiPriority w:val="99"/>
    <w:rsid w:val="00036BB4"/>
    <w:pPr>
      <w:spacing w:before="400"/>
    </w:pPr>
  </w:style>
  <w:style w:type="paragraph" w:styleId="BalloonText">
    <w:name w:val="Balloon Text"/>
    <w:basedOn w:val="Normal"/>
    <w:link w:val="BalloonTextChar"/>
    <w:uiPriority w:val="99"/>
    <w:rsid w:val="00036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BB4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036B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6BB4"/>
    <w:rPr>
      <w:rFonts w:ascii="Arial (W1)" w:hAnsi="Arial (W1)" w:cs="Arial (W1)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6B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B4"/>
    <w:rPr>
      <w:rFonts w:ascii="Arial (W1)" w:hAnsi="Arial (W1)" w:cs="Arial (W1)"/>
      <w:color w:val="000000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036BB4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rsid w:val="00036B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6BB4"/>
    <w:rPr>
      <w:rFonts w:ascii="Tahoma" w:hAnsi="Tahoma" w:cs="Tahoma"/>
      <w:color w:val="000000"/>
      <w:sz w:val="16"/>
      <w:szCs w:val="16"/>
      <w:lang w:val="x-none" w:eastAsia="en-US"/>
    </w:rPr>
  </w:style>
  <w:style w:type="paragraph" w:customStyle="1" w:styleId="Billname">
    <w:name w:val="Billname"/>
    <w:basedOn w:val="Normal"/>
    <w:uiPriority w:val="99"/>
    <w:rsid w:val="00036BB4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color w:val="auto"/>
      <w:sz w:val="40"/>
      <w:szCs w:val="40"/>
    </w:rPr>
  </w:style>
  <w:style w:type="paragraph" w:customStyle="1" w:styleId="CoverActName">
    <w:name w:val="CoverActName"/>
    <w:basedOn w:val="Normal"/>
    <w:uiPriority w:val="99"/>
    <w:rsid w:val="00036BB4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color w:val="auto"/>
    </w:rPr>
  </w:style>
  <w:style w:type="paragraph" w:customStyle="1" w:styleId="N-line3">
    <w:name w:val="N-line3"/>
    <w:basedOn w:val="Normal"/>
    <w:next w:val="Normal"/>
    <w:uiPriority w:val="99"/>
    <w:rsid w:val="00036BB4"/>
    <w:pPr>
      <w:pBdr>
        <w:bottom w:val="single" w:sz="12" w:space="1" w:color="auto"/>
      </w:pBdr>
      <w:jc w:val="both"/>
    </w:pPr>
    <w:rPr>
      <w:color w:val="auto"/>
    </w:rPr>
  </w:style>
  <w:style w:type="paragraph" w:customStyle="1" w:styleId="sectiontext">
    <w:name w:val="section text"/>
    <w:basedOn w:val="Normal"/>
    <w:rsid w:val="00B1071C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signatureblock">
    <w:name w:val="signature block"/>
    <w:basedOn w:val="sectiontext"/>
    <w:next w:val="Normal"/>
    <w:rsid w:val="001105A2"/>
    <w:pPr>
      <w:spacing w:before="0" w:after="0"/>
      <w:ind w:left="0"/>
    </w:pPr>
  </w:style>
  <w:style w:type="table" w:styleId="TableGrid">
    <w:name w:val="Table Grid"/>
    <w:basedOn w:val="TableNormal"/>
    <w:uiPriority w:val="39"/>
    <w:rsid w:val="0061484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3D6B"/>
    <w:pPr>
      <w:spacing w:before="100" w:beforeAutospacing="1" w:after="100" w:afterAutospacing="1"/>
    </w:pPr>
    <w:rPr>
      <w:rFonts w:ascii="Calibri" w:hAnsi="Calibri" w:cs="Calibri"/>
      <w:color w:val="auto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C967E-A6F8-4A8F-A5C6-E8B5CD15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729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2015-01-07T02:03:00Z</cp:lastPrinted>
  <dcterms:created xsi:type="dcterms:W3CDTF">2020-03-26T03:21:00Z</dcterms:created>
  <dcterms:modified xsi:type="dcterms:W3CDTF">2020-03-26T03:21:00Z</dcterms:modified>
</cp:coreProperties>
</file>