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03D0B" w14:textId="77777777" w:rsidR="00885653" w:rsidRDefault="0088565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bookmarkStart w:id="0" w:name="_GoBack"/>
      <w:bookmarkEnd w:id="0"/>
    </w:p>
    <w:p w14:paraId="73BA7CAD" w14:textId="77777777" w:rsidR="00885653" w:rsidRPr="00F94130" w:rsidRDefault="00885653" w:rsidP="00F94130">
      <w:pPr>
        <w:spacing w:before="120"/>
        <w:rPr>
          <w:rFonts w:ascii="Arial" w:hAnsi="Arial" w:cs="Arial"/>
          <w:szCs w:val="20"/>
        </w:rPr>
      </w:pPr>
      <w:r w:rsidRPr="00F94130">
        <w:rPr>
          <w:rFonts w:ascii="Arial" w:hAnsi="Arial" w:cs="Arial"/>
          <w:szCs w:val="20"/>
        </w:rPr>
        <w:t>Australian Capital Territory</w:t>
      </w:r>
    </w:p>
    <w:p w14:paraId="0CBFBC8C" w14:textId="73C43436" w:rsidR="00885653" w:rsidRDefault="00945164" w:rsidP="00F94130">
      <w:pPr>
        <w:pStyle w:val="Billname"/>
        <w:spacing w:before="700"/>
      </w:pPr>
      <w:r w:rsidRPr="00945164">
        <w:t xml:space="preserve">Emergencies (Emergency Controller – No Declared State of Emergency) Appointment 2020 (No </w:t>
      </w:r>
      <w:r w:rsidR="007B40CE">
        <w:t>3</w:t>
      </w:r>
      <w:r w:rsidRPr="00945164">
        <w:t>)</w:t>
      </w:r>
    </w:p>
    <w:p w14:paraId="3DBA1450" w14:textId="56529BF7" w:rsidR="00C86D03" w:rsidRPr="00F94130" w:rsidRDefault="00C86D03" w:rsidP="00C86D03">
      <w:pPr>
        <w:spacing w:before="340"/>
        <w:rPr>
          <w:rFonts w:ascii="Arial" w:hAnsi="Arial" w:cs="Arial"/>
          <w:b/>
          <w:bCs/>
          <w:szCs w:val="20"/>
        </w:rPr>
      </w:pPr>
      <w:r w:rsidRPr="00F94130">
        <w:rPr>
          <w:rFonts w:ascii="Arial" w:hAnsi="Arial" w:cs="Arial"/>
          <w:b/>
          <w:bCs/>
          <w:szCs w:val="20"/>
        </w:rPr>
        <w:t>Notifiable instrument NI</w:t>
      </w:r>
      <w:r w:rsidR="00172106" w:rsidRPr="00F94130">
        <w:rPr>
          <w:rFonts w:ascii="Arial" w:hAnsi="Arial" w:cs="Arial"/>
          <w:b/>
          <w:bCs/>
          <w:szCs w:val="20"/>
        </w:rPr>
        <w:t>20</w:t>
      </w:r>
      <w:r w:rsidR="003829ED" w:rsidRPr="00F94130">
        <w:rPr>
          <w:rFonts w:ascii="Arial" w:hAnsi="Arial" w:cs="Arial"/>
          <w:b/>
          <w:bCs/>
          <w:szCs w:val="20"/>
        </w:rPr>
        <w:t>20</w:t>
      </w:r>
      <w:r w:rsidRPr="00F94130">
        <w:rPr>
          <w:rFonts w:ascii="Arial" w:hAnsi="Arial" w:cs="Arial"/>
          <w:b/>
          <w:bCs/>
          <w:szCs w:val="20"/>
        </w:rPr>
        <w:t>–</w:t>
      </w:r>
      <w:r w:rsidR="00782EE2">
        <w:rPr>
          <w:rFonts w:ascii="Arial" w:hAnsi="Arial" w:cs="Arial"/>
          <w:b/>
          <w:bCs/>
          <w:szCs w:val="20"/>
        </w:rPr>
        <w:t>28</w:t>
      </w:r>
    </w:p>
    <w:p w14:paraId="12426E01" w14:textId="77777777" w:rsidR="00885653" w:rsidRDefault="00885653" w:rsidP="00F94130">
      <w:pPr>
        <w:pStyle w:val="madeunder"/>
        <w:spacing w:before="300" w:after="0"/>
      </w:pPr>
      <w:r>
        <w:t>made under the</w:t>
      </w:r>
    </w:p>
    <w:p w14:paraId="4B29F43E" w14:textId="4865B500" w:rsidR="00885653" w:rsidRPr="00F94130" w:rsidRDefault="00885653" w:rsidP="00F94130">
      <w:pPr>
        <w:pStyle w:val="CoverActName"/>
        <w:spacing w:before="320" w:after="0"/>
        <w:rPr>
          <w:rFonts w:cs="Arial"/>
          <w:sz w:val="20"/>
        </w:rPr>
      </w:pPr>
      <w:r w:rsidRPr="00F94130">
        <w:rPr>
          <w:rFonts w:cs="Arial"/>
          <w:sz w:val="20"/>
        </w:rPr>
        <w:t>Emergencies Act 2004, s 15</w:t>
      </w:r>
      <w:r w:rsidR="00097505" w:rsidRPr="00F94130">
        <w:rPr>
          <w:rFonts w:cs="Arial"/>
          <w:sz w:val="20"/>
        </w:rPr>
        <w:t>0A</w:t>
      </w:r>
      <w:r w:rsidRPr="00F94130">
        <w:rPr>
          <w:rFonts w:cs="Arial"/>
          <w:sz w:val="20"/>
        </w:rPr>
        <w:t xml:space="preserve"> (</w:t>
      </w:r>
      <w:r w:rsidR="00097505" w:rsidRPr="00F94130">
        <w:rPr>
          <w:rFonts w:cs="Arial"/>
          <w:sz w:val="20"/>
        </w:rPr>
        <w:t>Appointment of emergency controller––no declared state of emergency</w:t>
      </w:r>
      <w:r w:rsidRPr="00F94130">
        <w:rPr>
          <w:rFonts w:cs="Arial"/>
          <w:sz w:val="20"/>
        </w:rPr>
        <w:t>)</w:t>
      </w:r>
    </w:p>
    <w:p w14:paraId="4FA2D482" w14:textId="77777777" w:rsidR="00F94130" w:rsidRDefault="00F94130" w:rsidP="00F94130">
      <w:pPr>
        <w:pStyle w:val="N-line3"/>
        <w:pBdr>
          <w:bottom w:val="none" w:sz="0" w:space="0" w:color="auto"/>
        </w:pBdr>
        <w:spacing w:before="60"/>
      </w:pPr>
    </w:p>
    <w:p w14:paraId="34BF5BEA" w14:textId="77777777" w:rsidR="00F94130" w:rsidRDefault="00F94130" w:rsidP="00F94130">
      <w:pPr>
        <w:pStyle w:val="N-line3"/>
        <w:pBdr>
          <w:top w:val="single" w:sz="12" w:space="1" w:color="auto"/>
          <w:bottom w:val="none" w:sz="0" w:space="0" w:color="auto"/>
        </w:pBdr>
      </w:pPr>
    </w:p>
    <w:p w14:paraId="7C848E6F" w14:textId="77777777" w:rsidR="00885653" w:rsidRPr="00F94130" w:rsidRDefault="00885653" w:rsidP="00F94130">
      <w:pPr>
        <w:numPr>
          <w:ilvl w:val="0"/>
          <w:numId w:val="1"/>
        </w:numPr>
        <w:tabs>
          <w:tab w:val="clear" w:pos="720"/>
        </w:tabs>
        <w:spacing w:before="60" w:after="60"/>
        <w:ind w:hanging="720"/>
        <w:rPr>
          <w:rFonts w:ascii="Arial" w:hAnsi="Arial" w:cs="Arial"/>
          <w:b/>
          <w:bCs/>
          <w:szCs w:val="20"/>
        </w:rPr>
      </w:pPr>
      <w:r w:rsidRPr="00F94130">
        <w:rPr>
          <w:rFonts w:ascii="Arial" w:hAnsi="Arial" w:cs="Arial"/>
          <w:b/>
          <w:bCs/>
          <w:szCs w:val="20"/>
        </w:rPr>
        <w:t>Name of Instrument</w:t>
      </w:r>
    </w:p>
    <w:p w14:paraId="6B5F2172" w14:textId="137C4BBB" w:rsidR="00885653" w:rsidRPr="00F94130" w:rsidRDefault="00885653" w:rsidP="00F94130">
      <w:pPr>
        <w:spacing w:before="140"/>
        <w:ind w:left="720"/>
        <w:rPr>
          <w:szCs w:val="20"/>
        </w:rPr>
      </w:pPr>
      <w:r w:rsidRPr="00F94130">
        <w:rPr>
          <w:szCs w:val="20"/>
        </w:rPr>
        <w:t xml:space="preserve">This instrument is the </w:t>
      </w:r>
      <w:r w:rsidR="007D4B1F" w:rsidRPr="00F94130">
        <w:rPr>
          <w:i/>
          <w:iCs/>
          <w:szCs w:val="20"/>
        </w:rPr>
        <w:t xml:space="preserve">Emergencies (Emergency Controller – No Declared State of Emergency) Appointment 2020 (No </w:t>
      </w:r>
      <w:r w:rsidR="007B40CE">
        <w:rPr>
          <w:i/>
          <w:iCs/>
          <w:szCs w:val="20"/>
        </w:rPr>
        <w:t>3</w:t>
      </w:r>
      <w:r w:rsidR="007D4B1F" w:rsidRPr="00F94130">
        <w:rPr>
          <w:i/>
          <w:iCs/>
          <w:szCs w:val="20"/>
        </w:rPr>
        <w:t>)</w:t>
      </w:r>
      <w:r w:rsidRPr="00F94130">
        <w:rPr>
          <w:szCs w:val="20"/>
        </w:rPr>
        <w:t>.</w:t>
      </w:r>
    </w:p>
    <w:p w14:paraId="5F158183" w14:textId="77777777" w:rsidR="00885653" w:rsidRPr="00F94130" w:rsidRDefault="00885653" w:rsidP="00F94130">
      <w:pPr>
        <w:numPr>
          <w:ilvl w:val="0"/>
          <w:numId w:val="1"/>
        </w:numPr>
        <w:tabs>
          <w:tab w:val="clear" w:pos="720"/>
        </w:tabs>
        <w:spacing w:before="300"/>
        <w:ind w:hanging="720"/>
        <w:rPr>
          <w:rFonts w:ascii="Arial" w:hAnsi="Arial" w:cs="Arial"/>
          <w:b/>
          <w:bCs/>
          <w:szCs w:val="20"/>
        </w:rPr>
      </w:pPr>
      <w:r w:rsidRPr="00F94130">
        <w:rPr>
          <w:rFonts w:ascii="Arial" w:hAnsi="Arial" w:cs="Arial"/>
          <w:b/>
          <w:bCs/>
          <w:szCs w:val="20"/>
        </w:rPr>
        <w:t>Commencement</w:t>
      </w:r>
    </w:p>
    <w:p w14:paraId="1081B7AB" w14:textId="320F8BAC" w:rsidR="00885653" w:rsidRPr="00F94130" w:rsidRDefault="00885653" w:rsidP="00F94130">
      <w:pPr>
        <w:spacing w:before="140"/>
        <w:ind w:left="720"/>
        <w:rPr>
          <w:szCs w:val="20"/>
        </w:rPr>
      </w:pPr>
      <w:r w:rsidRPr="00F94130">
        <w:rPr>
          <w:szCs w:val="20"/>
        </w:rPr>
        <w:t>This instrument commences</w:t>
      </w:r>
      <w:r w:rsidR="00B31ECF">
        <w:rPr>
          <w:szCs w:val="20"/>
        </w:rPr>
        <w:t xml:space="preserve"> or is taken to have commenced</w:t>
      </w:r>
      <w:r w:rsidR="0013705D" w:rsidRPr="00F94130">
        <w:rPr>
          <w:szCs w:val="20"/>
        </w:rPr>
        <w:t xml:space="preserve"> on the expiry of the appointment made by Emergencies (Appointment of Emergency Controller – No Declared State of Emergency) 2020 (No </w:t>
      </w:r>
      <w:r w:rsidR="007B40CE">
        <w:rPr>
          <w:szCs w:val="20"/>
        </w:rPr>
        <w:t>2</w:t>
      </w:r>
      <w:r w:rsidR="0013705D" w:rsidRPr="00F94130">
        <w:rPr>
          <w:szCs w:val="20"/>
        </w:rPr>
        <w:t>), NI2020-</w:t>
      </w:r>
      <w:r w:rsidR="007B40CE">
        <w:rPr>
          <w:szCs w:val="20"/>
        </w:rPr>
        <w:t>15</w:t>
      </w:r>
      <w:r w:rsidR="0013705D" w:rsidRPr="00F94130">
        <w:rPr>
          <w:szCs w:val="20"/>
        </w:rPr>
        <w:t xml:space="preserve"> dated </w:t>
      </w:r>
      <w:r w:rsidR="007B40CE">
        <w:rPr>
          <w:szCs w:val="20"/>
        </w:rPr>
        <w:t>8</w:t>
      </w:r>
      <w:r w:rsidR="0013705D" w:rsidRPr="00F94130">
        <w:rPr>
          <w:szCs w:val="20"/>
        </w:rPr>
        <w:t xml:space="preserve"> January 2020</w:t>
      </w:r>
      <w:r w:rsidRPr="00F94130">
        <w:rPr>
          <w:szCs w:val="20"/>
        </w:rPr>
        <w:t>.</w:t>
      </w:r>
    </w:p>
    <w:p w14:paraId="17C19E5B" w14:textId="1751D28E" w:rsidR="00885653" w:rsidRPr="00F94130" w:rsidRDefault="003829ED" w:rsidP="00F94130">
      <w:pPr>
        <w:numPr>
          <w:ilvl w:val="0"/>
          <w:numId w:val="1"/>
        </w:numPr>
        <w:tabs>
          <w:tab w:val="clear" w:pos="720"/>
        </w:tabs>
        <w:spacing w:before="300"/>
        <w:ind w:hanging="720"/>
        <w:rPr>
          <w:rFonts w:ascii="Arial" w:hAnsi="Arial" w:cs="Arial"/>
          <w:b/>
          <w:bCs/>
          <w:szCs w:val="20"/>
        </w:rPr>
      </w:pPr>
      <w:r w:rsidRPr="00F94130">
        <w:rPr>
          <w:rFonts w:ascii="Arial" w:hAnsi="Arial" w:cs="Arial"/>
          <w:b/>
          <w:bCs/>
          <w:szCs w:val="20"/>
        </w:rPr>
        <w:t>Appointment</w:t>
      </w:r>
    </w:p>
    <w:p w14:paraId="08613090" w14:textId="31581BF0" w:rsidR="003829ED" w:rsidRPr="00F94130" w:rsidRDefault="003829ED" w:rsidP="00F94130">
      <w:pPr>
        <w:spacing w:before="140"/>
        <w:ind w:left="720"/>
        <w:rPr>
          <w:szCs w:val="20"/>
        </w:rPr>
      </w:pPr>
      <w:r w:rsidRPr="00F94130">
        <w:rPr>
          <w:szCs w:val="20"/>
        </w:rPr>
        <w:t>Pursuant to s</w:t>
      </w:r>
      <w:r w:rsidR="002D07AD" w:rsidRPr="00F94130">
        <w:rPr>
          <w:szCs w:val="20"/>
        </w:rPr>
        <w:t>ection</w:t>
      </w:r>
      <w:r w:rsidRPr="00F94130">
        <w:rPr>
          <w:szCs w:val="20"/>
        </w:rPr>
        <w:t xml:space="preserve"> 150A of the </w:t>
      </w:r>
      <w:r w:rsidRPr="00F94130">
        <w:rPr>
          <w:i/>
          <w:iCs/>
          <w:szCs w:val="20"/>
        </w:rPr>
        <w:t>Emergencies Act 2004</w:t>
      </w:r>
      <w:r w:rsidRPr="00F94130">
        <w:rPr>
          <w:szCs w:val="20"/>
        </w:rPr>
        <w:t xml:space="preserve"> and being satisfied that an emergency is likely to happen but it is not necessary to declare a state of emergency, I </w:t>
      </w:r>
      <w:r w:rsidRPr="00F94130">
        <w:rPr>
          <w:b/>
          <w:bCs/>
          <w:szCs w:val="20"/>
        </w:rPr>
        <w:t>APPOINT</w:t>
      </w:r>
      <w:r w:rsidRPr="00F94130">
        <w:rPr>
          <w:szCs w:val="20"/>
        </w:rPr>
        <w:t xml:space="preserve"> </w:t>
      </w:r>
      <w:r w:rsidR="002D07AD" w:rsidRPr="00F94130">
        <w:rPr>
          <w:szCs w:val="20"/>
        </w:rPr>
        <w:t xml:space="preserve">the </w:t>
      </w:r>
      <w:r w:rsidRPr="00F94130">
        <w:rPr>
          <w:szCs w:val="20"/>
        </w:rPr>
        <w:t>E</w:t>
      </w:r>
      <w:r w:rsidR="002D07AD" w:rsidRPr="00F94130">
        <w:rPr>
          <w:szCs w:val="20"/>
        </w:rPr>
        <w:t xml:space="preserve">mergency </w:t>
      </w:r>
      <w:r w:rsidRPr="00F94130">
        <w:rPr>
          <w:szCs w:val="20"/>
        </w:rPr>
        <w:t>S</w:t>
      </w:r>
      <w:r w:rsidR="002D07AD" w:rsidRPr="00F94130">
        <w:rPr>
          <w:szCs w:val="20"/>
        </w:rPr>
        <w:t xml:space="preserve">ervices </w:t>
      </w:r>
      <w:r w:rsidRPr="00F94130">
        <w:rPr>
          <w:szCs w:val="20"/>
        </w:rPr>
        <w:t>A</w:t>
      </w:r>
      <w:r w:rsidR="002D07AD" w:rsidRPr="00F94130">
        <w:rPr>
          <w:szCs w:val="20"/>
        </w:rPr>
        <w:t>gency</w:t>
      </w:r>
      <w:r w:rsidRPr="00F94130">
        <w:rPr>
          <w:szCs w:val="20"/>
        </w:rPr>
        <w:t xml:space="preserve"> Commissioner Georgeina Whelan to be the Emergency Controller. </w:t>
      </w:r>
    </w:p>
    <w:p w14:paraId="45DE33AF" w14:textId="77777777" w:rsidR="00E54141" w:rsidRPr="00245EBA" w:rsidRDefault="00E54141" w:rsidP="00E54141">
      <w:pPr>
        <w:tabs>
          <w:tab w:val="left" w:pos="4320"/>
        </w:tabs>
        <w:spacing w:before="720"/>
        <w:rPr>
          <w:szCs w:val="20"/>
        </w:rPr>
      </w:pPr>
    </w:p>
    <w:p w14:paraId="7871A281" w14:textId="77777777" w:rsidR="00E54141" w:rsidRPr="004773CC" w:rsidRDefault="00E54141" w:rsidP="00E54141">
      <w:pPr>
        <w:spacing w:before="140"/>
        <w:rPr>
          <w:szCs w:val="20"/>
        </w:rPr>
      </w:pPr>
      <w:r>
        <w:rPr>
          <w:szCs w:val="20"/>
        </w:rPr>
        <w:t>Andrew Barr MLA</w:t>
      </w:r>
    </w:p>
    <w:p w14:paraId="3A742F37" w14:textId="77777777" w:rsidR="00E54141" w:rsidRDefault="00E54141" w:rsidP="00E54141">
      <w:r>
        <w:t>Chief Minister</w:t>
      </w:r>
    </w:p>
    <w:p w14:paraId="406FB77C" w14:textId="2B4C9185" w:rsidR="003829ED" w:rsidRDefault="003829ED" w:rsidP="003829ED"/>
    <w:p w14:paraId="38A31373" w14:textId="77777777" w:rsidR="003829ED" w:rsidRDefault="003829ED" w:rsidP="003829ED"/>
    <w:p w14:paraId="738B12E7" w14:textId="7A7C11BD" w:rsidR="00885653" w:rsidRPr="003829ED" w:rsidRDefault="004B79C6" w:rsidP="003829ED">
      <w:r w:rsidRPr="00172106">
        <w:t>Date:</w:t>
      </w:r>
      <w:r w:rsidRPr="00172106">
        <w:tab/>
      </w:r>
      <w:r w:rsidR="00782EE2">
        <w:t>16 January 2020</w:t>
      </w:r>
      <w:r w:rsidR="007B40CE">
        <w:tab/>
      </w:r>
      <w:r w:rsidR="007B40CE">
        <w:tab/>
      </w:r>
      <w:r w:rsidRPr="00172106">
        <w:t xml:space="preserve">Time: </w:t>
      </w:r>
      <w:r w:rsidRPr="00172106">
        <w:tab/>
      </w:r>
      <w:r w:rsidR="00782EE2">
        <w:t xml:space="preserve">3:40pm </w:t>
      </w:r>
    </w:p>
    <w:sectPr w:rsidR="00885653" w:rsidRPr="003829ED" w:rsidSect="00F94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187CA" w14:textId="77777777" w:rsidR="001547FE" w:rsidRDefault="001547FE" w:rsidP="00885653">
      <w:r>
        <w:separator/>
      </w:r>
    </w:p>
  </w:endnote>
  <w:endnote w:type="continuationSeparator" w:id="0">
    <w:p w14:paraId="3282612B" w14:textId="77777777" w:rsidR="001547FE" w:rsidRDefault="001547FE" w:rsidP="0088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9FEC9" w14:textId="77777777" w:rsidR="005F32EF" w:rsidRDefault="005F3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CB347" w14:textId="21BF440F" w:rsidR="006E6889" w:rsidRPr="006E6889" w:rsidRDefault="006E6889" w:rsidP="006E6889">
    <w:pPr>
      <w:pStyle w:val="Footer"/>
      <w:jc w:val="center"/>
      <w:rPr>
        <w:rFonts w:ascii="Arial" w:hAnsi="Arial" w:cs="Arial"/>
        <w:sz w:val="14"/>
      </w:rPr>
    </w:pPr>
    <w:r w:rsidRPr="006E688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EAC0" w14:textId="7A5FA6D1" w:rsidR="00514FC9" w:rsidRPr="00682566" w:rsidRDefault="00682566" w:rsidP="00682566">
    <w:pPr>
      <w:pStyle w:val="Footer"/>
      <w:jc w:val="center"/>
      <w:rPr>
        <w:rFonts w:ascii="Arial" w:hAnsi="Arial" w:cs="Arial"/>
        <w:sz w:val="14"/>
      </w:rPr>
    </w:pPr>
    <w:r w:rsidRPr="0068256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2A915" w14:textId="77777777" w:rsidR="001547FE" w:rsidRDefault="001547FE" w:rsidP="00885653">
      <w:r>
        <w:separator/>
      </w:r>
    </w:p>
  </w:footnote>
  <w:footnote w:type="continuationSeparator" w:id="0">
    <w:p w14:paraId="255151F3" w14:textId="77777777" w:rsidR="001547FE" w:rsidRDefault="001547FE" w:rsidP="0088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E48DB" w14:textId="77777777" w:rsidR="005F32EF" w:rsidRDefault="005F3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D34BD" w14:textId="77777777" w:rsidR="005F32EF" w:rsidRDefault="005F3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2731" w14:textId="77777777" w:rsidR="005F32EF" w:rsidRDefault="005F3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8FA"/>
    <w:multiLevelType w:val="hybridMultilevel"/>
    <w:tmpl w:val="997CB21A"/>
    <w:lvl w:ilvl="0" w:tplc="4422422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B29BA"/>
    <w:multiLevelType w:val="hybridMultilevel"/>
    <w:tmpl w:val="E0DE64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73478"/>
    <w:multiLevelType w:val="hybridMultilevel"/>
    <w:tmpl w:val="241C8C1A"/>
    <w:lvl w:ilvl="0" w:tplc="69AA35E0">
      <w:start w:val="2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401ED4"/>
    <w:multiLevelType w:val="hybridMultilevel"/>
    <w:tmpl w:val="C5BC7A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5011C"/>
    <w:multiLevelType w:val="multilevel"/>
    <w:tmpl w:val="2B34BFE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EF0676"/>
    <w:multiLevelType w:val="hybridMultilevel"/>
    <w:tmpl w:val="2B34BFE2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517154"/>
    <w:multiLevelType w:val="hybridMultilevel"/>
    <w:tmpl w:val="DAFC9BF0"/>
    <w:lvl w:ilvl="0" w:tplc="9E0A7D1A">
      <w:start w:val="2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1025A55"/>
    <w:multiLevelType w:val="hybridMultilevel"/>
    <w:tmpl w:val="E0A24F02"/>
    <w:lvl w:ilvl="0" w:tplc="521A0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D42B1"/>
    <w:multiLevelType w:val="hybridMultilevel"/>
    <w:tmpl w:val="9EACB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67EBC"/>
    <w:multiLevelType w:val="hybridMultilevel"/>
    <w:tmpl w:val="A782D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2F"/>
    <w:rsid w:val="00050667"/>
    <w:rsid w:val="00075493"/>
    <w:rsid w:val="00097505"/>
    <w:rsid w:val="00125984"/>
    <w:rsid w:val="0013705D"/>
    <w:rsid w:val="001547FE"/>
    <w:rsid w:val="00172106"/>
    <w:rsid w:val="001765C5"/>
    <w:rsid w:val="001A6FFF"/>
    <w:rsid w:val="001B7FE2"/>
    <w:rsid w:val="001D20D2"/>
    <w:rsid w:val="002526B3"/>
    <w:rsid w:val="00253F2F"/>
    <w:rsid w:val="00264F5A"/>
    <w:rsid w:val="002C4787"/>
    <w:rsid w:val="002D07AD"/>
    <w:rsid w:val="002D18C5"/>
    <w:rsid w:val="00311319"/>
    <w:rsid w:val="00311EEC"/>
    <w:rsid w:val="00314C50"/>
    <w:rsid w:val="00343DB1"/>
    <w:rsid w:val="00350A44"/>
    <w:rsid w:val="0036155D"/>
    <w:rsid w:val="0037253C"/>
    <w:rsid w:val="003829ED"/>
    <w:rsid w:val="003D65E7"/>
    <w:rsid w:val="0040106F"/>
    <w:rsid w:val="004010FE"/>
    <w:rsid w:val="0045011B"/>
    <w:rsid w:val="00477D44"/>
    <w:rsid w:val="00482CCC"/>
    <w:rsid w:val="004B31E0"/>
    <w:rsid w:val="004B79C6"/>
    <w:rsid w:val="00514FC9"/>
    <w:rsid w:val="00533D2F"/>
    <w:rsid w:val="005B1581"/>
    <w:rsid w:val="005B1E76"/>
    <w:rsid w:val="005E2544"/>
    <w:rsid w:val="005F32EF"/>
    <w:rsid w:val="00682566"/>
    <w:rsid w:val="006D093A"/>
    <w:rsid w:val="006E3363"/>
    <w:rsid w:val="006E6889"/>
    <w:rsid w:val="00740D90"/>
    <w:rsid w:val="00750424"/>
    <w:rsid w:val="007559F1"/>
    <w:rsid w:val="007606C0"/>
    <w:rsid w:val="00761E9F"/>
    <w:rsid w:val="00782EE2"/>
    <w:rsid w:val="007B40CE"/>
    <w:rsid w:val="007C25FA"/>
    <w:rsid w:val="007D4B1F"/>
    <w:rsid w:val="007D53F2"/>
    <w:rsid w:val="00817E3B"/>
    <w:rsid w:val="00827D34"/>
    <w:rsid w:val="00845C6F"/>
    <w:rsid w:val="00885653"/>
    <w:rsid w:val="008B1D76"/>
    <w:rsid w:val="00913A19"/>
    <w:rsid w:val="00942EB0"/>
    <w:rsid w:val="00945164"/>
    <w:rsid w:val="0096558E"/>
    <w:rsid w:val="00A05D05"/>
    <w:rsid w:val="00A44A74"/>
    <w:rsid w:val="00A903C5"/>
    <w:rsid w:val="00AC0745"/>
    <w:rsid w:val="00AC2F57"/>
    <w:rsid w:val="00B31ECF"/>
    <w:rsid w:val="00BC4B17"/>
    <w:rsid w:val="00C03121"/>
    <w:rsid w:val="00C13341"/>
    <w:rsid w:val="00C6673F"/>
    <w:rsid w:val="00C72C58"/>
    <w:rsid w:val="00C86D03"/>
    <w:rsid w:val="00CC52F7"/>
    <w:rsid w:val="00CE18B1"/>
    <w:rsid w:val="00CE3A07"/>
    <w:rsid w:val="00D2704C"/>
    <w:rsid w:val="00D865CC"/>
    <w:rsid w:val="00D923AB"/>
    <w:rsid w:val="00D9316C"/>
    <w:rsid w:val="00D93DEE"/>
    <w:rsid w:val="00E073CF"/>
    <w:rsid w:val="00E54141"/>
    <w:rsid w:val="00E9143B"/>
    <w:rsid w:val="00EB4870"/>
    <w:rsid w:val="00EF43F7"/>
    <w:rsid w:val="00F4546D"/>
    <w:rsid w:val="00F94130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314B3BC"/>
  <w15:chartTrackingRefBased/>
  <w15:docId w15:val="{A6BC122E-F2CA-44E6-BBFD-D3B7892B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  <w:bCs/>
      <w:sz w:val="40"/>
      <w:szCs w:val="4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Amain">
    <w:name w:val="A main"/>
    <w:basedOn w:val="Normal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</w:style>
  <w:style w:type="paragraph" w:customStyle="1" w:styleId="Apara">
    <w:name w:val="A para"/>
    <w:basedOn w:val="Normal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</w:style>
  <w:style w:type="paragraph" w:customStyle="1" w:styleId="aNote">
    <w:name w:val="aNote"/>
    <w:basedOn w:val="Normal"/>
    <w:link w:val="aNoteChar"/>
    <w:pPr>
      <w:spacing w:before="80" w:after="60"/>
      <w:ind w:left="1900" w:hanging="800"/>
      <w:jc w:val="both"/>
    </w:pPr>
    <w:rPr>
      <w:sz w:val="20"/>
      <w:szCs w:val="20"/>
    </w:rPr>
  </w:style>
  <w:style w:type="character" w:customStyle="1" w:styleId="charItals">
    <w:name w:val="charItals"/>
    <w:rPr>
      <w:i/>
      <w:iCs/>
    </w:rPr>
  </w:style>
  <w:style w:type="paragraph" w:customStyle="1" w:styleId="aDef">
    <w:name w:val="aDef"/>
    <w:basedOn w:val="Normal"/>
    <w:link w:val="aDefChar"/>
    <w:pPr>
      <w:spacing w:before="80" w:after="60"/>
      <w:ind w:left="1100"/>
      <w:jc w:val="both"/>
    </w:pPr>
  </w:style>
  <w:style w:type="character" w:customStyle="1" w:styleId="charBoldItals">
    <w:name w:val="charBoldItals"/>
    <w:rPr>
      <w:b/>
      <w:bCs/>
      <w:i/>
      <w:iCs/>
    </w:rPr>
  </w:style>
  <w:style w:type="paragraph" w:styleId="BodyText2">
    <w:name w:val="Body Text 2"/>
    <w:basedOn w:val="Normal"/>
    <w:semiHidden/>
    <w:rPr>
      <w:color w:val="666699"/>
      <w:sz w:val="20"/>
    </w:rPr>
  </w:style>
  <w:style w:type="character" w:customStyle="1" w:styleId="aNoteChar">
    <w:name w:val="aNote Char"/>
    <w:link w:val="aNote"/>
    <w:locked/>
    <w:rsid w:val="00CE3A07"/>
    <w:rPr>
      <w:lang w:eastAsia="en-US"/>
    </w:rPr>
  </w:style>
  <w:style w:type="character" w:customStyle="1" w:styleId="charCitHyperlinkAbbrev">
    <w:name w:val="charCitHyperlinkAbbrev"/>
    <w:uiPriority w:val="1"/>
    <w:rsid w:val="00CE3A07"/>
    <w:rPr>
      <w:rFonts w:cs="Times New Roman"/>
      <w:color w:val="0000FF"/>
      <w:u w:val="none"/>
    </w:rPr>
  </w:style>
  <w:style w:type="character" w:styleId="Hyperlink">
    <w:name w:val="Hyperlink"/>
    <w:uiPriority w:val="99"/>
    <w:semiHidden/>
    <w:unhideWhenUsed/>
    <w:rsid w:val="00CE3A07"/>
    <w:rPr>
      <w:color w:val="0000FF"/>
      <w:u w:val="single"/>
    </w:rPr>
  </w:style>
  <w:style w:type="paragraph" w:customStyle="1" w:styleId="Asubpara">
    <w:name w:val="A subpara"/>
    <w:basedOn w:val="Normal"/>
    <w:rsid w:val="00CE3A07"/>
    <w:pPr>
      <w:tabs>
        <w:tab w:val="right" w:pos="1900"/>
        <w:tab w:val="left" w:pos="2100"/>
      </w:tabs>
      <w:spacing w:before="140"/>
      <w:ind w:left="2100" w:hanging="2100"/>
      <w:jc w:val="both"/>
      <w:outlineLvl w:val="7"/>
    </w:pPr>
    <w:rPr>
      <w:szCs w:val="20"/>
    </w:rPr>
  </w:style>
  <w:style w:type="paragraph" w:customStyle="1" w:styleId="aExamHdgpar">
    <w:name w:val="aExamHdgpar"/>
    <w:basedOn w:val="Normal"/>
    <w:next w:val="Normal"/>
    <w:rsid w:val="00CE3A07"/>
    <w:pPr>
      <w:keepNext/>
      <w:spacing w:before="140"/>
      <w:ind w:left="1600"/>
    </w:pPr>
    <w:rPr>
      <w:rFonts w:ascii="Arial" w:hAnsi="Arial"/>
      <w:b/>
      <w:sz w:val="18"/>
      <w:szCs w:val="20"/>
    </w:rPr>
  </w:style>
  <w:style w:type="paragraph" w:customStyle="1" w:styleId="aNotepar">
    <w:name w:val="aNotepar"/>
    <w:basedOn w:val="Normal"/>
    <w:next w:val="Normal"/>
    <w:rsid w:val="00CE3A07"/>
    <w:pPr>
      <w:spacing w:before="140"/>
      <w:ind w:left="2400" w:hanging="800"/>
      <w:jc w:val="both"/>
    </w:pPr>
    <w:rPr>
      <w:sz w:val="20"/>
      <w:szCs w:val="20"/>
    </w:rPr>
  </w:style>
  <w:style w:type="paragraph" w:customStyle="1" w:styleId="aExamBulletpar">
    <w:name w:val="aExamBulletpar"/>
    <w:basedOn w:val="Normal"/>
    <w:rsid w:val="00CE3A07"/>
    <w:pPr>
      <w:tabs>
        <w:tab w:val="left" w:pos="1100"/>
        <w:tab w:val="left" w:pos="2381"/>
      </w:tabs>
      <w:spacing w:before="60"/>
      <w:ind w:left="2000" w:hanging="400"/>
      <w:jc w:val="both"/>
    </w:pPr>
    <w:rPr>
      <w:sz w:val="20"/>
      <w:szCs w:val="20"/>
    </w:rPr>
  </w:style>
  <w:style w:type="character" w:customStyle="1" w:styleId="aDefChar">
    <w:name w:val="aDef Char"/>
    <w:link w:val="aDef"/>
    <w:locked/>
    <w:rsid w:val="00CE3A0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4B17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B17"/>
    <w:rPr>
      <w:b/>
      <w:bCs/>
    </w:rPr>
  </w:style>
  <w:style w:type="character" w:customStyle="1" w:styleId="CommentTextChar">
    <w:name w:val="Comment Text Char"/>
    <w:link w:val="CommentText"/>
    <w:semiHidden/>
    <w:rsid w:val="00BC4B17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BC4B17"/>
    <w:rPr>
      <w:lang w:eastAsia="en-US"/>
    </w:rPr>
  </w:style>
  <w:style w:type="paragraph" w:customStyle="1" w:styleId="Billname">
    <w:name w:val="Billname"/>
    <w:basedOn w:val="Normal"/>
    <w:rsid w:val="00F9413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</w:rPr>
  </w:style>
  <w:style w:type="paragraph" w:customStyle="1" w:styleId="madeunder">
    <w:name w:val="made under"/>
    <w:basedOn w:val="Normal"/>
    <w:rsid w:val="00F94130"/>
    <w:pPr>
      <w:spacing w:before="180" w:after="60"/>
      <w:jc w:val="both"/>
    </w:pPr>
    <w:rPr>
      <w:szCs w:val="20"/>
    </w:rPr>
  </w:style>
  <w:style w:type="paragraph" w:customStyle="1" w:styleId="CoverActName">
    <w:name w:val="CoverActName"/>
    <w:basedOn w:val="Normal"/>
    <w:rsid w:val="00F94130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</w:rPr>
  </w:style>
  <w:style w:type="paragraph" w:customStyle="1" w:styleId="N-line3">
    <w:name w:val="N-line3"/>
    <w:basedOn w:val="Normal"/>
    <w:next w:val="Normal"/>
    <w:rsid w:val="00F94130"/>
    <w:pPr>
      <w:pBdr>
        <w:bottom w:val="single" w:sz="12" w:space="1" w:color="auto"/>
      </w:pBd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ED57-491C-4B83-8F4F-593C58E7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846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>2</cp:keywords>
  <cp:lastModifiedBy>PCODCS</cp:lastModifiedBy>
  <cp:revision>4</cp:revision>
  <cp:lastPrinted>2020-01-08T02:39:00Z</cp:lastPrinted>
  <dcterms:created xsi:type="dcterms:W3CDTF">2020-01-17T03:26:00Z</dcterms:created>
  <dcterms:modified xsi:type="dcterms:W3CDTF">2020-01-17T03:26:00Z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1136333</vt:lpwstr>
  </property>
  <property fmtid="{D5CDD505-2E9C-101B-9397-08002B2CF9AE}" pid="4" name="JMSREQUIREDCHECKIN">
    <vt:lpwstr/>
  </property>
</Properties>
</file>