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F2A54" w14:textId="77777777" w:rsidR="000E5B8A" w:rsidRDefault="000E5B8A" w:rsidP="000E5B8A">
      <w:pPr>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Australian Capital Territory</w:t>
      </w:r>
    </w:p>
    <w:p w14:paraId="65F796A2" w14:textId="77777777" w:rsidR="000E5B8A" w:rsidRDefault="000E5B8A" w:rsidP="000E5B8A">
      <w:pPr>
        <w:autoSpaceDE w:val="0"/>
        <w:autoSpaceDN w:val="0"/>
        <w:adjustRightInd w:val="0"/>
        <w:spacing w:after="0" w:line="240" w:lineRule="auto"/>
        <w:rPr>
          <w:rFonts w:ascii="Arial" w:hAnsi="Arial" w:cs="Arial"/>
          <w:sz w:val="24"/>
          <w:szCs w:val="24"/>
        </w:rPr>
      </w:pPr>
    </w:p>
    <w:p w14:paraId="665AA593" w14:textId="77777777" w:rsidR="000E5B8A" w:rsidRDefault="000E5B8A" w:rsidP="000E5B8A">
      <w:pPr>
        <w:autoSpaceDE w:val="0"/>
        <w:autoSpaceDN w:val="0"/>
        <w:adjustRightInd w:val="0"/>
        <w:spacing w:after="0" w:line="240" w:lineRule="auto"/>
        <w:rPr>
          <w:rFonts w:ascii="Arial" w:hAnsi="Arial" w:cs="Arial"/>
          <w:sz w:val="24"/>
          <w:szCs w:val="24"/>
        </w:rPr>
      </w:pPr>
    </w:p>
    <w:p w14:paraId="3E8ED610" w14:textId="4BC6E451" w:rsidR="000E5B8A" w:rsidRDefault="000E5B8A" w:rsidP="000E5B8A">
      <w:pPr>
        <w:autoSpaceDE w:val="0"/>
        <w:autoSpaceDN w:val="0"/>
        <w:adjustRightInd w:val="0"/>
        <w:spacing w:after="0" w:line="240" w:lineRule="auto"/>
        <w:rPr>
          <w:rFonts w:ascii="Arial" w:hAnsi="Arial" w:cs="Arial"/>
          <w:b/>
          <w:bCs/>
          <w:sz w:val="40"/>
          <w:szCs w:val="40"/>
        </w:rPr>
      </w:pPr>
      <w:bookmarkStart w:id="1" w:name="_Hlk36551211"/>
      <w:r>
        <w:rPr>
          <w:rFonts w:ascii="Arial" w:hAnsi="Arial" w:cs="Arial"/>
          <w:b/>
          <w:bCs/>
          <w:sz w:val="40"/>
          <w:szCs w:val="40"/>
        </w:rPr>
        <w:t xml:space="preserve">Public Health </w:t>
      </w:r>
      <w:r w:rsidRPr="00492BDD">
        <w:rPr>
          <w:rFonts w:ascii="Arial" w:hAnsi="Arial" w:cs="Arial"/>
          <w:b/>
          <w:bCs/>
          <w:sz w:val="40"/>
          <w:szCs w:val="40"/>
        </w:rPr>
        <w:t>(</w:t>
      </w:r>
      <w:r w:rsidR="00165D4F">
        <w:rPr>
          <w:rFonts w:ascii="Arial" w:hAnsi="Arial" w:cs="Arial"/>
          <w:b/>
          <w:bCs/>
          <w:sz w:val="40"/>
          <w:szCs w:val="40"/>
        </w:rPr>
        <w:t>Restricted Activities – Gatherings, Business or Undertakings)</w:t>
      </w:r>
      <w:r>
        <w:rPr>
          <w:rFonts w:ascii="Arial" w:hAnsi="Arial" w:cs="Arial"/>
          <w:b/>
          <w:bCs/>
          <w:sz w:val="40"/>
          <w:szCs w:val="40"/>
        </w:rPr>
        <w:t xml:space="preserve"> Emergency Direction 2020</w:t>
      </w:r>
      <w:r w:rsidR="00BC7CF3">
        <w:rPr>
          <w:rFonts w:ascii="Arial" w:hAnsi="Arial" w:cs="Arial"/>
          <w:b/>
          <w:bCs/>
          <w:sz w:val="40"/>
          <w:szCs w:val="40"/>
        </w:rPr>
        <w:t xml:space="preserve"> </w:t>
      </w:r>
      <w:r w:rsidR="00F92969">
        <w:rPr>
          <w:rFonts w:ascii="Arial" w:hAnsi="Arial" w:cs="Arial"/>
          <w:b/>
          <w:bCs/>
          <w:sz w:val="40"/>
          <w:szCs w:val="40"/>
        </w:rPr>
        <w:t>(</w:t>
      </w:r>
      <w:r w:rsidR="005C6C66">
        <w:rPr>
          <w:rFonts w:ascii="Arial" w:hAnsi="Arial" w:cs="Arial"/>
          <w:b/>
          <w:bCs/>
          <w:sz w:val="40"/>
          <w:szCs w:val="40"/>
        </w:rPr>
        <w:t>No </w:t>
      </w:r>
      <w:r w:rsidR="00E166B1">
        <w:rPr>
          <w:rFonts w:ascii="Arial" w:hAnsi="Arial" w:cs="Arial"/>
          <w:b/>
          <w:bCs/>
          <w:sz w:val="40"/>
          <w:szCs w:val="40"/>
        </w:rPr>
        <w:t>10</w:t>
      </w:r>
      <w:r w:rsidR="00F92969">
        <w:rPr>
          <w:rFonts w:ascii="Arial" w:hAnsi="Arial" w:cs="Arial"/>
          <w:b/>
          <w:bCs/>
          <w:sz w:val="40"/>
          <w:szCs w:val="40"/>
        </w:rPr>
        <w:t>)</w:t>
      </w:r>
    </w:p>
    <w:bookmarkEnd w:id="1"/>
    <w:p w14:paraId="08B6FF9A" w14:textId="77777777" w:rsidR="000E5B8A" w:rsidRDefault="000E5B8A" w:rsidP="000E5B8A">
      <w:pPr>
        <w:autoSpaceDE w:val="0"/>
        <w:autoSpaceDN w:val="0"/>
        <w:adjustRightInd w:val="0"/>
        <w:spacing w:after="0" w:line="240" w:lineRule="auto"/>
        <w:rPr>
          <w:rFonts w:ascii="Arial" w:hAnsi="Arial" w:cs="Arial"/>
          <w:b/>
          <w:bCs/>
          <w:sz w:val="40"/>
          <w:szCs w:val="40"/>
        </w:rPr>
      </w:pPr>
    </w:p>
    <w:p w14:paraId="6F787DFA" w14:textId="5768EDB9" w:rsidR="000E5B8A" w:rsidRDefault="000E5B8A" w:rsidP="000E5B8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Notifiable Instrument </w:t>
      </w:r>
      <w:r w:rsidRPr="007A46E2">
        <w:rPr>
          <w:rFonts w:ascii="Arial" w:hAnsi="Arial" w:cs="Arial"/>
          <w:b/>
          <w:bCs/>
          <w:sz w:val="24"/>
          <w:szCs w:val="24"/>
        </w:rPr>
        <w:t>NI2020</w:t>
      </w:r>
      <w:r w:rsidR="00D14AD7">
        <w:rPr>
          <w:rFonts w:ascii="Arial" w:hAnsi="Arial" w:cs="Arial"/>
          <w:b/>
          <w:bCs/>
          <w:sz w:val="24"/>
          <w:szCs w:val="24"/>
        </w:rPr>
        <w:t>-</w:t>
      </w:r>
      <w:r w:rsidR="003F7E13">
        <w:rPr>
          <w:rFonts w:ascii="Arial" w:hAnsi="Arial" w:cs="Arial"/>
          <w:b/>
          <w:bCs/>
          <w:sz w:val="24"/>
          <w:szCs w:val="24"/>
        </w:rPr>
        <w:t>617</w:t>
      </w:r>
    </w:p>
    <w:p w14:paraId="7C85C126"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324FCD36" w14:textId="77777777" w:rsidR="000E5B8A"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made under the</w:t>
      </w:r>
    </w:p>
    <w:p w14:paraId="3A805494"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683981F0" w14:textId="703D9140" w:rsidR="000E5B8A" w:rsidRDefault="000E5B8A" w:rsidP="000E5B8A">
      <w:pPr>
        <w:pBdr>
          <w:bottom w:val="single" w:sz="12" w:space="1" w:color="auto"/>
        </w:pBdr>
        <w:autoSpaceDE w:val="0"/>
        <w:autoSpaceDN w:val="0"/>
        <w:adjustRightInd w:val="0"/>
        <w:spacing w:after="0" w:line="240" w:lineRule="auto"/>
        <w:rPr>
          <w:rFonts w:ascii="Arial" w:hAnsi="Arial" w:cs="Arial"/>
          <w:b/>
          <w:bCs/>
          <w:sz w:val="20"/>
          <w:szCs w:val="20"/>
        </w:rPr>
      </w:pPr>
      <w:r>
        <w:rPr>
          <w:rFonts w:ascii="Arial" w:hAnsi="Arial" w:cs="Arial"/>
          <w:b/>
          <w:bCs/>
          <w:sz w:val="20"/>
          <w:szCs w:val="20"/>
        </w:rPr>
        <w:t>Public Health Act 1997, s 120 (Emergency actions and directions)</w:t>
      </w:r>
    </w:p>
    <w:p w14:paraId="013ABBAB" w14:textId="77777777" w:rsidR="000E5B8A" w:rsidRPr="00A064E0" w:rsidRDefault="000E5B8A" w:rsidP="000E5B8A">
      <w:pPr>
        <w:autoSpaceDE w:val="0"/>
        <w:autoSpaceDN w:val="0"/>
        <w:adjustRightInd w:val="0"/>
        <w:spacing w:after="0" w:line="240" w:lineRule="auto"/>
        <w:rPr>
          <w:rFonts w:ascii="Arial Narrow" w:hAnsi="Arial Narrow" w:cs="Arial"/>
          <w:b/>
          <w:bCs/>
          <w:sz w:val="24"/>
          <w:szCs w:val="24"/>
        </w:rPr>
      </w:pPr>
    </w:p>
    <w:p w14:paraId="453E3CAD" w14:textId="77777777" w:rsidR="000E5B8A" w:rsidRPr="00601D64" w:rsidRDefault="000E5B8A" w:rsidP="00520B90">
      <w:pPr>
        <w:pStyle w:val="ListParagraph"/>
        <w:numPr>
          <w:ilvl w:val="0"/>
          <w:numId w:val="4"/>
        </w:numPr>
        <w:autoSpaceDE w:val="0"/>
        <w:autoSpaceDN w:val="0"/>
        <w:adjustRightInd w:val="0"/>
        <w:spacing w:after="120" w:line="240" w:lineRule="auto"/>
        <w:rPr>
          <w:rFonts w:ascii="Times New Roman" w:hAnsi="Times New Roman"/>
          <w:b/>
          <w:bCs/>
          <w:sz w:val="24"/>
          <w:szCs w:val="24"/>
        </w:rPr>
      </w:pPr>
      <w:r w:rsidRPr="00601D64">
        <w:rPr>
          <w:rFonts w:ascii="Times New Roman" w:hAnsi="Times New Roman"/>
          <w:b/>
          <w:bCs/>
          <w:sz w:val="24"/>
          <w:szCs w:val="24"/>
        </w:rPr>
        <w:t>Name of instrument</w:t>
      </w:r>
    </w:p>
    <w:p w14:paraId="7FAAA378" w14:textId="65FE7458" w:rsidR="000E5B8A" w:rsidRPr="00B0600B" w:rsidRDefault="000E5B8A" w:rsidP="000E5B8A">
      <w:pPr>
        <w:autoSpaceDE w:val="0"/>
        <w:autoSpaceDN w:val="0"/>
        <w:adjustRightInd w:val="0"/>
        <w:spacing w:after="0" w:line="240" w:lineRule="auto"/>
        <w:ind w:left="720"/>
        <w:rPr>
          <w:rFonts w:ascii="Times New Roman" w:hAnsi="Times New Roman"/>
          <w:sz w:val="24"/>
          <w:szCs w:val="24"/>
        </w:rPr>
      </w:pPr>
      <w:r w:rsidRPr="00601D64">
        <w:rPr>
          <w:rFonts w:ascii="Times New Roman" w:hAnsi="Times New Roman"/>
          <w:sz w:val="24"/>
          <w:szCs w:val="24"/>
        </w:rPr>
        <w:t xml:space="preserve">This instrument is the </w:t>
      </w:r>
      <w:r w:rsidRPr="000E49F4">
        <w:rPr>
          <w:rFonts w:ascii="Times New Roman" w:hAnsi="Times New Roman"/>
          <w:i/>
          <w:iCs/>
          <w:sz w:val="24"/>
          <w:szCs w:val="24"/>
        </w:rPr>
        <w:t>Public Health (</w:t>
      </w:r>
      <w:r w:rsidR="00165D4F" w:rsidRPr="00B0600B">
        <w:rPr>
          <w:rFonts w:ascii="Times New Roman" w:hAnsi="Times New Roman"/>
          <w:i/>
          <w:iCs/>
          <w:sz w:val="24"/>
          <w:szCs w:val="24"/>
        </w:rPr>
        <w:t>Restricted Activities –</w:t>
      </w:r>
      <w:r w:rsidR="004F2218" w:rsidRPr="00B0600B">
        <w:rPr>
          <w:rFonts w:ascii="Times New Roman" w:hAnsi="Times New Roman"/>
          <w:i/>
          <w:iCs/>
          <w:sz w:val="24"/>
          <w:szCs w:val="24"/>
        </w:rPr>
        <w:t xml:space="preserve"> Gatherings</w:t>
      </w:r>
      <w:r w:rsidR="00165D4F" w:rsidRPr="00B0600B">
        <w:rPr>
          <w:rFonts w:ascii="Times New Roman" w:hAnsi="Times New Roman"/>
          <w:i/>
          <w:iCs/>
          <w:sz w:val="24"/>
          <w:szCs w:val="24"/>
        </w:rPr>
        <w:t>,</w:t>
      </w:r>
      <w:r w:rsidR="00372F80" w:rsidRPr="00B0600B">
        <w:rPr>
          <w:rFonts w:ascii="Times New Roman" w:hAnsi="Times New Roman"/>
          <w:i/>
          <w:iCs/>
          <w:sz w:val="24"/>
          <w:szCs w:val="24"/>
        </w:rPr>
        <w:t xml:space="preserve"> Business or Undertaking</w:t>
      </w:r>
      <w:r w:rsidR="00165D4F" w:rsidRPr="00B0600B">
        <w:rPr>
          <w:rFonts w:ascii="Times New Roman" w:hAnsi="Times New Roman"/>
          <w:i/>
          <w:iCs/>
          <w:sz w:val="24"/>
          <w:szCs w:val="24"/>
        </w:rPr>
        <w:t>s</w:t>
      </w:r>
      <w:r w:rsidRPr="00B0600B">
        <w:rPr>
          <w:rFonts w:ascii="Times New Roman" w:hAnsi="Times New Roman"/>
          <w:i/>
          <w:iCs/>
          <w:sz w:val="24"/>
          <w:szCs w:val="24"/>
        </w:rPr>
        <w:t>) Emergency Direction 2020</w:t>
      </w:r>
      <w:r w:rsidR="00F92969" w:rsidRPr="00B0600B">
        <w:rPr>
          <w:rFonts w:ascii="Times New Roman" w:hAnsi="Times New Roman"/>
          <w:i/>
          <w:iCs/>
          <w:sz w:val="24"/>
          <w:szCs w:val="24"/>
        </w:rPr>
        <w:t xml:space="preserve"> (No </w:t>
      </w:r>
      <w:r w:rsidR="00E166B1">
        <w:rPr>
          <w:rFonts w:ascii="Times New Roman" w:hAnsi="Times New Roman"/>
          <w:i/>
          <w:iCs/>
          <w:sz w:val="24"/>
          <w:szCs w:val="24"/>
        </w:rPr>
        <w:t>10</w:t>
      </w:r>
      <w:r w:rsidR="00F92969" w:rsidRPr="00B0600B">
        <w:rPr>
          <w:rFonts w:ascii="Times New Roman" w:hAnsi="Times New Roman"/>
          <w:i/>
          <w:iCs/>
          <w:sz w:val="24"/>
          <w:szCs w:val="24"/>
        </w:rPr>
        <w:t>)</w:t>
      </w:r>
      <w:r w:rsidR="00935761" w:rsidRPr="00B0600B">
        <w:rPr>
          <w:rFonts w:ascii="Times New Roman" w:hAnsi="Times New Roman"/>
          <w:sz w:val="24"/>
          <w:szCs w:val="24"/>
        </w:rPr>
        <w:t>.</w:t>
      </w:r>
    </w:p>
    <w:p w14:paraId="504E2A1B" w14:textId="77777777" w:rsidR="000E5B8A" w:rsidRPr="00B0600B" w:rsidRDefault="000E5B8A" w:rsidP="000E5B8A">
      <w:pPr>
        <w:autoSpaceDE w:val="0"/>
        <w:autoSpaceDN w:val="0"/>
        <w:adjustRightInd w:val="0"/>
        <w:spacing w:after="0" w:line="240" w:lineRule="auto"/>
        <w:rPr>
          <w:rFonts w:ascii="Times New Roman" w:hAnsi="Times New Roman"/>
          <w:b/>
          <w:bCs/>
          <w:sz w:val="24"/>
          <w:szCs w:val="24"/>
        </w:rPr>
      </w:pPr>
    </w:p>
    <w:p w14:paraId="69A9D47C" w14:textId="6A07ABB1" w:rsidR="00BC7CF3" w:rsidRPr="00B0600B" w:rsidRDefault="000E5B8A" w:rsidP="00520B90">
      <w:pPr>
        <w:pStyle w:val="ListParagraph"/>
        <w:numPr>
          <w:ilvl w:val="0"/>
          <w:numId w:val="4"/>
        </w:numPr>
        <w:autoSpaceDE w:val="0"/>
        <w:autoSpaceDN w:val="0"/>
        <w:adjustRightInd w:val="0"/>
        <w:spacing w:after="0" w:line="240" w:lineRule="auto"/>
        <w:rPr>
          <w:rFonts w:ascii="Times New Roman" w:hAnsi="Times New Roman"/>
          <w:sz w:val="24"/>
          <w:szCs w:val="24"/>
        </w:rPr>
      </w:pPr>
      <w:r w:rsidRPr="00B0600B">
        <w:rPr>
          <w:rFonts w:ascii="Times New Roman" w:hAnsi="Times New Roman"/>
          <w:b/>
          <w:bCs/>
          <w:sz w:val="24"/>
          <w:szCs w:val="24"/>
        </w:rPr>
        <w:t>Commencement</w:t>
      </w:r>
      <w:r w:rsidR="00BC7CF3" w:rsidRPr="00B0600B">
        <w:rPr>
          <w:rFonts w:ascii="Times New Roman" w:hAnsi="Times New Roman"/>
          <w:b/>
          <w:bCs/>
          <w:sz w:val="24"/>
          <w:szCs w:val="24"/>
        </w:rPr>
        <w:tab/>
      </w:r>
    </w:p>
    <w:p w14:paraId="19909E25" w14:textId="3FB69A19" w:rsidR="00FB3E86" w:rsidRPr="00B0600B" w:rsidRDefault="00FB3E86" w:rsidP="00FB3E86">
      <w:pPr>
        <w:pStyle w:val="BodyText"/>
        <w:ind w:left="720"/>
        <w:rPr>
          <w:rFonts w:ascii="Times New Roman" w:hAnsi="Times New Roman"/>
        </w:rPr>
      </w:pPr>
      <w:r w:rsidRPr="00FB3E86">
        <w:rPr>
          <w:rFonts w:ascii="Times New Roman" w:eastAsia="Calibri" w:hAnsi="Times New Roman" w:cs="Times New Roman"/>
          <w:bCs w:val="0"/>
          <w:iCs w:val="0"/>
          <w:color w:val="000000"/>
          <w14:textFill>
            <w14:solidFill>
              <w14:srgbClr w14:val="000000">
                <w14:lumMod w14:val="50000"/>
              </w14:srgbClr>
            </w14:solidFill>
          </w14:textFill>
        </w:rPr>
        <w:t xml:space="preserve">This instrument commences at </w:t>
      </w:r>
      <w:r w:rsidR="00A94E06">
        <w:rPr>
          <w:rFonts w:ascii="Times New Roman" w:eastAsia="Calibri" w:hAnsi="Times New Roman" w:cs="Times New Roman"/>
          <w:bCs w:val="0"/>
          <w:iCs w:val="0"/>
          <w:color w:val="000000"/>
          <w14:textFill>
            <w14:solidFill>
              <w14:srgbClr w14:val="000000">
                <w14:lumMod w14:val="50000"/>
              </w14:srgbClr>
            </w14:solidFill>
          </w14:textFill>
        </w:rPr>
        <w:t>12:01am</w:t>
      </w:r>
      <w:r w:rsidRPr="00FB3E86">
        <w:rPr>
          <w:rFonts w:ascii="Times New Roman" w:eastAsia="Calibri" w:hAnsi="Times New Roman" w:cs="Times New Roman"/>
          <w:bCs w:val="0"/>
          <w:iCs w:val="0"/>
          <w:color w:val="000000"/>
          <w14:textFill>
            <w14:solidFill>
              <w14:srgbClr w14:val="000000">
                <w14:lumMod w14:val="50000"/>
              </w14:srgbClr>
            </w14:solidFill>
          </w14:textFill>
        </w:rPr>
        <w:t xml:space="preserve"> on </w:t>
      </w:r>
      <w:r w:rsidR="00E166B1">
        <w:rPr>
          <w:rFonts w:ascii="Times New Roman" w:eastAsia="Calibri" w:hAnsi="Times New Roman" w:cs="Times New Roman"/>
          <w:bCs w:val="0"/>
          <w:iCs w:val="0"/>
          <w:color w:val="000000"/>
          <w14:textFill>
            <w14:solidFill>
              <w14:srgbClr w14:val="000000">
                <w14:lumMod w14:val="50000"/>
              </w14:srgbClr>
            </w14:solidFill>
          </w14:textFill>
        </w:rPr>
        <w:t>18</w:t>
      </w:r>
      <w:r w:rsidR="00257600">
        <w:rPr>
          <w:rFonts w:ascii="Times New Roman" w:eastAsia="Calibri" w:hAnsi="Times New Roman" w:cs="Times New Roman"/>
          <w:bCs w:val="0"/>
          <w:iCs w:val="0"/>
          <w:color w:val="000000"/>
          <w14:textFill>
            <w14:solidFill>
              <w14:srgbClr w14:val="000000">
                <w14:lumMod w14:val="50000"/>
              </w14:srgbClr>
            </w14:solidFill>
          </w14:textFill>
        </w:rPr>
        <w:t xml:space="preserve"> </w:t>
      </w:r>
      <w:r w:rsidRPr="00FB3E86">
        <w:rPr>
          <w:rFonts w:ascii="Times New Roman" w:eastAsia="Calibri" w:hAnsi="Times New Roman" w:cs="Times New Roman"/>
          <w:bCs w:val="0"/>
          <w:iCs w:val="0"/>
          <w:color w:val="000000"/>
          <w14:textFill>
            <w14:solidFill>
              <w14:srgbClr w14:val="000000">
                <w14:lumMod w14:val="50000"/>
              </w14:srgbClr>
            </w14:solidFill>
          </w14:textFill>
        </w:rPr>
        <w:t>September 2020</w:t>
      </w:r>
      <w:r w:rsidRPr="009723E1">
        <w:rPr>
          <w:rFonts w:ascii="Times New Roman" w:hAnsi="Times New Roman"/>
        </w:rPr>
        <w:t>.</w:t>
      </w:r>
    </w:p>
    <w:p w14:paraId="7888F9A0" w14:textId="77777777" w:rsidR="00CB3179" w:rsidRPr="00B0600B" w:rsidRDefault="00CB3179" w:rsidP="00520B90">
      <w:pPr>
        <w:pStyle w:val="ListParagraph"/>
        <w:numPr>
          <w:ilvl w:val="0"/>
          <w:numId w:val="4"/>
        </w:numPr>
        <w:autoSpaceDE w:val="0"/>
        <w:autoSpaceDN w:val="0"/>
        <w:adjustRightInd w:val="0"/>
        <w:spacing w:after="120" w:line="240" w:lineRule="auto"/>
        <w:rPr>
          <w:rFonts w:ascii="Times New Roman" w:hAnsi="Times New Roman"/>
          <w:b/>
          <w:bCs/>
          <w:sz w:val="24"/>
          <w:szCs w:val="24"/>
        </w:rPr>
      </w:pPr>
      <w:r w:rsidRPr="00B0600B">
        <w:rPr>
          <w:rFonts w:ascii="Times New Roman" w:hAnsi="Times New Roman"/>
          <w:b/>
          <w:bCs/>
          <w:sz w:val="24"/>
          <w:szCs w:val="24"/>
        </w:rPr>
        <w:t>Public Health Emergency Direction</w:t>
      </w:r>
    </w:p>
    <w:p w14:paraId="7E8640F3" w14:textId="07AF5B57" w:rsidR="00CB3179" w:rsidRPr="00601D64" w:rsidRDefault="00CB3179" w:rsidP="002F79DB">
      <w:pPr>
        <w:pStyle w:val="BodyText"/>
        <w:ind w:left="720"/>
        <w:rPr>
          <w:rFonts w:ascii="Times New Roman" w:hAnsi="Times New Roman" w:cs="Times New Roman"/>
          <w:bCs w:val="0"/>
        </w:rPr>
      </w:pPr>
      <w:r w:rsidRPr="00601D64">
        <w:rPr>
          <w:rFonts w:ascii="Times New Roman" w:hAnsi="Times New Roman" w:cs="Times New Roman"/>
        </w:rPr>
        <w:t xml:space="preserve">I, Dr Kerryn Coleman, Chief Health Officer, consider it necessary or desirable to alleviate the emergency declared under the </w:t>
      </w:r>
      <w:r w:rsidRPr="00601D64">
        <w:rPr>
          <w:rFonts w:ascii="Times New Roman" w:hAnsi="Times New Roman" w:cs="Times New Roman"/>
          <w:i/>
          <w:iCs w:val="0"/>
        </w:rPr>
        <w:t xml:space="preserve">Public Health (Emergency) Declaration 2020 (No 1) </w:t>
      </w:r>
      <w:bookmarkStart w:id="2" w:name="_Hlk36483805"/>
      <w:r w:rsidRPr="00601D64">
        <w:rPr>
          <w:rFonts w:ascii="Times New Roman" w:hAnsi="Times New Roman" w:cs="Times New Roman"/>
        </w:rPr>
        <w:t xml:space="preserve">[NI2020-153] </w:t>
      </w:r>
      <w:bookmarkEnd w:id="2"/>
      <w:r w:rsidRPr="00601D64">
        <w:rPr>
          <w:rFonts w:ascii="Times New Roman" w:hAnsi="Times New Roman" w:cs="Times New Roman"/>
        </w:rPr>
        <w:t xml:space="preserve">(the </w:t>
      </w:r>
      <w:r w:rsidRPr="00601D64">
        <w:rPr>
          <w:rFonts w:ascii="Times New Roman" w:hAnsi="Times New Roman" w:cs="Times New Roman"/>
          <w:b/>
          <w:bCs w:val="0"/>
        </w:rPr>
        <w:t>declared emergency</w:t>
      </w:r>
      <w:r w:rsidRPr="00601D64">
        <w:rPr>
          <w:rFonts w:ascii="Times New Roman" w:hAnsi="Times New Roman" w:cs="Times New Roman"/>
        </w:rPr>
        <w:t xml:space="preserve">) on 16 March 2020, to give the directions </w:t>
      </w:r>
      <w:r w:rsidR="009064B2" w:rsidRPr="00601D64">
        <w:rPr>
          <w:rFonts w:ascii="Times New Roman" w:hAnsi="Times New Roman" w:cs="Times New Roman"/>
        </w:rPr>
        <w:t xml:space="preserve">as set out in the schedule. </w:t>
      </w:r>
    </w:p>
    <w:p w14:paraId="7F76A681" w14:textId="77777777" w:rsidR="00CB3179" w:rsidRPr="00601D64" w:rsidRDefault="00CB3179" w:rsidP="00520B90">
      <w:pPr>
        <w:pStyle w:val="ListParagraph"/>
        <w:numPr>
          <w:ilvl w:val="0"/>
          <w:numId w:val="4"/>
        </w:numPr>
        <w:autoSpaceDE w:val="0"/>
        <w:autoSpaceDN w:val="0"/>
        <w:adjustRightInd w:val="0"/>
        <w:spacing w:after="120" w:line="240" w:lineRule="auto"/>
        <w:rPr>
          <w:rFonts w:ascii="Times New Roman" w:hAnsi="Times New Roman"/>
          <w:b/>
          <w:bCs/>
          <w:sz w:val="24"/>
          <w:szCs w:val="24"/>
        </w:rPr>
      </w:pPr>
      <w:r w:rsidRPr="00601D64">
        <w:rPr>
          <w:rFonts w:ascii="Times New Roman" w:hAnsi="Times New Roman"/>
          <w:b/>
          <w:bCs/>
          <w:sz w:val="24"/>
          <w:szCs w:val="24"/>
        </w:rPr>
        <w:t>Duration</w:t>
      </w:r>
    </w:p>
    <w:p w14:paraId="05DEA95D" w14:textId="2759B1EC" w:rsidR="00CB3179" w:rsidRPr="00601D64" w:rsidRDefault="00CB3179" w:rsidP="00CB3179">
      <w:pPr>
        <w:autoSpaceDE w:val="0"/>
        <w:autoSpaceDN w:val="0"/>
        <w:adjustRightInd w:val="0"/>
        <w:spacing w:after="0" w:line="240" w:lineRule="auto"/>
        <w:ind w:left="709" w:firstLine="11"/>
        <w:rPr>
          <w:rFonts w:ascii="Times New Roman" w:hAnsi="Times New Roman"/>
          <w:sz w:val="24"/>
          <w:szCs w:val="24"/>
        </w:rPr>
      </w:pPr>
      <w:r w:rsidRPr="00601D64">
        <w:rPr>
          <w:rFonts w:ascii="Times New Roman" w:hAnsi="Times New Roman"/>
          <w:sz w:val="24"/>
          <w:szCs w:val="24"/>
        </w:rPr>
        <w:t xml:space="preserve">This </w:t>
      </w:r>
      <w:r w:rsidR="00776561">
        <w:rPr>
          <w:rFonts w:ascii="Times New Roman" w:hAnsi="Times New Roman"/>
          <w:sz w:val="24"/>
          <w:szCs w:val="24"/>
        </w:rPr>
        <w:t>D</w:t>
      </w:r>
      <w:r w:rsidR="00776561" w:rsidRPr="00601D64">
        <w:rPr>
          <w:rFonts w:ascii="Times New Roman" w:hAnsi="Times New Roman"/>
          <w:sz w:val="24"/>
          <w:szCs w:val="24"/>
        </w:rPr>
        <w:t xml:space="preserve">irection </w:t>
      </w:r>
      <w:r w:rsidRPr="00601D64">
        <w:rPr>
          <w:rFonts w:ascii="Times New Roman" w:hAnsi="Times New Roman"/>
          <w:sz w:val="24"/>
          <w:szCs w:val="24"/>
        </w:rPr>
        <w:t xml:space="preserve">is in force for the period ending on the day the declared emergency </w:t>
      </w:r>
      <w:r w:rsidR="003D1865" w:rsidRPr="00601D64">
        <w:rPr>
          <w:rFonts w:ascii="Times New Roman" w:hAnsi="Times New Roman"/>
          <w:sz w:val="24"/>
          <w:szCs w:val="24"/>
        </w:rPr>
        <w:t xml:space="preserve">(as extended or further extended) </w:t>
      </w:r>
      <w:r w:rsidRPr="00601D64">
        <w:rPr>
          <w:rFonts w:ascii="Times New Roman" w:hAnsi="Times New Roman"/>
          <w:sz w:val="24"/>
          <w:szCs w:val="24"/>
        </w:rPr>
        <w:t xml:space="preserve">ends, unless it is earlier revoked.    </w:t>
      </w:r>
    </w:p>
    <w:p w14:paraId="3AF91320" w14:textId="77777777" w:rsidR="00CB3179" w:rsidRPr="00601D64" w:rsidRDefault="00CB3179" w:rsidP="00CB3179">
      <w:pPr>
        <w:autoSpaceDE w:val="0"/>
        <w:autoSpaceDN w:val="0"/>
        <w:adjustRightInd w:val="0"/>
        <w:spacing w:after="0" w:line="240" w:lineRule="auto"/>
        <w:ind w:left="709" w:firstLine="11"/>
        <w:rPr>
          <w:rFonts w:ascii="Times New Roman" w:hAnsi="Times New Roman"/>
          <w:sz w:val="24"/>
          <w:szCs w:val="24"/>
        </w:rPr>
      </w:pPr>
    </w:p>
    <w:p w14:paraId="7418E752" w14:textId="77777777" w:rsidR="00BC7CF3" w:rsidRPr="00E75741" w:rsidRDefault="00BC7CF3" w:rsidP="00520B90">
      <w:pPr>
        <w:pStyle w:val="ListParagraph"/>
        <w:numPr>
          <w:ilvl w:val="0"/>
          <w:numId w:val="4"/>
        </w:numPr>
        <w:autoSpaceDE w:val="0"/>
        <w:autoSpaceDN w:val="0"/>
        <w:adjustRightInd w:val="0"/>
        <w:spacing w:after="120" w:line="240" w:lineRule="auto"/>
        <w:ind w:left="644"/>
        <w:rPr>
          <w:rFonts w:ascii="Times New Roman" w:hAnsi="Times New Roman"/>
          <w:b/>
          <w:bCs/>
          <w:sz w:val="24"/>
          <w:szCs w:val="24"/>
        </w:rPr>
      </w:pPr>
      <w:r>
        <w:rPr>
          <w:rFonts w:ascii="Times New Roman" w:hAnsi="Times New Roman"/>
          <w:b/>
          <w:bCs/>
          <w:sz w:val="24"/>
          <w:szCs w:val="24"/>
        </w:rPr>
        <w:t xml:space="preserve">Revocation </w:t>
      </w:r>
    </w:p>
    <w:p w14:paraId="4F639BF6" w14:textId="424F5869" w:rsidR="00BC7CF3" w:rsidRPr="009D400E" w:rsidRDefault="00BC7CF3" w:rsidP="00BC7CF3">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This </w:t>
      </w:r>
      <w:r w:rsidR="00776561">
        <w:rPr>
          <w:rFonts w:ascii="Times New Roman" w:hAnsi="Times New Roman"/>
          <w:sz w:val="24"/>
          <w:szCs w:val="24"/>
        </w:rPr>
        <w:t xml:space="preserve">instrument </w:t>
      </w:r>
      <w:r>
        <w:rPr>
          <w:rFonts w:ascii="Times New Roman" w:hAnsi="Times New Roman"/>
          <w:sz w:val="24"/>
          <w:szCs w:val="24"/>
        </w:rPr>
        <w:t>revokes</w:t>
      </w:r>
      <w:r w:rsidR="008D30DE">
        <w:rPr>
          <w:rFonts w:ascii="Times New Roman" w:hAnsi="Times New Roman"/>
          <w:sz w:val="24"/>
          <w:szCs w:val="24"/>
        </w:rPr>
        <w:t xml:space="preserve"> </w:t>
      </w:r>
      <w:r>
        <w:rPr>
          <w:rFonts w:ascii="Times New Roman" w:hAnsi="Times New Roman"/>
          <w:sz w:val="24"/>
          <w:szCs w:val="24"/>
        </w:rPr>
        <w:t>the</w:t>
      </w:r>
      <w:r w:rsidR="00F92969">
        <w:rPr>
          <w:rFonts w:ascii="Times New Roman" w:hAnsi="Times New Roman"/>
          <w:sz w:val="24"/>
          <w:szCs w:val="24"/>
        </w:rPr>
        <w:t xml:space="preserve"> </w:t>
      </w:r>
      <w:r w:rsidR="00F92969" w:rsidRPr="006B4133">
        <w:rPr>
          <w:rFonts w:ascii="Times New Roman" w:hAnsi="Times New Roman"/>
          <w:i/>
          <w:iCs/>
          <w:sz w:val="24"/>
          <w:szCs w:val="24"/>
        </w:rPr>
        <w:t>Public Health (Restricted Activities – Gatherings, Business</w:t>
      </w:r>
      <w:r w:rsidR="00F92969">
        <w:rPr>
          <w:rFonts w:ascii="Times New Roman" w:hAnsi="Times New Roman"/>
          <w:i/>
          <w:iCs/>
          <w:sz w:val="24"/>
          <w:szCs w:val="24"/>
        </w:rPr>
        <w:t xml:space="preserve"> or Undertakings</w:t>
      </w:r>
      <w:r w:rsidR="00F92969" w:rsidRPr="000E49F4">
        <w:rPr>
          <w:rFonts w:ascii="Times New Roman" w:hAnsi="Times New Roman"/>
          <w:i/>
          <w:iCs/>
          <w:sz w:val="24"/>
          <w:szCs w:val="24"/>
        </w:rPr>
        <w:t>) Emergency Direction 2020</w:t>
      </w:r>
      <w:r w:rsidR="00105D70">
        <w:rPr>
          <w:rFonts w:ascii="Times New Roman" w:hAnsi="Times New Roman"/>
          <w:i/>
          <w:iCs/>
          <w:sz w:val="24"/>
          <w:szCs w:val="24"/>
        </w:rPr>
        <w:t xml:space="preserve"> (No</w:t>
      </w:r>
      <w:r w:rsidR="003768D1">
        <w:rPr>
          <w:rFonts w:ascii="Times New Roman" w:hAnsi="Times New Roman"/>
          <w:i/>
          <w:iCs/>
          <w:sz w:val="24"/>
          <w:szCs w:val="24"/>
        </w:rPr>
        <w:t> </w:t>
      </w:r>
      <w:r w:rsidR="00E166B1">
        <w:rPr>
          <w:rFonts w:ascii="Times New Roman" w:hAnsi="Times New Roman"/>
          <w:i/>
          <w:iCs/>
          <w:sz w:val="24"/>
          <w:szCs w:val="24"/>
        </w:rPr>
        <w:t>9</w:t>
      </w:r>
      <w:r w:rsidR="00105D70">
        <w:rPr>
          <w:rFonts w:ascii="Times New Roman" w:hAnsi="Times New Roman"/>
          <w:i/>
          <w:iCs/>
          <w:sz w:val="24"/>
          <w:szCs w:val="24"/>
        </w:rPr>
        <w:t>)</w:t>
      </w:r>
      <w:r w:rsidR="00F92969">
        <w:rPr>
          <w:rFonts w:ascii="Times New Roman" w:hAnsi="Times New Roman"/>
          <w:i/>
          <w:iCs/>
          <w:sz w:val="24"/>
          <w:szCs w:val="24"/>
        </w:rPr>
        <w:t xml:space="preserve"> </w:t>
      </w:r>
      <w:r w:rsidR="00F92969">
        <w:rPr>
          <w:rFonts w:ascii="Times New Roman" w:hAnsi="Times New Roman"/>
          <w:sz w:val="24"/>
          <w:szCs w:val="24"/>
        </w:rPr>
        <w:t>[NI2020-</w:t>
      </w:r>
      <w:r w:rsidR="00392C8D">
        <w:rPr>
          <w:rFonts w:ascii="Times New Roman" w:hAnsi="Times New Roman"/>
          <w:sz w:val="24"/>
          <w:szCs w:val="24"/>
        </w:rPr>
        <w:t>5</w:t>
      </w:r>
      <w:r w:rsidR="00E166B1">
        <w:rPr>
          <w:rFonts w:ascii="Times New Roman" w:hAnsi="Times New Roman"/>
          <w:sz w:val="24"/>
          <w:szCs w:val="24"/>
        </w:rPr>
        <w:t>92</w:t>
      </w:r>
      <w:r w:rsidR="00D376AF">
        <w:rPr>
          <w:rFonts w:ascii="Times New Roman" w:hAnsi="Times New Roman"/>
          <w:sz w:val="24"/>
          <w:szCs w:val="24"/>
        </w:rPr>
        <w:t>]</w:t>
      </w:r>
      <w:r w:rsidR="00044F01">
        <w:rPr>
          <w:rFonts w:ascii="Times New Roman" w:hAnsi="Times New Roman"/>
          <w:sz w:val="24"/>
          <w:szCs w:val="24"/>
        </w:rPr>
        <w:t>.</w:t>
      </w:r>
    </w:p>
    <w:p w14:paraId="139C30B3" w14:textId="04293B88" w:rsidR="00BC7CF3" w:rsidRDefault="00BC7CF3" w:rsidP="00BC7CF3">
      <w:pPr>
        <w:autoSpaceDE w:val="0"/>
        <w:autoSpaceDN w:val="0"/>
        <w:adjustRightInd w:val="0"/>
        <w:spacing w:after="0" w:line="240" w:lineRule="auto"/>
        <w:ind w:left="720"/>
        <w:rPr>
          <w:rFonts w:ascii="Times New Roman" w:hAnsi="Times New Roman"/>
          <w:sz w:val="24"/>
          <w:szCs w:val="24"/>
        </w:rPr>
      </w:pPr>
    </w:p>
    <w:p w14:paraId="3CDD8E13" w14:textId="13EF5264" w:rsidR="00E807C8" w:rsidRDefault="00E807C8" w:rsidP="00BC7CF3">
      <w:pPr>
        <w:autoSpaceDE w:val="0"/>
        <w:autoSpaceDN w:val="0"/>
        <w:adjustRightInd w:val="0"/>
        <w:spacing w:after="0" w:line="240" w:lineRule="auto"/>
        <w:ind w:left="720"/>
        <w:rPr>
          <w:rFonts w:ascii="Times New Roman" w:hAnsi="Times New Roman"/>
          <w:sz w:val="24"/>
          <w:szCs w:val="24"/>
        </w:rPr>
      </w:pPr>
    </w:p>
    <w:p w14:paraId="5F389081" w14:textId="387DE4B0" w:rsidR="00E807C8" w:rsidRDefault="00E807C8" w:rsidP="00BC7CF3">
      <w:pPr>
        <w:autoSpaceDE w:val="0"/>
        <w:autoSpaceDN w:val="0"/>
        <w:adjustRightInd w:val="0"/>
        <w:spacing w:after="0" w:line="240" w:lineRule="auto"/>
        <w:ind w:left="720"/>
        <w:rPr>
          <w:rFonts w:ascii="Times New Roman" w:hAnsi="Times New Roman"/>
          <w:sz w:val="24"/>
          <w:szCs w:val="24"/>
        </w:rPr>
      </w:pPr>
    </w:p>
    <w:p w14:paraId="50BAFBCB" w14:textId="77777777" w:rsidR="00136518" w:rsidRPr="002A364F" w:rsidRDefault="00136518" w:rsidP="00BC7CF3">
      <w:pPr>
        <w:autoSpaceDE w:val="0"/>
        <w:autoSpaceDN w:val="0"/>
        <w:adjustRightInd w:val="0"/>
        <w:spacing w:after="0" w:line="240" w:lineRule="auto"/>
        <w:ind w:left="720"/>
        <w:rPr>
          <w:rFonts w:ascii="Times New Roman" w:hAnsi="Times New Roman"/>
          <w:sz w:val="24"/>
          <w:szCs w:val="24"/>
        </w:rPr>
      </w:pPr>
    </w:p>
    <w:p w14:paraId="03B6EF29" w14:textId="7AF6D34C" w:rsidR="000E5B8A" w:rsidRDefault="000E5B8A" w:rsidP="000E5B8A">
      <w:pPr>
        <w:autoSpaceDE w:val="0"/>
        <w:autoSpaceDN w:val="0"/>
        <w:adjustRightInd w:val="0"/>
        <w:spacing w:after="0" w:line="240" w:lineRule="auto"/>
        <w:rPr>
          <w:rFonts w:ascii="Times New Roman" w:hAnsi="Times New Roman"/>
          <w:b/>
          <w:bCs/>
          <w:sz w:val="24"/>
          <w:szCs w:val="24"/>
        </w:rPr>
      </w:pPr>
    </w:p>
    <w:p w14:paraId="32060F0A" w14:textId="77777777" w:rsidR="000E5B8A" w:rsidRPr="00601D64" w:rsidRDefault="000E5B8A" w:rsidP="000E5B8A">
      <w:pPr>
        <w:autoSpaceDE w:val="0"/>
        <w:autoSpaceDN w:val="0"/>
        <w:adjustRightInd w:val="0"/>
        <w:spacing w:after="0" w:line="240" w:lineRule="auto"/>
        <w:rPr>
          <w:rFonts w:ascii="Times New Roman" w:hAnsi="Times New Roman"/>
          <w:sz w:val="24"/>
          <w:szCs w:val="24"/>
        </w:rPr>
      </w:pPr>
      <w:r w:rsidRPr="00601D64">
        <w:rPr>
          <w:rFonts w:ascii="Times New Roman" w:hAnsi="Times New Roman"/>
          <w:sz w:val="24"/>
          <w:szCs w:val="24"/>
        </w:rPr>
        <w:t>Dr Kerryn Coleman</w:t>
      </w:r>
    </w:p>
    <w:p w14:paraId="2D7BC2A8" w14:textId="77777777" w:rsidR="000E5B8A" w:rsidRPr="00601D64" w:rsidRDefault="000E5B8A" w:rsidP="000E5B8A">
      <w:pPr>
        <w:autoSpaceDE w:val="0"/>
        <w:autoSpaceDN w:val="0"/>
        <w:adjustRightInd w:val="0"/>
        <w:spacing w:after="0" w:line="240" w:lineRule="auto"/>
        <w:rPr>
          <w:rFonts w:ascii="Times New Roman" w:hAnsi="Times New Roman"/>
          <w:sz w:val="24"/>
          <w:szCs w:val="24"/>
        </w:rPr>
      </w:pPr>
      <w:r w:rsidRPr="00601D64">
        <w:rPr>
          <w:rFonts w:ascii="Times New Roman" w:hAnsi="Times New Roman"/>
          <w:sz w:val="24"/>
          <w:szCs w:val="24"/>
        </w:rPr>
        <w:t>Chief Health Officer</w:t>
      </w:r>
    </w:p>
    <w:p w14:paraId="729E407E" w14:textId="1A38435C" w:rsidR="00FB3E86" w:rsidRPr="00732955" w:rsidRDefault="004C0F58" w:rsidP="00FB3E86">
      <w:pPr>
        <w:rPr>
          <w:rFonts w:ascii="Times New Roman" w:hAnsi="Times New Roman"/>
          <w:sz w:val="24"/>
          <w:szCs w:val="24"/>
        </w:rPr>
      </w:pPr>
      <w:r>
        <w:rPr>
          <w:rFonts w:ascii="Times New Roman" w:hAnsi="Times New Roman"/>
          <w:sz w:val="24"/>
          <w:szCs w:val="24"/>
        </w:rPr>
        <w:t>17 </w:t>
      </w:r>
      <w:r w:rsidR="00FB3E86">
        <w:rPr>
          <w:rFonts w:ascii="Times New Roman" w:hAnsi="Times New Roman"/>
          <w:sz w:val="24"/>
          <w:szCs w:val="24"/>
        </w:rPr>
        <w:t>September </w:t>
      </w:r>
      <w:r w:rsidR="00FB3E86" w:rsidRPr="008479E3">
        <w:rPr>
          <w:rFonts w:ascii="Times New Roman" w:hAnsi="Times New Roman"/>
          <w:sz w:val="24"/>
          <w:szCs w:val="24"/>
        </w:rPr>
        <w:t>2020</w:t>
      </w:r>
      <w:r w:rsidR="00FB3E86">
        <w:rPr>
          <w:rFonts w:ascii="Times New Roman" w:hAnsi="Times New Roman"/>
          <w:sz w:val="24"/>
          <w:szCs w:val="24"/>
        </w:rPr>
        <w:t xml:space="preserve"> </w:t>
      </w:r>
    </w:p>
    <w:p w14:paraId="7D837DCC" w14:textId="77777777" w:rsidR="00136518" w:rsidRDefault="00136518">
      <w:pPr>
        <w:spacing w:after="0" w:line="240" w:lineRule="auto"/>
        <w:rPr>
          <w:rFonts w:ascii="Arial" w:eastAsia="Times New Roman" w:hAnsi="Arial" w:cs="Arial"/>
          <w:color w:val="002677" w:themeColor="accent1"/>
          <w:sz w:val="52"/>
          <w:szCs w:val="52"/>
        </w:rPr>
      </w:pPr>
      <w:r>
        <w:br w:type="page"/>
      </w:r>
    </w:p>
    <w:p w14:paraId="31408884" w14:textId="01ADA444" w:rsidR="00622768" w:rsidRDefault="006509C3" w:rsidP="006509C3">
      <w:pPr>
        <w:pStyle w:val="Heading1"/>
        <w:pBdr>
          <w:bottom w:val="none" w:sz="0" w:space="0" w:color="auto"/>
        </w:pBdr>
        <w:jc w:val="center"/>
      </w:pPr>
      <w:r>
        <w:lastRenderedPageBreak/>
        <w:t xml:space="preserve">Public </w:t>
      </w:r>
      <w:r w:rsidR="00622768" w:rsidRPr="00622768">
        <w:t>Hea</w:t>
      </w:r>
      <w:r>
        <w:t>lth Emergency Direction</w:t>
      </w:r>
    </w:p>
    <w:p w14:paraId="42E3A241" w14:textId="2BFDBA4A" w:rsidR="0009540E" w:rsidRPr="00C75194" w:rsidRDefault="006509C3" w:rsidP="00C75194">
      <w:pPr>
        <w:pStyle w:val="Heading2"/>
        <w:jc w:val="center"/>
        <w:rPr>
          <w:sz w:val="40"/>
          <w:szCs w:val="40"/>
        </w:rPr>
      </w:pPr>
      <w:r w:rsidRPr="006509C3">
        <w:rPr>
          <w:i/>
          <w:iCs w:val="0"/>
        </w:rPr>
        <w:t xml:space="preserve">Public </w:t>
      </w:r>
      <w:r w:rsidR="00622768" w:rsidRPr="006509C3">
        <w:rPr>
          <w:i/>
          <w:iCs w:val="0"/>
        </w:rPr>
        <w:t>Hea</w:t>
      </w:r>
      <w:r w:rsidRPr="006509C3">
        <w:rPr>
          <w:i/>
          <w:iCs w:val="0"/>
        </w:rPr>
        <w:t>lth Act 1997</w:t>
      </w:r>
    </w:p>
    <w:p w14:paraId="62033A89" w14:textId="728712A8" w:rsidR="00622768" w:rsidRDefault="006509C3" w:rsidP="006509C3">
      <w:pPr>
        <w:pStyle w:val="Heading5"/>
        <w:jc w:val="center"/>
      </w:pPr>
      <w:r>
        <w:t xml:space="preserve">Made under the Public Health Act 1997, </w:t>
      </w:r>
      <w:r>
        <w:br/>
        <w:t>section 120 (Emergency actions and directions)</w:t>
      </w:r>
    </w:p>
    <w:p w14:paraId="3DA9C578" w14:textId="77777777" w:rsidR="0009540E" w:rsidRPr="006950EC" w:rsidRDefault="0009540E" w:rsidP="006509C3">
      <w:pPr>
        <w:pStyle w:val="BodyText"/>
        <w:rPr>
          <w:rFonts w:ascii="Arial" w:hAnsi="Arial"/>
          <w:bCs w:val="0"/>
          <w:iCs w:val="0"/>
          <w:color w:val="000000"/>
          <w:kern w:val="18"/>
          <w:sz w:val="22"/>
          <w:szCs w:val="22"/>
          <w:lang w:eastAsia="en-AU"/>
          <w14:textFill>
            <w14:solidFill>
              <w14:srgbClr w14:val="000000">
                <w14:lumMod w14:val="50000"/>
              </w14:srgbClr>
            </w14:solidFill>
          </w14:textFill>
        </w:rPr>
      </w:pPr>
    </w:p>
    <w:p w14:paraId="45119CEC" w14:textId="44DB32C9" w:rsidR="006C64DF" w:rsidRPr="001A67D3" w:rsidRDefault="006509C3" w:rsidP="001A67D3">
      <w:pPr>
        <w:pStyle w:val="BodyText"/>
        <w:spacing w:line="276" w:lineRule="auto"/>
        <w:rPr>
          <w:rFonts w:ascii="Arial" w:hAnsi="Arial"/>
          <w:sz w:val="22"/>
          <w:szCs w:val="22"/>
        </w:rPr>
      </w:pPr>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I, Dr Kerryn Coleman, Chief Health Officer, consider it </w:t>
      </w:r>
      <w:r w:rsidR="003A2901" w:rsidRPr="001A67D3">
        <w:rPr>
          <w:rFonts w:ascii="Arial" w:hAnsi="Arial"/>
          <w:bCs w:val="0"/>
          <w:iCs w:val="0"/>
          <w:color w:val="000000"/>
          <w:kern w:val="18"/>
          <w:sz w:val="22"/>
          <w:szCs w:val="22"/>
          <w:lang w:eastAsia="en-AU"/>
          <w14:textFill>
            <w14:solidFill>
              <w14:srgbClr w14:val="000000">
                <w14:lumMod w14:val="50000"/>
              </w14:srgbClr>
            </w14:solidFill>
          </w14:textFill>
        </w:rPr>
        <w:t>necessary or desirable to</w:t>
      </w:r>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 </w:t>
      </w:r>
      <w:r w:rsidR="0025398C" w:rsidRPr="001A67D3">
        <w:rPr>
          <w:rFonts w:ascii="Arial" w:hAnsi="Arial"/>
          <w:bCs w:val="0"/>
          <w:iCs w:val="0"/>
          <w:color w:val="000000"/>
          <w:kern w:val="18"/>
          <w:sz w:val="22"/>
          <w:szCs w:val="22"/>
          <w:lang w:eastAsia="en-AU"/>
          <w14:textFill>
            <w14:solidFill>
              <w14:srgbClr w14:val="000000">
                <w14:lumMod w14:val="50000"/>
              </w14:srgbClr>
            </w14:solidFill>
          </w14:textFill>
        </w:rPr>
        <w:t>alleviate the emer</w:t>
      </w:r>
      <w:r w:rsidR="009E62E4" w:rsidRPr="001A67D3">
        <w:rPr>
          <w:rFonts w:ascii="Arial" w:hAnsi="Arial"/>
          <w:bCs w:val="0"/>
          <w:iCs w:val="0"/>
          <w:color w:val="000000"/>
          <w:kern w:val="18"/>
          <w:sz w:val="22"/>
          <w:szCs w:val="22"/>
          <w:lang w:eastAsia="en-AU"/>
          <w14:textFill>
            <w14:solidFill>
              <w14:srgbClr w14:val="000000">
                <w14:lumMod w14:val="50000"/>
              </w14:srgbClr>
            </w14:solidFill>
          </w14:textFill>
        </w:rPr>
        <w:t>g</w:t>
      </w:r>
      <w:r w:rsidR="0025398C" w:rsidRPr="001A67D3">
        <w:rPr>
          <w:rFonts w:ascii="Arial" w:hAnsi="Arial"/>
          <w:bCs w:val="0"/>
          <w:iCs w:val="0"/>
          <w:color w:val="000000"/>
          <w:kern w:val="18"/>
          <w:sz w:val="22"/>
          <w:szCs w:val="22"/>
          <w:lang w:eastAsia="en-AU"/>
          <w14:textFill>
            <w14:solidFill>
              <w14:srgbClr w14:val="000000">
                <w14:lumMod w14:val="50000"/>
              </w14:srgbClr>
            </w14:solidFill>
          </w14:textFill>
        </w:rPr>
        <w:t>ency declared</w:t>
      </w:r>
      <w:r w:rsidR="003A2901" w:rsidRPr="001A67D3">
        <w:rPr>
          <w:rFonts w:ascii="Arial" w:hAnsi="Arial"/>
          <w:sz w:val="22"/>
          <w:szCs w:val="22"/>
        </w:rPr>
        <w:t xml:space="preserve"> under the </w:t>
      </w:r>
      <w:r w:rsidR="003A2901" w:rsidRPr="001A67D3">
        <w:rPr>
          <w:rFonts w:ascii="Arial" w:hAnsi="Arial"/>
          <w:i/>
          <w:iCs w:val="0"/>
          <w:sz w:val="22"/>
          <w:szCs w:val="22"/>
        </w:rPr>
        <w:t>Public Health (Emergency) Declaration 2020 (No 1)</w:t>
      </w:r>
      <w:r w:rsidR="003A2901" w:rsidRPr="001A67D3">
        <w:rPr>
          <w:rFonts w:ascii="Arial" w:hAnsi="Arial"/>
          <w:sz w:val="22"/>
          <w:szCs w:val="22"/>
        </w:rPr>
        <w:t xml:space="preserve"> [NI2020</w:t>
      </w:r>
      <w:r w:rsidR="004F2000" w:rsidRPr="001A67D3">
        <w:rPr>
          <w:rFonts w:ascii="Arial" w:hAnsi="Arial"/>
          <w:sz w:val="22"/>
          <w:szCs w:val="22"/>
        </w:rPr>
        <w:noBreakHyphen/>
      </w:r>
      <w:r w:rsidR="003A2901" w:rsidRPr="001A67D3">
        <w:rPr>
          <w:rFonts w:ascii="Arial" w:hAnsi="Arial"/>
          <w:sz w:val="22"/>
          <w:szCs w:val="22"/>
        </w:rPr>
        <w:t xml:space="preserve">153] </w:t>
      </w:r>
      <w:r w:rsidR="004F2218" w:rsidRPr="001A67D3">
        <w:rPr>
          <w:rFonts w:ascii="Arial" w:hAnsi="Arial"/>
          <w:sz w:val="22"/>
          <w:szCs w:val="22"/>
        </w:rPr>
        <w:t xml:space="preserve">(the </w:t>
      </w:r>
      <w:r w:rsidR="004F2218" w:rsidRPr="001A67D3">
        <w:rPr>
          <w:rFonts w:ascii="Arial" w:hAnsi="Arial"/>
          <w:b/>
          <w:bCs w:val="0"/>
          <w:sz w:val="22"/>
          <w:szCs w:val="22"/>
        </w:rPr>
        <w:t>declared emergency</w:t>
      </w:r>
      <w:r w:rsidR="004F2218" w:rsidRPr="001A67D3">
        <w:rPr>
          <w:rFonts w:ascii="Arial" w:hAnsi="Arial"/>
          <w:sz w:val="22"/>
          <w:szCs w:val="22"/>
        </w:rPr>
        <w:t xml:space="preserve">) </w:t>
      </w:r>
      <w:r w:rsidR="003A2901" w:rsidRPr="001A67D3">
        <w:rPr>
          <w:rFonts w:ascii="Arial" w:hAnsi="Arial"/>
          <w:sz w:val="22"/>
          <w:szCs w:val="22"/>
        </w:rPr>
        <w:t xml:space="preserve">on </w:t>
      </w:r>
      <w:r w:rsidR="0025398C" w:rsidRPr="001A67D3">
        <w:rPr>
          <w:rFonts w:ascii="Arial" w:hAnsi="Arial"/>
          <w:bCs w:val="0"/>
          <w:iCs w:val="0"/>
          <w:color w:val="000000"/>
          <w:kern w:val="18"/>
          <w:sz w:val="22"/>
          <w:szCs w:val="22"/>
          <w:lang w:eastAsia="en-AU"/>
          <w14:textFill>
            <w14:solidFill>
              <w14:srgbClr w14:val="000000">
                <w14:lumMod w14:val="50000"/>
              </w14:srgbClr>
            </w14:solidFill>
          </w14:textFill>
        </w:rPr>
        <w:t>16 March 2020</w:t>
      </w:r>
      <w:r w:rsidR="004F2218" w:rsidRPr="001A67D3">
        <w:rPr>
          <w:rFonts w:ascii="Arial" w:hAnsi="Arial"/>
          <w:bCs w:val="0"/>
          <w:iCs w:val="0"/>
          <w:color w:val="000000"/>
          <w:kern w:val="18"/>
          <w:sz w:val="22"/>
          <w:szCs w:val="22"/>
          <w:lang w:eastAsia="en-AU"/>
          <w14:textFill>
            <w14:solidFill>
              <w14:srgbClr w14:val="000000">
                <w14:lumMod w14:val="50000"/>
              </w14:srgbClr>
            </w14:solidFill>
          </w14:textFill>
        </w:rPr>
        <w:t>,</w:t>
      </w:r>
      <w:r w:rsidR="0025398C"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 </w:t>
      </w:r>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to give the </w:t>
      </w:r>
      <w:bookmarkStart w:id="3" w:name="_Toc33517116"/>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directions </w:t>
      </w:r>
      <w:bookmarkEnd w:id="3"/>
      <w:r w:rsidR="003A2901"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as set out below. </w:t>
      </w:r>
      <w:r w:rsidR="001A67D3" w:rsidRPr="001A67D3">
        <w:rPr>
          <w:rFonts w:ascii="Arial" w:hAnsi="Arial"/>
          <w:sz w:val="22"/>
          <w:szCs w:val="22"/>
        </w:rPr>
        <w:t>T</w:t>
      </w:r>
      <w:r w:rsidR="00F4216C" w:rsidRPr="001A67D3">
        <w:rPr>
          <w:rFonts w:ascii="Arial" w:hAnsi="Arial"/>
          <w:sz w:val="22"/>
          <w:szCs w:val="22"/>
        </w:rPr>
        <w:t xml:space="preserve">he purpose of these directions is to </w:t>
      </w:r>
      <w:r w:rsidR="00165D4F" w:rsidRPr="001A67D3">
        <w:rPr>
          <w:rFonts w:ascii="Arial" w:hAnsi="Arial"/>
          <w:sz w:val="22"/>
          <w:szCs w:val="22"/>
        </w:rPr>
        <w:t xml:space="preserve">restrict </w:t>
      </w:r>
      <w:r w:rsidR="00F4216C" w:rsidRPr="001A67D3">
        <w:rPr>
          <w:rFonts w:ascii="Arial" w:hAnsi="Arial"/>
          <w:sz w:val="22"/>
          <w:szCs w:val="22"/>
        </w:rPr>
        <w:t xml:space="preserve">non-essential gatherings and the </w:t>
      </w:r>
      <w:r w:rsidR="00F4216C" w:rsidRPr="001A67D3">
        <w:rPr>
          <w:rFonts w:ascii="Arial" w:hAnsi="Arial"/>
          <w:color w:val="000000"/>
          <w:sz w:val="22"/>
          <w:szCs w:val="22"/>
          <w14:textFill>
            <w14:solidFill>
              <w14:srgbClr w14:val="000000">
                <w14:lumMod w14:val="50000"/>
              </w14:srgbClr>
            </w14:solidFill>
          </w14:textFill>
        </w:rPr>
        <w:t>operation of non-essential businesses and undertakings</w:t>
      </w:r>
      <w:r w:rsidR="00F4216C" w:rsidRPr="001A67D3">
        <w:rPr>
          <w:rFonts w:ascii="Arial" w:hAnsi="Arial"/>
          <w:sz w:val="22"/>
          <w:szCs w:val="22"/>
        </w:rPr>
        <w:t xml:space="preserve"> in order to limit the spread of coronavirus disease 2019 (</w:t>
      </w:r>
      <w:r w:rsidR="00F4216C" w:rsidRPr="001A67D3">
        <w:rPr>
          <w:rFonts w:ascii="Arial" w:hAnsi="Arial"/>
          <w:b/>
          <w:sz w:val="22"/>
          <w:szCs w:val="22"/>
        </w:rPr>
        <w:t>COVID-19</w:t>
      </w:r>
      <w:r w:rsidR="00F4216C" w:rsidRPr="001A67D3">
        <w:rPr>
          <w:rFonts w:ascii="Arial" w:hAnsi="Arial"/>
          <w:sz w:val="22"/>
          <w:szCs w:val="22"/>
        </w:rPr>
        <w:t xml:space="preserve">), caused by the novel coronavirus SARS-CoV-2. </w:t>
      </w:r>
    </w:p>
    <w:p w14:paraId="07F54028" w14:textId="66AAE411" w:rsidR="001A67D3" w:rsidRPr="001A67D3" w:rsidRDefault="001A67D3" w:rsidP="001A67D3">
      <w:pPr>
        <w:pStyle w:val="BodyText"/>
        <w:spacing w:line="276" w:lineRule="auto"/>
        <w:rPr>
          <w:rFonts w:ascii="Arial" w:hAnsi="Arial"/>
          <w:sz w:val="22"/>
          <w:szCs w:val="22"/>
        </w:rPr>
      </w:pPr>
      <w:r w:rsidRPr="001A67D3">
        <w:rPr>
          <w:rFonts w:ascii="Arial" w:eastAsia="Calibri" w:hAnsi="Arial"/>
          <w:bCs w:val="0"/>
          <w:iCs w:val="0"/>
          <w:color w:val="000000"/>
          <w:sz w:val="22"/>
          <w:szCs w:val="22"/>
          <w14:textFill>
            <w14:solidFill>
              <w14:srgbClr w14:val="000000">
                <w14:lumMod w14:val="50000"/>
              </w14:srgbClr>
            </w14:solidFill>
          </w14:textFill>
        </w:rPr>
        <w:t>In making these directions I have had regard to relevant human rights and I am satisfied that the limitations imposed as a result of these Directions are both demonstrably justifiable in a free and democratic society and necessary to protect the ACT community from the serious public health risk posed by COVID</w:t>
      </w:r>
      <w:r w:rsidRPr="001A67D3">
        <w:rPr>
          <w:rFonts w:ascii="Arial" w:eastAsia="Calibri" w:hAnsi="Arial"/>
          <w:bCs w:val="0"/>
          <w:iCs w:val="0"/>
          <w:color w:val="000000"/>
          <w:sz w:val="22"/>
          <w:szCs w:val="22"/>
          <w14:textFill>
            <w14:solidFill>
              <w14:srgbClr w14:val="000000">
                <w14:lumMod w14:val="50000"/>
              </w14:srgbClr>
            </w14:solidFill>
          </w14:textFill>
        </w:rPr>
        <w:noBreakHyphen/>
        <w:t>19.</w:t>
      </w:r>
    </w:p>
    <w:p w14:paraId="144F906F" w14:textId="106779F6" w:rsidR="004F6D4E" w:rsidRPr="00903043" w:rsidRDefault="001948F6" w:rsidP="00903043">
      <w:pPr>
        <w:pStyle w:val="Heading3"/>
      </w:pPr>
      <w:r w:rsidRPr="001E41FE">
        <w:t xml:space="preserve">PART 1 </w:t>
      </w:r>
      <w:r w:rsidR="00BC0B1F" w:rsidRPr="006509C3">
        <w:t>—</w:t>
      </w:r>
      <w:r w:rsidR="00BC0B1F">
        <w:t xml:space="preserve"> </w:t>
      </w:r>
      <w:r w:rsidR="00A93865" w:rsidRPr="001E41FE">
        <w:t xml:space="preserve">NON-ESSENTIAL </w:t>
      </w:r>
      <w:r w:rsidR="006509C3" w:rsidRPr="001E41FE">
        <w:t>GATHERING</w:t>
      </w:r>
      <w:r w:rsidR="00B22E43">
        <w:t>, BUSINESS OR UNDERTAKING</w:t>
      </w:r>
    </w:p>
    <w:p w14:paraId="5B7A489A" w14:textId="5034CAA9" w:rsidR="00D82DD2" w:rsidRPr="00136518" w:rsidRDefault="006509C3" w:rsidP="00F6144A">
      <w:pPr>
        <w:pStyle w:val="Heading5"/>
      </w:pPr>
      <w:r w:rsidRPr="00F4216C">
        <w:rPr>
          <w:b/>
          <w:bCs/>
          <w:sz w:val="22"/>
          <w:szCs w:val="22"/>
        </w:rPr>
        <w:t>Directions</w:t>
      </w:r>
    </w:p>
    <w:p w14:paraId="5FBB5D1F" w14:textId="77777777" w:rsidR="00066A18" w:rsidRPr="00136518" w:rsidRDefault="00066A18" w:rsidP="00D82DD2">
      <w:pPr>
        <w:pStyle w:val="06Fillinform"/>
        <w:spacing w:line="276" w:lineRule="auto"/>
        <w:ind w:left="360"/>
        <w:rPr>
          <w:rFonts w:ascii="Arial" w:hAnsi="Arial"/>
          <w:color w:val="000000"/>
          <w:sz w:val="16"/>
          <w:szCs w:val="16"/>
        </w:rPr>
      </w:pPr>
    </w:p>
    <w:p w14:paraId="4EBD45FA" w14:textId="6663AB61" w:rsidR="00F43CD3" w:rsidRPr="00F4216C" w:rsidRDefault="00F43CD3" w:rsidP="004F6D4E">
      <w:pPr>
        <w:pStyle w:val="06Fillinform"/>
        <w:numPr>
          <w:ilvl w:val="0"/>
          <w:numId w:val="5"/>
        </w:numPr>
        <w:spacing w:before="120" w:line="276" w:lineRule="auto"/>
        <w:ind w:left="714" w:hanging="357"/>
        <w:rPr>
          <w:rFonts w:ascii="Arial" w:hAnsi="Arial"/>
          <w:b/>
          <w:bCs/>
          <w:color w:val="000000"/>
          <w:sz w:val="22"/>
          <w:szCs w:val="22"/>
        </w:rPr>
      </w:pPr>
      <w:r w:rsidRPr="00F4216C">
        <w:rPr>
          <w:rFonts w:ascii="Arial" w:hAnsi="Arial"/>
          <w:b/>
          <w:bCs/>
          <w:color w:val="000000"/>
          <w:sz w:val="22"/>
          <w:szCs w:val="22"/>
        </w:rPr>
        <w:t>Outdoor areas</w:t>
      </w:r>
    </w:p>
    <w:p w14:paraId="3EB0C6F7" w14:textId="045AF638" w:rsidR="002C3121" w:rsidRDefault="009929C5" w:rsidP="002C3121">
      <w:pPr>
        <w:pStyle w:val="06Fillinform"/>
        <w:numPr>
          <w:ilvl w:val="0"/>
          <w:numId w:val="6"/>
        </w:numPr>
        <w:spacing w:after="0" w:line="276" w:lineRule="auto"/>
        <w:rPr>
          <w:rFonts w:ascii="Arial" w:hAnsi="Arial"/>
          <w:bCs/>
          <w:iCs/>
          <w:color w:val="000000"/>
          <w:sz w:val="22"/>
          <w:szCs w:val="22"/>
        </w:rPr>
      </w:pPr>
      <w:r>
        <w:rPr>
          <w:rFonts w:ascii="Arial" w:hAnsi="Arial"/>
          <w:bCs/>
          <w:iCs/>
          <w:color w:val="000000"/>
          <w:sz w:val="22"/>
          <w:szCs w:val="22"/>
        </w:rPr>
        <w:t>A</w:t>
      </w:r>
      <w:r w:rsidR="002C3121">
        <w:rPr>
          <w:rFonts w:ascii="Arial" w:hAnsi="Arial"/>
          <w:bCs/>
          <w:iCs/>
          <w:color w:val="000000"/>
          <w:sz w:val="22"/>
          <w:szCs w:val="22"/>
        </w:rPr>
        <w:t xml:space="preserve"> </w:t>
      </w:r>
      <w:r w:rsidR="002C3121" w:rsidRPr="00CE38BC">
        <w:rPr>
          <w:rFonts w:ascii="Arial" w:hAnsi="Arial"/>
          <w:bCs/>
          <w:iCs/>
          <w:color w:val="000000"/>
          <w:sz w:val="22"/>
          <w:szCs w:val="22"/>
        </w:rPr>
        <w:t xml:space="preserve">person must not organise or attend a </w:t>
      </w:r>
      <w:r w:rsidR="002C3121" w:rsidRPr="00CE38BC">
        <w:rPr>
          <w:rFonts w:ascii="Arial" w:hAnsi="Arial"/>
          <w:b/>
          <w:iCs/>
          <w:color w:val="000000"/>
          <w:sz w:val="22"/>
          <w:szCs w:val="22"/>
        </w:rPr>
        <w:t>gathering</w:t>
      </w:r>
      <w:r w:rsidR="002C3121" w:rsidRPr="00CE38BC">
        <w:rPr>
          <w:rFonts w:ascii="Arial" w:hAnsi="Arial"/>
          <w:bCs/>
          <w:iCs/>
          <w:color w:val="000000"/>
          <w:sz w:val="22"/>
          <w:szCs w:val="22"/>
        </w:rPr>
        <w:t xml:space="preserve"> </w:t>
      </w:r>
      <w:r w:rsidR="002C3121">
        <w:rPr>
          <w:rFonts w:ascii="Arial" w:hAnsi="Arial"/>
          <w:bCs/>
          <w:iCs/>
          <w:color w:val="000000"/>
          <w:sz w:val="22"/>
          <w:szCs w:val="22"/>
        </w:rPr>
        <w:t xml:space="preserve">that exceeds 1 person per 4 square metres or the </w:t>
      </w:r>
      <w:r w:rsidR="002C3121" w:rsidRPr="00E529CD">
        <w:rPr>
          <w:rFonts w:ascii="Arial" w:hAnsi="Arial"/>
          <w:b/>
          <w:iCs/>
          <w:color w:val="000000"/>
          <w:sz w:val="22"/>
          <w:szCs w:val="22"/>
        </w:rPr>
        <w:t>maximum person limit</w:t>
      </w:r>
      <w:r w:rsidR="002C3121">
        <w:rPr>
          <w:rFonts w:ascii="Arial" w:hAnsi="Arial"/>
          <w:bCs/>
          <w:iCs/>
          <w:color w:val="000000"/>
          <w:sz w:val="22"/>
          <w:szCs w:val="22"/>
        </w:rPr>
        <w:t xml:space="preserve"> per </w:t>
      </w:r>
      <w:r w:rsidR="002C3121" w:rsidRPr="00EC1662">
        <w:rPr>
          <w:rFonts w:ascii="Arial" w:hAnsi="Arial"/>
          <w:b/>
          <w:iCs/>
          <w:color w:val="000000"/>
          <w:sz w:val="22"/>
          <w:szCs w:val="22"/>
        </w:rPr>
        <w:t>usable</w:t>
      </w:r>
      <w:r w:rsidR="002C3121" w:rsidRPr="0084245E">
        <w:rPr>
          <w:rFonts w:ascii="Arial" w:hAnsi="Arial"/>
          <w:b/>
          <w:iCs/>
          <w:color w:val="000000"/>
          <w:sz w:val="22"/>
          <w:szCs w:val="22"/>
        </w:rPr>
        <w:t xml:space="preserve"> </w:t>
      </w:r>
      <w:r w:rsidR="002C3121">
        <w:rPr>
          <w:rFonts w:ascii="Arial" w:hAnsi="Arial"/>
          <w:b/>
          <w:iCs/>
          <w:color w:val="000000"/>
          <w:sz w:val="22"/>
          <w:szCs w:val="22"/>
        </w:rPr>
        <w:t xml:space="preserve">outdoor </w:t>
      </w:r>
      <w:r w:rsidR="002C3121" w:rsidRPr="0084245E">
        <w:rPr>
          <w:rFonts w:ascii="Arial" w:hAnsi="Arial"/>
          <w:b/>
          <w:iCs/>
          <w:color w:val="000000"/>
          <w:sz w:val="22"/>
          <w:szCs w:val="22"/>
        </w:rPr>
        <w:t xml:space="preserve">space </w:t>
      </w:r>
      <w:r w:rsidR="002C3121" w:rsidRPr="00A94E06">
        <w:rPr>
          <w:rFonts w:ascii="Arial" w:hAnsi="Arial"/>
          <w:bCs/>
          <w:iCs/>
          <w:color w:val="000000"/>
          <w:sz w:val="22"/>
          <w:szCs w:val="22"/>
        </w:rPr>
        <w:t>(whichever is the lesser).</w:t>
      </w:r>
      <w:r w:rsidR="002C3121" w:rsidRPr="006B1EE0">
        <w:rPr>
          <w:rFonts w:ascii="Arial" w:hAnsi="Arial"/>
          <w:bCs/>
          <w:iCs/>
          <w:color w:val="000000"/>
          <w:sz w:val="22"/>
          <w:szCs w:val="22"/>
        </w:rPr>
        <w:t xml:space="preserve"> </w:t>
      </w:r>
    </w:p>
    <w:p w14:paraId="5E7A34DD" w14:textId="77777777" w:rsidR="009929C5" w:rsidRPr="00A94E06" w:rsidRDefault="009929C5" w:rsidP="00A94E06">
      <w:pPr>
        <w:spacing w:after="0" w:line="240" w:lineRule="auto"/>
      </w:pPr>
    </w:p>
    <w:p w14:paraId="1239A91A" w14:textId="3770A33E" w:rsidR="009929C5" w:rsidRDefault="009929C5" w:rsidP="002C3121">
      <w:pPr>
        <w:pStyle w:val="06Fillinform"/>
        <w:numPr>
          <w:ilvl w:val="0"/>
          <w:numId w:val="6"/>
        </w:numPr>
        <w:spacing w:after="0" w:line="276" w:lineRule="auto"/>
        <w:rPr>
          <w:rFonts w:ascii="Arial" w:hAnsi="Arial"/>
          <w:bCs/>
          <w:iCs/>
          <w:color w:val="000000"/>
          <w:sz w:val="22"/>
          <w:szCs w:val="22"/>
        </w:rPr>
      </w:pPr>
      <w:r>
        <w:rPr>
          <w:rFonts w:ascii="Arial" w:hAnsi="Arial"/>
          <w:bCs/>
          <w:iCs/>
          <w:color w:val="000000"/>
          <w:sz w:val="22"/>
          <w:szCs w:val="22"/>
        </w:rPr>
        <w:t xml:space="preserve">Paragraph 1 does not apply to a </w:t>
      </w:r>
      <w:r>
        <w:rPr>
          <w:rFonts w:ascii="Arial" w:hAnsi="Arial"/>
          <w:b/>
          <w:iCs/>
          <w:color w:val="000000"/>
          <w:sz w:val="22"/>
          <w:szCs w:val="22"/>
        </w:rPr>
        <w:t>gathering</w:t>
      </w:r>
      <w:r>
        <w:rPr>
          <w:rFonts w:ascii="Arial" w:hAnsi="Arial"/>
          <w:bCs/>
          <w:iCs/>
          <w:color w:val="000000"/>
          <w:sz w:val="22"/>
          <w:szCs w:val="22"/>
        </w:rPr>
        <w:t xml:space="preserve"> to which paragraphs 3</w:t>
      </w:r>
      <w:r w:rsidR="003A3534">
        <w:rPr>
          <w:rFonts w:ascii="Arial" w:hAnsi="Arial"/>
          <w:bCs/>
          <w:iCs/>
          <w:color w:val="000000"/>
          <w:sz w:val="22"/>
          <w:szCs w:val="22"/>
        </w:rPr>
        <w:t>, 4</w:t>
      </w:r>
      <w:r>
        <w:rPr>
          <w:rFonts w:ascii="Arial" w:hAnsi="Arial"/>
          <w:bCs/>
          <w:iCs/>
          <w:color w:val="000000"/>
          <w:sz w:val="22"/>
          <w:szCs w:val="22"/>
        </w:rPr>
        <w:t xml:space="preserve"> or </w:t>
      </w:r>
      <w:r w:rsidR="003A3534">
        <w:rPr>
          <w:rFonts w:ascii="Arial" w:hAnsi="Arial"/>
          <w:bCs/>
          <w:iCs/>
          <w:color w:val="000000"/>
          <w:sz w:val="22"/>
          <w:szCs w:val="22"/>
        </w:rPr>
        <w:t>8</w:t>
      </w:r>
      <w:r>
        <w:rPr>
          <w:rFonts w:ascii="Arial" w:hAnsi="Arial"/>
          <w:bCs/>
          <w:iCs/>
          <w:color w:val="000000"/>
          <w:sz w:val="22"/>
          <w:szCs w:val="22"/>
        </w:rPr>
        <w:t xml:space="preserve"> apply. </w:t>
      </w:r>
    </w:p>
    <w:p w14:paraId="20A6E4B6" w14:textId="1ECDB551" w:rsidR="00027574" w:rsidRPr="005927A5" w:rsidRDefault="00027574" w:rsidP="002C3121">
      <w:pPr>
        <w:pStyle w:val="06Fillinform"/>
        <w:spacing w:after="120" w:line="276" w:lineRule="auto"/>
        <w:ind w:left="357"/>
      </w:pPr>
    </w:p>
    <w:p w14:paraId="2D4BB723" w14:textId="489306B2" w:rsidR="003E707E" w:rsidRPr="00F4216C" w:rsidRDefault="00D31917" w:rsidP="004F6D4E">
      <w:pPr>
        <w:pStyle w:val="06Fillinform"/>
        <w:numPr>
          <w:ilvl w:val="0"/>
          <w:numId w:val="5"/>
        </w:numPr>
        <w:spacing w:before="120" w:line="276" w:lineRule="auto"/>
        <w:ind w:left="714" w:hanging="357"/>
        <w:rPr>
          <w:rFonts w:ascii="Arial" w:hAnsi="Arial"/>
          <w:b/>
          <w:bCs/>
          <w:color w:val="000000"/>
          <w:sz w:val="22"/>
          <w:szCs w:val="22"/>
        </w:rPr>
      </w:pPr>
      <w:r>
        <w:rPr>
          <w:rFonts w:ascii="Arial" w:hAnsi="Arial"/>
          <w:b/>
          <w:bCs/>
          <w:color w:val="000000"/>
          <w:sz w:val="22"/>
          <w:szCs w:val="22"/>
        </w:rPr>
        <w:t>N</w:t>
      </w:r>
      <w:r w:rsidR="0055692B">
        <w:rPr>
          <w:rFonts w:ascii="Arial" w:hAnsi="Arial"/>
          <w:b/>
          <w:bCs/>
          <w:color w:val="000000"/>
          <w:sz w:val="22"/>
          <w:szCs w:val="22"/>
        </w:rPr>
        <w:t xml:space="preserve">on-residential </w:t>
      </w:r>
      <w:r w:rsidR="00F43CD3" w:rsidRPr="00F4216C">
        <w:rPr>
          <w:rFonts w:ascii="Arial" w:hAnsi="Arial"/>
          <w:b/>
          <w:bCs/>
          <w:color w:val="000000"/>
          <w:sz w:val="22"/>
          <w:szCs w:val="22"/>
        </w:rPr>
        <w:t xml:space="preserve">premises </w:t>
      </w:r>
    </w:p>
    <w:p w14:paraId="3748B2E2" w14:textId="17E62561" w:rsidR="002D1BB3" w:rsidRDefault="002D1BB3" w:rsidP="002D1BB3">
      <w:pPr>
        <w:pStyle w:val="06Fillinform"/>
        <w:numPr>
          <w:ilvl w:val="0"/>
          <w:numId w:val="6"/>
        </w:numPr>
        <w:spacing w:line="276" w:lineRule="auto"/>
        <w:rPr>
          <w:rFonts w:ascii="Arial" w:hAnsi="Arial"/>
          <w:bCs/>
          <w:iCs/>
          <w:color w:val="000000"/>
          <w:sz w:val="22"/>
          <w:szCs w:val="22"/>
        </w:rPr>
      </w:pPr>
      <w:r>
        <w:rPr>
          <w:rFonts w:ascii="Arial" w:hAnsi="Arial"/>
          <w:bCs/>
          <w:iCs/>
          <w:color w:val="000000"/>
          <w:sz w:val="22"/>
          <w:szCs w:val="22"/>
        </w:rPr>
        <w:t>A</w:t>
      </w:r>
      <w:r w:rsidR="00F43CD3" w:rsidRPr="00AB5C12">
        <w:rPr>
          <w:rFonts w:ascii="Arial" w:hAnsi="Arial"/>
          <w:bCs/>
          <w:iCs/>
          <w:color w:val="000000"/>
          <w:sz w:val="22"/>
          <w:szCs w:val="22"/>
        </w:rPr>
        <w:t xml:space="preserve"> person</w:t>
      </w:r>
      <w:r>
        <w:rPr>
          <w:rFonts w:ascii="Arial" w:hAnsi="Arial"/>
          <w:bCs/>
          <w:iCs/>
          <w:color w:val="000000"/>
          <w:sz w:val="22"/>
          <w:szCs w:val="22"/>
        </w:rPr>
        <w:t xml:space="preserve"> </w:t>
      </w:r>
      <w:r w:rsidR="0059261D" w:rsidRPr="003A3534">
        <w:rPr>
          <w:rFonts w:ascii="Arial" w:hAnsi="Arial"/>
          <w:bCs/>
          <w:iCs/>
          <w:color w:val="000000"/>
          <w:sz w:val="22"/>
          <w:szCs w:val="22"/>
        </w:rPr>
        <w:t>who is the occupier of</w:t>
      </w:r>
      <w:r w:rsidR="00F43CD3" w:rsidRPr="00384F87">
        <w:rPr>
          <w:rFonts w:ascii="Arial" w:hAnsi="Arial"/>
          <w:bCs/>
          <w:iCs/>
          <w:color w:val="000000"/>
          <w:sz w:val="22"/>
          <w:szCs w:val="22"/>
        </w:rPr>
        <w:t xml:space="preserve"> </w:t>
      </w:r>
      <w:r w:rsidR="0055692B" w:rsidRPr="00D31544">
        <w:rPr>
          <w:rFonts w:ascii="Arial" w:hAnsi="Arial"/>
          <w:b/>
          <w:iCs/>
          <w:color w:val="000000"/>
          <w:sz w:val="22"/>
          <w:szCs w:val="22"/>
        </w:rPr>
        <w:t>non-residential</w:t>
      </w:r>
      <w:r w:rsidR="0055692B" w:rsidRPr="00035857">
        <w:rPr>
          <w:rFonts w:ascii="Arial" w:hAnsi="Arial"/>
          <w:bCs/>
          <w:iCs/>
          <w:color w:val="000000"/>
          <w:sz w:val="22"/>
          <w:szCs w:val="22"/>
        </w:rPr>
        <w:t xml:space="preserve"> </w:t>
      </w:r>
      <w:r w:rsidR="00F43CD3" w:rsidRPr="00035857">
        <w:rPr>
          <w:rFonts w:ascii="Arial" w:hAnsi="Arial"/>
          <w:b/>
          <w:iCs/>
          <w:color w:val="000000"/>
          <w:sz w:val="22"/>
          <w:szCs w:val="22"/>
        </w:rPr>
        <w:t xml:space="preserve">premises </w:t>
      </w:r>
      <w:r w:rsidR="00F43CD3" w:rsidRPr="00035857">
        <w:rPr>
          <w:rFonts w:ascii="Arial" w:hAnsi="Arial"/>
          <w:bCs/>
          <w:iCs/>
          <w:color w:val="000000"/>
          <w:sz w:val="22"/>
          <w:szCs w:val="22"/>
        </w:rPr>
        <w:t xml:space="preserve">in the Australian Capital Territory must take reasonable steps to not allow </w:t>
      </w:r>
      <w:r w:rsidR="00333D56" w:rsidRPr="00035857">
        <w:rPr>
          <w:rFonts w:ascii="Arial" w:hAnsi="Arial"/>
          <w:bCs/>
          <w:iCs/>
          <w:color w:val="000000"/>
          <w:sz w:val="22"/>
          <w:szCs w:val="22"/>
        </w:rPr>
        <w:t xml:space="preserve">or organise </w:t>
      </w:r>
      <w:r w:rsidR="00F43CD3" w:rsidRPr="00035857">
        <w:rPr>
          <w:rFonts w:ascii="Arial" w:hAnsi="Arial"/>
          <w:bCs/>
          <w:iCs/>
          <w:color w:val="000000"/>
          <w:sz w:val="22"/>
          <w:szCs w:val="22"/>
        </w:rPr>
        <w:t xml:space="preserve">a </w:t>
      </w:r>
      <w:r w:rsidR="00F43CD3" w:rsidRPr="00035857">
        <w:rPr>
          <w:rFonts w:ascii="Arial" w:hAnsi="Arial"/>
          <w:b/>
          <w:iCs/>
          <w:color w:val="000000"/>
          <w:sz w:val="22"/>
          <w:szCs w:val="22"/>
        </w:rPr>
        <w:t>gathering</w:t>
      </w:r>
      <w:r w:rsidR="005D0B4C" w:rsidRPr="005D0B4C">
        <w:rPr>
          <w:rFonts w:ascii="Arial" w:hAnsi="Arial"/>
          <w:bCs/>
          <w:iCs/>
          <w:color w:val="000000"/>
          <w:sz w:val="22"/>
          <w:szCs w:val="22"/>
        </w:rPr>
        <w:t xml:space="preserve"> </w:t>
      </w:r>
      <w:r w:rsidR="005D0B4C">
        <w:rPr>
          <w:rFonts w:ascii="Arial" w:hAnsi="Arial"/>
          <w:bCs/>
          <w:iCs/>
          <w:color w:val="000000"/>
          <w:sz w:val="22"/>
          <w:szCs w:val="22"/>
        </w:rPr>
        <w:t>that exceeds</w:t>
      </w:r>
      <w:r w:rsidRPr="00035857">
        <w:rPr>
          <w:rFonts w:ascii="Arial" w:hAnsi="Arial"/>
          <w:bCs/>
          <w:iCs/>
          <w:color w:val="000000"/>
          <w:sz w:val="22"/>
          <w:szCs w:val="22"/>
        </w:rPr>
        <w:t>:</w:t>
      </w:r>
      <w:r w:rsidRPr="003A3534">
        <w:rPr>
          <w:rFonts w:ascii="Arial" w:hAnsi="Arial"/>
          <w:bCs/>
          <w:iCs/>
          <w:color w:val="000000"/>
          <w:sz w:val="22"/>
          <w:szCs w:val="22"/>
        </w:rPr>
        <w:t xml:space="preserve"> </w:t>
      </w:r>
    </w:p>
    <w:p w14:paraId="10E16572" w14:textId="1ECFAECE" w:rsidR="002D1BB3" w:rsidRPr="00035857" w:rsidRDefault="002D1BB3" w:rsidP="002D1BB3">
      <w:pPr>
        <w:pStyle w:val="06Fillinform"/>
        <w:numPr>
          <w:ilvl w:val="1"/>
          <w:numId w:val="6"/>
        </w:numPr>
        <w:spacing w:line="276" w:lineRule="auto"/>
        <w:rPr>
          <w:rFonts w:ascii="Arial" w:hAnsi="Arial"/>
          <w:bCs/>
          <w:iCs/>
          <w:color w:val="000000"/>
          <w:sz w:val="22"/>
          <w:szCs w:val="22"/>
        </w:rPr>
      </w:pPr>
      <w:r w:rsidRPr="003A3534">
        <w:rPr>
          <w:rFonts w:ascii="Arial" w:hAnsi="Arial"/>
          <w:bCs/>
          <w:iCs/>
          <w:color w:val="000000"/>
          <w:sz w:val="22"/>
          <w:szCs w:val="22"/>
        </w:rPr>
        <w:t>25 people</w:t>
      </w:r>
      <w:r w:rsidR="004C0F58">
        <w:rPr>
          <w:rFonts w:ascii="Arial" w:hAnsi="Arial"/>
          <w:bCs/>
          <w:iCs/>
          <w:color w:val="000000"/>
          <w:sz w:val="22"/>
          <w:szCs w:val="22"/>
        </w:rPr>
        <w:t xml:space="preserve"> across the whole premises</w:t>
      </w:r>
      <w:r>
        <w:rPr>
          <w:rFonts w:ascii="Arial" w:hAnsi="Arial"/>
          <w:b/>
          <w:iCs/>
          <w:color w:val="000000"/>
          <w:sz w:val="22"/>
          <w:szCs w:val="22"/>
        </w:rPr>
        <w:t xml:space="preserve">; </w:t>
      </w:r>
      <w:r w:rsidRPr="00035857">
        <w:rPr>
          <w:rFonts w:ascii="Arial" w:hAnsi="Arial"/>
          <w:bCs/>
          <w:iCs/>
          <w:color w:val="000000"/>
          <w:sz w:val="22"/>
          <w:szCs w:val="22"/>
        </w:rPr>
        <w:t>or</w:t>
      </w:r>
    </w:p>
    <w:p w14:paraId="4AD37794" w14:textId="1CEFC533" w:rsidR="002D1BB3" w:rsidRDefault="002D1BB3" w:rsidP="002D1BB3">
      <w:pPr>
        <w:pStyle w:val="06Fillinform"/>
        <w:numPr>
          <w:ilvl w:val="1"/>
          <w:numId w:val="6"/>
        </w:numPr>
        <w:spacing w:line="276" w:lineRule="auto"/>
        <w:rPr>
          <w:rFonts w:ascii="Arial" w:hAnsi="Arial"/>
          <w:bCs/>
          <w:iCs/>
          <w:color w:val="000000"/>
          <w:sz w:val="22"/>
          <w:szCs w:val="22"/>
        </w:rPr>
      </w:pPr>
      <w:r>
        <w:rPr>
          <w:rFonts w:ascii="Arial" w:hAnsi="Arial"/>
          <w:bCs/>
          <w:iCs/>
          <w:color w:val="000000"/>
          <w:sz w:val="22"/>
          <w:szCs w:val="22"/>
        </w:rPr>
        <w:t xml:space="preserve">1 person per 4 square metres per </w:t>
      </w:r>
      <w:r>
        <w:rPr>
          <w:rFonts w:ascii="Arial" w:hAnsi="Arial"/>
          <w:b/>
          <w:iCs/>
          <w:color w:val="000000"/>
          <w:sz w:val="22"/>
          <w:szCs w:val="22"/>
        </w:rPr>
        <w:t xml:space="preserve">usable indoor space </w:t>
      </w:r>
      <w:r>
        <w:rPr>
          <w:rFonts w:ascii="Arial" w:hAnsi="Arial"/>
          <w:bCs/>
          <w:iCs/>
          <w:color w:val="000000"/>
          <w:sz w:val="22"/>
          <w:szCs w:val="22"/>
        </w:rPr>
        <w:t xml:space="preserve">or </w:t>
      </w:r>
      <w:r>
        <w:rPr>
          <w:rFonts w:ascii="Arial" w:hAnsi="Arial"/>
          <w:b/>
          <w:iCs/>
          <w:color w:val="000000"/>
          <w:sz w:val="22"/>
          <w:szCs w:val="22"/>
        </w:rPr>
        <w:t>usable outdoor space</w:t>
      </w:r>
      <w:r w:rsidR="005D0B4C">
        <w:rPr>
          <w:rFonts w:ascii="Arial" w:hAnsi="Arial"/>
          <w:b/>
          <w:iCs/>
          <w:color w:val="000000"/>
          <w:sz w:val="22"/>
          <w:szCs w:val="22"/>
        </w:rPr>
        <w:t xml:space="preserve"> </w:t>
      </w:r>
      <w:r w:rsidR="005D0B4C">
        <w:rPr>
          <w:rFonts w:ascii="Arial" w:hAnsi="Arial"/>
          <w:bCs/>
          <w:iCs/>
          <w:color w:val="000000"/>
          <w:sz w:val="22"/>
          <w:szCs w:val="22"/>
        </w:rPr>
        <w:t xml:space="preserve">up to </w:t>
      </w:r>
      <w:r>
        <w:rPr>
          <w:rFonts w:ascii="Arial" w:hAnsi="Arial"/>
          <w:bCs/>
          <w:iCs/>
          <w:color w:val="000000"/>
          <w:sz w:val="22"/>
          <w:szCs w:val="22"/>
        </w:rPr>
        <w:t xml:space="preserve">the </w:t>
      </w:r>
      <w:r>
        <w:rPr>
          <w:rFonts w:ascii="Arial" w:hAnsi="Arial"/>
          <w:b/>
          <w:iCs/>
          <w:color w:val="000000"/>
          <w:sz w:val="22"/>
          <w:szCs w:val="22"/>
        </w:rPr>
        <w:t>maximum person limit</w:t>
      </w:r>
      <w:r>
        <w:rPr>
          <w:rFonts w:ascii="Arial" w:hAnsi="Arial"/>
          <w:bCs/>
          <w:iCs/>
          <w:color w:val="000000"/>
          <w:sz w:val="22"/>
          <w:szCs w:val="22"/>
        </w:rPr>
        <w:t>,</w:t>
      </w:r>
    </w:p>
    <w:p w14:paraId="376F1390" w14:textId="77777777" w:rsidR="002D1BB3" w:rsidRPr="003A3534" w:rsidRDefault="002D1BB3" w:rsidP="00A94E06">
      <w:pPr>
        <w:spacing w:after="0" w:line="240" w:lineRule="auto"/>
        <w:rPr>
          <w:rFonts w:ascii="Arial" w:hAnsi="Arial"/>
          <w:bCs/>
          <w:iCs/>
          <w:color w:val="000000"/>
        </w:rPr>
      </w:pPr>
    </w:p>
    <w:p w14:paraId="535D73E0" w14:textId="5E6D392C" w:rsidR="002D1BB3" w:rsidRPr="00035857" w:rsidRDefault="002D1BB3" w:rsidP="00035857">
      <w:pPr>
        <w:pStyle w:val="06Fillinform"/>
        <w:spacing w:line="276" w:lineRule="auto"/>
        <w:ind w:left="720"/>
        <w:rPr>
          <w:rFonts w:ascii="Arial" w:hAnsi="Arial"/>
          <w:bCs/>
          <w:iCs/>
          <w:color w:val="000000"/>
          <w:sz w:val="22"/>
          <w:szCs w:val="22"/>
        </w:rPr>
      </w:pPr>
      <w:r>
        <w:rPr>
          <w:rFonts w:ascii="Arial" w:hAnsi="Arial"/>
          <w:bCs/>
          <w:iCs/>
          <w:color w:val="000000"/>
          <w:sz w:val="22"/>
          <w:szCs w:val="22"/>
        </w:rPr>
        <w:t>whichever is the greater.</w:t>
      </w:r>
    </w:p>
    <w:p w14:paraId="15725034" w14:textId="02EC64EB" w:rsidR="00A94E06" w:rsidRDefault="00A94E06">
      <w:pPr>
        <w:spacing w:after="0" w:line="240" w:lineRule="auto"/>
        <w:rPr>
          <w:rFonts w:ascii="Arial" w:eastAsia="Times New Roman" w:hAnsi="Arial" w:cs="Arial"/>
          <w:bCs/>
          <w:iCs/>
          <w:color w:val="000000"/>
          <w:kern w:val="18"/>
          <w:lang w:eastAsia="en-AU"/>
        </w:rPr>
      </w:pPr>
      <w:r>
        <w:rPr>
          <w:rFonts w:ascii="Arial" w:hAnsi="Arial"/>
          <w:bCs/>
          <w:iCs/>
          <w:color w:val="000000"/>
        </w:rPr>
        <w:br w:type="page"/>
      </w:r>
    </w:p>
    <w:p w14:paraId="41E832A2" w14:textId="77777777" w:rsidR="002D1BB3" w:rsidRPr="00035857" w:rsidRDefault="002D1BB3" w:rsidP="00035857">
      <w:pPr>
        <w:pStyle w:val="06Fillinform"/>
        <w:spacing w:line="276" w:lineRule="auto"/>
        <w:ind w:left="360"/>
        <w:rPr>
          <w:rFonts w:ascii="Arial" w:hAnsi="Arial"/>
          <w:bCs/>
          <w:iCs/>
          <w:color w:val="000000"/>
          <w:sz w:val="22"/>
          <w:szCs w:val="22"/>
        </w:rPr>
      </w:pPr>
    </w:p>
    <w:p w14:paraId="26AB749E" w14:textId="208BAB8B" w:rsidR="002D1BB3" w:rsidRDefault="002D1BB3" w:rsidP="002D1BB3">
      <w:pPr>
        <w:pStyle w:val="06Fillinform"/>
        <w:numPr>
          <w:ilvl w:val="0"/>
          <w:numId w:val="6"/>
        </w:numPr>
        <w:spacing w:line="276" w:lineRule="auto"/>
        <w:rPr>
          <w:rFonts w:ascii="Arial" w:hAnsi="Arial"/>
          <w:bCs/>
          <w:iCs/>
          <w:color w:val="000000"/>
          <w:sz w:val="22"/>
          <w:szCs w:val="22"/>
        </w:rPr>
      </w:pPr>
      <w:r>
        <w:rPr>
          <w:rFonts w:ascii="Arial" w:hAnsi="Arial"/>
          <w:bCs/>
          <w:iCs/>
          <w:color w:val="000000"/>
          <w:sz w:val="22"/>
          <w:szCs w:val="22"/>
        </w:rPr>
        <w:t xml:space="preserve">A person </w:t>
      </w:r>
      <w:r w:rsidRPr="00A42DBB">
        <w:rPr>
          <w:rFonts w:ascii="Arial" w:hAnsi="Arial"/>
          <w:bCs/>
          <w:iCs/>
          <w:color w:val="000000"/>
          <w:sz w:val="22"/>
          <w:szCs w:val="22"/>
        </w:rPr>
        <w:t>m</w:t>
      </w:r>
      <w:r w:rsidR="005D0B4C">
        <w:rPr>
          <w:rFonts w:ascii="Arial" w:hAnsi="Arial"/>
          <w:bCs/>
          <w:iCs/>
          <w:color w:val="000000"/>
          <w:sz w:val="22"/>
          <w:szCs w:val="22"/>
        </w:rPr>
        <w:t>ust not</w:t>
      </w:r>
      <w:r w:rsidRPr="00A42DBB">
        <w:rPr>
          <w:rFonts w:ascii="Arial" w:hAnsi="Arial"/>
          <w:bCs/>
          <w:iCs/>
          <w:color w:val="000000"/>
          <w:sz w:val="22"/>
          <w:szCs w:val="22"/>
        </w:rPr>
        <w:t xml:space="preserve"> </w:t>
      </w:r>
      <w:r>
        <w:rPr>
          <w:rFonts w:ascii="Arial" w:hAnsi="Arial"/>
          <w:bCs/>
          <w:iCs/>
          <w:color w:val="000000"/>
          <w:sz w:val="22"/>
          <w:szCs w:val="22"/>
        </w:rPr>
        <w:t>attend</w:t>
      </w:r>
      <w:r w:rsidRPr="00A42DBB">
        <w:rPr>
          <w:rFonts w:ascii="Arial" w:hAnsi="Arial"/>
          <w:bCs/>
          <w:iCs/>
          <w:color w:val="000000"/>
          <w:sz w:val="22"/>
          <w:szCs w:val="22"/>
        </w:rPr>
        <w:t xml:space="preserve"> a </w:t>
      </w:r>
      <w:r w:rsidRPr="00A42DBB">
        <w:rPr>
          <w:rFonts w:ascii="Arial" w:hAnsi="Arial"/>
          <w:b/>
          <w:iCs/>
          <w:color w:val="000000"/>
          <w:sz w:val="22"/>
          <w:szCs w:val="22"/>
        </w:rPr>
        <w:t>gathering</w:t>
      </w:r>
      <w:r>
        <w:rPr>
          <w:rFonts w:ascii="Arial" w:hAnsi="Arial"/>
          <w:b/>
          <w:iCs/>
          <w:color w:val="000000"/>
          <w:sz w:val="22"/>
          <w:szCs w:val="22"/>
        </w:rPr>
        <w:t xml:space="preserve"> </w:t>
      </w:r>
      <w:r>
        <w:rPr>
          <w:rFonts w:ascii="Arial" w:hAnsi="Arial"/>
          <w:bCs/>
          <w:iCs/>
          <w:color w:val="000000"/>
          <w:sz w:val="22"/>
          <w:szCs w:val="22"/>
        </w:rPr>
        <w:t xml:space="preserve">in </w:t>
      </w:r>
      <w:r>
        <w:rPr>
          <w:rFonts w:ascii="Arial" w:hAnsi="Arial"/>
          <w:b/>
          <w:iCs/>
          <w:color w:val="000000"/>
          <w:sz w:val="22"/>
          <w:szCs w:val="22"/>
        </w:rPr>
        <w:t>non-residential premises</w:t>
      </w:r>
      <w:r w:rsidR="005D0B4C">
        <w:rPr>
          <w:rFonts w:ascii="Arial" w:hAnsi="Arial"/>
          <w:b/>
          <w:iCs/>
          <w:color w:val="000000"/>
          <w:sz w:val="22"/>
          <w:szCs w:val="22"/>
        </w:rPr>
        <w:t xml:space="preserve"> </w:t>
      </w:r>
      <w:r w:rsidR="005D0B4C">
        <w:rPr>
          <w:rFonts w:ascii="Arial" w:hAnsi="Arial"/>
          <w:bCs/>
          <w:iCs/>
          <w:color w:val="000000"/>
          <w:sz w:val="22"/>
          <w:szCs w:val="22"/>
        </w:rPr>
        <w:t>that exceeds</w:t>
      </w:r>
      <w:r>
        <w:rPr>
          <w:rFonts w:ascii="Arial" w:hAnsi="Arial"/>
          <w:bCs/>
          <w:iCs/>
          <w:color w:val="000000"/>
          <w:sz w:val="22"/>
          <w:szCs w:val="22"/>
        </w:rPr>
        <w:t>:</w:t>
      </w:r>
      <w:r w:rsidRPr="00A42DBB">
        <w:rPr>
          <w:rFonts w:ascii="Arial" w:hAnsi="Arial"/>
          <w:bCs/>
          <w:iCs/>
          <w:color w:val="000000"/>
          <w:sz w:val="22"/>
          <w:szCs w:val="22"/>
        </w:rPr>
        <w:t xml:space="preserve"> </w:t>
      </w:r>
    </w:p>
    <w:p w14:paraId="1AA5A4DF" w14:textId="22FF360D" w:rsidR="002D1BB3" w:rsidRPr="00A42DBB" w:rsidRDefault="002D1BB3" w:rsidP="002D1BB3">
      <w:pPr>
        <w:pStyle w:val="06Fillinform"/>
        <w:numPr>
          <w:ilvl w:val="1"/>
          <w:numId w:val="6"/>
        </w:numPr>
        <w:spacing w:line="276" w:lineRule="auto"/>
        <w:rPr>
          <w:rFonts w:ascii="Arial" w:hAnsi="Arial"/>
          <w:bCs/>
          <w:iCs/>
          <w:color w:val="000000"/>
          <w:sz w:val="22"/>
          <w:szCs w:val="22"/>
        </w:rPr>
      </w:pPr>
      <w:r w:rsidRPr="00A42DBB">
        <w:rPr>
          <w:rFonts w:ascii="Arial" w:hAnsi="Arial"/>
          <w:bCs/>
          <w:iCs/>
          <w:color w:val="000000"/>
          <w:sz w:val="22"/>
          <w:szCs w:val="22"/>
        </w:rPr>
        <w:t>25 people</w:t>
      </w:r>
      <w:r w:rsidR="004C0F58">
        <w:rPr>
          <w:rFonts w:ascii="Arial" w:hAnsi="Arial"/>
          <w:bCs/>
          <w:iCs/>
          <w:color w:val="000000"/>
          <w:sz w:val="22"/>
          <w:szCs w:val="22"/>
        </w:rPr>
        <w:t xml:space="preserve"> across the whole premises</w:t>
      </w:r>
      <w:r>
        <w:rPr>
          <w:rFonts w:ascii="Arial" w:hAnsi="Arial"/>
          <w:b/>
          <w:iCs/>
          <w:color w:val="000000"/>
          <w:sz w:val="22"/>
          <w:szCs w:val="22"/>
        </w:rPr>
        <w:t xml:space="preserve">; </w:t>
      </w:r>
      <w:r w:rsidRPr="00A42DBB">
        <w:rPr>
          <w:rFonts w:ascii="Arial" w:hAnsi="Arial"/>
          <w:bCs/>
          <w:iCs/>
          <w:color w:val="000000"/>
          <w:sz w:val="22"/>
          <w:szCs w:val="22"/>
        </w:rPr>
        <w:t>or</w:t>
      </w:r>
    </w:p>
    <w:p w14:paraId="5FB2BFD3" w14:textId="1C7E31DE" w:rsidR="002D1BB3" w:rsidRDefault="002D1BB3" w:rsidP="002D1BB3">
      <w:pPr>
        <w:pStyle w:val="06Fillinform"/>
        <w:numPr>
          <w:ilvl w:val="1"/>
          <w:numId w:val="6"/>
        </w:numPr>
        <w:spacing w:line="276" w:lineRule="auto"/>
        <w:rPr>
          <w:rFonts w:ascii="Arial" w:hAnsi="Arial"/>
          <w:bCs/>
          <w:iCs/>
          <w:color w:val="000000"/>
          <w:sz w:val="22"/>
          <w:szCs w:val="22"/>
        </w:rPr>
      </w:pPr>
      <w:r>
        <w:rPr>
          <w:rFonts w:ascii="Arial" w:hAnsi="Arial"/>
          <w:bCs/>
          <w:iCs/>
          <w:color w:val="000000"/>
          <w:sz w:val="22"/>
          <w:szCs w:val="22"/>
        </w:rPr>
        <w:t xml:space="preserve">1 person per 4 square metres per </w:t>
      </w:r>
      <w:r>
        <w:rPr>
          <w:rFonts w:ascii="Arial" w:hAnsi="Arial"/>
          <w:b/>
          <w:iCs/>
          <w:color w:val="000000"/>
          <w:sz w:val="22"/>
          <w:szCs w:val="22"/>
        </w:rPr>
        <w:t xml:space="preserve">usable indoor space </w:t>
      </w:r>
      <w:r>
        <w:rPr>
          <w:rFonts w:ascii="Arial" w:hAnsi="Arial"/>
          <w:bCs/>
          <w:iCs/>
          <w:color w:val="000000"/>
          <w:sz w:val="22"/>
          <w:szCs w:val="22"/>
        </w:rPr>
        <w:t xml:space="preserve">or </w:t>
      </w:r>
      <w:r>
        <w:rPr>
          <w:rFonts w:ascii="Arial" w:hAnsi="Arial"/>
          <w:b/>
          <w:iCs/>
          <w:color w:val="000000"/>
          <w:sz w:val="22"/>
          <w:szCs w:val="22"/>
        </w:rPr>
        <w:t>usable outdoor space</w:t>
      </w:r>
      <w:r w:rsidR="005D0B4C">
        <w:rPr>
          <w:rFonts w:ascii="Arial" w:hAnsi="Arial"/>
          <w:b/>
          <w:iCs/>
          <w:color w:val="000000"/>
          <w:sz w:val="22"/>
          <w:szCs w:val="22"/>
        </w:rPr>
        <w:t xml:space="preserve"> </w:t>
      </w:r>
      <w:r w:rsidR="005D0B4C" w:rsidRPr="005D0B4C">
        <w:rPr>
          <w:rFonts w:ascii="Arial" w:hAnsi="Arial"/>
          <w:bCs/>
          <w:iCs/>
          <w:color w:val="000000"/>
          <w:sz w:val="22"/>
          <w:szCs w:val="22"/>
        </w:rPr>
        <w:t>up to</w:t>
      </w:r>
      <w:r w:rsidR="005D0B4C">
        <w:rPr>
          <w:rFonts w:ascii="Arial" w:hAnsi="Arial"/>
          <w:b/>
          <w:iCs/>
          <w:color w:val="000000"/>
          <w:sz w:val="22"/>
          <w:szCs w:val="22"/>
        </w:rPr>
        <w:t xml:space="preserve"> </w:t>
      </w:r>
      <w:r>
        <w:rPr>
          <w:rFonts w:ascii="Arial" w:hAnsi="Arial"/>
          <w:bCs/>
          <w:iCs/>
          <w:color w:val="000000"/>
          <w:sz w:val="22"/>
          <w:szCs w:val="22"/>
        </w:rPr>
        <w:t xml:space="preserve">the </w:t>
      </w:r>
      <w:r>
        <w:rPr>
          <w:rFonts w:ascii="Arial" w:hAnsi="Arial"/>
          <w:b/>
          <w:iCs/>
          <w:color w:val="000000"/>
          <w:sz w:val="22"/>
          <w:szCs w:val="22"/>
        </w:rPr>
        <w:t>maximum person limit</w:t>
      </w:r>
      <w:r>
        <w:rPr>
          <w:rFonts w:ascii="Arial" w:hAnsi="Arial"/>
          <w:bCs/>
          <w:iCs/>
          <w:color w:val="000000"/>
          <w:sz w:val="22"/>
          <w:szCs w:val="22"/>
        </w:rPr>
        <w:t>,</w:t>
      </w:r>
    </w:p>
    <w:p w14:paraId="46603F8F" w14:textId="75731BCD" w:rsidR="002D1BB3" w:rsidRDefault="002D1BB3" w:rsidP="002D1BB3">
      <w:pPr>
        <w:pStyle w:val="06Fillinform"/>
        <w:spacing w:line="276" w:lineRule="auto"/>
        <w:ind w:left="720"/>
        <w:rPr>
          <w:rFonts w:ascii="Arial" w:hAnsi="Arial"/>
          <w:bCs/>
          <w:iCs/>
          <w:color w:val="000000"/>
          <w:sz w:val="22"/>
          <w:szCs w:val="22"/>
        </w:rPr>
      </w:pPr>
    </w:p>
    <w:p w14:paraId="5BFE72EB" w14:textId="02674522" w:rsidR="002D1BB3" w:rsidRDefault="002D1BB3" w:rsidP="00035857">
      <w:pPr>
        <w:pStyle w:val="06Fillinform"/>
        <w:spacing w:line="276" w:lineRule="auto"/>
        <w:ind w:left="720"/>
        <w:rPr>
          <w:rFonts w:ascii="Arial" w:hAnsi="Arial"/>
          <w:bCs/>
          <w:iCs/>
          <w:color w:val="000000"/>
          <w:sz w:val="22"/>
          <w:szCs w:val="22"/>
        </w:rPr>
      </w:pPr>
      <w:r>
        <w:rPr>
          <w:rFonts w:ascii="Arial" w:hAnsi="Arial"/>
          <w:bCs/>
          <w:iCs/>
          <w:color w:val="000000"/>
          <w:sz w:val="22"/>
          <w:szCs w:val="22"/>
        </w:rPr>
        <w:t>whichever is the greater.</w:t>
      </w:r>
    </w:p>
    <w:p w14:paraId="6C3E577A" w14:textId="77777777" w:rsidR="002D1BB3" w:rsidRDefault="002D1BB3" w:rsidP="00035857">
      <w:pPr>
        <w:pStyle w:val="06Fillinform"/>
        <w:spacing w:line="276" w:lineRule="auto"/>
        <w:ind w:left="1080"/>
        <w:rPr>
          <w:rFonts w:ascii="Arial" w:hAnsi="Arial"/>
          <w:bCs/>
          <w:iCs/>
          <w:color w:val="000000"/>
          <w:sz w:val="22"/>
          <w:szCs w:val="22"/>
        </w:rPr>
      </w:pPr>
    </w:p>
    <w:p w14:paraId="73200CB8" w14:textId="57DD0D01" w:rsidR="001A67D3" w:rsidRDefault="009929C5" w:rsidP="002D1BB3">
      <w:pPr>
        <w:pStyle w:val="06Fillinform"/>
        <w:numPr>
          <w:ilvl w:val="0"/>
          <w:numId w:val="6"/>
        </w:numPr>
        <w:spacing w:after="0" w:line="276" w:lineRule="auto"/>
        <w:rPr>
          <w:rFonts w:ascii="Arial" w:hAnsi="Arial"/>
          <w:bCs/>
          <w:iCs/>
          <w:color w:val="000000"/>
          <w:sz w:val="22"/>
          <w:szCs w:val="22"/>
        </w:rPr>
      </w:pPr>
      <w:r>
        <w:rPr>
          <w:rFonts w:ascii="Arial" w:hAnsi="Arial"/>
          <w:bCs/>
          <w:iCs/>
          <w:color w:val="000000"/>
          <w:sz w:val="22"/>
          <w:szCs w:val="22"/>
        </w:rPr>
        <w:t>Paragraph</w:t>
      </w:r>
      <w:r w:rsidR="002D1BB3">
        <w:rPr>
          <w:rFonts w:ascii="Arial" w:hAnsi="Arial"/>
          <w:bCs/>
          <w:iCs/>
          <w:color w:val="000000"/>
          <w:sz w:val="22"/>
          <w:szCs w:val="22"/>
        </w:rPr>
        <w:t>s</w:t>
      </w:r>
      <w:r>
        <w:rPr>
          <w:rFonts w:ascii="Arial" w:hAnsi="Arial"/>
          <w:bCs/>
          <w:iCs/>
          <w:color w:val="000000"/>
          <w:sz w:val="22"/>
          <w:szCs w:val="22"/>
        </w:rPr>
        <w:t xml:space="preserve"> 3 </w:t>
      </w:r>
      <w:r w:rsidR="002D1BB3">
        <w:rPr>
          <w:rFonts w:ascii="Arial" w:hAnsi="Arial"/>
          <w:bCs/>
          <w:iCs/>
          <w:color w:val="000000"/>
          <w:sz w:val="22"/>
          <w:szCs w:val="22"/>
        </w:rPr>
        <w:t>and 4 do</w:t>
      </w:r>
      <w:r>
        <w:rPr>
          <w:rFonts w:ascii="Arial" w:hAnsi="Arial"/>
          <w:bCs/>
          <w:iCs/>
          <w:color w:val="000000"/>
          <w:sz w:val="22"/>
          <w:szCs w:val="22"/>
        </w:rPr>
        <w:t xml:space="preserve"> not apply to a </w:t>
      </w:r>
      <w:r w:rsidRPr="00035857">
        <w:rPr>
          <w:rFonts w:ascii="Arial" w:hAnsi="Arial"/>
          <w:bCs/>
          <w:iCs/>
          <w:color w:val="000000"/>
          <w:sz w:val="22"/>
          <w:szCs w:val="22"/>
        </w:rPr>
        <w:t>gathering</w:t>
      </w:r>
      <w:r>
        <w:rPr>
          <w:rFonts w:ascii="Arial" w:hAnsi="Arial"/>
          <w:bCs/>
          <w:iCs/>
          <w:color w:val="000000"/>
          <w:sz w:val="22"/>
          <w:szCs w:val="22"/>
        </w:rPr>
        <w:t xml:space="preserve"> to which paragraph </w:t>
      </w:r>
      <w:r w:rsidR="003A3534">
        <w:rPr>
          <w:rFonts w:ascii="Arial" w:hAnsi="Arial"/>
          <w:bCs/>
          <w:iCs/>
          <w:color w:val="000000"/>
          <w:sz w:val="22"/>
          <w:szCs w:val="22"/>
        </w:rPr>
        <w:t>8</w:t>
      </w:r>
      <w:r>
        <w:rPr>
          <w:rFonts w:ascii="Arial" w:hAnsi="Arial"/>
          <w:bCs/>
          <w:iCs/>
          <w:color w:val="000000"/>
          <w:sz w:val="22"/>
          <w:szCs w:val="22"/>
        </w:rPr>
        <w:t xml:space="preserve"> applies.</w:t>
      </w:r>
    </w:p>
    <w:p w14:paraId="5722DCB5" w14:textId="77777777" w:rsidR="00385C62" w:rsidRPr="00A94E06" w:rsidRDefault="00385C62" w:rsidP="00A94E06">
      <w:pPr>
        <w:spacing w:after="0" w:line="240" w:lineRule="auto"/>
      </w:pPr>
    </w:p>
    <w:p w14:paraId="6D5D462F" w14:textId="0C194E25" w:rsidR="0066693E" w:rsidRPr="0066693E" w:rsidRDefault="00B22E43" w:rsidP="004F6D4E">
      <w:pPr>
        <w:pStyle w:val="06Fillinform"/>
        <w:numPr>
          <w:ilvl w:val="0"/>
          <w:numId w:val="5"/>
        </w:numPr>
        <w:spacing w:before="120" w:line="276" w:lineRule="auto"/>
        <w:ind w:left="714" w:hanging="357"/>
        <w:rPr>
          <w:rFonts w:ascii="Arial" w:hAnsi="Arial"/>
          <w:b/>
          <w:bCs/>
          <w:color w:val="000000"/>
          <w:sz w:val="22"/>
          <w:szCs w:val="22"/>
        </w:rPr>
      </w:pPr>
      <w:r>
        <w:rPr>
          <w:rFonts w:ascii="Arial" w:hAnsi="Arial"/>
          <w:b/>
          <w:bCs/>
          <w:color w:val="000000"/>
          <w:sz w:val="22"/>
          <w:szCs w:val="22"/>
        </w:rPr>
        <w:t>Non-essential business or undertaking</w:t>
      </w:r>
    </w:p>
    <w:p w14:paraId="7A3F589B" w14:textId="7BFBBB12" w:rsidR="006C0FB2" w:rsidRDefault="0066693E" w:rsidP="006C0FB2">
      <w:pPr>
        <w:pStyle w:val="06Fillinform"/>
        <w:numPr>
          <w:ilvl w:val="0"/>
          <w:numId w:val="6"/>
        </w:numPr>
        <w:spacing w:line="276" w:lineRule="auto"/>
        <w:rPr>
          <w:rFonts w:ascii="Arial" w:hAnsi="Arial"/>
          <w:color w:val="000000"/>
          <w:sz w:val="22"/>
          <w:szCs w:val="22"/>
        </w:rPr>
      </w:pPr>
      <w:r>
        <w:rPr>
          <w:rFonts w:ascii="Arial" w:hAnsi="Arial"/>
          <w:color w:val="000000"/>
          <w:sz w:val="22"/>
          <w:szCs w:val="22"/>
        </w:rPr>
        <w:t>A</w:t>
      </w:r>
      <w:r w:rsidRPr="007F3EC1">
        <w:rPr>
          <w:rFonts w:ascii="Arial" w:hAnsi="Arial"/>
          <w:color w:val="000000"/>
          <w:sz w:val="22"/>
          <w:szCs w:val="22"/>
        </w:rPr>
        <w:t xml:space="preserve"> person</w:t>
      </w:r>
      <w:r w:rsidRPr="007F3EC1">
        <w:rPr>
          <w:rFonts w:ascii="Arial" w:hAnsi="Arial"/>
          <w:b/>
          <w:bCs/>
          <w:color w:val="000000"/>
          <w:sz w:val="22"/>
          <w:szCs w:val="22"/>
        </w:rPr>
        <w:t xml:space="preserve"> </w:t>
      </w:r>
      <w:r w:rsidRPr="007F3EC1">
        <w:rPr>
          <w:rFonts w:ascii="Arial" w:hAnsi="Arial"/>
          <w:color w:val="000000"/>
          <w:sz w:val="22"/>
          <w:szCs w:val="22"/>
        </w:rPr>
        <w:t xml:space="preserve">who owns, controls or operates a </w:t>
      </w:r>
      <w:r w:rsidRPr="007F3EC1">
        <w:rPr>
          <w:rFonts w:ascii="Arial" w:hAnsi="Arial"/>
          <w:b/>
          <w:bCs/>
          <w:color w:val="000000"/>
          <w:sz w:val="22"/>
          <w:szCs w:val="22"/>
        </w:rPr>
        <w:t xml:space="preserve">non-essential business or undertaking </w:t>
      </w:r>
      <w:r w:rsidRPr="007F3EC1">
        <w:rPr>
          <w:rFonts w:ascii="Arial" w:hAnsi="Arial"/>
          <w:color w:val="000000"/>
          <w:sz w:val="22"/>
          <w:szCs w:val="22"/>
        </w:rPr>
        <w:t xml:space="preserve">in the Australian Capital </w:t>
      </w:r>
      <w:r w:rsidRPr="00651824">
        <w:rPr>
          <w:rFonts w:ascii="Arial" w:hAnsi="Arial"/>
          <w:color w:val="000000"/>
          <w:sz w:val="22"/>
          <w:szCs w:val="22"/>
        </w:rPr>
        <w:t xml:space="preserve">Territory must </w:t>
      </w:r>
      <w:r w:rsidR="007752AD">
        <w:rPr>
          <w:rFonts w:ascii="Arial" w:hAnsi="Arial"/>
          <w:color w:val="000000"/>
          <w:sz w:val="22"/>
          <w:szCs w:val="22"/>
        </w:rPr>
        <w:t xml:space="preserve">comply with the requirements for </w:t>
      </w:r>
      <w:r w:rsidR="00FA7431">
        <w:rPr>
          <w:rFonts w:ascii="Arial" w:hAnsi="Arial"/>
          <w:color w:val="000000"/>
          <w:sz w:val="22"/>
          <w:szCs w:val="22"/>
        </w:rPr>
        <w:t>a</w:t>
      </w:r>
      <w:r w:rsidR="007752AD">
        <w:rPr>
          <w:rFonts w:ascii="Arial" w:hAnsi="Arial"/>
          <w:color w:val="000000"/>
          <w:sz w:val="22"/>
          <w:szCs w:val="22"/>
        </w:rPr>
        <w:t xml:space="preserve"> </w:t>
      </w:r>
      <w:r w:rsidR="007752AD">
        <w:rPr>
          <w:rFonts w:ascii="Arial" w:hAnsi="Arial"/>
          <w:b/>
          <w:bCs/>
          <w:color w:val="000000"/>
          <w:sz w:val="22"/>
          <w:szCs w:val="22"/>
        </w:rPr>
        <w:t xml:space="preserve">non-essential business or undertaking </w:t>
      </w:r>
      <w:r w:rsidR="007752AD">
        <w:rPr>
          <w:rFonts w:ascii="Arial" w:hAnsi="Arial"/>
          <w:color w:val="000000"/>
          <w:sz w:val="22"/>
          <w:szCs w:val="22"/>
        </w:rPr>
        <w:t>in this Direction</w:t>
      </w:r>
      <w:r w:rsidR="006C0FB2" w:rsidRPr="006C0FB2">
        <w:rPr>
          <w:rFonts w:ascii="Arial" w:hAnsi="Arial"/>
          <w:color w:val="000000"/>
          <w:sz w:val="22"/>
          <w:szCs w:val="22"/>
        </w:rPr>
        <w:t xml:space="preserve"> </w:t>
      </w:r>
    </w:p>
    <w:p w14:paraId="03448DAA" w14:textId="77777777" w:rsidR="006C0FB2" w:rsidRPr="005927A5" w:rsidRDefault="006C0FB2" w:rsidP="005927A5">
      <w:pPr>
        <w:spacing w:after="0" w:line="240" w:lineRule="auto"/>
      </w:pPr>
    </w:p>
    <w:p w14:paraId="370BA376" w14:textId="1A974410" w:rsidR="006C0FB2" w:rsidRPr="003768D1" w:rsidRDefault="006C0FB2" w:rsidP="006C0FB2">
      <w:pPr>
        <w:pStyle w:val="06Fillinform"/>
        <w:numPr>
          <w:ilvl w:val="0"/>
          <w:numId w:val="6"/>
        </w:numPr>
        <w:spacing w:line="276" w:lineRule="auto"/>
        <w:rPr>
          <w:rFonts w:ascii="Arial" w:hAnsi="Arial"/>
          <w:color w:val="000000"/>
          <w:sz w:val="22"/>
          <w:szCs w:val="22"/>
        </w:rPr>
      </w:pPr>
      <w:r w:rsidRPr="003768D1">
        <w:rPr>
          <w:rFonts w:ascii="Arial" w:hAnsi="Arial"/>
          <w:color w:val="000000"/>
          <w:sz w:val="22"/>
          <w:szCs w:val="22"/>
        </w:rPr>
        <w:t xml:space="preserve">A person must not operate a nightclub under a </w:t>
      </w:r>
      <w:r w:rsidRPr="003768D1">
        <w:rPr>
          <w:rFonts w:ascii="Arial" w:hAnsi="Arial"/>
          <w:i/>
          <w:iCs/>
          <w:color w:val="000000"/>
          <w:sz w:val="22"/>
          <w:szCs w:val="22"/>
        </w:rPr>
        <w:t>nightclub</w:t>
      </w:r>
      <w:r w:rsidRPr="003768D1">
        <w:rPr>
          <w:rFonts w:ascii="Arial" w:hAnsi="Arial"/>
          <w:color w:val="000000"/>
          <w:sz w:val="22"/>
          <w:szCs w:val="22"/>
        </w:rPr>
        <w:t xml:space="preserve"> </w:t>
      </w:r>
      <w:r w:rsidRPr="003768D1">
        <w:rPr>
          <w:rFonts w:ascii="Arial" w:hAnsi="Arial"/>
          <w:i/>
          <w:iCs/>
          <w:color w:val="000000"/>
          <w:sz w:val="22"/>
          <w:szCs w:val="22"/>
        </w:rPr>
        <w:t>licence</w:t>
      </w:r>
      <w:r w:rsidRPr="003768D1">
        <w:rPr>
          <w:rFonts w:ascii="Arial" w:hAnsi="Arial"/>
          <w:color w:val="000000"/>
          <w:sz w:val="22"/>
          <w:szCs w:val="22"/>
        </w:rPr>
        <w:t xml:space="preserve"> within the meaning of the </w:t>
      </w:r>
      <w:r w:rsidRPr="003768D1">
        <w:rPr>
          <w:rFonts w:ascii="Arial" w:hAnsi="Arial"/>
          <w:i/>
          <w:iCs/>
          <w:color w:val="000000"/>
          <w:sz w:val="22"/>
          <w:szCs w:val="22"/>
        </w:rPr>
        <w:t>Liquor Act 2010</w:t>
      </w:r>
      <w:r w:rsidRPr="003768D1">
        <w:rPr>
          <w:rFonts w:ascii="Arial" w:hAnsi="Arial"/>
          <w:color w:val="000000"/>
          <w:sz w:val="22"/>
          <w:szCs w:val="22"/>
        </w:rPr>
        <w:t>.</w:t>
      </w:r>
    </w:p>
    <w:p w14:paraId="6176D186" w14:textId="6C93C50F" w:rsidR="004F6D4E" w:rsidRPr="005927A5" w:rsidRDefault="004F6D4E" w:rsidP="005927A5">
      <w:pPr>
        <w:spacing w:after="0" w:line="240" w:lineRule="auto"/>
      </w:pPr>
    </w:p>
    <w:p w14:paraId="2757EADD" w14:textId="47077681" w:rsidR="007D6912" w:rsidRPr="007D6912" w:rsidRDefault="003A3534" w:rsidP="007D6912">
      <w:pPr>
        <w:pStyle w:val="06Fillinform"/>
        <w:numPr>
          <w:ilvl w:val="0"/>
          <w:numId w:val="6"/>
        </w:numPr>
        <w:spacing w:after="120" w:line="276" w:lineRule="auto"/>
        <w:ind w:left="357" w:hanging="357"/>
        <w:rPr>
          <w:rFonts w:ascii="Arial" w:hAnsi="Arial"/>
          <w:bCs/>
          <w:iCs/>
          <w:color w:val="000000"/>
          <w:sz w:val="22"/>
          <w:szCs w:val="22"/>
        </w:rPr>
      </w:pPr>
      <w:r>
        <w:rPr>
          <w:rFonts w:ascii="Arial" w:hAnsi="Arial"/>
          <w:bCs/>
          <w:iCs/>
          <w:color w:val="000000"/>
          <w:sz w:val="22"/>
          <w:szCs w:val="22"/>
        </w:rPr>
        <w:t>S</w:t>
      </w:r>
      <w:r w:rsidRPr="00C01539">
        <w:rPr>
          <w:rFonts w:ascii="Arial" w:hAnsi="Arial"/>
          <w:bCs/>
          <w:iCs/>
          <w:color w:val="000000"/>
          <w:sz w:val="22"/>
          <w:szCs w:val="22"/>
        </w:rPr>
        <w:t>ubject to existing occupancy and</w:t>
      </w:r>
      <w:r>
        <w:rPr>
          <w:rFonts w:ascii="Arial" w:hAnsi="Arial"/>
          <w:color w:val="000000"/>
          <w:sz w:val="22"/>
          <w:szCs w:val="22"/>
        </w:rPr>
        <w:t xml:space="preserve"> licensing requirements, a</w:t>
      </w:r>
      <w:r>
        <w:rPr>
          <w:rFonts w:ascii="Arial" w:hAnsi="Arial"/>
          <w:bCs/>
          <w:iCs/>
          <w:color w:val="000000"/>
          <w:sz w:val="22"/>
          <w:szCs w:val="22"/>
        </w:rPr>
        <w:t xml:space="preserve"> person who owns, controls or operates a </w:t>
      </w:r>
      <w:r>
        <w:rPr>
          <w:rFonts w:ascii="Arial" w:hAnsi="Arial"/>
          <w:b/>
          <w:iCs/>
          <w:color w:val="000000"/>
          <w:sz w:val="22"/>
          <w:szCs w:val="22"/>
        </w:rPr>
        <w:t>non-essential business or undertaking</w:t>
      </w:r>
      <w:r w:rsidR="0066693E">
        <w:rPr>
          <w:rFonts w:ascii="Arial" w:hAnsi="Arial"/>
          <w:color w:val="000000"/>
          <w:sz w:val="22"/>
          <w:szCs w:val="22"/>
        </w:rPr>
        <w:t xml:space="preserve"> </w:t>
      </w:r>
      <w:r w:rsidR="005D0B4C">
        <w:rPr>
          <w:rFonts w:ascii="Arial" w:hAnsi="Arial"/>
          <w:bCs/>
          <w:iCs/>
          <w:color w:val="000000"/>
          <w:sz w:val="22"/>
          <w:szCs w:val="22"/>
        </w:rPr>
        <w:t>must not</w:t>
      </w:r>
      <w:r>
        <w:rPr>
          <w:rFonts w:ascii="Arial" w:hAnsi="Arial"/>
          <w:bCs/>
          <w:iCs/>
          <w:color w:val="000000"/>
          <w:sz w:val="22"/>
          <w:szCs w:val="22"/>
        </w:rPr>
        <w:t xml:space="preserve"> allow a </w:t>
      </w:r>
      <w:r w:rsidR="0066693E">
        <w:rPr>
          <w:rFonts w:ascii="Arial" w:hAnsi="Arial"/>
          <w:b/>
          <w:iCs/>
          <w:color w:val="000000"/>
          <w:sz w:val="22"/>
          <w:szCs w:val="22"/>
        </w:rPr>
        <w:t>gathering</w:t>
      </w:r>
      <w:r w:rsidR="0066693E">
        <w:rPr>
          <w:rFonts w:ascii="Arial" w:hAnsi="Arial"/>
          <w:bCs/>
          <w:iCs/>
          <w:color w:val="000000"/>
          <w:sz w:val="22"/>
          <w:szCs w:val="22"/>
        </w:rPr>
        <w:t xml:space="preserve"> </w:t>
      </w:r>
      <w:r w:rsidR="0066693E" w:rsidRPr="0059261D">
        <w:rPr>
          <w:rFonts w:ascii="Arial" w:hAnsi="Arial"/>
          <w:bCs/>
          <w:iCs/>
          <w:color w:val="000000"/>
          <w:sz w:val="22"/>
          <w:szCs w:val="22"/>
        </w:rPr>
        <w:t xml:space="preserve">in </w:t>
      </w:r>
      <w:r w:rsidR="005D0B4C">
        <w:rPr>
          <w:rFonts w:ascii="Arial" w:hAnsi="Arial"/>
          <w:bCs/>
          <w:iCs/>
          <w:color w:val="000000"/>
          <w:sz w:val="22"/>
          <w:szCs w:val="22"/>
        </w:rPr>
        <w:t xml:space="preserve">the </w:t>
      </w:r>
      <w:r w:rsidR="0066693E" w:rsidRPr="0059261D">
        <w:rPr>
          <w:rFonts w:ascii="Arial" w:hAnsi="Arial"/>
          <w:bCs/>
          <w:iCs/>
          <w:color w:val="000000"/>
          <w:sz w:val="22"/>
          <w:szCs w:val="22"/>
        </w:rPr>
        <w:t>premises</w:t>
      </w:r>
      <w:bookmarkStart w:id="4" w:name="_Hlk47697287"/>
      <w:r w:rsidR="005D0B4C">
        <w:rPr>
          <w:rFonts w:ascii="Arial" w:hAnsi="Arial"/>
          <w:bCs/>
          <w:iCs/>
          <w:color w:val="000000"/>
          <w:sz w:val="22"/>
          <w:szCs w:val="22"/>
        </w:rPr>
        <w:t xml:space="preserve"> that exceeds</w:t>
      </w:r>
      <w:r w:rsidR="007D6912">
        <w:rPr>
          <w:rFonts w:ascii="Arial" w:hAnsi="Arial"/>
          <w:bCs/>
          <w:iCs/>
          <w:color w:val="000000"/>
          <w:sz w:val="22"/>
          <w:szCs w:val="22"/>
        </w:rPr>
        <w:t>:</w:t>
      </w:r>
      <w:r w:rsidR="0059261D">
        <w:rPr>
          <w:rFonts w:ascii="Arial" w:hAnsi="Arial"/>
          <w:bCs/>
          <w:iCs/>
          <w:color w:val="000000"/>
          <w:sz w:val="22"/>
          <w:szCs w:val="22"/>
        </w:rPr>
        <w:t xml:space="preserve"> </w:t>
      </w:r>
    </w:p>
    <w:p w14:paraId="559C996B" w14:textId="2B18EBD7" w:rsidR="003A3534" w:rsidRPr="00A42DBB" w:rsidRDefault="003A3534" w:rsidP="003A3534">
      <w:pPr>
        <w:pStyle w:val="06Fillinform"/>
        <w:numPr>
          <w:ilvl w:val="1"/>
          <w:numId w:val="6"/>
        </w:numPr>
        <w:spacing w:line="276" w:lineRule="auto"/>
        <w:rPr>
          <w:rFonts w:ascii="Arial" w:hAnsi="Arial"/>
          <w:bCs/>
          <w:iCs/>
          <w:color w:val="000000"/>
          <w:sz w:val="22"/>
          <w:szCs w:val="22"/>
        </w:rPr>
      </w:pPr>
      <w:r w:rsidRPr="00A42DBB">
        <w:rPr>
          <w:rFonts w:ascii="Arial" w:hAnsi="Arial"/>
          <w:bCs/>
          <w:iCs/>
          <w:color w:val="000000"/>
          <w:sz w:val="22"/>
          <w:szCs w:val="22"/>
        </w:rPr>
        <w:t>25 people</w:t>
      </w:r>
      <w:r w:rsidR="004C0F58">
        <w:rPr>
          <w:rFonts w:ascii="Arial" w:hAnsi="Arial"/>
          <w:bCs/>
          <w:iCs/>
          <w:color w:val="000000"/>
          <w:sz w:val="22"/>
          <w:szCs w:val="22"/>
        </w:rPr>
        <w:t xml:space="preserve"> across the whole premises</w:t>
      </w:r>
      <w:r>
        <w:rPr>
          <w:rFonts w:ascii="Arial" w:hAnsi="Arial"/>
          <w:b/>
          <w:iCs/>
          <w:color w:val="000000"/>
          <w:sz w:val="22"/>
          <w:szCs w:val="22"/>
        </w:rPr>
        <w:t xml:space="preserve">; </w:t>
      </w:r>
      <w:r w:rsidRPr="00A42DBB">
        <w:rPr>
          <w:rFonts w:ascii="Arial" w:hAnsi="Arial"/>
          <w:bCs/>
          <w:iCs/>
          <w:color w:val="000000"/>
          <w:sz w:val="22"/>
          <w:szCs w:val="22"/>
        </w:rPr>
        <w:t>or</w:t>
      </w:r>
    </w:p>
    <w:p w14:paraId="73B6856B" w14:textId="493B5E46" w:rsidR="003A3534" w:rsidRDefault="003A3534" w:rsidP="003A3534">
      <w:pPr>
        <w:pStyle w:val="06Fillinform"/>
        <w:numPr>
          <w:ilvl w:val="1"/>
          <w:numId w:val="6"/>
        </w:numPr>
        <w:spacing w:line="276" w:lineRule="auto"/>
        <w:rPr>
          <w:rFonts w:ascii="Arial" w:hAnsi="Arial"/>
          <w:bCs/>
          <w:iCs/>
          <w:color w:val="000000"/>
          <w:sz w:val="22"/>
          <w:szCs w:val="22"/>
        </w:rPr>
      </w:pPr>
      <w:r>
        <w:rPr>
          <w:rFonts w:ascii="Arial" w:hAnsi="Arial"/>
          <w:bCs/>
          <w:iCs/>
          <w:color w:val="000000"/>
          <w:sz w:val="22"/>
          <w:szCs w:val="22"/>
        </w:rPr>
        <w:t xml:space="preserve">1 person per 4 square metres per </w:t>
      </w:r>
      <w:r>
        <w:rPr>
          <w:rFonts w:ascii="Arial" w:hAnsi="Arial"/>
          <w:b/>
          <w:iCs/>
          <w:color w:val="000000"/>
          <w:sz w:val="22"/>
          <w:szCs w:val="22"/>
        </w:rPr>
        <w:t xml:space="preserve">usable indoor space </w:t>
      </w:r>
      <w:r>
        <w:rPr>
          <w:rFonts w:ascii="Arial" w:hAnsi="Arial"/>
          <w:bCs/>
          <w:iCs/>
          <w:color w:val="000000"/>
          <w:sz w:val="22"/>
          <w:szCs w:val="22"/>
        </w:rPr>
        <w:t xml:space="preserve">or </w:t>
      </w:r>
      <w:r>
        <w:rPr>
          <w:rFonts w:ascii="Arial" w:hAnsi="Arial"/>
          <w:b/>
          <w:iCs/>
          <w:color w:val="000000"/>
          <w:sz w:val="22"/>
          <w:szCs w:val="22"/>
        </w:rPr>
        <w:t xml:space="preserve">usable outdoor space </w:t>
      </w:r>
      <w:r w:rsidR="005D0B4C">
        <w:rPr>
          <w:rFonts w:ascii="Arial" w:hAnsi="Arial"/>
          <w:bCs/>
          <w:iCs/>
          <w:color w:val="000000"/>
          <w:sz w:val="22"/>
          <w:szCs w:val="22"/>
        </w:rPr>
        <w:t>up to</w:t>
      </w:r>
      <w:r>
        <w:rPr>
          <w:rFonts w:ascii="Arial" w:hAnsi="Arial"/>
          <w:bCs/>
          <w:iCs/>
          <w:color w:val="000000"/>
          <w:sz w:val="22"/>
          <w:szCs w:val="22"/>
        </w:rPr>
        <w:t xml:space="preserve"> the </w:t>
      </w:r>
      <w:r>
        <w:rPr>
          <w:rFonts w:ascii="Arial" w:hAnsi="Arial"/>
          <w:b/>
          <w:iCs/>
          <w:color w:val="000000"/>
          <w:sz w:val="22"/>
          <w:szCs w:val="22"/>
        </w:rPr>
        <w:t>maximum person limit</w:t>
      </w:r>
      <w:r>
        <w:rPr>
          <w:rFonts w:ascii="Arial" w:hAnsi="Arial"/>
          <w:bCs/>
          <w:iCs/>
          <w:color w:val="000000"/>
          <w:sz w:val="22"/>
          <w:szCs w:val="22"/>
        </w:rPr>
        <w:t>,</w:t>
      </w:r>
    </w:p>
    <w:p w14:paraId="3C295B1F" w14:textId="77777777" w:rsidR="003A3534" w:rsidRPr="00A42DBB" w:rsidRDefault="003A3534" w:rsidP="003A3534">
      <w:pPr>
        <w:pStyle w:val="06Fillinform"/>
        <w:spacing w:line="276" w:lineRule="auto"/>
        <w:ind w:left="1080"/>
        <w:rPr>
          <w:rFonts w:ascii="Arial" w:hAnsi="Arial"/>
          <w:bCs/>
          <w:iCs/>
          <w:color w:val="000000"/>
          <w:sz w:val="22"/>
          <w:szCs w:val="22"/>
        </w:rPr>
      </w:pPr>
    </w:p>
    <w:p w14:paraId="19999AD7" w14:textId="77777777" w:rsidR="003A3534" w:rsidRPr="00A42DBB" w:rsidRDefault="003A3534" w:rsidP="003A3534">
      <w:pPr>
        <w:pStyle w:val="06Fillinform"/>
        <w:spacing w:line="276" w:lineRule="auto"/>
        <w:ind w:left="720"/>
        <w:rPr>
          <w:rFonts w:ascii="Arial" w:hAnsi="Arial"/>
          <w:bCs/>
          <w:iCs/>
          <w:color w:val="000000"/>
          <w:sz w:val="22"/>
          <w:szCs w:val="22"/>
        </w:rPr>
      </w:pPr>
      <w:r>
        <w:rPr>
          <w:rFonts w:ascii="Arial" w:hAnsi="Arial"/>
          <w:bCs/>
          <w:iCs/>
          <w:color w:val="000000"/>
          <w:sz w:val="22"/>
          <w:szCs w:val="22"/>
        </w:rPr>
        <w:t>whichever is the greater.</w:t>
      </w:r>
    </w:p>
    <w:p w14:paraId="23E06688" w14:textId="77777777" w:rsidR="00863FD2" w:rsidRPr="007D6912" w:rsidRDefault="00863FD2" w:rsidP="00863FD2">
      <w:pPr>
        <w:pStyle w:val="06Fillinform"/>
        <w:spacing w:after="0" w:line="276" w:lineRule="auto"/>
        <w:ind w:left="1077"/>
        <w:rPr>
          <w:rFonts w:ascii="Arial" w:hAnsi="Arial"/>
          <w:bCs/>
          <w:iCs/>
          <w:color w:val="000000"/>
          <w:sz w:val="22"/>
          <w:szCs w:val="22"/>
        </w:rPr>
      </w:pPr>
    </w:p>
    <w:bookmarkEnd w:id="4"/>
    <w:p w14:paraId="63ABB4BD" w14:textId="51CFD29B" w:rsidR="00652DFF" w:rsidRDefault="007D6912" w:rsidP="00652DFF">
      <w:pPr>
        <w:pStyle w:val="06Fillinform"/>
        <w:numPr>
          <w:ilvl w:val="0"/>
          <w:numId w:val="6"/>
        </w:numPr>
        <w:spacing w:after="0" w:line="276" w:lineRule="auto"/>
        <w:rPr>
          <w:rFonts w:ascii="Arial" w:hAnsi="Arial"/>
          <w:bCs/>
          <w:iCs/>
          <w:color w:val="000000"/>
          <w:sz w:val="22"/>
          <w:szCs w:val="22"/>
        </w:rPr>
      </w:pPr>
      <w:r>
        <w:rPr>
          <w:rFonts w:ascii="Arial" w:hAnsi="Arial"/>
          <w:bCs/>
          <w:iCs/>
          <w:color w:val="000000"/>
          <w:sz w:val="22"/>
          <w:szCs w:val="22"/>
        </w:rPr>
        <w:t xml:space="preserve">For the purposes of calculating the number in </w:t>
      </w:r>
      <w:r w:rsidR="00863FD2">
        <w:rPr>
          <w:rFonts w:ascii="Arial" w:hAnsi="Arial"/>
          <w:bCs/>
          <w:iCs/>
          <w:color w:val="000000"/>
          <w:sz w:val="22"/>
          <w:szCs w:val="22"/>
        </w:rPr>
        <w:t xml:space="preserve">paragraph </w:t>
      </w:r>
      <w:r w:rsidR="003A3534">
        <w:rPr>
          <w:rFonts w:ascii="Arial" w:hAnsi="Arial"/>
          <w:bCs/>
          <w:iCs/>
          <w:color w:val="000000"/>
          <w:sz w:val="22"/>
          <w:szCs w:val="22"/>
        </w:rPr>
        <w:t>8</w:t>
      </w:r>
      <w:r w:rsidR="00863FD2">
        <w:rPr>
          <w:rFonts w:ascii="Arial" w:hAnsi="Arial"/>
          <w:bCs/>
          <w:iCs/>
          <w:color w:val="000000"/>
          <w:sz w:val="22"/>
          <w:szCs w:val="22"/>
        </w:rPr>
        <w:t xml:space="preserve">, a </w:t>
      </w:r>
      <w:r w:rsidR="00863FD2">
        <w:rPr>
          <w:rFonts w:ascii="Arial" w:hAnsi="Arial"/>
          <w:b/>
          <w:iCs/>
          <w:color w:val="000000"/>
          <w:sz w:val="22"/>
          <w:szCs w:val="22"/>
        </w:rPr>
        <w:t>worker</w:t>
      </w:r>
      <w:r w:rsidR="00863FD2">
        <w:rPr>
          <w:rFonts w:ascii="Arial" w:hAnsi="Arial"/>
          <w:bCs/>
          <w:iCs/>
          <w:color w:val="000000"/>
          <w:sz w:val="22"/>
          <w:szCs w:val="22"/>
        </w:rPr>
        <w:t xml:space="preserve"> is not included.</w:t>
      </w:r>
    </w:p>
    <w:p w14:paraId="617E5B49" w14:textId="77777777" w:rsidR="00652DFF" w:rsidRPr="005927A5" w:rsidRDefault="00652DFF" w:rsidP="005927A5">
      <w:pPr>
        <w:spacing w:after="0" w:line="240" w:lineRule="auto"/>
      </w:pPr>
    </w:p>
    <w:p w14:paraId="79C708DB" w14:textId="2CCF69B0" w:rsidR="00652DFF" w:rsidRDefault="00652DFF" w:rsidP="0066693E">
      <w:pPr>
        <w:pStyle w:val="06Fillinform"/>
        <w:numPr>
          <w:ilvl w:val="0"/>
          <w:numId w:val="6"/>
        </w:numPr>
        <w:spacing w:after="0" w:line="276" w:lineRule="auto"/>
        <w:rPr>
          <w:rFonts w:ascii="Arial" w:hAnsi="Arial"/>
          <w:bCs/>
          <w:iCs/>
          <w:color w:val="000000"/>
          <w:sz w:val="22"/>
          <w:szCs w:val="22"/>
        </w:rPr>
      </w:pPr>
      <w:r>
        <w:rPr>
          <w:rFonts w:ascii="Arial" w:hAnsi="Arial"/>
          <w:bCs/>
          <w:iCs/>
          <w:color w:val="000000"/>
          <w:sz w:val="22"/>
          <w:szCs w:val="22"/>
        </w:rPr>
        <w:t xml:space="preserve">A person who owns, controls or operates </w:t>
      </w:r>
      <w:r w:rsidRPr="00652DFF">
        <w:rPr>
          <w:rFonts w:ascii="Arial" w:hAnsi="Arial"/>
          <w:bCs/>
          <w:iCs/>
          <w:color w:val="000000"/>
          <w:sz w:val="22"/>
          <w:szCs w:val="22"/>
        </w:rPr>
        <w:t xml:space="preserve">a </w:t>
      </w:r>
      <w:r>
        <w:rPr>
          <w:rFonts w:ascii="Arial" w:hAnsi="Arial"/>
          <w:b/>
          <w:iCs/>
          <w:color w:val="000000"/>
          <w:sz w:val="22"/>
          <w:szCs w:val="22"/>
        </w:rPr>
        <w:t xml:space="preserve">non-essential business or undertaking </w:t>
      </w:r>
      <w:r>
        <w:rPr>
          <w:rFonts w:ascii="Arial" w:hAnsi="Arial"/>
          <w:bCs/>
          <w:iCs/>
          <w:color w:val="000000"/>
          <w:sz w:val="22"/>
          <w:szCs w:val="22"/>
        </w:rPr>
        <w:t xml:space="preserve">must </w:t>
      </w:r>
      <w:r>
        <w:rPr>
          <w:rFonts w:ascii="Arial" w:hAnsi="Arial"/>
          <w:color w:val="000000"/>
          <w:sz w:val="22"/>
          <w:szCs w:val="22"/>
        </w:rPr>
        <w:t xml:space="preserve">not temporarily divide any </w:t>
      </w:r>
      <w:r>
        <w:rPr>
          <w:rFonts w:ascii="Arial" w:hAnsi="Arial"/>
          <w:b/>
          <w:bCs/>
          <w:color w:val="000000"/>
          <w:sz w:val="22"/>
          <w:szCs w:val="22"/>
        </w:rPr>
        <w:t xml:space="preserve">usable indoor space </w:t>
      </w:r>
      <w:r>
        <w:rPr>
          <w:rFonts w:ascii="Arial" w:hAnsi="Arial"/>
          <w:color w:val="000000"/>
          <w:sz w:val="22"/>
          <w:szCs w:val="22"/>
        </w:rPr>
        <w:t xml:space="preserve">or </w:t>
      </w:r>
      <w:r>
        <w:rPr>
          <w:rFonts w:ascii="Arial" w:hAnsi="Arial"/>
          <w:b/>
          <w:bCs/>
          <w:color w:val="000000"/>
          <w:sz w:val="22"/>
          <w:szCs w:val="22"/>
        </w:rPr>
        <w:t xml:space="preserve">usable outdoor space </w:t>
      </w:r>
      <w:r w:rsidR="00B67C25" w:rsidRPr="00B67C25">
        <w:rPr>
          <w:rFonts w:ascii="Arial" w:hAnsi="Arial"/>
          <w:color w:val="000000"/>
          <w:sz w:val="22"/>
          <w:szCs w:val="22"/>
        </w:rPr>
        <w:t>for the purposes of</w:t>
      </w:r>
      <w:r w:rsidR="00B67C25">
        <w:rPr>
          <w:rFonts w:ascii="Arial" w:hAnsi="Arial"/>
          <w:b/>
          <w:bCs/>
          <w:color w:val="000000"/>
          <w:sz w:val="22"/>
          <w:szCs w:val="22"/>
        </w:rPr>
        <w:t xml:space="preserve"> </w:t>
      </w:r>
      <w:r>
        <w:rPr>
          <w:rFonts w:ascii="Arial" w:hAnsi="Arial"/>
          <w:color w:val="000000"/>
          <w:sz w:val="22"/>
          <w:szCs w:val="22"/>
        </w:rPr>
        <w:t xml:space="preserve">calculating </w:t>
      </w:r>
      <w:r>
        <w:rPr>
          <w:rFonts w:ascii="Arial" w:hAnsi="Arial"/>
          <w:b/>
          <w:bCs/>
          <w:color w:val="000000"/>
          <w:sz w:val="22"/>
          <w:szCs w:val="22"/>
        </w:rPr>
        <w:t xml:space="preserve">usable </w:t>
      </w:r>
      <w:r>
        <w:rPr>
          <w:rFonts w:ascii="Arial" w:hAnsi="Arial"/>
          <w:color w:val="000000"/>
          <w:sz w:val="22"/>
          <w:szCs w:val="22"/>
        </w:rPr>
        <w:t xml:space="preserve">space </w:t>
      </w:r>
      <w:r w:rsidR="00CF2168">
        <w:rPr>
          <w:rFonts w:ascii="Arial" w:hAnsi="Arial"/>
          <w:color w:val="000000"/>
          <w:sz w:val="22"/>
          <w:szCs w:val="22"/>
        </w:rPr>
        <w:t xml:space="preserve">under </w:t>
      </w:r>
      <w:r>
        <w:rPr>
          <w:rFonts w:ascii="Arial" w:hAnsi="Arial"/>
          <w:color w:val="000000"/>
          <w:sz w:val="22"/>
          <w:szCs w:val="22"/>
        </w:rPr>
        <w:t xml:space="preserve">paragraph </w:t>
      </w:r>
      <w:r w:rsidR="003A3534">
        <w:rPr>
          <w:rFonts w:ascii="Arial" w:hAnsi="Arial"/>
          <w:color w:val="000000"/>
          <w:sz w:val="22"/>
          <w:szCs w:val="22"/>
        </w:rPr>
        <w:t>8</w:t>
      </w:r>
      <w:r>
        <w:rPr>
          <w:rFonts w:ascii="Arial" w:hAnsi="Arial"/>
          <w:color w:val="000000"/>
          <w:sz w:val="22"/>
          <w:szCs w:val="22"/>
        </w:rPr>
        <w:t>.</w:t>
      </w:r>
    </w:p>
    <w:p w14:paraId="24451F78" w14:textId="77777777" w:rsidR="0066693E" w:rsidRPr="005927A5" w:rsidRDefault="0066693E" w:rsidP="005927A5">
      <w:pPr>
        <w:spacing w:after="0" w:line="240" w:lineRule="auto"/>
      </w:pPr>
    </w:p>
    <w:p w14:paraId="2BFA6D4A" w14:textId="1AA0E630" w:rsidR="0066693E" w:rsidRPr="00C01539" w:rsidRDefault="0066693E" w:rsidP="007D6912">
      <w:pPr>
        <w:pStyle w:val="06Fillinform"/>
        <w:numPr>
          <w:ilvl w:val="0"/>
          <w:numId w:val="6"/>
        </w:numPr>
        <w:spacing w:after="120" w:line="276" w:lineRule="auto"/>
        <w:ind w:left="357" w:hanging="357"/>
        <w:rPr>
          <w:rFonts w:ascii="Arial" w:hAnsi="Arial"/>
          <w:bCs/>
          <w:iCs/>
          <w:color w:val="000000"/>
          <w:sz w:val="22"/>
          <w:szCs w:val="22"/>
        </w:rPr>
      </w:pPr>
      <w:r>
        <w:rPr>
          <w:rFonts w:ascii="Arial" w:hAnsi="Arial"/>
          <w:bCs/>
          <w:iCs/>
          <w:color w:val="000000"/>
          <w:sz w:val="22"/>
          <w:szCs w:val="22"/>
        </w:rPr>
        <w:t xml:space="preserve">Except where otherwise provided in this Direction, a person who owns, controls or operates </w:t>
      </w:r>
      <w:r w:rsidRPr="00652DFF">
        <w:rPr>
          <w:rFonts w:ascii="Arial" w:hAnsi="Arial"/>
          <w:bCs/>
          <w:iCs/>
          <w:color w:val="000000"/>
          <w:sz w:val="22"/>
          <w:szCs w:val="22"/>
        </w:rPr>
        <w:t xml:space="preserve">a </w:t>
      </w:r>
      <w:r>
        <w:rPr>
          <w:rFonts w:ascii="Arial" w:hAnsi="Arial"/>
          <w:b/>
          <w:iCs/>
          <w:color w:val="000000"/>
          <w:sz w:val="22"/>
          <w:szCs w:val="22"/>
        </w:rPr>
        <w:t xml:space="preserve">non-essential business or undertaking </w:t>
      </w:r>
      <w:r>
        <w:rPr>
          <w:rFonts w:ascii="Arial" w:hAnsi="Arial"/>
          <w:bCs/>
          <w:iCs/>
          <w:color w:val="000000"/>
          <w:sz w:val="22"/>
          <w:szCs w:val="22"/>
        </w:rPr>
        <w:t>must:</w:t>
      </w:r>
    </w:p>
    <w:p w14:paraId="3E1E35F1" w14:textId="676BBD7B" w:rsidR="00651824" w:rsidRPr="00C01539" w:rsidRDefault="0066693E" w:rsidP="00E54314">
      <w:pPr>
        <w:pStyle w:val="06Fillinform"/>
        <w:numPr>
          <w:ilvl w:val="1"/>
          <w:numId w:val="6"/>
        </w:numPr>
        <w:spacing w:after="120" w:line="276" w:lineRule="auto"/>
        <w:ind w:left="1077" w:hanging="357"/>
        <w:rPr>
          <w:rFonts w:ascii="Arial" w:hAnsi="Arial"/>
          <w:bCs/>
          <w:iCs/>
          <w:color w:val="000000"/>
          <w:sz w:val="22"/>
          <w:szCs w:val="22"/>
        </w:rPr>
      </w:pPr>
      <w:r w:rsidRPr="00651824">
        <w:rPr>
          <w:rFonts w:ascii="Arial" w:hAnsi="Arial"/>
          <w:bCs/>
          <w:iCs/>
          <w:color w:val="000000"/>
          <w:sz w:val="22"/>
          <w:szCs w:val="22"/>
        </w:rPr>
        <w:t xml:space="preserve">develop and adhere to a </w:t>
      </w:r>
      <w:r w:rsidRPr="00651824">
        <w:rPr>
          <w:rFonts w:ascii="Arial" w:hAnsi="Arial"/>
          <w:b/>
          <w:iCs/>
          <w:color w:val="000000"/>
          <w:sz w:val="22"/>
          <w:szCs w:val="22"/>
        </w:rPr>
        <w:t>COVID-19 Safety Plan</w:t>
      </w:r>
      <w:r w:rsidRPr="00651824">
        <w:rPr>
          <w:rFonts w:ascii="Arial" w:hAnsi="Arial"/>
          <w:bCs/>
          <w:iCs/>
          <w:color w:val="000000"/>
          <w:sz w:val="22"/>
          <w:szCs w:val="22"/>
        </w:rPr>
        <w:t xml:space="preserve">, and produce the plan when requested by an </w:t>
      </w:r>
      <w:r w:rsidRPr="00651824">
        <w:rPr>
          <w:rFonts w:ascii="Arial" w:hAnsi="Arial"/>
          <w:b/>
          <w:iCs/>
          <w:color w:val="000000"/>
          <w:sz w:val="22"/>
          <w:szCs w:val="22"/>
        </w:rPr>
        <w:t>authorised person</w:t>
      </w:r>
      <w:r w:rsidR="00651824">
        <w:rPr>
          <w:rFonts w:ascii="Arial" w:hAnsi="Arial"/>
          <w:bCs/>
          <w:iCs/>
          <w:color w:val="000000"/>
          <w:sz w:val="22"/>
          <w:szCs w:val="22"/>
        </w:rPr>
        <w:t>; and</w:t>
      </w:r>
    </w:p>
    <w:p w14:paraId="4A2D81E9" w14:textId="77777777" w:rsidR="00AA2D8F" w:rsidRPr="00AF5746" w:rsidRDefault="00651824" w:rsidP="00AA2D8F">
      <w:pPr>
        <w:pStyle w:val="06Fillinform"/>
        <w:numPr>
          <w:ilvl w:val="1"/>
          <w:numId w:val="6"/>
        </w:numPr>
        <w:spacing w:after="120" w:line="276" w:lineRule="auto"/>
        <w:ind w:left="1077" w:hanging="357"/>
        <w:rPr>
          <w:rFonts w:ascii="Arial" w:hAnsi="Arial"/>
          <w:bCs/>
          <w:iCs/>
          <w:color w:val="000000"/>
          <w:sz w:val="22"/>
          <w:szCs w:val="22"/>
        </w:rPr>
      </w:pPr>
      <w:r>
        <w:rPr>
          <w:rFonts w:ascii="Arial" w:hAnsi="Arial"/>
          <w:color w:val="000000"/>
          <w:sz w:val="22"/>
          <w:szCs w:val="22"/>
        </w:rPr>
        <w:t>display</w:t>
      </w:r>
      <w:r w:rsidRPr="00F025AA">
        <w:rPr>
          <w:rFonts w:ascii="Arial" w:hAnsi="Arial"/>
          <w:color w:val="000000"/>
          <w:sz w:val="22"/>
          <w:szCs w:val="22"/>
        </w:rPr>
        <w:t xml:space="preserve"> a </w:t>
      </w:r>
      <w:r w:rsidRPr="00F025AA">
        <w:rPr>
          <w:rFonts w:ascii="Arial" w:hAnsi="Arial"/>
          <w:b/>
          <w:bCs/>
          <w:color w:val="000000"/>
          <w:sz w:val="22"/>
          <w:szCs w:val="22"/>
        </w:rPr>
        <w:t>sign</w:t>
      </w:r>
      <w:r w:rsidRPr="00F025AA">
        <w:rPr>
          <w:rFonts w:ascii="Arial" w:hAnsi="Arial"/>
          <w:color w:val="000000"/>
          <w:sz w:val="22"/>
          <w:szCs w:val="22"/>
        </w:rPr>
        <w:t xml:space="preserve"> specifying the maximum occupancy under this Direction of that </w:t>
      </w:r>
      <w:r w:rsidRPr="00AF5746">
        <w:rPr>
          <w:rFonts w:ascii="Arial" w:hAnsi="Arial"/>
          <w:color w:val="000000"/>
          <w:sz w:val="22"/>
          <w:szCs w:val="22"/>
        </w:rPr>
        <w:t>business</w:t>
      </w:r>
      <w:r w:rsidR="00AA2D8F" w:rsidRPr="00AF5746">
        <w:rPr>
          <w:rFonts w:ascii="Arial" w:hAnsi="Arial"/>
          <w:color w:val="000000"/>
          <w:sz w:val="22"/>
          <w:szCs w:val="22"/>
        </w:rPr>
        <w:t>; and</w:t>
      </w:r>
    </w:p>
    <w:p w14:paraId="1453F227" w14:textId="450BEBEA" w:rsidR="000A0BBF" w:rsidRPr="00AF5746" w:rsidRDefault="000A0BBF" w:rsidP="00AA2D8F">
      <w:pPr>
        <w:pStyle w:val="06Fillinform"/>
        <w:numPr>
          <w:ilvl w:val="1"/>
          <w:numId w:val="6"/>
        </w:numPr>
        <w:spacing w:after="120" w:line="276" w:lineRule="auto"/>
        <w:ind w:left="1077" w:hanging="357"/>
        <w:rPr>
          <w:rFonts w:ascii="Arial" w:hAnsi="Arial"/>
          <w:bCs/>
          <w:iCs/>
          <w:color w:val="000000"/>
          <w:sz w:val="22"/>
          <w:szCs w:val="22"/>
        </w:rPr>
      </w:pPr>
      <w:r w:rsidRPr="00AF5746">
        <w:rPr>
          <w:rFonts w:ascii="Arial" w:hAnsi="Arial"/>
          <w:bCs/>
          <w:iCs/>
          <w:color w:val="000000"/>
          <w:sz w:val="22"/>
          <w:szCs w:val="22"/>
        </w:rPr>
        <w:t xml:space="preserve">for contact tracing purposes, </w:t>
      </w:r>
      <w:r w:rsidR="00AA2D8F" w:rsidRPr="00AF5746">
        <w:rPr>
          <w:rFonts w:ascii="Arial" w:hAnsi="Arial"/>
          <w:bCs/>
          <w:iCs/>
          <w:color w:val="000000"/>
          <w:sz w:val="22"/>
          <w:szCs w:val="22"/>
        </w:rPr>
        <w:t xml:space="preserve">ask </w:t>
      </w:r>
      <w:r w:rsidRPr="00AF5746">
        <w:rPr>
          <w:rFonts w:ascii="Arial" w:hAnsi="Arial"/>
          <w:bCs/>
          <w:iCs/>
          <w:color w:val="000000"/>
          <w:sz w:val="22"/>
          <w:szCs w:val="22"/>
        </w:rPr>
        <w:t xml:space="preserve">that </w:t>
      </w:r>
      <w:r w:rsidR="00AA2D8F" w:rsidRPr="00AF5746">
        <w:rPr>
          <w:rFonts w:ascii="Arial" w:hAnsi="Arial"/>
          <w:bCs/>
          <w:iCs/>
          <w:color w:val="000000"/>
          <w:sz w:val="22"/>
          <w:szCs w:val="22"/>
        </w:rPr>
        <w:t>each person who attends the business or undertaking</w:t>
      </w:r>
      <w:r w:rsidR="004803B8" w:rsidRPr="00AF5746">
        <w:rPr>
          <w:rFonts w:ascii="Arial" w:hAnsi="Arial"/>
          <w:bCs/>
          <w:iCs/>
          <w:color w:val="000000"/>
          <w:sz w:val="22"/>
          <w:szCs w:val="22"/>
        </w:rPr>
        <w:t xml:space="preserve"> </w:t>
      </w:r>
      <w:r w:rsidR="009B5306" w:rsidRPr="00AF5746">
        <w:rPr>
          <w:rFonts w:ascii="Arial" w:hAnsi="Arial"/>
          <w:bCs/>
          <w:iCs/>
          <w:color w:val="000000"/>
          <w:sz w:val="22"/>
          <w:szCs w:val="22"/>
        </w:rPr>
        <w:t>record their attendance at the business or premises by either</w:t>
      </w:r>
      <w:r w:rsidR="004803B8" w:rsidRPr="00AF5746">
        <w:rPr>
          <w:rFonts w:ascii="Arial" w:hAnsi="Arial"/>
          <w:bCs/>
          <w:iCs/>
          <w:color w:val="000000"/>
          <w:sz w:val="22"/>
          <w:szCs w:val="22"/>
        </w:rPr>
        <w:t>:</w:t>
      </w:r>
    </w:p>
    <w:p w14:paraId="071B0717" w14:textId="545E4567" w:rsidR="00B57A07" w:rsidRPr="00AF5746" w:rsidRDefault="00B57A07" w:rsidP="000A0BBF">
      <w:pPr>
        <w:pStyle w:val="06Fillinform"/>
        <w:numPr>
          <w:ilvl w:val="2"/>
          <w:numId w:val="6"/>
        </w:numPr>
        <w:spacing w:after="120" w:line="276" w:lineRule="auto"/>
        <w:rPr>
          <w:rFonts w:ascii="Arial" w:hAnsi="Arial"/>
          <w:bCs/>
          <w:iCs/>
          <w:color w:val="000000"/>
          <w:sz w:val="22"/>
          <w:szCs w:val="22"/>
        </w:rPr>
      </w:pPr>
      <w:r w:rsidRPr="00AF5746">
        <w:rPr>
          <w:rFonts w:ascii="Arial" w:hAnsi="Arial"/>
          <w:bCs/>
          <w:iCs/>
          <w:color w:val="000000"/>
          <w:sz w:val="22"/>
          <w:szCs w:val="22"/>
        </w:rPr>
        <w:lastRenderedPageBreak/>
        <w:t xml:space="preserve">using the </w:t>
      </w:r>
      <w:r w:rsidRPr="00AF5746">
        <w:rPr>
          <w:rFonts w:ascii="Arial" w:hAnsi="Arial"/>
          <w:b/>
          <w:iCs/>
          <w:color w:val="000000"/>
          <w:sz w:val="22"/>
          <w:szCs w:val="22"/>
        </w:rPr>
        <w:t>Check In CBR app</w:t>
      </w:r>
      <w:r w:rsidRPr="00AF5746">
        <w:rPr>
          <w:rFonts w:ascii="Arial" w:hAnsi="Arial"/>
          <w:bCs/>
          <w:iCs/>
          <w:color w:val="000000"/>
          <w:sz w:val="22"/>
          <w:szCs w:val="22"/>
        </w:rPr>
        <w:t>; or</w:t>
      </w:r>
    </w:p>
    <w:p w14:paraId="126A4291" w14:textId="3F996C04" w:rsidR="00AA2D8F" w:rsidRPr="00AF5746" w:rsidRDefault="000A0BBF" w:rsidP="00AD637E">
      <w:pPr>
        <w:pStyle w:val="06Fillinform"/>
        <w:numPr>
          <w:ilvl w:val="2"/>
          <w:numId w:val="6"/>
        </w:numPr>
        <w:spacing w:after="120" w:line="276" w:lineRule="auto"/>
        <w:rPr>
          <w:rFonts w:ascii="Arial" w:hAnsi="Arial"/>
          <w:bCs/>
          <w:iCs/>
          <w:color w:val="000000"/>
          <w:sz w:val="22"/>
          <w:szCs w:val="22"/>
        </w:rPr>
      </w:pPr>
      <w:r w:rsidRPr="00AF5746">
        <w:rPr>
          <w:rFonts w:ascii="Arial" w:hAnsi="Arial"/>
          <w:bCs/>
          <w:iCs/>
          <w:color w:val="000000"/>
          <w:sz w:val="22"/>
          <w:szCs w:val="22"/>
        </w:rPr>
        <w:t>provid</w:t>
      </w:r>
      <w:r w:rsidR="009B5306" w:rsidRPr="00AF5746">
        <w:rPr>
          <w:rFonts w:ascii="Arial" w:hAnsi="Arial"/>
          <w:bCs/>
          <w:iCs/>
          <w:color w:val="000000"/>
          <w:sz w:val="22"/>
          <w:szCs w:val="22"/>
        </w:rPr>
        <w:t>ing</w:t>
      </w:r>
      <w:r w:rsidRPr="00AF5746">
        <w:rPr>
          <w:rFonts w:ascii="Arial" w:hAnsi="Arial"/>
          <w:bCs/>
          <w:iCs/>
          <w:color w:val="000000"/>
          <w:sz w:val="22"/>
          <w:szCs w:val="22"/>
        </w:rPr>
        <w:t xml:space="preserve"> a first name and contact phone number</w:t>
      </w:r>
      <w:r w:rsidR="00020182" w:rsidRPr="00AF5746">
        <w:rPr>
          <w:rFonts w:ascii="Arial" w:hAnsi="Arial"/>
          <w:b/>
          <w:iCs/>
          <w:color w:val="000000"/>
          <w:sz w:val="22"/>
          <w:szCs w:val="22"/>
        </w:rPr>
        <w:t xml:space="preserve">, </w:t>
      </w:r>
      <w:r w:rsidR="00020182" w:rsidRPr="00AF5746">
        <w:rPr>
          <w:rFonts w:ascii="Arial" w:hAnsi="Arial"/>
          <w:bCs/>
          <w:iCs/>
          <w:color w:val="000000"/>
          <w:sz w:val="22"/>
          <w:szCs w:val="22"/>
        </w:rPr>
        <w:t>and</w:t>
      </w:r>
      <w:r w:rsidR="00020182" w:rsidRPr="00AF5746">
        <w:rPr>
          <w:rFonts w:ascii="Arial" w:hAnsi="Arial"/>
          <w:b/>
          <w:iCs/>
          <w:color w:val="000000"/>
          <w:sz w:val="22"/>
          <w:szCs w:val="22"/>
        </w:rPr>
        <w:t xml:space="preserve"> </w:t>
      </w:r>
      <w:r w:rsidR="00020182" w:rsidRPr="00AF5746">
        <w:rPr>
          <w:rFonts w:ascii="Arial" w:hAnsi="Arial"/>
          <w:bCs/>
          <w:iCs/>
          <w:color w:val="000000"/>
          <w:sz w:val="22"/>
          <w:szCs w:val="22"/>
        </w:rPr>
        <w:t xml:space="preserve">if provided, keep a record of those details, together with the date and time at which the person attended and produce the record if requested by an </w:t>
      </w:r>
      <w:r w:rsidR="00020182" w:rsidRPr="00AF5746">
        <w:rPr>
          <w:rFonts w:ascii="Arial" w:hAnsi="Arial"/>
          <w:b/>
          <w:iCs/>
          <w:color w:val="000000"/>
          <w:sz w:val="22"/>
          <w:szCs w:val="22"/>
        </w:rPr>
        <w:t>authorised person.</w:t>
      </w:r>
    </w:p>
    <w:p w14:paraId="4E07B9EF" w14:textId="3370D8AF" w:rsidR="009B5306" w:rsidRPr="005927A5" w:rsidRDefault="009B5306">
      <w:pPr>
        <w:spacing w:after="0" w:line="240" w:lineRule="auto"/>
      </w:pPr>
    </w:p>
    <w:p w14:paraId="7048381B" w14:textId="77777777" w:rsidR="008448BB" w:rsidRPr="002E307F" w:rsidRDefault="008448BB" w:rsidP="00EC1662">
      <w:pPr>
        <w:pStyle w:val="06Fillinform"/>
        <w:numPr>
          <w:ilvl w:val="0"/>
          <w:numId w:val="5"/>
        </w:numPr>
        <w:spacing w:line="276" w:lineRule="auto"/>
        <w:rPr>
          <w:rFonts w:ascii="Arial" w:hAnsi="Arial"/>
          <w:b/>
          <w:bCs/>
          <w:color w:val="000000"/>
          <w:sz w:val="22"/>
          <w:szCs w:val="22"/>
        </w:rPr>
      </w:pPr>
      <w:r w:rsidRPr="002E307F">
        <w:rPr>
          <w:rFonts w:ascii="Arial" w:hAnsi="Arial"/>
          <w:b/>
          <w:bCs/>
          <w:color w:val="000000"/>
          <w:sz w:val="22"/>
          <w:szCs w:val="22"/>
        </w:rPr>
        <w:t>E</w:t>
      </w:r>
      <w:r w:rsidRPr="00AF4518">
        <w:rPr>
          <w:rFonts w:ascii="Arial" w:hAnsi="Arial"/>
          <w:b/>
          <w:bCs/>
          <w:color w:val="000000"/>
          <w:sz w:val="22"/>
          <w:szCs w:val="22"/>
        </w:rPr>
        <w:t>xemption</w:t>
      </w:r>
    </w:p>
    <w:p w14:paraId="1D9D4F55" w14:textId="3E1A4429" w:rsidR="008448BB" w:rsidRDefault="008448BB" w:rsidP="00520B90">
      <w:pPr>
        <w:pStyle w:val="06Fillinform"/>
        <w:numPr>
          <w:ilvl w:val="0"/>
          <w:numId w:val="6"/>
        </w:numPr>
        <w:spacing w:after="0" w:line="276" w:lineRule="auto"/>
        <w:rPr>
          <w:rFonts w:ascii="Arial" w:hAnsi="Arial"/>
          <w:kern w:val="0"/>
          <w:sz w:val="22"/>
          <w:szCs w:val="22"/>
          <w:lang w:eastAsia="en-US"/>
        </w:rPr>
      </w:pPr>
      <w:r w:rsidRPr="00AF4518">
        <w:rPr>
          <w:rFonts w:ascii="Arial" w:hAnsi="Arial"/>
          <w:kern w:val="0"/>
          <w:sz w:val="22"/>
          <w:szCs w:val="22"/>
          <w:lang w:eastAsia="en-US"/>
        </w:rPr>
        <w:t>The Chief Health Officer may, in writing and subject to any conditions that the Chief Health Officer considers necessary, exempt</w:t>
      </w:r>
      <w:r w:rsidR="00CE38BC">
        <w:rPr>
          <w:rFonts w:ascii="Arial" w:hAnsi="Arial"/>
          <w:kern w:val="0"/>
          <w:sz w:val="22"/>
          <w:szCs w:val="22"/>
          <w:lang w:eastAsia="en-US"/>
        </w:rPr>
        <w:t xml:space="preserve"> a person </w:t>
      </w:r>
      <w:r w:rsidRPr="00AF4518">
        <w:rPr>
          <w:rFonts w:ascii="Arial" w:hAnsi="Arial"/>
          <w:kern w:val="0"/>
          <w:sz w:val="22"/>
          <w:szCs w:val="22"/>
          <w:lang w:eastAsia="en-US"/>
        </w:rPr>
        <w:t xml:space="preserve">from </w:t>
      </w:r>
      <w:r w:rsidR="00776561">
        <w:rPr>
          <w:rFonts w:ascii="Arial" w:hAnsi="Arial"/>
          <w:kern w:val="0"/>
          <w:sz w:val="22"/>
          <w:szCs w:val="22"/>
          <w:lang w:eastAsia="en-US"/>
        </w:rPr>
        <w:t xml:space="preserve">this Direction </w:t>
      </w:r>
      <w:r w:rsidRPr="004A2E92">
        <w:rPr>
          <w:rFonts w:ascii="Arial" w:hAnsi="Arial"/>
          <w:kern w:val="0"/>
          <w:sz w:val="22"/>
          <w:szCs w:val="22"/>
          <w:lang w:eastAsia="en-US"/>
        </w:rPr>
        <w:t>on compassionate</w:t>
      </w:r>
      <w:r w:rsidR="005F2F0F">
        <w:rPr>
          <w:rFonts w:ascii="Arial" w:hAnsi="Arial"/>
          <w:kern w:val="0"/>
          <w:sz w:val="22"/>
          <w:szCs w:val="22"/>
          <w:lang w:eastAsia="en-US"/>
        </w:rPr>
        <w:t xml:space="preserve"> or </w:t>
      </w:r>
      <w:r w:rsidR="004B684B">
        <w:rPr>
          <w:rFonts w:ascii="Arial" w:hAnsi="Arial"/>
          <w:kern w:val="0"/>
          <w:sz w:val="22"/>
          <w:szCs w:val="22"/>
          <w:lang w:eastAsia="en-US"/>
        </w:rPr>
        <w:t>other grounds that the Chief Health Officer considers reasonable or appropriate</w:t>
      </w:r>
      <w:r w:rsidR="00B072A0">
        <w:rPr>
          <w:rFonts w:ascii="Arial" w:hAnsi="Arial"/>
          <w:kern w:val="0"/>
          <w:sz w:val="22"/>
          <w:szCs w:val="22"/>
          <w:lang w:eastAsia="en-US"/>
        </w:rPr>
        <w:t>.</w:t>
      </w:r>
      <w:r w:rsidRPr="004A2E92">
        <w:rPr>
          <w:rFonts w:ascii="Arial" w:hAnsi="Arial"/>
          <w:kern w:val="0"/>
          <w:sz w:val="22"/>
          <w:szCs w:val="22"/>
          <w:lang w:eastAsia="en-US"/>
        </w:rPr>
        <w:t xml:space="preserve"> </w:t>
      </w:r>
    </w:p>
    <w:p w14:paraId="3FA85166" w14:textId="77777777" w:rsidR="00AA628B" w:rsidRDefault="00AA628B" w:rsidP="00AA628B">
      <w:pPr>
        <w:pStyle w:val="ListParagraph"/>
        <w:ind w:left="360"/>
        <w:rPr>
          <w:rFonts w:ascii="Arial" w:hAnsi="Arial" w:cs="Arial"/>
          <w:b/>
          <w:bCs/>
          <w:i/>
          <w:iCs/>
          <w:color w:val="000000"/>
        </w:rPr>
      </w:pPr>
    </w:p>
    <w:p w14:paraId="3BBC0F17" w14:textId="4C48CC73" w:rsidR="00AA628B" w:rsidRPr="00AA628B" w:rsidRDefault="00AA628B" w:rsidP="00AA628B">
      <w:pPr>
        <w:pStyle w:val="ListParagraph"/>
        <w:ind w:left="360"/>
        <w:rPr>
          <w:rFonts w:ascii="Arial" w:hAnsi="Arial" w:cs="Arial"/>
          <w:i/>
          <w:iCs/>
          <w:color w:val="000000"/>
        </w:rPr>
      </w:pPr>
      <w:r w:rsidRPr="00AA628B">
        <w:rPr>
          <w:rFonts w:ascii="Arial" w:hAnsi="Arial" w:cs="Arial"/>
          <w:b/>
          <w:bCs/>
          <w:i/>
          <w:iCs/>
          <w:color w:val="000000"/>
        </w:rPr>
        <w:t xml:space="preserve">Note  </w:t>
      </w:r>
      <w:r w:rsidRPr="00AA628B">
        <w:rPr>
          <w:rFonts w:ascii="Arial" w:hAnsi="Arial" w:cs="Arial"/>
          <w:i/>
          <w:iCs/>
          <w:color w:val="000000"/>
        </w:rPr>
        <w:t>For considerations about what is reasonable and appropriate in relation to the delivery of events, see the COVID Safe Event Protocol, available at</w:t>
      </w:r>
      <w:r>
        <w:rPr>
          <w:rFonts w:ascii="Arial" w:hAnsi="Arial" w:cs="Arial"/>
          <w:i/>
          <w:iCs/>
          <w:color w:val="000000"/>
        </w:rPr>
        <w:t xml:space="preserve"> </w:t>
      </w:r>
      <w:r w:rsidRPr="00AA628B">
        <w:rPr>
          <w:rFonts w:ascii="Arial" w:hAnsi="Arial" w:cs="Arial"/>
          <w:i/>
          <w:iCs/>
          <w:color w:val="000000"/>
        </w:rPr>
        <w:t>www.covid19.act.gov.au</w:t>
      </w:r>
      <w:r>
        <w:rPr>
          <w:rFonts w:ascii="Arial" w:hAnsi="Arial" w:cs="Arial"/>
          <w:i/>
          <w:iCs/>
          <w:color w:val="000000"/>
        </w:rPr>
        <w:t xml:space="preserve">. </w:t>
      </w:r>
    </w:p>
    <w:p w14:paraId="10B59CC8" w14:textId="77777777" w:rsidR="00AA628B" w:rsidRPr="00A94E06" w:rsidRDefault="00AA628B" w:rsidP="00A94E06">
      <w:pPr>
        <w:spacing w:after="0" w:line="240" w:lineRule="auto"/>
      </w:pPr>
    </w:p>
    <w:p w14:paraId="040D087C" w14:textId="030B285C" w:rsidR="00AF5746" w:rsidRPr="00AF5746" w:rsidRDefault="00BA07F9" w:rsidP="00AF5746">
      <w:pPr>
        <w:pStyle w:val="Heading3"/>
        <w:spacing w:before="0" w:after="240"/>
      </w:pPr>
      <w:r w:rsidRPr="006509C3">
        <w:t xml:space="preserve">PART </w:t>
      </w:r>
      <w:r w:rsidR="00B22E43">
        <w:t>2</w:t>
      </w:r>
      <w:r w:rsidRPr="006509C3">
        <w:t xml:space="preserve"> — </w:t>
      </w:r>
      <w:r w:rsidR="00E44F51">
        <w:t>MATTERS RELEVANT TO THESE DIRECTIONS</w:t>
      </w:r>
    </w:p>
    <w:p w14:paraId="0DA4D0F2" w14:textId="3E24C8C5" w:rsidR="00431402" w:rsidRPr="00D22D5A" w:rsidRDefault="00431402" w:rsidP="00520B90">
      <w:pPr>
        <w:pStyle w:val="06Fillinform"/>
        <w:numPr>
          <w:ilvl w:val="0"/>
          <w:numId w:val="19"/>
        </w:numPr>
        <w:rPr>
          <w:rFonts w:ascii="Arial" w:hAnsi="Arial"/>
          <w:b/>
          <w:bCs/>
          <w:iCs/>
          <w:color w:val="000000"/>
          <w:sz w:val="22"/>
          <w:szCs w:val="22"/>
        </w:rPr>
      </w:pPr>
      <w:r w:rsidRPr="00D22D5A">
        <w:rPr>
          <w:rFonts w:ascii="Arial" w:hAnsi="Arial"/>
          <w:b/>
          <w:bCs/>
          <w:iCs/>
          <w:color w:val="000000"/>
          <w:sz w:val="22"/>
          <w:szCs w:val="22"/>
        </w:rPr>
        <w:t xml:space="preserve">Enforcement </w:t>
      </w:r>
    </w:p>
    <w:p w14:paraId="06F097E1" w14:textId="035D1877" w:rsidR="00431402" w:rsidRPr="004D44EB" w:rsidRDefault="00431402" w:rsidP="00520B90">
      <w:pPr>
        <w:pStyle w:val="06Fillinform"/>
        <w:numPr>
          <w:ilvl w:val="0"/>
          <w:numId w:val="6"/>
        </w:numPr>
        <w:spacing w:after="0" w:line="276" w:lineRule="auto"/>
        <w:rPr>
          <w:rFonts w:ascii="Arial" w:hAnsi="Arial"/>
          <w:color w:val="000000"/>
          <w:sz w:val="22"/>
          <w:szCs w:val="22"/>
        </w:rPr>
      </w:pPr>
      <w:r w:rsidRPr="004D44EB">
        <w:rPr>
          <w:rFonts w:ascii="Arial" w:hAnsi="Arial"/>
          <w:sz w:val="22"/>
          <w:szCs w:val="22"/>
        </w:rPr>
        <w:t xml:space="preserve">If a person fails to comply with </w:t>
      </w:r>
      <w:r w:rsidR="003357F9">
        <w:rPr>
          <w:rFonts w:ascii="Arial" w:hAnsi="Arial"/>
          <w:sz w:val="22"/>
          <w:szCs w:val="22"/>
        </w:rPr>
        <w:t xml:space="preserve">any of </w:t>
      </w:r>
      <w:r w:rsidR="00776561" w:rsidRPr="004D44EB">
        <w:rPr>
          <w:rFonts w:ascii="Arial" w:hAnsi="Arial"/>
          <w:sz w:val="22"/>
          <w:szCs w:val="22"/>
        </w:rPr>
        <w:t>the</w:t>
      </w:r>
      <w:r w:rsidR="00776561">
        <w:rPr>
          <w:rFonts w:ascii="Arial" w:hAnsi="Arial"/>
          <w:sz w:val="22"/>
          <w:szCs w:val="22"/>
        </w:rPr>
        <w:t xml:space="preserve"> </w:t>
      </w:r>
      <w:r w:rsidRPr="004D44EB">
        <w:rPr>
          <w:rFonts w:ascii="Arial" w:hAnsi="Arial"/>
          <w:sz w:val="22"/>
          <w:szCs w:val="22"/>
        </w:rPr>
        <w:t>directions</w:t>
      </w:r>
      <w:r w:rsidR="00776561">
        <w:rPr>
          <w:rFonts w:ascii="Arial" w:hAnsi="Arial"/>
          <w:sz w:val="22"/>
          <w:szCs w:val="22"/>
        </w:rPr>
        <w:t xml:space="preserve"> in this Direction</w:t>
      </w:r>
      <w:r w:rsidRPr="004D44EB">
        <w:rPr>
          <w:rFonts w:ascii="Arial" w:hAnsi="Arial"/>
          <w:b/>
          <w:bCs/>
          <w:sz w:val="22"/>
          <w:szCs w:val="22"/>
        </w:rPr>
        <w:t xml:space="preserve">, </w:t>
      </w:r>
      <w:r w:rsidRPr="004D44EB">
        <w:rPr>
          <w:rFonts w:ascii="Arial" w:hAnsi="Arial"/>
          <w:sz w:val="22"/>
          <w:szCs w:val="22"/>
        </w:rPr>
        <w:t xml:space="preserve">an </w:t>
      </w:r>
      <w:r w:rsidRPr="004D44EB">
        <w:rPr>
          <w:rFonts w:ascii="Arial" w:hAnsi="Arial"/>
          <w:b/>
          <w:bCs/>
          <w:sz w:val="22"/>
          <w:szCs w:val="22"/>
        </w:rPr>
        <w:t xml:space="preserve">authorised person </w:t>
      </w:r>
      <w:r w:rsidRPr="004D44EB">
        <w:rPr>
          <w:rFonts w:ascii="Arial" w:hAnsi="Arial"/>
          <w:sz w:val="22"/>
          <w:szCs w:val="22"/>
        </w:rPr>
        <w:t xml:space="preserve">may then direct the person to do such things as are reasonably necessary to comply with </w:t>
      </w:r>
      <w:r w:rsidR="00776561">
        <w:rPr>
          <w:rFonts w:ascii="Arial" w:hAnsi="Arial"/>
          <w:sz w:val="22"/>
          <w:szCs w:val="22"/>
        </w:rPr>
        <w:t>this Direction</w:t>
      </w:r>
      <w:r w:rsidRPr="004D44EB">
        <w:rPr>
          <w:rFonts w:ascii="Arial" w:hAnsi="Arial"/>
          <w:sz w:val="22"/>
          <w:szCs w:val="22"/>
        </w:rPr>
        <w:t xml:space="preserve"> including, upon request, to produce proof of identification to the </w:t>
      </w:r>
      <w:r w:rsidRPr="00B346D6">
        <w:rPr>
          <w:rFonts w:ascii="Arial" w:hAnsi="Arial"/>
          <w:b/>
          <w:bCs/>
          <w:sz w:val="22"/>
          <w:szCs w:val="22"/>
        </w:rPr>
        <w:t>authorised person</w:t>
      </w:r>
      <w:r w:rsidRPr="004D44EB">
        <w:rPr>
          <w:rFonts w:ascii="Arial" w:hAnsi="Arial"/>
          <w:b/>
          <w:bCs/>
          <w:sz w:val="22"/>
          <w:szCs w:val="22"/>
        </w:rPr>
        <w:t xml:space="preserve">. </w:t>
      </w:r>
    </w:p>
    <w:p w14:paraId="56FF3C8C" w14:textId="77777777" w:rsidR="00431402" w:rsidRPr="00A94E06" w:rsidRDefault="00431402" w:rsidP="00A94E06">
      <w:pPr>
        <w:spacing w:after="0" w:line="240" w:lineRule="auto"/>
      </w:pPr>
    </w:p>
    <w:p w14:paraId="75EAAFC4" w14:textId="2F0BD22B" w:rsidR="00450E97" w:rsidRPr="00FD0203" w:rsidRDefault="00431402" w:rsidP="00DD6D72">
      <w:pPr>
        <w:pStyle w:val="06Fillinform"/>
        <w:numPr>
          <w:ilvl w:val="0"/>
          <w:numId w:val="6"/>
        </w:numPr>
        <w:spacing w:after="0" w:line="276" w:lineRule="auto"/>
        <w:ind w:left="357" w:hanging="357"/>
        <w:rPr>
          <w:rFonts w:ascii="Arial" w:hAnsi="Arial"/>
          <w:b/>
          <w:bCs/>
          <w:i/>
          <w:color w:val="000000"/>
          <w:sz w:val="22"/>
          <w:szCs w:val="22"/>
        </w:rPr>
      </w:pPr>
      <w:r w:rsidRPr="00E74180">
        <w:rPr>
          <w:rFonts w:ascii="Arial" w:hAnsi="Arial"/>
          <w:sz w:val="22"/>
          <w:szCs w:val="22"/>
        </w:rPr>
        <w:t xml:space="preserve">If a person fails to comply with any </w:t>
      </w:r>
      <w:r w:rsidR="00FA5C5F">
        <w:rPr>
          <w:rFonts w:ascii="Arial" w:hAnsi="Arial"/>
          <w:sz w:val="22"/>
          <w:szCs w:val="22"/>
        </w:rPr>
        <w:t xml:space="preserve">of the </w:t>
      </w:r>
      <w:r w:rsidRPr="00E74180">
        <w:rPr>
          <w:rFonts w:ascii="Arial" w:hAnsi="Arial"/>
          <w:sz w:val="22"/>
          <w:szCs w:val="22"/>
        </w:rPr>
        <w:t>direction</w:t>
      </w:r>
      <w:r w:rsidR="00FA5C5F">
        <w:rPr>
          <w:rFonts w:ascii="Arial" w:hAnsi="Arial"/>
          <w:sz w:val="22"/>
          <w:szCs w:val="22"/>
        </w:rPr>
        <w:t>s</w:t>
      </w:r>
      <w:r w:rsidR="00776561">
        <w:rPr>
          <w:rFonts w:ascii="Arial" w:hAnsi="Arial"/>
          <w:sz w:val="22"/>
          <w:szCs w:val="22"/>
        </w:rPr>
        <w:t xml:space="preserve"> in this Direction</w:t>
      </w:r>
      <w:r w:rsidRPr="00E74180">
        <w:rPr>
          <w:rFonts w:ascii="Arial" w:hAnsi="Arial"/>
          <w:b/>
          <w:bCs/>
          <w:sz w:val="22"/>
          <w:szCs w:val="22"/>
        </w:rPr>
        <w:t xml:space="preserve">, </w:t>
      </w:r>
      <w:r w:rsidRPr="00E74180">
        <w:rPr>
          <w:rFonts w:ascii="Arial" w:hAnsi="Arial"/>
          <w:sz w:val="22"/>
          <w:szCs w:val="22"/>
        </w:rPr>
        <w:t xml:space="preserve">then the </w:t>
      </w:r>
      <w:r w:rsidRPr="00E74180">
        <w:rPr>
          <w:rFonts w:ascii="Arial" w:hAnsi="Arial"/>
          <w:b/>
          <w:bCs/>
          <w:sz w:val="22"/>
          <w:szCs w:val="22"/>
        </w:rPr>
        <w:t xml:space="preserve">authorised person </w:t>
      </w:r>
      <w:r w:rsidRPr="00E74180">
        <w:rPr>
          <w:rFonts w:ascii="Arial" w:hAnsi="Arial"/>
          <w:sz w:val="22"/>
          <w:szCs w:val="22"/>
        </w:rPr>
        <w:t>may take all</w:t>
      </w:r>
      <w:r w:rsidRPr="00E74180">
        <w:rPr>
          <w:rFonts w:ascii="Arial" w:hAnsi="Arial"/>
          <w:b/>
          <w:bCs/>
          <w:sz w:val="22"/>
          <w:szCs w:val="22"/>
        </w:rPr>
        <w:t xml:space="preserve"> </w:t>
      </w:r>
      <w:r w:rsidRPr="00E74180">
        <w:rPr>
          <w:rFonts w:ascii="Arial" w:hAnsi="Arial"/>
          <w:sz w:val="22"/>
          <w:szCs w:val="22"/>
        </w:rPr>
        <w:t>reasonable steps to enforce compliance with th</w:t>
      </w:r>
      <w:r w:rsidR="00776561">
        <w:rPr>
          <w:rFonts w:ascii="Arial" w:hAnsi="Arial"/>
          <w:sz w:val="22"/>
          <w:szCs w:val="22"/>
        </w:rPr>
        <w:t>is</w:t>
      </w:r>
      <w:r w:rsidRPr="00E74180">
        <w:rPr>
          <w:rFonts w:ascii="Arial" w:hAnsi="Arial"/>
          <w:sz w:val="22"/>
          <w:szCs w:val="22"/>
        </w:rPr>
        <w:t xml:space="preserve"> </w:t>
      </w:r>
      <w:r w:rsidR="00776561">
        <w:rPr>
          <w:rFonts w:ascii="Arial" w:hAnsi="Arial"/>
          <w:sz w:val="22"/>
          <w:szCs w:val="22"/>
        </w:rPr>
        <w:t>D</w:t>
      </w:r>
      <w:r w:rsidR="00776561" w:rsidRPr="00E74180">
        <w:rPr>
          <w:rFonts w:ascii="Arial" w:hAnsi="Arial"/>
          <w:sz w:val="22"/>
          <w:szCs w:val="22"/>
        </w:rPr>
        <w:t xml:space="preserve">irection </w:t>
      </w:r>
      <w:r w:rsidR="00E74180" w:rsidRPr="00E74180">
        <w:rPr>
          <w:rFonts w:ascii="Arial" w:hAnsi="Arial"/>
          <w:sz w:val="22"/>
          <w:szCs w:val="22"/>
        </w:rPr>
        <w:t xml:space="preserve">pursuant to section 121 of </w:t>
      </w:r>
      <w:r w:rsidR="00E74180" w:rsidRPr="00E74180">
        <w:rPr>
          <w:rFonts w:ascii="Arial" w:hAnsi="Arial"/>
          <w:i/>
          <w:iCs/>
          <w:sz w:val="22"/>
          <w:szCs w:val="22"/>
        </w:rPr>
        <w:t>Public Health Act 1997.</w:t>
      </w:r>
    </w:p>
    <w:p w14:paraId="738A8A5E" w14:textId="77777777" w:rsidR="00B3198B" w:rsidRPr="00FD0203" w:rsidRDefault="00B3198B" w:rsidP="00FD0203">
      <w:pPr>
        <w:pStyle w:val="06Fillinform"/>
        <w:spacing w:after="0" w:line="276" w:lineRule="auto"/>
        <w:ind w:left="357"/>
        <w:rPr>
          <w:rFonts w:ascii="Arial" w:hAnsi="Arial"/>
          <w:b/>
          <w:bCs/>
          <w:i/>
          <w:color w:val="000000"/>
          <w:sz w:val="22"/>
          <w:szCs w:val="22"/>
        </w:rPr>
      </w:pPr>
    </w:p>
    <w:p w14:paraId="65EE1C92" w14:textId="77777777" w:rsidR="00B3198B" w:rsidRPr="00D22D5A" w:rsidRDefault="00B3198B" w:rsidP="00B3198B">
      <w:pPr>
        <w:pStyle w:val="06Fillinform"/>
        <w:numPr>
          <w:ilvl w:val="0"/>
          <w:numId w:val="19"/>
        </w:numPr>
        <w:rPr>
          <w:rFonts w:ascii="Arial" w:hAnsi="Arial"/>
          <w:b/>
          <w:bCs/>
          <w:iCs/>
          <w:color w:val="000000"/>
          <w:sz w:val="22"/>
          <w:szCs w:val="22"/>
        </w:rPr>
      </w:pPr>
      <w:r w:rsidRPr="00D22D5A">
        <w:rPr>
          <w:rFonts w:ascii="Arial" w:hAnsi="Arial"/>
          <w:b/>
          <w:bCs/>
          <w:iCs/>
          <w:color w:val="000000"/>
          <w:sz w:val="22"/>
          <w:szCs w:val="22"/>
        </w:rPr>
        <w:t>Guidance</w:t>
      </w:r>
    </w:p>
    <w:p w14:paraId="61D477FB" w14:textId="1085F72F" w:rsidR="00B3198B" w:rsidRPr="00FD0203" w:rsidRDefault="00B3198B" w:rsidP="00B3198B">
      <w:pPr>
        <w:pStyle w:val="06Fillinform"/>
        <w:numPr>
          <w:ilvl w:val="0"/>
          <w:numId w:val="6"/>
        </w:numPr>
        <w:spacing w:after="0" w:line="276" w:lineRule="auto"/>
        <w:ind w:left="357" w:hanging="357"/>
        <w:rPr>
          <w:rFonts w:ascii="Arial" w:hAnsi="Arial"/>
          <w:b/>
          <w:bCs/>
          <w:i/>
          <w:color w:val="000000"/>
          <w:sz w:val="22"/>
          <w:szCs w:val="22"/>
        </w:rPr>
      </w:pPr>
      <w:r w:rsidRPr="00450E97">
        <w:rPr>
          <w:rFonts w:ascii="Arial" w:hAnsi="Arial"/>
          <w:color w:val="000000"/>
          <w:sz w:val="22"/>
          <w:szCs w:val="22"/>
        </w:rPr>
        <w:t xml:space="preserve">Risk mitigation guidance is provided at </w:t>
      </w:r>
      <w:r w:rsidRPr="00450E97">
        <w:rPr>
          <w:rFonts w:ascii="Arial" w:hAnsi="Arial"/>
          <w:b/>
          <w:bCs/>
          <w:color w:val="000000"/>
          <w:sz w:val="22"/>
          <w:szCs w:val="22"/>
          <w:u w:val="single"/>
        </w:rPr>
        <w:t>Attachment A</w:t>
      </w:r>
      <w:r w:rsidRPr="00450E97">
        <w:rPr>
          <w:rFonts w:ascii="Arial" w:hAnsi="Arial"/>
          <w:color w:val="000000"/>
          <w:sz w:val="22"/>
          <w:szCs w:val="22"/>
        </w:rPr>
        <w:t xml:space="preserve"> to </w:t>
      </w:r>
      <w:r>
        <w:rPr>
          <w:rFonts w:ascii="Arial" w:hAnsi="Arial"/>
          <w:color w:val="000000"/>
          <w:sz w:val="22"/>
          <w:szCs w:val="22"/>
        </w:rPr>
        <w:t>this Direction</w:t>
      </w:r>
      <w:r w:rsidRPr="00450E97">
        <w:rPr>
          <w:rFonts w:ascii="Arial" w:hAnsi="Arial"/>
          <w:color w:val="000000"/>
          <w:sz w:val="22"/>
          <w:szCs w:val="22"/>
        </w:rPr>
        <w:t xml:space="preserve">. This guidance relates to all situations in which people are gathered together, whether included or excluded from the definition of </w:t>
      </w:r>
      <w:r w:rsidRPr="00450E97">
        <w:rPr>
          <w:rFonts w:ascii="Arial" w:hAnsi="Arial"/>
          <w:b/>
          <w:bCs/>
          <w:color w:val="000000"/>
          <w:sz w:val="22"/>
          <w:szCs w:val="22"/>
        </w:rPr>
        <w:t>gathering</w:t>
      </w:r>
      <w:r w:rsidRPr="00450E97">
        <w:rPr>
          <w:rFonts w:ascii="Arial" w:hAnsi="Arial"/>
          <w:color w:val="000000"/>
          <w:sz w:val="22"/>
          <w:szCs w:val="22"/>
        </w:rPr>
        <w:t xml:space="preserve">. It also relates to all businesses and undertakings, whether included or excluded from the definition of </w:t>
      </w:r>
      <w:r w:rsidRPr="00450E97">
        <w:rPr>
          <w:rFonts w:ascii="Arial" w:hAnsi="Arial"/>
          <w:b/>
          <w:bCs/>
          <w:color w:val="000000"/>
          <w:sz w:val="22"/>
          <w:szCs w:val="22"/>
        </w:rPr>
        <w:t>non-essential business or undertaking.</w:t>
      </w:r>
    </w:p>
    <w:p w14:paraId="7E688CC4" w14:textId="77777777" w:rsidR="00B3198B" w:rsidRPr="00FD0203" w:rsidRDefault="00B3198B" w:rsidP="00FD0203">
      <w:pPr>
        <w:pStyle w:val="06Fillinform"/>
        <w:spacing w:after="0" w:line="276" w:lineRule="auto"/>
        <w:ind w:left="357"/>
        <w:rPr>
          <w:rFonts w:ascii="Arial" w:hAnsi="Arial"/>
          <w:b/>
          <w:bCs/>
          <w:i/>
          <w:color w:val="000000"/>
          <w:sz w:val="22"/>
          <w:szCs w:val="22"/>
        </w:rPr>
      </w:pPr>
    </w:p>
    <w:p w14:paraId="05D78E11" w14:textId="77777777" w:rsidR="00B3198B" w:rsidRPr="00D22D5A" w:rsidRDefault="00B3198B" w:rsidP="00B3198B">
      <w:pPr>
        <w:pStyle w:val="06Fillinform"/>
        <w:numPr>
          <w:ilvl w:val="0"/>
          <w:numId w:val="19"/>
        </w:numPr>
        <w:rPr>
          <w:rFonts w:ascii="Arial" w:hAnsi="Arial"/>
          <w:b/>
          <w:bCs/>
          <w:color w:val="000000"/>
          <w:sz w:val="22"/>
          <w:szCs w:val="22"/>
        </w:rPr>
      </w:pPr>
      <w:r w:rsidRPr="00D22D5A">
        <w:rPr>
          <w:rFonts w:ascii="Arial" w:hAnsi="Arial"/>
          <w:b/>
          <w:bCs/>
          <w:color w:val="000000"/>
          <w:sz w:val="22"/>
          <w:szCs w:val="22"/>
        </w:rPr>
        <w:t>Definitions</w:t>
      </w:r>
    </w:p>
    <w:p w14:paraId="3971CFA8" w14:textId="77777777" w:rsidR="00B3198B" w:rsidRPr="001C1865" w:rsidRDefault="00B3198B" w:rsidP="00B3198B">
      <w:pPr>
        <w:pStyle w:val="06Fillinform"/>
        <w:rPr>
          <w:rFonts w:ascii="Arial" w:hAnsi="Arial"/>
          <w:color w:val="000000"/>
          <w:sz w:val="22"/>
          <w:szCs w:val="22"/>
        </w:rPr>
      </w:pPr>
      <w:r w:rsidRPr="001C1865">
        <w:rPr>
          <w:rFonts w:ascii="Arial" w:hAnsi="Arial"/>
          <w:color w:val="000000"/>
          <w:sz w:val="22"/>
          <w:szCs w:val="22"/>
        </w:rPr>
        <w:t xml:space="preserve">For the purposes of </w:t>
      </w:r>
      <w:r>
        <w:rPr>
          <w:rFonts w:ascii="Arial" w:hAnsi="Arial"/>
          <w:color w:val="000000"/>
          <w:sz w:val="22"/>
          <w:szCs w:val="22"/>
        </w:rPr>
        <w:t>this Direction</w:t>
      </w:r>
      <w:r w:rsidRPr="001C1865">
        <w:rPr>
          <w:rFonts w:ascii="Arial" w:hAnsi="Arial"/>
          <w:color w:val="000000"/>
          <w:sz w:val="22"/>
          <w:szCs w:val="22"/>
        </w:rPr>
        <w:t>:</w:t>
      </w:r>
    </w:p>
    <w:p w14:paraId="5E3843AF" w14:textId="77777777" w:rsidR="00B3198B" w:rsidRPr="00A94E06" w:rsidRDefault="00B3198B" w:rsidP="00A94E06">
      <w:pPr>
        <w:spacing w:after="0" w:line="240" w:lineRule="auto"/>
      </w:pPr>
    </w:p>
    <w:p w14:paraId="369FFA51" w14:textId="77777777" w:rsidR="00C62F9B" w:rsidRPr="00C62F9B" w:rsidRDefault="00C62F9B" w:rsidP="00C62F9B">
      <w:pPr>
        <w:pStyle w:val="06Fillinform"/>
        <w:numPr>
          <w:ilvl w:val="0"/>
          <w:numId w:val="6"/>
        </w:numPr>
        <w:spacing w:after="0" w:line="276" w:lineRule="auto"/>
        <w:ind w:left="357" w:hanging="357"/>
        <w:rPr>
          <w:rFonts w:ascii="Arial" w:hAnsi="Arial"/>
          <w:color w:val="000000"/>
          <w:sz w:val="22"/>
          <w:szCs w:val="22"/>
        </w:rPr>
      </w:pPr>
      <w:r w:rsidRPr="00C62F9B">
        <w:rPr>
          <w:rFonts w:ascii="Arial" w:hAnsi="Arial"/>
          <w:color w:val="000000"/>
          <w:sz w:val="22"/>
          <w:szCs w:val="22"/>
        </w:rPr>
        <w:t xml:space="preserve">A </w:t>
      </w:r>
      <w:r w:rsidRPr="00C62F9B">
        <w:rPr>
          <w:rFonts w:ascii="Arial" w:hAnsi="Arial"/>
          <w:b/>
          <w:bCs/>
          <w:color w:val="000000"/>
          <w:sz w:val="22"/>
          <w:szCs w:val="22"/>
        </w:rPr>
        <w:t>COVID-19 Safety Plan</w:t>
      </w:r>
      <w:r w:rsidRPr="00C62F9B">
        <w:rPr>
          <w:rFonts w:ascii="Arial" w:hAnsi="Arial"/>
          <w:color w:val="000000"/>
          <w:sz w:val="22"/>
          <w:szCs w:val="22"/>
        </w:rPr>
        <w:t xml:space="preserve"> means a plan: </w:t>
      </w:r>
    </w:p>
    <w:p w14:paraId="3252BB43" w14:textId="77777777" w:rsidR="00C62F9B" w:rsidRPr="00BF62C7" w:rsidRDefault="00C62F9B" w:rsidP="00C62F9B">
      <w:pPr>
        <w:pStyle w:val="06Fillinform"/>
        <w:numPr>
          <w:ilvl w:val="0"/>
          <w:numId w:val="15"/>
        </w:numPr>
        <w:spacing w:afterLines="60" w:after="144" w:line="276" w:lineRule="auto"/>
        <w:ind w:left="1077" w:hanging="357"/>
        <w:rPr>
          <w:rFonts w:ascii="Arial" w:hAnsi="Arial"/>
          <w:color w:val="000000"/>
          <w:sz w:val="22"/>
          <w:szCs w:val="22"/>
        </w:rPr>
      </w:pPr>
      <w:r w:rsidRPr="00BF62C7">
        <w:rPr>
          <w:rFonts w:ascii="Arial" w:hAnsi="Arial"/>
          <w:color w:val="000000"/>
          <w:sz w:val="22"/>
          <w:szCs w:val="22"/>
        </w:rPr>
        <w:t xml:space="preserve">in writing that addresses how the business or undertaking will manage its operations to minimise the risks posed to any person by </w:t>
      </w:r>
      <w:r w:rsidRPr="00BF62C7">
        <w:rPr>
          <w:rFonts w:ascii="Arial" w:hAnsi="Arial"/>
          <w:b/>
          <w:bCs/>
          <w:color w:val="000000"/>
          <w:sz w:val="22"/>
          <w:szCs w:val="22"/>
        </w:rPr>
        <w:t>COVID-19</w:t>
      </w:r>
      <w:r w:rsidRPr="00BF62C7">
        <w:rPr>
          <w:rFonts w:ascii="Arial" w:hAnsi="Arial"/>
          <w:color w:val="000000"/>
          <w:sz w:val="22"/>
          <w:szCs w:val="22"/>
        </w:rPr>
        <w:t xml:space="preserve"> because of the operation of the business or undertaking; and</w:t>
      </w:r>
    </w:p>
    <w:p w14:paraId="07AC1426" w14:textId="0E322632" w:rsidR="00A94E06" w:rsidRPr="00A94E06" w:rsidRDefault="00C62F9B" w:rsidP="005B6D8F">
      <w:pPr>
        <w:pStyle w:val="06Fillinform"/>
        <w:numPr>
          <w:ilvl w:val="0"/>
          <w:numId w:val="15"/>
        </w:numPr>
        <w:spacing w:after="0" w:line="240" w:lineRule="auto"/>
        <w:ind w:left="1077" w:hanging="357"/>
        <w:rPr>
          <w:rFonts w:ascii="Arial" w:hAnsi="Arial"/>
          <w:color w:val="000000"/>
        </w:rPr>
      </w:pPr>
      <w:r w:rsidRPr="00A94E06">
        <w:rPr>
          <w:rFonts w:ascii="Arial" w:hAnsi="Arial"/>
          <w:color w:val="000000"/>
          <w:sz w:val="22"/>
          <w:szCs w:val="22"/>
        </w:rPr>
        <w:t xml:space="preserve">developed with regard to published guidance material endorsed by the Chief Health Officer.  </w:t>
      </w:r>
      <w:r w:rsidR="00A94E06" w:rsidRPr="00A94E06">
        <w:rPr>
          <w:rFonts w:ascii="Arial" w:hAnsi="Arial"/>
          <w:color w:val="000000"/>
          <w:sz w:val="22"/>
          <w:szCs w:val="22"/>
        </w:rPr>
        <w:br w:type="page"/>
      </w:r>
    </w:p>
    <w:p w14:paraId="4C4CAA3C" w14:textId="77777777" w:rsidR="00863FD2" w:rsidRDefault="00863FD2" w:rsidP="00A94E06">
      <w:pPr>
        <w:pStyle w:val="06Fillinform"/>
        <w:spacing w:after="0" w:line="276" w:lineRule="auto"/>
        <w:ind w:left="720"/>
        <w:rPr>
          <w:rFonts w:ascii="Arial" w:hAnsi="Arial"/>
          <w:color w:val="000000"/>
          <w:sz w:val="22"/>
          <w:szCs w:val="22"/>
        </w:rPr>
      </w:pPr>
    </w:p>
    <w:p w14:paraId="0F89DA45" w14:textId="1C30015A" w:rsidR="00257600" w:rsidRPr="00257600" w:rsidRDefault="00111297" w:rsidP="00C62F9B">
      <w:pPr>
        <w:pStyle w:val="06Fillinform"/>
        <w:numPr>
          <w:ilvl w:val="0"/>
          <w:numId w:val="6"/>
        </w:numPr>
        <w:spacing w:after="0" w:line="276" w:lineRule="auto"/>
        <w:ind w:left="357" w:hanging="357"/>
        <w:rPr>
          <w:rFonts w:ascii="Arial" w:hAnsi="Arial"/>
          <w:color w:val="000000"/>
          <w:sz w:val="22"/>
          <w:szCs w:val="22"/>
        </w:rPr>
      </w:pPr>
      <w:r w:rsidRPr="00257600">
        <w:rPr>
          <w:rFonts w:ascii="Arial" w:hAnsi="Arial"/>
          <w:b/>
          <w:bCs/>
          <w:color w:val="000000"/>
          <w:sz w:val="22"/>
          <w:szCs w:val="22"/>
        </w:rPr>
        <w:t>Check In CBR app</w:t>
      </w:r>
      <w:r w:rsidRPr="00257600">
        <w:rPr>
          <w:rFonts w:ascii="Arial" w:hAnsi="Arial"/>
          <w:color w:val="000000"/>
          <w:sz w:val="22"/>
          <w:szCs w:val="22"/>
        </w:rPr>
        <w:t xml:space="preserve"> means the app developed by ACT Health for contact tracing purposes </w:t>
      </w:r>
      <w:r w:rsidR="007333BE" w:rsidRPr="00257600">
        <w:rPr>
          <w:rFonts w:ascii="Arial" w:hAnsi="Arial"/>
          <w:color w:val="000000"/>
          <w:sz w:val="22"/>
          <w:szCs w:val="22"/>
        </w:rPr>
        <w:t>which</w:t>
      </w:r>
      <w:r w:rsidR="004803B8" w:rsidRPr="00257600">
        <w:rPr>
          <w:rFonts w:ascii="Arial" w:hAnsi="Arial"/>
          <w:color w:val="000000"/>
          <w:sz w:val="22"/>
          <w:szCs w:val="22"/>
        </w:rPr>
        <w:t>,</w:t>
      </w:r>
      <w:r w:rsidR="007333BE" w:rsidRPr="00257600">
        <w:rPr>
          <w:rFonts w:ascii="Arial" w:hAnsi="Arial"/>
          <w:color w:val="000000"/>
          <w:sz w:val="22"/>
          <w:szCs w:val="22"/>
        </w:rPr>
        <w:t xml:space="preserve"> </w:t>
      </w:r>
      <w:r w:rsidRPr="00257600">
        <w:rPr>
          <w:rFonts w:ascii="Arial" w:hAnsi="Arial"/>
          <w:color w:val="000000"/>
          <w:sz w:val="22"/>
          <w:szCs w:val="22"/>
        </w:rPr>
        <w:t>when used by a person</w:t>
      </w:r>
      <w:r w:rsidR="004803B8" w:rsidRPr="00257600">
        <w:rPr>
          <w:rFonts w:ascii="Arial" w:hAnsi="Arial"/>
          <w:color w:val="000000"/>
          <w:sz w:val="22"/>
          <w:szCs w:val="22"/>
        </w:rPr>
        <w:t>,</w:t>
      </w:r>
      <w:r w:rsidRPr="00257600">
        <w:rPr>
          <w:rFonts w:ascii="Arial" w:hAnsi="Arial"/>
          <w:color w:val="000000"/>
          <w:sz w:val="22"/>
          <w:szCs w:val="22"/>
        </w:rPr>
        <w:t xml:space="preserve"> </w:t>
      </w:r>
      <w:r w:rsidR="007333BE" w:rsidRPr="00257600">
        <w:rPr>
          <w:rFonts w:ascii="Arial" w:hAnsi="Arial"/>
          <w:color w:val="000000"/>
          <w:sz w:val="22"/>
          <w:szCs w:val="22"/>
        </w:rPr>
        <w:t xml:space="preserve">provides ACT Health </w:t>
      </w:r>
      <w:r w:rsidR="004803B8" w:rsidRPr="00257600">
        <w:rPr>
          <w:rFonts w:ascii="Arial" w:hAnsi="Arial"/>
          <w:color w:val="000000"/>
          <w:sz w:val="22"/>
          <w:szCs w:val="22"/>
        </w:rPr>
        <w:t xml:space="preserve">with </w:t>
      </w:r>
      <w:r w:rsidR="007333BE" w:rsidRPr="00257600">
        <w:rPr>
          <w:rFonts w:ascii="Arial" w:hAnsi="Arial"/>
          <w:color w:val="000000"/>
          <w:sz w:val="22"/>
          <w:szCs w:val="22"/>
        </w:rPr>
        <w:t xml:space="preserve">details of their </w:t>
      </w:r>
      <w:r w:rsidRPr="00257600">
        <w:rPr>
          <w:rFonts w:ascii="Arial" w:hAnsi="Arial"/>
          <w:color w:val="000000"/>
          <w:sz w:val="22"/>
          <w:szCs w:val="22"/>
        </w:rPr>
        <w:t>attend</w:t>
      </w:r>
      <w:r w:rsidR="007333BE" w:rsidRPr="00257600">
        <w:rPr>
          <w:rFonts w:ascii="Arial" w:hAnsi="Arial"/>
          <w:color w:val="000000"/>
          <w:sz w:val="22"/>
          <w:szCs w:val="22"/>
        </w:rPr>
        <w:t>ance</w:t>
      </w:r>
      <w:r w:rsidRPr="00257600">
        <w:rPr>
          <w:rFonts w:ascii="Arial" w:hAnsi="Arial"/>
          <w:color w:val="000000"/>
          <w:sz w:val="22"/>
          <w:szCs w:val="22"/>
        </w:rPr>
        <w:t xml:space="preserve"> </w:t>
      </w:r>
      <w:r w:rsidR="007333BE" w:rsidRPr="00257600">
        <w:rPr>
          <w:rFonts w:ascii="Arial" w:hAnsi="Arial"/>
          <w:color w:val="000000"/>
          <w:sz w:val="22"/>
          <w:szCs w:val="22"/>
        </w:rPr>
        <w:t xml:space="preserve">at </w:t>
      </w:r>
      <w:r w:rsidRPr="00257600">
        <w:rPr>
          <w:rFonts w:ascii="Arial" w:hAnsi="Arial"/>
          <w:color w:val="000000"/>
          <w:sz w:val="22"/>
          <w:szCs w:val="22"/>
        </w:rPr>
        <w:t xml:space="preserve">a </w:t>
      </w:r>
      <w:r w:rsidR="004803B8" w:rsidRPr="00257600">
        <w:rPr>
          <w:rFonts w:ascii="Arial" w:hAnsi="Arial"/>
          <w:b/>
          <w:bCs/>
          <w:color w:val="000000"/>
          <w:sz w:val="22"/>
          <w:szCs w:val="22"/>
        </w:rPr>
        <w:t xml:space="preserve">non-essential </w:t>
      </w:r>
      <w:r w:rsidRPr="00257600">
        <w:rPr>
          <w:rFonts w:ascii="Arial" w:hAnsi="Arial"/>
          <w:b/>
          <w:bCs/>
          <w:color w:val="000000"/>
          <w:sz w:val="22"/>
          <w:szCs w:val="22"/>
        </w:rPr>
        <w:t>businesse</w:t>
      </w:r>
      <w:r w:rsidR="00AD637E" w:rsidRPr="00257600">
        <w:rPr>
          <w:rFonts w:ascii="Arial" w:hAnsi="Arial"/>
          <w:b/>
          <w:bCs/>
          <w:color w:val="000000"/>
          <w:sz w:val="22"/>
          <w:szCs w:val="22"/>
        </w:rPr>
        <w:t>s</w:t>
      </w:r>
      <w:r w:rsidRPr="00257600">
        <w:rPr>
          <w:rFonts w:ascii="Arial" w:hAnsi="Arial"/>
          <w:b/>
          <w:bCs/>
          <w:color w:val="000000"/>
          <w:sz w:val="22"/>
          <w:szCs w:val="22"/>
        </w:rPr>
        <w:t xml:space="preserve"> or undertaking</w:t>
      </w:r>
      <w:r w:rsidR="009F0A0D" w:rsidRPr="00257600">
        <w:rPr>
          <w:rFonts w:ascii="Arial" w:hAnsi="Arial"/>
          <w:color w:val="000000"/>
          <w:sz w:val="22"/>
          <w:szCs w:val="22"/>
        </w:rPr>
        <w:t>.</w:t>
      </w:r>
    </w:p>
    <w:p w14:paraId="36874589" w14:textId="7E8362A5" w:rsidR="00257600" w:rsidRPr="00A94E06" w:rsidRDefault="00257600" w:rsidP="00A94E06">
      <w:pPr>
        <w:spacing w:after="0" w:line="240" w:lineRule="auto"/>
      </w:pPr>
    </w:p>
    <w:p w14:paraId="40C9B661" w14:textId="34EFFF7E" w:rsidR="00DC3489" w:rsidRDefault="00257600" w:rsidP="00863FD2">
      <w:pPr>
        <w:pStyle w:val="ListParagraph"/>
        <w:rPr>
          <w:rFonts w:ascii="Arial" w:hAnsi="Arial" w:cs="Arial"/>
          <w:i/>
          <w:iCs/>
          <w:color w:val="000000"/>
          <w:kern w:val="18"/>
          <w:lang w:eastAsia="en-AU"/>
        </w:rPr>
      </w:pPr>
      <w:r w:rsidRPr="00257600">
        <w:rPr>
          <w:rFonts w:ascii="Arial" w:hAnsi="Arial" w:cs="Arial"/>
          <w:b/>
          <w:bCs/>
          <w:i/>
          <w:iCs/>
          <w:color w:val="000000"/>
          <w:kern w:val="18"/>
          <w:lang w:eastAsia="en-AU"/>
        </w:rPr>
        <w:t xml:space="preserve">Note  </w:t>
      </w:r>
      <w:r w:rsidRPr="00257600">
        <w:rPr>
          <w:rFonts w:ascii="Arial" w:hAnsi="Arial" w:cs="Arial"/>
          <w:i/>
          <w:iCs/>
          <w:color w:val="000000"/>
          <w:kern w:val="18"/>
          <w:lang w:eastAsia="en-AU"/>
        </w:rPr>
        <w:t>The information provided is stored for 28 days before being deleted, and is only used in accordance with ACT Health’s privacy policy</w:t>
      </w:r>
      <w:r>
        <w:rPr>
          <w:rFonts w:ascii="Arial" w:hAnsi="Arial" w:cs="Arial"/>
          <w:i/>
          <w:iCs/>
          <w:color w:val="000000"/>
          <w:kern w:val="18"/>
          <w:lang w:eastAsia="en-AU"/>
        </w:rPr>
        <w:t>.</w:t>
      </w:r>
    </w:p>
    <w:p w14:paraId="76294881" w14:textId="77777777" w:rsidR="00A94E06" w:rsidRPr="00863FD2" w:rsidRDefault="00A94E06" w:rsidP="00863FD2">
      <w:pPr>
        <w:pStyle w:val="ListParagraph"/>
        <w:rPr>
          <w:rFonts w:ascii="Arial" w:hAnsi="Arial" w:cs="Arial"/>
          <w:i/>
          <w:iCs/>
          <w:color w:val="000000"/>
          <w:kern w:val="18"/>
          <w:lang w:eastAsia="en-AU"/>
        </w:rPr>
      </w:pPr>
    </w:p>
    <w:p w14:paraId="3CD9DCE0" w14:textId="1F933A8D" w:rsidR="00FB3E86" w:rsidRDefault="00FB3E86" w:rsidP="00C62F9B">
      <w:pPr>
        <w:pStyle w:val="06Fillinform"/>
        <w:numPr>
          <w:ilvl w:val="0"/>
          <w:numId w:val="6"/>
        </w:numPr>
        <w:spacing w:after="0" w:line="276" w:lineRule="auto"/>
        <w:ind w:left="357" w:hanging="357"/>
        <w:rPr>
          <w:rFonts w:ascii="Arial" w:hAnsi="Arial"/>
          <w:color w:val="000000"/>
          <w:sz w:val="22"/>
          <w:szCs w:val="22"/>
        </w:rPr>
      </w:pPr>
      <w:r w:rsidRPr="00C62F9B">
        <w:rPr>
          <w:rFonts w:ascii="Arial" w:hAnsi="Arial"/>
          <w:b/>
          <w:bCs/>
          <w:color w:val="000000"/>
          <w:sz w:val="22"/>
          <w:szCs w:val="22"/>
        </w:rPr>
        <w:t>Maximum person limit</w:t>
      </w:r>
      <w:r>
        <w:rPr>
          <w:rFonts w:ascii="Arial" w:hAnsi="Arial"/>
          <w:color w:val="000000"/>
          <w:sz w:val="22"/>
          <w:szCs w:val="22"/>
        </w:rPr>
        <w:t xml:space="preserve"> means 100 </w:t>
      </w:r>
      <w:r w:rsidR="0086198F">
        <w:rPr>
          <w:rFonts w:ascii="Arial" w:hAnsi="Arial"/>
          <w:color w:val="000000"/>
          <w:sz w:val="22"/>
          <w:szCs w:val="22"/>
        </w:rPr>
        <w:t>people</w:t>
      </w:r>
      <w:r>
        <w:rPr>
          <w:rFonts w:ascii="Arial" w:hAnsi="Arial"/>
          <w:color w:val="000000"/>
          <w:sz w:val="22"/>
          <w:szCs w:val="22"/>
        </w:rPr>
        <w:t>.</w:t>
      </w:r>
    </w:p>
    <w:p w14:paraId="0CFB563E" w14:textId="77777777" w:rsidR="00FB3E86" w:rsidRPr="00A94E06" w:rsidRDefault="00FB3E86" w:rsidP="00A94E06">
      <w:pPr>
        <w:spacing w:after="0" w:line="240" w:lineRule="auto"/>
      </w:pPr>
    </w:p>
    <w:p w14:paraId="21284C56" w14:textId="05D41C52" w:rsidR="00FB3E86" w:rsidRDefault="00FB3E86" w:rsidP="00C62F9B">
      <w:pPr>
        <w:pStyle w:val="06Fillinform"/>
        <w:numPr>
          <w:ilvl w:val="0"/>
          <w:numId w:val="6"/>
        </w:numPr>
        <w:spacing w:after="0" w:line="276" w:lineRule="auto"/>
        <w:ind w:left="357" w:hanging="357"/>
        <w:rPr>
          <w:rFonts w:ascii="Arial" w:hAnsi="Arial"/>
          <w:color w:val="000000"/>
          <w:sz w:val="22"/>
          <w:szCs w:val="22"/>
        </w:rPr>
      </w:pPr>
      <w:r w:rsidRPr="00C62F9B">
        <w:rPr>
          <w:rFonts w:ascii="Arial" w:hAnsi="Arial"/>
          <w:b/>
          <w:bCs/>
          <w:color w:val="000000"/>
          <w:sz w:val="22"/>
          <w:szCs w:val="22"/>
        </w:rPr>
        <w:t>End of year event</w:t>
      </w:r>
      <w:r>
        <w:rPr>
          <w:rFonts w:ascii="Arial" w:hAnsi="Arial"/>
          <w:color w:val="000000"/>
          <w:sz w:val="22"/>
          <w:szCs w:val="22"/>
        </w:rPr>
        <w:t xml:space="preserve"> means a school or university graduation, formal</w:t>
      </w:r>
      <w:r w:rsidR="0086198F">
        <w:rPr>
          <w:rFonts w:ascii="Arial" w:hAnsi="Arial"/>
          <w:color w:val="000000"/>
          <w:sz w:val="22"/>
          <w:szCs w:val="22"/>
        </w:rPr>
        <w:t>,</w:t>
      </w:r>
      <w:r>
        <w:rPr>
          <w:rFonts w:ascii="Arial" w:hAnsi="Arial"/>
          <w:color w:val="000000"/>
          <w:sz w:val="22"/>
          <w:szCs w:val="22"/>
        </w:rPr>
        <w:t xml:space="preserve"> or end of year ceremony or assembly.</w:t>
      </w:r>
    </w:p>
    <w:p w14:paraId="354F1CAE" w14:textId="77777777" w:rsidR="00863FD2" w:rsidRPr="00A94E06" w:rsidRDefault="00863FD2" w:rsidP="00A94E06">
      <w:pPr>
        <w:spacing w:after="0" w:line="240" w:lineRule="auto"/>
      </w:pPr>
    </w:p>
    <w:p w14:paraId="08FFFB8D" w14:textId="437FE450" w:rsidR="00863FD2" w:rsidRDefault="00347CC9" w:rsidP="00863FD2">
      <w:pPr>
        <w:pStyle w:val="06Fillinform"/>
        <w:numPr>
          <w:ilvl w:val="0"/>
          <w:numId w:val="6"/>
        </w:numPr>
        <w:spacing w:after="0" w:line="276" w:lineRule="auto"/>
        <w:ind w:left="357" w:hanging="357"/>
        <w:rPr>
          <w:rFonts w:ascii="Arial" w:hAnsi="Arial"/>
          <w:color w:val="000000"/>
          <w:sz w:val="22"/>
          <w:szCs w:val="22"/>
        </w:rPr>
      </w:pPr>
      <w:r w:rsidRPr="001C1865">
        <w:rPr>
          <w:rFonts w:ascii="Arial" w:hAnsi="Arial"/>
          <w:color w:val="000000"/>
          <w:sz w:val="22"/>
          <w:szCs w:val="22"/>
        </w:rPr>
        <w:t xml:space="preserve">An </w:t>
      </w:r>
      <w:r w:rsidRPr="00C62F9B">
        <w:rPr>
          <w:rFonts w:ascii="Arial" w:hAnsi="Arial"/>
          <w:b/>
          <w:bCs/>
          <w:color w:val="000000"/>
          <w:sz w:val="22"/>
          <w:szCs w:val="22"/>
        </w:rPr>
        <w:t>outdoor space</w:t>
      </w:r>
      <w:r w:rsidRPr="00E37980">
        <w:rPr>
          <w:rFonts w:ascii="Arial" w:hAnsi="Arial"/>
          <w:color w:val="000000"/>
          <w:sz w:val="22"/>
          <w:szCs w:val="22"/>
        </w:rPr>
        <w:t xml:space="preserve"> </w:t>
      </w:r>
      <w:r w:rsidRPr="001C1865">
        <w:rPr>
          <w:rFonts w:ascii="Arial" w:hAnsi="Arial"/>
          <w:color w:val="000000"/>
          <w:sz w:val="22"/>
          <w:szCs w:val="22"/>
        </w:rPr>
        <w:t xml:space="preserve">means a space that is not an </w:t>
      </w:r>
      <w:r w:rsidRPr="00C62F9B">
        <w:rPr>
          <w:rFonts w:ascii="Arial" w:hAnsi="Arial"/>
          <w:b/>
          <w:bCs/>
          <w:color w:val="000000"/>
          <w:sz w:val="22"/>
          <w:szCs w:val="22"/>
        </w:rPr>
        <w:t>indoor space</w:t>
      </w:r>
      <w:r w:rsidR="00C933A9" w:rsidRPr="001C1865">
        <w:rPr>
          <w:rFonts w:ascii="Arial" w:hAnsi="Arial"/>
          <w:color w:val="000000"/>
          <w:sz w:val="22"/>
          <w:szCs w:val="22"/>
        </w:rPr>
        <w:t xml:space="preserve"> or </w:t>
      </w:r>
      <w:r w:rsidR="004A7C5B" w:rsidRPr="001C1865">
        <w:rPr>
          <w:rFonts w:ascii="Arial" w:hAnsi="Arial"/>
          <w:color w:val="000000"/>
          <w:sz w:val="22"/>
          <w:szCs w:val="22"/>
        </w:rPr>
        <w:t>a p</w:t>
      </w:r>
      <w:r w:rsidR="00C933A9" w:rsidRPr="001C1865">
        <w:rPr>
          <w:rFonts w:ascii="Arial" w:hAnsi="Arial"/>
          <w:color w:val="000000"/>
          <w:sz w:val="22"/>
          <w:szCs w:val="22"/>
        </w:rPr>
        <w:t>art of residential premises</w:t>
      </w:r>
      <w:r w:rsidRPr="001C1865">
        <w:rPr>
          <w:rFonts w:ascii="Arial" w:hAnsi="Arial"/>
          <w:color w:val="000000"/>
          <w:sz w:val="22"/>
          <w:szCs w:val="22"/>
        </w:rPr>
        <w:t xml:space="preserve">. </w:t>
      </w:r>
    </w:p>
    <w:p w14:paraId="1C66B2EC" w14:textId="77777777" w:rsidR="00863FD2" w:rsidRPr="00A94E06" w:rsidRDefault="00863FD2" w:rsidP="00A94E06">
      <w:pPr>
        <w:spacing w:after="0" w:line="240" w:lineRule="auto"/>
      </w:pPr>
    </w:p>
    <w:p w14:paraId="1AF6CC15" w14:textId="2B56B516" w:rsidR="00863FD2" w:rsidRPr="00863FD2" w:rsidRDefault="00863FD2" w:rsidP="00863FD2">
      <w:pPr>
        <w:pStyle w:val="06Fillinform"/>
        <w:numPr>
          <w:ilvl w:val="0"/>
          <w:numId w:val="6"/>
        </w:numPr>
        <w:spacing w:after="0" w:line="276" w:lineRule="auto"/>
        <w:ind w:left="357" w:hanging="357"/>
        <w:rPr>
          <w:rFonts w:ascii="Arial" w:hAnsi="Arial"/>
          <w:color w:val="000000"/>
          <w:sz w:val="22"/>
          <w:szCs w:val="22"/>
        </w:rPr>
      </w:pPr>
      <w:r w:rsidRPr="001C1865">
        <w:rPr>
          <w:rFonts w:ascii="Arial" w:hAnsi="Arial"/>
          <w:color w:val="000000"/>
          <w:sz w:val="22"/>
          <w:szCs w:val="22"/>
        </w:rPr>
        <w:t xml:space="preserve">An </w:t>
      </w:r>
      <w:r w:rsidRPr="00C62F9B">
        <w:rPr>
          <w:rFonts w:ascii="Arial" w:hAnsi="Arial"/>
          <w:b/>
          <w:bCs/>
          <w:color w:val="000000"/>
          <w:sz w:val="22"/>
          <w:szCs w:val="22"/>
        </w:rPr>
        <w:t>indoor space</w:t>
      </w:r>
      <w:r w:rsidRPr="003768D1">
        <w:rPr>
          <w:rFonts w:ascii="Arial" w:hAnsi="Arial"/>
          <w:color w:val="000000"/>
          <w:sz w:val="22"/>
          <w:szCs w:val="22"/>
        </w:rPr>
        <w:t xml:space="preserve"> </w:t>
      </w:r>
      <w:r w:rsidRPr="001C1865">
        <w:rPr>
          <w:rFonts w:ascii="Arial" w:hAnsi="Arial"/>
          <w:color w:val="000000"/>
          <w:sz w:val="22"/>
          <w:szCs w:val="22"/>
        </w:rPr>
        <w:t>means an area, room or premises that is, or are, substantially enclosed by a roof and walls</w:t>
      </w:r>
      <w:r>
        <w:rPr>
          <w:rFonts w:ascii="Arial" w:hAnsi="Arial"/>
          <w:color w:val="000000"/>
          <w:sz w:val="22"/>
          <w:szCs w:val="22"/>
        </w:rPr>
        <w:t xml:space="preserve"> (of permanent solid construction and stretching from floor to ceiling)</w:t>
      </w:r>
      <w:r w:rsidRPr="001C1865">
        <w:rPr>
          <w:rFonts w:ascii="Arial" w:hAnsi="Arial"/>
          <w:color w:val="000000"/>
          <w:sz w:val="22"/>
          <w:szCs w:val="22"/>
        </w:rPr>
        <w:t>, regardless of whether the roof or walls or any part of them are</w:t>
      </w:r>
      <w:r>
        <w:rPr>
          <w:rFonts w:ascii="Arial" w:hAnsi="Arial"/>
          <w:color w:val="000000"/>
          <w:sz w:val="22"/>
          <w:szCs w:val="22"/>
        </w:rPr>
        <w:t xml:space="preserve"> open or closed.</w:t>
      </w:r>
      <w:r w:rsidRPr="001C1865">
        <w:rPr>
          <w:rFonts w:ascii="Arial" w:hAnsi="Arial"/>
          <w:color w:val="000000"/>
          <w:sz w:val="22"/>
          <w:szCs w:val="22"/>
        </w:rPr>
        <w:t xml:space="preserve"> </w:t>
      </w:r>
    </w:p>
    <w:p w14:paraId="581E9835" w14:textId="77777777" w:rsidR="00450E97" w:rsidRPr="00A94E06" w:rsidRDefault="00450E97" w:rsidP="00A94E06">
      <w:pPr>
        <w:spacing w:after="0" w:line="240" w:lineRule="auto"/>
      </w:pPr>
    </w:p>
    <w:p w14:paraId="76E1BD45" w14:textId="6D70C9B8" w:rsidR="0036766F" w:rsidRDefault="00514692" w:rsidP="00C62F9B">
      <w:pPr>
        <w:pStyle w:val="06Fillinform"/>
        <w:numPr>
          <w:ilvl w:val="0"/>
          <w:numId w:val="6"/>
        </w:numPr>
        <w:spacing w:after="0" w:line="276" w:lineRule="auto"/>
        <w:ind w:left="357" w:hanging="357"/>
        <w:rPr>
          <w:rFonts w:ascii="Arial" w:hAnsi="Arial"/>
          <w:color w:val="000000"/>
          <w:sz w:val="22"/>
          <w:szCs w:val="22"/>
        </w:rPr>
      </w:pPr>
      <w:r w:rsidRPr="00C62F9B">
        <w:rPr>
          <w:rFonts w:ascii="Arial" w:hAnsi="Arial"/>
          <w:b/>
          <w:bCs/>
          <w:color w:val="000000"/>
          <w:sz w:val="22"/>
          <w:szCs w:val="22"/>
        </w:rPr>
        <w:t>Non-residential</w:t>
      </w:r>
      <w:r w:rsidR="00AD316F" w:rsidRPr="00C62F9B">
        <w:rPr>
          <w:rFonts w:ascii="Arial" w:hAnsi="Arial"/>
          <w:b/>
          <w:bCs/>
          <w:color w:val="000000"/>
          <w:sz w:val="22"/>
          <w:szCs w:val="22"/>
        </w:rPr>
        <w:t xml:space="preserve"> p</w:t>
      </w:r>
      <w:r w:rsidR="00347CC9" w:rsidRPr="00C62F9B">
        <w:rPr>
          <w:rFonts w:ascii="Arial" w:hAnsi="Arial"/>
          <w:b/>
          <w:bCs/>
          <w:color w:val="000000"/>
          <w:sz w:val="22"/>
          <w:szCs w:val="22"/>
        </w:rPr>
        <w:t>remises</w:t>
      </w:r>
      <w:r w:rsidR="00347CC9" w:rsidRPr="00E37980">
        <w:rPr>
          <w:rFonts w:ascii="Arial" w:hAnsi="Arial"/>
          <w:color w:val="000000"/>
          <w:sz w:val="22"/>
          <w:szCs w:val="22"/>
        </w:rPr>
        <w:t xml:space="preserve"> </w:t>
      </w:r>
      <w:r w:rsidR="00347CC9" w:rsidRPr="001C1865">
        <w:rPr>
          <w:rFonts w:ascii="Arial" w:hAnsi="Arial"/>
          <w:color w:val="000000"/>
          <w:sz w:val="22"/>
          <w:szCs w:val="22"/>
        </w:rPr>
        <w:t>has the same meaning as</w:t>
      </w:r>
      <w:r w:rsidR="00AD316F">
        <w:rPr>
          <w:rFonts w:ascii="Arial" w:hAnsi="Arial"/>
          <w:color w:val="000000"/>
          <w:sz w:val="22"/>
          <w:szCs w:val="22"/>
        </w:rPr>
        <w:t xml:space="preserve"> </w:t>
      </w:r>
      <w:r w:rsidR="00AD316F" w:rsidRPr="00C62F9B">
        <w:rPr>
          <w:rFonts w:ascii="Arial" w:hAnsi="Arial"/>
          <w:color w:val="000000"/>
          <w:sz w:val="22"/>
          <w:szCs w:val="22"/>
        </w:rPr>
        <w:t>premises</w:t>
      </w:r>
      <w:r w:rsidR="00347CC9" w:rsidRPr="00C62F9B">
        <w:rPr>
          <w:rFonts w:ascii="Arial" w:hAnsi="Arial"/>
          <w:color w:val="000000"/>
          <w:sz w:val="22"/>
          <w:szCs w:val="22"/>
        </w:rPr>
        <w:t xml:space="preserve"> </w:t>
      </w:r>
      <w:r w:rsidR="00347CC9" w:rsidRPr="001C1865">
        <w:rPr>
          <w:rFonts w:ascii="Arial" w:hAnsi="Arial"/>
          <w:color w:val="000000"/>
          <w:sz w:val="22"/>
          <w:szCs w:val="22"/>
        </w:rPr>
        <w:t xml:space="preserve">in the </w:t>
      </w:r>
      <w:r w:rsidR="00347CC9" w:rsidRPr="00807D5A">
        <w:rPr>
          <w:rFonts w:ascii="Arial" w:hAnsi="Arial"/>
          <w:i/>
          <w:iCs/>
          <w:color w:val="000000"/>
          <w:sz w:val="22"/>
          <w:szCs w:val="22"/>
        </w:rPr>
        <w:t xml:space="preserve">Public Health Act </w:t>
      </w:r>
      <w:r w:rsidR="001621BD" w:rsidRPr="00807D5A">
        <w:rPr>
          <w:rFonts w:ascii="Arial" w:hAnsi="Arial"/>
          <w:i/>
          <w:iCs/>
          <w:color w:val="000000"/>
          <w:sz w:val="22"/>
          <w:szCs w:val="22"/>
        </w:rPr>
        <w:t>1997</w:t>
      </w:r>
      <w:r w:rsidR="001621BD" w:rsidRPr="00E37980">
        <w:rPr>
          <w:rFonts w:ascii="Arial" w:hAnsi="Arial"/>
          <w:color w:val="000000"/>
          <w:sz w:val="22"/>
          <w:szCs w:val="22"/>
        </w:rPr>
        <w:t xml:space="preserve"> but</w:t>
      </w:r>
      <w:r w:rsidR="00347CC9" w:rsidRPr="001621BD">
        <w:rPr>
          <w:rFonts w:ascii="Arial" w:hAnsi="Arial"/>
          <w:color w:val="000000"/>
          <w:sz w:val="22"/>
          <w:szCs w:val="22"/>
        </w:rPr>
        <w:t xml:space="preserve"> </w:t>
      </w:r>
      <w:r w:rsidR="00347CC9" w:rsidRPr="001C1865">
        <w:rPr>
          <w:rFonts w:ascii="Arial" w:hAnsi="Arial"/>
          <w:color w:val="000000"/>
          <w:sz w:val="22"/>
          <w:szCs w:val="22"/>
        </w:rPr>
        <w:t xml:space="preserve">does not include </w:t>
      </w:r>
      <w:r w:rsidR="005A7FD1" w:rsidRPr="001C1865">
        <w:rPr>
          <w:rFonts w:ascii="Arial" w:hAnsi="Arial"/>
          <w:color w:val="000000"/>
          <w:sz w:val="22"/>
          <w:szCs w:val="22"/>
        </w:rPr>
        <w:t>residential premises</w:t>
      </w:r>
      <w:r w:rsidR="00347CC9" w:rsidRPr="001C1865">
        <w:rPr>
          <w:rFonts w:ascii="Arial" w:hAnsi="Arial"/>
          <w:color w:val="000000"/>
          <w:sz w:val="22"/>
          <w:szCs w:val="22"/>
        </w:rPr>
        <w:t>.</w:t>
      </w:r>
    </w:p>
    <w:p w14:paraId="1AF7955A" w14:textId="77777777" w:rsidR="00540DCE" w:rsidRPr="00A94E06" w:rsidRDefault="00540DCE" w:rsidP="00A94E06">
      <w:pPr>
        <w:spacing w:after="0" w:line="240" w:lineRule="auto"/>
      </w:pPr>
    </w:p>
    <w:p w14:paraId="153A1949" w14:textId="77777777" w:rsidR="001A234B" w:rsidRDefault="0036766F" w:rsidP="00863FD2">
      <w:pPr>
        <w:pStyle w:val="06Fillinform"/>
        <w:numPr>
          <w:ilvl w:val="0"/>
          <w:numId w:val="6"/>
        </w:numPr>
        <w:spacing w:after="120" w:line="276" w:lineRule="auto"/>
        <w:ind w:left="357" w:hanging="357"/>
        <w:rPr>
          <w:rFonts w:ascii="Arial" w:hAnsi="Arial"/>
          <w:color w:val="000000"/>
          <w:sz w:val="22"/>
          <w:szCs w:val="22"/>
        </w:rPr>
      </w:pPr>
      <w:r w:rsidRPr="00CA0B0A">
        <w:rPr>
          <w:rFonts w:ascii="Arial" w:hAnsi="Arial"/>
          <w:b/>
          <w:bCs/>
          <w:color w:val="000000"/>
          <w:sz w:val="22"/>
          <w:szCs w:val="22"/>
        </w:rPr>
        <w:t>Usable</w:t>
      </w:r>
      <w:r w:rsidR="00AC41D8" w:rsidRPr="00CA0B0A">
        <w:rPr>
          <w:rFonts w:ascii="Arial" w:hAnsi="Arial"/>
          <w:b/>
          <w:bCs/>
          <w:color w:val="000000"/>
          <w:sz w:val="22"/>
          <w:szCs w:val="22"/>
        </w:rPr>
        <w:t xml:space="preserve"> </w:t>
      </w:r>
      <w:r w:rsidR="00AC41D8" w:rsidRPr="003768D1">
        <w:rPr>
          <w:rFonts w:ascii="Arial" w:hAnsi="Arial"/>
          <w:color w:val="000000"/>
          <w:sz w:val="22"/>
          <w:szCs w:val="22"/>
        </w:rPr>
        <w:t xml:space="preserve">for an </w:t>
      </w:r>
      <w:r w:rsidR="00AC41D8" w:rsidRPr="00CA0B0A">
        <w:rPr>
          <w:rFonts w:ascii="Arial" w:hAnsi="Arial"/>
          <w:b/>
          <w:bCs/>
          <w:color w:val="000000"/>
          <w:sz w:val="22"/>
          <w:szCs w:val="22"/>
        </w:rPr>
        <w:t>indoor space</w:t>
      </w:r>
      <w:r w:rsidR="00AC41D8" w:rsidRPr="003768D1">
        <w:rPr>
          <w:rFonts w:ascii="Arial" w:hAnsi="Arial"/>
          <w:color w:val="000000"/>
          <w:sz w:val="22"/>
          <w:szCs w:val="22"/>
        </w:rPr>
        <w:t xml:space="preserve"> or </w:t>
      </w:r>
      <w:r w:rsidR="00AC41D8" w:rsidRPr="00CA0B0A">
        <w:rPr>
          <w:rFonts w:ascii="Arial" w:hAnsi="Arial"/>
          <w:b/>
          <w:bCs/>
          <w:color w:val="000000"/>
          <w:sz w:val="22"/>
          <w:szCs w:val="22"/>
        </w:rPr>
        <w:t>outdoor space</w:t>
      </w:r>
      <w:r w:rsidR="00AC41D8" w:rsidRPr="003768D1">
        <w:rPr>
          <w:rFonts w:ascii="Arial" w:hAnsi="Arial"/>
          <w:color w:val="000000"/>
          <w:sz w:val="22"/>
          <w:szCs w:val="22"/>
        </w:rPr>
        <w:t xml:space="preserve"> </w:t>
      </w:r>
      <w:r w:rsidRPr="003768D1">
        <w:rPr>
          <w:rFonts w:ascii="Arial" w:hAnsi="Arial"/>
          <w:color w:val="000000"/>
          <w:sz w:val="22"/>
          <w:szCs w:val="22"/>
        </w:rPr>
        <w:t xml:space="preserve">means the space that people can freely move around in, </w:t>
      </w:r>
      <w:r w:rsidR="001A234B">
        <w:rPr>
          <w:rFonts w:ascii="Arial" w:hAnsi="Arial"/>
          <w:color w:val="000000"/>
          <w:sz w:val="22"/>
          <w:szCs w:val="22"/>
        </w:rPr>
        <w:t>but not including the following areas:</w:t>
      </w:r>
    </w:p>
    <w:p w14:paraId="5BCC3B02" w14:textId="3F182EF1" w:rsidR="001A234B" w:rsidRDefault="001A234B" w:rsidP="001A234B">
      <w:pPr>
        <w:pStyle w:val="06Fillinform"/>
        <w:numPr>
          <w:ilvl w:val="0"/>
          <w:numId w:val="10"/>
        </w:numPr>
        <w:spacing w:after="120" w:line="276" w:lineRule="auto"/>
        <w:ind w:left="1074" w:hanging="357"/>
        <w:rPr>
          <w:rFonts w:ascii="Arial" w:hAnsi="Arial"/>
          <w:color w:val="000000"/>
          <w:sz w:val="22"/>
          <w:szCs w:val="22"/>
        </w:rPr>
      </w:pPr>
      <w:r>
        <w:rPr>
          <w:rFonts w:ascii="Arial" w:hAnsi="Arial"/>
          <w:color w:val="000000"/>
          <w:sz w:val="22"/>
          <w:szCs w:val="22"/>
        </w:rPr>
        <w:t>stages and similar areas;</w:t>
      </w:r>
    </w:p>
    <w:p w14:paraId="45A0A279" w14:textId="222A8510" w:rsidR="001A234B" w:rsidRDefault="001A234B" w:rsidP="001A234B">
      <w:pPr>
        <w:pStyle w:val="06Fillinform"/>
        <w:numPr>
          <w:ilvl w:val="0"/>
          <w:numId w:val="10"/>
        </w:numPr>
        <w:spacing w:after="120" w:line="276" w:lineRule="auto"/>
        <w:ind w:left="1074" w:hanging="357"/>
        <w:rPr>
          <w:rFonts w:ascii="Arial" w:hAnsi="Arial"/>
          <w:color w:val="000000"/>
          <w:sz w:val="22"/>
          <w:szCs w:val="22"/>
        </w:rPr>
      </w:pPr>
      <w:r>
        <w:rPr>
          <w:rFonts w:ascii="Arial" w:hAnsi="Arial"/>
          <w:color w:val="000000"/>
          <w:sz w:val="22"/>
          <w:szCs w:val="22"/>
        </w:rPr>
        <w:t>restrooms, changerooms and similar areas;</w:t>
      </w:r>
    </w:p>
    <w:p w14:paraId="0B3563E1" w14:textId="54BD8828" w:rsidR="001A234B" w:rsidRDefault="001A234B" w:rsidP="001A234B">
      <w:pPr>
        <w:pStyle w:val="06Fillinform"/>
        <w:numPr>
          <w:ilvl w:val="0"/>
          <w:numId w:val="10"/>
        </w:numPr>
        <w:spacing w:after="120" w:line="276" w:lineRule="auto"/>
        <w:ind w:left="1074" w:hanging="357"/>
        <w:rPr>
          <w:rFonts w:ascii="Arial" w:hAnsi="Arial"/>
          <w:color w:val="000000"/>
          <w:sz w:val="22"/>
          <w:szCs w:val="22"/>
        </w:rPr>
      </w:pPr>
      <w:r>
        <w:rPr>
          <w:rFonts w:ascii="Arial" w:hAnsi="Arial"/>
          <w:color w:val="000000"/>
          <w:sz w:val="22"/>
          <w:szCs w:val="22"/>
        </w:rPr>
        <w:t>areas occupied by fixtures, fittings, and displays; and</w:t>
      </w:r>
    </w:p>
    <w:p w14:paraId="2ECBC56C" w14:textId="0F8D0605" w:rsidR="001A234B" w:rsidRDefault="00DA3332" w:rsidP="00863FD2">
      <w:pPr>
        <w:pStyle w:val="06Fillinform"/>
        <w:numPr>
          <w:ilvl w:val="0"/>
          <w:numId w:val="10"/>
        </w:numPr>
        <w:spacing w:after="0" w:line="276" w:lineRule="auto"/>
        <w:ind w:left="1071" w:hanging="357"/>
        <w:rPr>
          <w:rFonts w:ascii="Arial" w:hAnsi="Arial"/>
          <w:color w:val="000000"/>
          <w:sz w:val="22"/>
          <w:szCs w:val="22"/>
        </w:rPr>
      </w:pPr>
      <w:r>
        <w:rPr>
          <w:rFonts w:ascii="Arial" w:hAnsi="Arial"/>
          <w:color w:val="000000"/>
          <w:sz w:val="22"/>
          <w:szCs w:val="22"/>
        </w:rPr>
        <w:t xml:space="preserve">staff only areas and </w:t>
      </w:r>
      <w:r w:rsidR="001A234B">
        <w:rPr>
          <w:rFonts w:ascii="Arial" w:hAnsi="Arial"/>
          <w:color w:val="000000"/>
          <w:sz w:val="22"/>
          <w:szCs w:val="22"/>
        </w:rPr>
        <w:t>areas that are closed off or not being used.</w:t>
      </w:r>
    </w:p>
    <w:p w14:paraId="5395474D" w14:textId="77777777" w:rsidR="002719EE" w:rsidRPr="00A94E06" w:rsidRDefault="002719EE" w:rsidP="00A94E06">
      <w:pPr>
        <w:spacing w:after="0" w:line="240" w:lineRule="auto"/>
      </w:pPr>
    </w:p>
    <w:p w14:paraId="4696A1CA" w14:textId="6659CDD2" w:rsidR="00827AF0" w:rsidRPr="00CA0B0A" w:rsidRDefault="00827AF0" w:rsidP="00AF5746">
      <w:pPr>
        <w:pStyle w:val="06Fillinform"/>
        <w:numPr>
          <w:ilvl w:val="0"/>
          <w:numId w:val="6"/>
        </w:numPr>
        <w:spacing w:after="120" w:line="276" w:lineRule="auto"/>
        <w:ind w:left="357" w:hanging="357"/>
        <w:rPr>
          <w:rFonts w:ascii="Arial" w:hAnsi="Arial"/>
          <w:color w:val="000000"/>
          <w:sz w:val="22"/>
          <w:szCs w:val="22"/>
        </w:rPr>
      </w:pPr>
      <w:r w:rsidRPr="00CA0B0A">
        <w:rPr>
          <w:rFonts w:ascii="Arial" w:hAnsi="Arial"/>
          <w:b/>
          <w:bCs/>
          <w:color w:val="000000"/>
          <w:sz w:val="22"/>
          <w:szCs w:val="22"/>
        </w:rPr>
        <w:t>Worker</w:t>
      </w:r>
      <w:r w:rsidR="00C51C7B" w:rsidRPr="00CA0B0A">
        <w:rPr>
          <w:rFonts w:ascii="Arial" w:hAnsi="Arial"/>
          <w:b/>
          <w:bCs/>
          <w:color w:val="000000"/>
          <w:sz w:val="22"/>
          <w:szCs w:val="22"/>
        </w:rPr>
        <w:t xml:space="preserve"> </w:t>
      </w:r>
      <w:r w:rsidR="00C51C7B" w:rsidRPr="00CA0B0A">
        <w:rPr>
          <w:rFonts w:ascii="Arial" w:hAnsi="Arial"/>
          <w:color w:val="000000"/>
          <w:sz w:val="22"/>
          <w:szCs w:val="22"/>
        </w:rPr>
        <w:t xml:space="preserve">means </w:t>
      </w:r>
      <w:r w:rsidR="002B2B10" w:rsidRPr="00CA0B0A">
        <w:rPr>
          <w:rFonts w:ascii="Arial" w:hAnsi="Arial"/>
          <w:color w:val="000000"/>
          <w:sz w:val="22"/>
          <w:szCs w:val="22"/>
        </w:rPr>
        <w:t xml:space="preserve">an </w:t>
      </w:r>
      <w:r w:rsidR="00C51C7B" w:rsidRPr="00CA0B0A">
        <w:rPr>
          <w:rFonts w:ascii="Arial" w:hAnsi="Arial"/>
          <w:color w:val="000000"/>
          <w:sz w:val="22"/>
          <w:szCs w:val="22"/>
        </w:rPr>
        <w:t>individual who carries out work in relation to a business or undertaking, whether for reward or otherwise, under an arrangement with the person conducting the business or undertaking</w:t>
      </w:r>
      <w:r w:rsidR="00850174" w:rsidRPr="00CA0B0A">
        <w:rPr>
          <w:rFonts w:ascii="Arial" w:hAnsi="Arial"/>
          <w:color w:val="000000"/>
          <w:sz w:val="22"/>
          <w:szCs w:val="22"/>
        </w:rPr>
        <w:t>, and includes an employee, independent contractor, outworker, person doing a work experience placement and volunteer.</w:t>
      </w:r>
    </w:p>
    <w:p w14:paraId="18A9D2EF" w14:textId="77777777" w:rsidR="002719EE" w:rsidRPr="00A94E06" w:rsidRDefault="002719EE">
      <w:pPr>
        <w:spacing w:after="0" w:line="240" w:lineRule="auto"/>
      </w:pPr>
    </w:p>
    <w:p w14:paraId="5768FBD3" w14:textId="649C1B1E" w:rsidR="00347CC9" w:rsidRPr="00CA0B0A" w:rsidRDefault="00460B70" w:rsidP="00863FD2">
      <w:pPr>
        <w:pStyle w:val="06Fillinform"/>
        <w:numPr>
          <w:ilvl w:val="0"/>
          <w:numId w:val="6"/>
        </w:numPr>
        <w:spacing w:after="120" w:line="276" w:lineRule="auto"/>
        <w:ind w:left="357" w:hanging="357"/>
        <w:rPr>
          <w:rFonts w:ascii="Arial" w:hAnsi="Arial"/>
          <w:color w:val="000000"/>
          <w:sz w:val="22"/>
          <w:szCs w:val="22"/>
        </w:rPr>
      </w:pPr>
      <w:r w:rsidRPr="00CA0B0A">
        <w:rPr>
          <w:rFonts w:ascii="Arial" w:hAnsi="Arial"/>
          <w:color w:val="000000"/>
          <w:sz w:val="22"/>
          <w:szCs w:val="22"/>
        </w:rPr>
        <w:t xml:space="preserve">Except where </w:t>
      </w:r>
      <w:r w:rsidR="008A56D4" w:rsidRPr="00CA0B0A">
        <w:rPr>
          <w:rFonts w:ascii="Arial" w:hAnsi="Arial"/>
          <w:color w:val="000000"/>
          <w:sz w:val="22"/>
          <w:szCs w:val="22"/>
        </w:rPr>
        <w:t>otherwise</w:t>
      </w:r>
      <w:r w:rsidRPr="00CA0B0A">
        <w:rPr>
          <w:rFonts w:ascii="Arial" w:hAnsi="Arial"/>
          <w:color w:val="000000"/>
          <w:sz w:val="22"/>
          <w:szCs w:val="22"/>
        </w:rPr>
        <w:t xml:space="preserve"> provided in </w:t>
      </w:r>
      <w:r w:rsidR="00776561" w:rsidRPr="00CA0B0A">
        <w:rPr>
          <w:rFonts w:ascii="Arial" w:hAnsi="Arial"/>
          <w:color w:val="000000"/>
          <w:sz w:val="22"/>
          <w:szCs w:val="22"/>
        </w:rPr>
        <w:t>this Direction</w:t>
      </w:r>
      <w:r w:rsidR="008A56D4" w:rsidRPr="00CA0B0A">
        <w:rPr>
          <w:rFonts w:ascii="Arial" w:hAnsi="Arial"/>
          <w:color w:val="000000"/>
          <w:sz w:val="22"/>
          <w:szCs w:val="22"/>
        </w:rPr>
        <w:t>, a</w:t>
      </w:r>
      <w:r w:rsidR="00347CC9" w:rsidRPr="00CA0B0A">
        <w:rPr>
          <w:rFonts w:ascii="Arial" w:hAnsi="Arial"/>
          <w:color w:val="000000"/>
          <w:sz w:val="22"/>
          <w:szCs w:val="22"/>
        </w:rPr>
        <w:t xml:space="preserve"> </w:t>
      </w:r>
      <w:r w:rsidR="00347CC9" w:rsidRPr="00CA0B0A">
        <w:rPr>
          <w:rFonts w:ascii="Arial" w:hAnsi="Arial"/>
          <w:b/>
          <w:bCs/>
          <w:color w:val="000000"/>
          <w:sz w:val="22"/>
          <w:szCs w:val="22"/>
        </w:rPr>
        <w:t xml:space="preserve">gathering </w:t>
      </w:r>
      <w:r w:rsidR="00347CC9" w:rsidRPr="00CA0B0A">
        <w:rPr>
          <w:rFonts w:ascii="Arial" w:hAnsi="Arial"/>
          <w:color w:val="000000"/>
          <w:sz w:val="22"/>
          <w:szCs w:val="22"/>
        </w:rPr>
        <w:t xml:space="preserve">means a group </w:t>
      </w:r>
      <w:r w:rsidR="00CF4993" w:rsidRPr="00CA0B0A">
        <w:rPr>
          <w:rFonts w:ascii="Arial" w:hAnsi="Arial"/>
          <w:color w:val="000000"/>
          <w:sz w:val="22"/>
          <w:szCs w:val="22"/>
        </w:rPr>
        <w:t xml:space="preserve">of </w:t>
      </w:r>
      <w:r w:rsidR="00AC41D8" w:rsidRPr="00CA0B0A">
        <w:rPr>
          <w:rFonts w:ascii="Arial" w:hAnsi="Arial"/>
          <w:color w:val="000000"/>
          <w:sz w:val="22"/>
          <w:szCs w:val="22"/>
        </w:rPr>
        <w:t xml:space="preserve">2 or more </w:t>
      </w:r>
      <w:r w:rsidR="00CF4993" w:rsidRPr="00CA0B0A">
        <w:rPr>
          <w:rFonts w:ascii="Arial" w:hAnsi="Arial"/>
          <w:color w:val="000000"/>
          <w:sz w:val="22"/>
          <w:szCs w:val="22"/>
        </w:rPr>
        <w:t>people</w:t>
      </w:r>
      <w:r w:rsidR="00347CC9" w:rsidRPr="00CA0B0A">
        <w:rPr>
          <w:rFonts w:ascii="Arial" w:hAnsi="Arial"/>
          <w:color w:val="000000"/>
          <w:sz w:val="22"/>
          <w:szCs w:val="22"/>
        </w:rPr>
        <w:t xml:space="preserve"> occupying a single</w:t>
      </w:r>
      <w:r w:rsidR="00E37980" w:rsidRPr="00CA0B0A">
        <w:rPr>
          <w:rFonts w:ascii="Arial" w:hAnsi="Arial"/>
          <w:color w:val="000000"/>
          <w:sz w:val="22"/>
          <w:szCs w:val="22"/>
        </w:rPr>
        <w:t xml:space="preserve"> </w:t>
      </w:r>
      <w:r w:rsidR="00E37980" w:rsidRPr="00CA0B0A">
        <w:rPr>
          <w:rFonts w:ascii="Arial" w:hAnsi="Arial"/>
          <w:b/>
          <w:bCs/>
          <w:color w:val="000000"/>
          <w:sz w:val="22"/>
          <w:szCs w:val="22"/>
        </w:rPr>
        <w:t>usable</w:t>
      </w:r>
      <w:r w:rsidR="00347CC9" w:rsidRPr="00CA0B0A">
        <w:rPr>
          <w:rFonts w:ascii="Arial" w:hAnsi="Arial"/>
          <w:b/>
          <w:bCs/>
          <w:color w:val="000000"/>
          <w:sz w:val="22"/>
          <w:szCs w:val="22"/>
        </w:rPr>
        <w:t xml:space="preserve"> indoor</w:t>
      </w:r>
      <w:r w:rsidR="00D52277" w:rsidRPr="00CA0B0A">
        <w:rPr>
          <w:rFonts w:ascii="Arial" w:hAnsi="Arial"/>
          <w:b/>
          <w:bCs/>
          <w:color w:val="000000"/>
          <w:sz w:val="22"/>
          <w:szCs w:val="22"/>
        </w:rPr>
        <w:t xml:space="preserve"> space</w:t>
      </w:r>
      <w:r w:rsidR="00347CC9" w:rsidRPr="00CA0B0A">
        <w:rPr>
          <w:rFonts w:ascii="Arial" w:hAnsi="Arial"/>
          <w:color w:val="000000"/>
          <w:sz w:val="22"/>
          <w:szCs w:val="22"/>
        </w:rPr>
        <w:t xml:space="preserve"> or</w:t>
      </w:r>
      <w:r w:rsidR="00A1172F" w:rsidRPr="00CA0B0A">
        <w:rPr>
          <w:rFonts w:ascii="Arial" w:hAnsi="Arial"/>
          <w:color w:val="000000"/>
          <w:sz w:val="22"/>
          <w:szCs w:val="22"/>
        </w:rPr>
        <w:t xml:space="preserve"> </w:t>
      </w:r>
      <w:r w:rsidR="00A1172F" w:rsidRPr="00CA0B0A">
        <w:rPr>
          <w:rFonts w:ascii="Arial" w:hAnsi="Arial"/>
          <w:b/>
          <w:bCs/>
          <w:color w:val="000000"/>
          <w:sz w:val="22"/>
          <w:szCs w:val="22"/>
        </w:rPr>
        <w:t>usable</w:t>
      </w:r>
      <w:r w:rsidR="00347CC9" w:rsidRPr="00CA0B0A">
        <w:rPr>
          <w:rFonts w:ascii="Arial" w:hAnsi="Arial"/>
          <w:b/>
          <w:bCs/>
          <w:color w:val="000000"/>
          <w:sz w:val="22"/>
          <w:szCs w:val="22"/>
        </w:rPr>
        <w:t xml:space="preserve"> outdoor space</w:t>
      </w:r>
      <w:r w:rsidR="00347CC9" w:rsidRPr="00CA0B0A">
        <w:rPr>
          <w:rFonts w:ascii="Arial" w:hAnsi="Arial"/>
          <w:color w:val="000000"/>
          <w:sz w:val="22"/>
          <w:szCs w:val="22"/>
        </w:rPr>
        <w:t xml:space="preserve"> at the same time, but does not include a </w:t>
      </w:r>
      <w:r w:rsidR="00347CC9" w:rsidRPr="00CA0B0A">
        <w:rPr>
          <w:rFonts w:ascii="Arial" w:hAnsi="Arial"/>
          <w:b/>
          <w:bCs/>
          <w:color w:val="000000"/>
          <w:sz w:val="22"/>
          <w:szCs w:val="22"/>
        </w:rPr>
        <w:t>gathering</w:t>
      </w:r>
      <w:r w:rsidR="00347CC9" w:rsidRPr="00CA0B0A">
        <w:rPr>
          <w:rFonts w:ascii="Arial" w:hAnsi="Arial"/>
          <w:color w:val="000000"/>
          <w:sz w:val="22"/>
          <w:szCs w:val="22"/>
        </w:rPr>
        <w:t xml:space="preserve">: </w:t>
      </w:r>
    </w:p>
    <w:p w14:paraId="52E06F5E" w14:textId="43F46301" w:rsidR="00347CC9" w:rsidRPr="001C1865" w:rsidRDefault="00347CC9" w:rsidP="00456565">
      <w:pPr>
        <w:pStyle w:val="06Fillinform"/>
        <w:numPr>
          <w:ilvl w:val="0"/>
          <w:numId w:val="33"/>
        </w:numPr>
        <w:spacing w:after="120" w:line="276" w:lineRule="auto"/>
        <w:rPr>
          <w:rFonts w:ascii="Arial" w:hAnsi="Arial"/>
          <w:color w:val="000000"/>
          <w:sz w:val="22"/>
          <w:szCs w:val="22"/>
        </w:rPr>
      </w:pPr>
      <w:bookmarkStart w:id="5" w:name="_Hlk49437362"/>
      <w:r w:rsidRPr="001C1865">
        <w:rPr>
          <w:rFonts w:ascii="Arial" w:hAnsi="Arial"/>
          <w:color w:val="000000"/>
          <w:sz w:val="22"/>
          <w:szCs w:val="22"/>
        </w:rPr>
        <w:t>at an airport that is necessary for the normal business of the airport;</w:t>
      </w:r>
      <w:r w:rsidR="006D7FD3">
        <w:rPr>
          <w:rFonts w:ascii="Arial" w:hAnsi="Arial"/>
          <w:color w:val="000000"/>
          <w:sz w:val="22"/>
          <w:szCs w:val="22"/>
        </w:rPr>
        <w:t xml:space="preserve"> or</w:t>
      </w:r>
    </w:p>
    <w:p w14:paraId="26A22A69" w14:textId="6D262134" w:rsidR="006509C3" w:rsidRDefault="00D3156D" w:rsidP="00456565">
      <w:pPr>
        <w:pStyle w:val="06Fillinform"/>
        <w:numPr>
          <w:ilvl w:val="0"/>
          <w:numId w:val="33"/>
        </w:numPr>
        <w:spacing w:after="120" w:line="276" w:lineRule="auto"/>
        <w:ind w:left="1074" w:hanging="357"/>
        <w:rPr>
          <w:rFonts w:ascii="Arial" w:hAnsi="Arial"/>
          <w:color w:val="000000"/>
          <w:sz w:val="22"/>
          <w:szCs w:val="22"/>
        </w:rPr>
      </w:pPr>
      <w:r>
        <w:rPr>
          <w:rFonts w:ascii="Arial" w:hAnsi="Arial"/>
          <w:color w:val="000000"/>
          <w:sz w:val="22"/>
          <w:szCs w:val="22"/>
        </w:rPr>
        <w:t>in relation to</w:t>
      </w:r>
      <w:r w:rsidR="006509C3" w:rsidRPr="001C1865">
        <w:rPr>
          <w:rFonts w:ascii="Arial" w:hAnsi="Arial"/>
          <w:color w:val="000000"/>
          <w:sz w:val="22"/>
          <w:szCs w:val="22"/>
        </w:rPr>
        <w:t xml:space="preserve"> </w:t>
      </w:r>
      <w:r w:rsidR="006509C3" w:rsidRPr="00484787">
        <w:rPr>
          <w:rFonts w:ascii="Arial" w:hAnsi="Arial"/>
          <w:color w:val="000000"/>
          <w:sz w:val="22"/>
          <w:szCs w:val="22"/>
        </w:rPr>
        <w:t>public transportation</w:t>
      </w:r>
      <w:r w:rsidR="006509C3" w:rsidRPr="001C1865">
        <w:rPr>
          <w:rFonts w:ascii="Arial" w:hAnsi="Arial"/>
          <w:color w:val="000000"/>
          <w:sz w:val="22"/>
          <w:szCs w:val="22"/>
        </w:rPr>
        <w:t xml:space="preserve">, including in </w:t>
      </w:r>
      <w:r w:rsidR="003707DE" w:rsidRPr="001C1865">
        <w:rPr>
          <w:rFonts w:ascii="Arial" w:hAnsi="Arial"/>
          <w:color w:val="000000"/>
          <w:sz w:val="22"/>
          <w:szCs w:val="22"/>
        </w:rPr>
        <w:t xml:space="preserve">public transport </w:t>
      </w:r>
      <w:r w:rsidR="006509C3" w:rsidRPr="001C1865">
        <w:rPr>
          <w:rFonts w:ascii="Arial" w:hAnsi="Arial"/>
          <w:color w:val="000000"/>
          <w:sz w:val="22"/>
          <w:szCs w:val="22"/>
        </w:rPr>
        <w:t>vehicles or at public transportation facilities such as stations, platforms and stops;</w:t>
      </w:r>
      <w:r w:rsidR="006D7FD3">
        <w:rPr>
          <w:rFonts w:ascii="Arial" w:hAnsi="Arial"/>
          <w:color w:val="000000"/>
          <w:sz w:val="22"/>
          <w:szCs w:val="22"/>
        </w:rPr>
        <w:t xml:space="preserve"> or</w:t>
      </w:r>
    </w:p>
    <w:bookmarkEnd w:id="5"/>
    <w:p w14:paraId="1ED364F8" w14:textId="730AD1C0" w:rsidR="0023183A" w:rsidRDefault="0023183A" w:rsidP="00456565">
      <w:pPr>
        <w:pStyle w:val="06Fillinform"/>
        <w:numPr>
          <w:ilvl w:val="0"/>
          <w:numId w:val="33"/>
        </w:numPr>
        <w:spacing w:after="120" w:line="276" w:lineRule="auto"/>
        <w:ind w:left="1074" w:hanging="357"/>
        <w:rPr>
          <w:rFonts w:ascii="Arial" w:hAnsi="Arial"/>
          <w:color w:val="000000"/>
          <w:sz w:val="22"/>
          <w:szCs w:val="22"/>
        </w:rPr>
      </w:pPr>
      <w:r>
        <w:rPr>
          <w:rFonts w:ascii="Arial" w:hAnsi="Arial"/>
          <w:color w:val="000000"/>
          <w:sz w:val="22"/>
          <w:szCs w:val="22"/>
        </w:rPr>
        <w:t xml:space="preserve">for the purposes of or related to </w:t>
      </w:r>
      <w:r w:rsidRPr="00484787">
        <w:rPr>
          <w:rFonts w:ascii="Arial" w:hAnsi="Arial"/>
          <w:color w:val="000000"/>
          <w:sz w:val="22"/>
          <w:szCs w:val="22"/>
        </w:rPr>
        <w:t>private transportation</w:t>
      </w:r>
      <w:r>
        <w:rPr>
          <w:rFonts w:ascii="Arial" w:hAnsi="Arial"/>
          <w:color w:val="000000"/>
          <w:sz w:val="22"/>
          <w:szCs w:val="22"/>
        </w:rPr>
        <w:t>;</w:t>
      </w:r>
      <w:r w:rsidR="005B0632">
        <w:rPr>
          <w:rFonts w:ascii="Arial" w:hAnsi="Arial"/>
          <w:color w:val="000000"/>
          <w:sz w:val="22"/>
          <w:szCs w:val="22"/>
        </w:rPr>
        <w:t xml:space="preserve"> or</w:t>
      </w:r>
    </w:p>
    <w:p w14:paraId="3641C627" w14:textId="7D0AB51F" w:rsidR="006509C3" w:rsidRPr="001C1865" w:rsidRDefault="006509C3" w:rsidP="00456565">
      <w:pPr>
        <w:pStyle w:val="06Fillinform"/>
        <w:numPr>
          <w:ilvl w:val="0"/>
          <w:numId w:val="33"/>
        </w:numPr>
        <w:spacing w:after="120" w:line="276" w:lineRule="auto"/>
        <w:ind w:left="1074" w:hanging="357"/>
        <w:rPr>
          <w:rFonts w:ascii="Arial" w:hAnsi="Arial"/>
          <w:color w:val="000000"/>
          <w:sz w:val="22"/>
          <w:szCs w:val="22"/>
        </w:rPr>
      </w:pPr>
      <w:r w:rsidRPr="001C1865">
        <w:rPr>
          <w:rFonts w:ascii="Arial" w:hAnsi="Arial"/>
          <w:color w:val="000000"/>
          <w:sz w:val="22"/>
          <w:szCs w:val="22"/>
        </w:rPr>
        <w:lastRenderedPageBreak/>
        <w:t>at a medical or health service facility that is necessary for the normal business of the facilit</w:t>
      </w:r>
      <w:r w:rsidR="003707DE" w:rsidRPr="001C1865">
        <w:rPr>
          <w:rFonts w:ascii="Arial" w:hAnsi="Arial"/>
          <w:color w:val="000000"/>
          <w:sz w:val="22"/>
          <w:szCs w:val="22"/>
        </w:rPr>
        <w:t>y</w:t>
      </w:r>
      <w:r w:rsidRPr="001C1865">
        <w:rPr>
          <w:rFonts w:ascii="Arial" w:hAnsi="Arial"/>
          <w:color w:val="000000"/>
          <w:sz w:val="22"/>
          <w:szCs w:val="22"/>
        </w:rPr>
        <w:t>;</w:t>
      </w:r>
      <w:r w:rsidR="006D7FD3">
        <w:rPr>
          <w:rFonts w:ascii="Arial" w:hAnsi="Arial"/>
          <w:color w:val="000000"/>
          <w:sz w:val="22"/>
          <w:szCs w:val="22"/>
        </w:rPr>
        <w:t xml:space="preserve"> or</w:t>
      </w:r>
    </w:p>
    <w:p w14:paraId="5E4B1B37" w14:textId="3782A3E7" w:rsidR="009D400E" w:rsidRPr="00E840C8" w:rsidRDefault="00D3156D" w:rsidP="00456565">
      <w:pPr>
        <w:pStyle w:val="06Fillinform"/>
        <w:numPr>
          <w:ilvl w:val="0"/>
          <w:numId w:val="33"/>
        </w:numPr>
        <w:spacing w:after="120" w:line="276" w:lineRule="auto"/>
        <w:ind w:left="1074" w:hanging="357"/>
        <w:rPr>
          <w:rFonts w:ascii="Arial" w:hAnsi="Arial"/>
          <w:color w:val="000000"/>
          <w:sz w:val="22"/>
          <w:szCs w:val="22"/>
        </w:rPr>
      </w:pPr>
      <w:r>
        <w:rPr>
          <w:rFonts w:ascii="Arial" w:hAnsi="Arial"/>
          <w:color w:val="000000"/>
          <w:sz w:val="22"/>
          <w:szCs w:val="22"/>
        </w:rPr>
        <w:t>in relation to</w:t>
      </w:r>
      <w:r w:rsidR="009A738A" w:rsidRPr="00E840C8">
        <w:rPr>
          <w:rFonts w:ascii="Arial" w:hAnsi="Arial"/>
          <w:color w:val="000000"/>
          <w:sz w:val="22"/>
          <w:szCs w:val="22"/>
        </w:rPr>
        <w:t xml:space="preserve"> providing </w:t>
      </w:r>
      <w:r w:rsidR="009D400E" w:rsidRPr="00E840C8">
        <w:rPr>
          <w:rFonts w:ascii="Arial" w:hAnsi="Arial"/>
          <w:color w:val="000000"/>
          <w:sz w:val="22"/>
          <w:szCs w:val="22"/>
        </w:rPr>
        <w:t xml:space="preserve">support or care to a person with a disability; </w:t>
      </w:r>
      <w:r w:rsidR="006D7FD3">
        <w:rPr>
          <w:rFonts w:ascii="Arial" w:hAnsi="Arial"/>
          <w:color w:val="000000"/>
          <w:sz w:val="22"/>
          <w:szCs w:val="22"/>
        </w:rPr>
        <w:t>or</w:t>
      </w:r>
    </w:p>
    <w:p w14:paraId="3DD4E179" w14:textId="5D696AAB" w:rsidR="006509C3" w:rsidRPr="001C1865" w:rsidRDefault="006509C3" w:rsidP="00456565">
      <w:pPr>
        <w:pStyle w:val="06Fillinform"/>
        <w:numPr>
          <w:ilvl w:val="0"/>
          <w:numId w:val="33"/>
        </w:numPr>
        <w:spacing w:after="120" w:line="276" w:lineRule="auto"/>
        <w:ind w:left="1074" w:hanging="357"/>
        <w:rPr>
          <w:rFonts w:ascii="Arial" w:hAnsi="Arial"/>
          <w:color w:val="000000"/>
          <w:sz w:val="22"/>
          <w:szCs w:val="22"/>
        </w:rPr>
      </w:pPr>
      <w:r w:rsidRPr="001C1865">
        <w:rPr>
          <w:rFonts w:ascii="Arial" w:hAnsi="Arial"/>
          <w:color w:val="000000"/>
          <w:sz w:val="22"/>
          <w:szCs w:val="22"/>
        </w:rPr>
        <w:t>for emergency services</w:t>
      </w:r>
      <w:r w:rsidR="00B13CEC">
        <w:rPr>
          <w:rFonts w:ascii="Arial" w:hAnsi="Arial"/>
          <w:color w:val="000000"/>
          <w:sz w:val="22"/>
          <w:szCs w:val="22"/>
        </w:rPr>
        <w:t xml:space="preserve"> purposes</w:t>
      </w:r>
      <w:r w:rsidRPr="001C1865">
        <w:rPr>
          <w:rFonts w:ascii="Arial" w:hAnsi="Arial"/>
          <w:color w:val="000000"/>
          <w:sz w:val="22"/>
          <w:szCs w:val="22"/>
        </w:rPr>
        <w:t>;</w:t>
      </w:r>
      <w:r w:rsidR="006D7FD3">
        <w:rPr>
          <w:rFonts w:ascii="Arial" w:hAnsi="Arial"/>
          <w:color w:val="000000"/>
          <w:sz w:val="22"/>
          <w:szCs w:val="22"/>
        </w:rPr>
        <w:t xml:space="preserve"> or</w:t>
      </w:r>
    </w:p>
    <w:p w14:paraId="642A646C" w14:textId="47942237" w:rsidR="00C91D28" w:rsidRPr="001C1865" w:rsidRDefault="00C91D28" w:rsidP="00456565">
      <w:pPr>
        <w:pStyle w:val="06Fillinform"/>
        <w:numPr>
          <w:ilvl w:val="0"/>
          <w:numId w:val="33"/>
        </w:numPr>
        <w:spacing w:after="120" w:line="276" w:lineRule="auto"/>
        <w:ind w:left="1074" w:hanging="357"/>
        <w:rPr>
          <w:rFonts w:ascii="Arial" w:hAnsi="Arial"/>
          <w:color w:val="000000"/>
          <w:sz w:val="22"/>
          <w:szCs w:val="22"/>
        </w:rPr>
      </w:pPr>
      <w:r w:rsidRPr="001C1865">
        <w:rPr>
          <w:rFonts w:ascii="Arial" w:hAnsi="Arial"/>
          <w:color w:val="000000"/>
          <w:sz w:val="22"/>
          <w:szCs w:val="22"/>
        </w:rPr>
        <w:t>for law enforcement</w:t>
      </w:r>
      <w:r w:rsidR="00B13CEC">
        <w:rPr>
          <w:rFonts w:ascii="Arial" w:hAnsi="Arial"/>
          <w:color w:val="000000"/>
          <w:sz w:val="22"/>
          <w:szCs w:val="22"/>
        </w:rPr>
        <w:t xml:space="preserve"> purposes</w:t>
      </w:r>
      <w:r w:rsidRPr="001C1865">
        <w:rPr>
          <w:rFonts w:ascii="Arial" w:hAnsi="Arial"/>
          <w:color w:val="000000"/>
          <w:sz w:val="22"/>
          <w:szCs w:val="22"/>
        </w:rPr>
        <w:t>;</w:t>
      </w:r>
      <w:r w:rsidR="006D7FD3">
        <w:rPr>
          <w:rFonts w:ascii="Arial" w:hAnsi="Arial"/>
          <w:color w:val="000000"/>
          <w:sz w:val="22"/>
          <w:szCs w:val="22"/>
        </w:rPr>
        <w:t xml:space="preserve"> or</w:t>
      </w:r>
    </w:p>
    <w:p w14:paraId="490245DD" w14:textId="26E333EC" w:rsidR="00850261" w:rsidRPr="001C1865" w:rsidRDefault="006509C3" w:rsidP="00456565">
      <w:pPr>
        <w:pStyle w:val="06Fillinform"/>
        <w:numPr>
          <w:ilvl w:val="0"/>
          <w:numId w:val="33"/>
        </w:numPr>
        <w:spacing w:after="120" w:line="276" w:lineRule="auto"/>
        <w:ind w:left="1074" w:hanging="357"/>
        <w:rPr>
          <w:rFonts w:ascii="Arial" w:hAnsi="Arial"/>
          <w:color w:val="000000"/>
          <w:sz w:val="22"/>
          <w:szCs w:val="22"/>
        </w:rPr>
      </w:pPr>
      <w:r w:rsidRPr="001C1865">
        <w:rPr>
          <w:rFonts w:ascii="Arial" w:hAnsi="Arial"/>
          <w:color w:val="000000"/>
          <w:sz w:val="22"/>
          <w:szCs w:val="22"/>
        </w:rPr>
        <w:t>at a disability or aged care facility that is necessary for the normal business of the facility;</w:t>
      </w:r>
      <w:r w:rsidR="006D7FD3">
        <w:rPr>
          <w:rFonts w:ascii="Arial" w:hAnsi="Arial"/>
          <w:color w:val="000000"/>
          <w:sz w:val="22"/>
          <w:szCs w:val="22"/>
        </w:rPr>
        <w:t xml:space="preserve"> or</w:t>
      </w:r>
    </w:p>
    <w:p w14:paraId="19F4C344" w14:textId="741D531E" w:rsidR="006509C3" w:rsidRPr="001C1865" w:rsidRDefault="006509C3" w:rsidP="00456565">
      <w:pPr>
        <w:pStyle w:val="06Fillinform"/>
        <w:numPr>
          <w:ilvl w:val="0"/>
          <w:numId w:val="33"/>
        </w:numPr>
        <w:spacing w:after="120" w:line="276" w:lineRule="auto"/>
        <w:ind w:left="1074" w:hanging="357"/>
        <w:rPr>
          <w:rFonts w:ascii="Arial" w:hAnsi="Arial"/>
          <w:color w:val="000000"/>
          <w:sz w:val="22"/>
          <w:szCs w:val="22"/>
        </w:rPr>
      </w:pPr>
      <w:r w:rsidRPr="001C1865">
        <w:rPr>
          <w:rFonts w:ascii="Arial" w:hAnsi="Arial"/>
          <w:color w:val="000000"/>
          <w:sz w:val="22"/>
          <w:szCs w:val="22"/>
        </w:rPr>
        <w:t>at a</w:t>
      </w:r>
      <w:r w:rsidR="00833F44" w:rsidRPr="001C1865">
        <w:rPr>
          <w:rFonts w:ascii="Arial" w:hAnsi="Arial"/>
          <w:color w:val="000000"/>
          <w:sz w:val="22"/>
          <w:szCs w:val="22"/>
        </w:rPr>
        <w:t xml:space="preserve"> </w:t>
      </w:r>
      <w:r w:rsidRPr="001C1865">
        <w:rPr>
          <w:rFonts w:ascii="Arial" w:hAnsi="Arial"/>
          <w:color w:val="000000"/>
          <w:sz w:val="22"/>
          <w:szCs w:val="22"/>
        </w:rPr>
        <w:t xml:space="preserve">correctional </w:t>
      </w:r>
      <w:r w:rsidR="00CB3179" w:rsidRPr="001C1865">
        <w:rPr>
          <w:rFonts w:ascii="Arial" w:hAnsi="Arial"/>
          <w:color w:val="000000"/>
          <w:sz w:val="22"/>
          <w:szCs w:val="22"/>
        </w:rPr>
        <w:t>centre</w:t>
      </w:r>
      <w:r w:rsidRPr="001C1865">
        <w:rPr>
          <w:rFonts w:ascii="Arial" w:hAnsi="Arial"/>
          <w:color w:val="000000"/>
          <w:sz w:val="22"/>
          <w:szCs w:val="22"/>
        </w:rPr>
        <w:t xml:space="preserve">, </w:t>
      </w:r>
      <w:r w:rsidR="00833F44" w:rsidRPr="001C1865">
        <w:rPr>
          <w:rFonts w:ascii="Arial" w:hAnsi="Arial"/>
          <w:color w:val="000000"/>
          <w:sz w:val="22"/>
          <w:szCs w:val="22"/>
        </w:rPr>
        <w:t xml:space="preserve">place of detention under the </w:t>
      </w:r>
      <w:r w:rsidR="00833F44" w:rsidRPr="00637F4A">
        <w:rPr>
          <w:rFonts w:ascii="Arial" w:hAnsi="Arial"/>
          <w:i/>
          <w:iCs/>
          <w:color w:val="000000"/>
          <w:sz w:val="22"/>
          <w:szCs w:val="22"/>
        </w:rPr>
        <w:t>Children and Young People Act 2008</w:t>
      </w:r>
      <w:r w:rsidR="00833F44" w:rsidRPr="001C1865">
        <w:rPr>
          <w:rFonts w:ascii="Arial" w:hAnsi="Arial"/>
          <w:color w:val="000000"/>
          <w:sz w:val="22"/>
          <w:szCs w:val="22"/>
        </w:rPr>
        <w:t xml:space="preserve"> </w:t>
      </w:r>
      <w:r w:rsidRPr="001C1865">
        <w:rPr>
          <w:rFonts w:ascii="Arial" w:hAnsi="Arial"/>
          <w:color w:val="000000"/>
          <w:sz w:val="22"/>
          <w:szCs w:val="22"/>
        </w:rPr>
        <w:t>or other place of custody;</w:t>
      </w:r>
      <w:r w:rsidR="006D7FD3">
        <w:rPr>
          <w:rFonts w:ascii="Arial" w:hAnsi="Arial"/>
          <w:color w:val="000000"/>
          <w:sz w:val="22"/>
          <w:szCs w:val="22"/>
        </w:rPr>
        <w:t xml:space="preserve"> or</w:t>
      </w:r>
    </w:p>
    <w:p w14:paraId="5DF3CD9C" w14:textId="45821CFD" w:rsidR="006509C3" w:rsidRPr="001C1865" w:rsidRDefault="006509C3" w:rsidP="00456565">
      <w:pPr>
        <w:pStyle w:val="06Fillinform"/>
        <w:numPr>
          <w:ilvl w:val="0"/>
          <w:numId w:val="33"/>
        </w:numPr>
        <w:spacing w:after="120" w:line="276" w:lineRule="auto"/>
        <w:ind w:left="1074" w:hanging="357"/>
        <w:rPr>
          <w:rFonts w:ascii="Arial" w:hAnsi="Arial"/>
          <w:color w:val="000000"/>
          <w:sz w:val="22"/>
          <w:szCs w:val="22"/>
        </w:rPr>
      </w:pPr>
      <w:r w:rsidRPr="001C1865">
        <w:rPr>
          <w:rFonts w:ascii="Arial" w:hAnsi="Arial"/>
          <w:color w:val="000000"/>
          <w:sz w:val="22"/>
          <w:szCs w:val="22"/>
        </w:rPr>
        <w:t>at a court or tribunal;</w:t>
      </w:r>
      <w:r w:rsidR="006D7FD3">
        <w:rPr>
          <w:rFonts w:ascii="Arial" w:hAnsi="Arial"/>
          <w:color w:val="000000"/>
          <w:sz w:val="22"/>
          <w:szCs w:val="22"/>
        </w:rPr>
        <w:t xml:space="preserve"> or</w:t>
      </w:r>
    </w:p>
    <w:p w14:paraId="6D23C591" w14:textId="0B018EB1" w:rsidR="006509C3" w:rsidRPr="001C1865" w:rsidRDefault="006509C3" w:rsidP="00456565">
      <w:pPr>
        <w:pStyle w:val="06Fillinform"/>
        <w:numPr>
          <w:ilvl w:val="0"/>
          <w:numId w:val="33"/>
        </w:numPr>
        <w:spacing w:after="120" w:line="276" w:lineRule="auto"/>
        <w:ind w:left="1074" w:hanging="357"/>
        <w:rPr>
          <w:rFonts w:ascii="Arial" w:hAnsi="Arial"/>
          <w:color w:val="000000"/>
          <w:sz w:val="22"/>
          <w:szCs w:val="22"/>
        </w:rPr>
      </w:pPr>
      <w:r w:rsidRPr="001C1865">
        <w:rPr>
          <w:rFonts w:ascii="Arial" w:hAnsi="Arial"/>
          <w:color w:val="000000"/>
          <w:sz w:val="22"/>
          <w:szCs w:val="22"/>
        </w:rPr>
        <w:t xml:space="preserve">at </w:t>
      </w:r>
      <w:r w:rsidR="003A7D2E" w:rsidRPr="001C1865">
        <w:rPr>
          <w:rFonts w:ascii="Arial" w:hAnsi="Arial"/>
          <w:color w:val="000000"/>
          <w:sz w:val="22"/>
          <w:szCs w:val="22"/>
        </w:rPr>
        <w:t>the</w:t>
      </w:r>
      <w:r w:rsidR="003707DE" w:rsidRPr="001C1865">
        <w:rPr>
          <w:rFonts w:ascii="Arial" w:hAnsi="Arial"/>
          <w:color w:val="000000"/>
          <w:sz w:val="22"/>
          <w:szCs w:val="22"/>
        </w:rPr>
        <w:t xml:space="preserve"> Australian Capital Territory</w:t>
      </w:r>
      <w:r w:rsidR="003A7D2E" w:rsidRPr="001C1865">
        <w:rPr>
          <w:rFonts w:ascii="Arial" w:hAnsi="Arial"/>
          <w:color w:val="000000"/>
          <w:sz w:val="22"/>
          <w:szCs w:val="22"/>
        </w:rPr>
        <w:t xml:space="preserve"> Legislative Assembly or Commonwealth </w:t>
      </w:r>
      <w:r w:rsidRPr="001C1865">
        <w:rPr>
          <w:rFonts w:ascii="Arial" w:hAnsi="Arial"/>
          <w:color w:val="000000"/>
          <w:sz w:val="22"/>
          <w:szCs w:val="22"/>
        </w:rPr>
        <w:t>Parliament for the purpose of its normal operations;</w:t>
      </w:r>
      <w:r w:rsidR="006D7FD3">
        <w:rPr>
          <w:rFonts w:ascii="Arial" w:hAnsi="Arial"/>
          <w:color w:val="000000"/>
          <w:sz w:val="22"/>
          <w:szCs w:val="22"/>
        </w:rPr>
        <w:t xml:space="preserve"> or</w:t>
      </w:r>
    </w:p>
    <w:p w14:paraId="34CD0618" w14:textId="09FF93AA" w:rsidR="00641BFC" w:rsidRPr="001C1865" w:rsidRDefault="006509C3" w:rsidP="00456565">
      <w:pPr>
        <w:pStyle w:val="06Fillinform"/>
        <w:numPr>
          <w:ilvl w:val="0"/>
          <w:numId w:val="33"/>
        </w:numPr>
        <w:spacing w:after="120" w:line="276" w:lineRule="auto"/>
        <w:ind w:left="1074" w:hanging="357"/>
        <w:rPr>
          <w:rFonts w:ascii="Arial" w:hAnsi="Arial"/>
          <w:color w:val="000000"/>
          <w:sz w:val="22"/>
          <w:szCs w:val="22"/>
        </w:rPr>
      </w:pPr>
      <w:r w:rsidRPr="001C1865">
        <w:rPr>
          <w:rFonts w:ascii="Arial" w:hAnsi="Arial"/>
          <w:color w:val="000000"/>
          <w:sz w:val="22"/>
          <w:szCs w:val="22"/>
        </w:rPr>
        <w:t xml:space="preserve">at a food market, supermarket, grocery store, retail store, </w:t>
      </w:r>
      <w:r w:rsidR="003707DE" w:rsidRPr="001C1865">
        <w:rPr>
          <w:rFonts w:ascii="Arial" w:hAnsi="Arial"/>
          <w:color w:val="000000"/>
          <w:sz w:val="22"/>
          <w:szCs w:val="22"/>
        </w:rPr>
        <w:t xml:space="preserve">or </w:t>
      </w:r>
      <w:r w:rsidRPr="001C1865">
        <w:rPr>
          <w:rFonts w:ascii="Arial" w:hAnsi="Arial"/>
          <w:color w:val="000000"/>
          <w:sz w:val="22"/>
          <w:szCs w:val="22"/>
        </w:rPr>
        <w:t>shopping centre that is necessary for the normal business of those premises;</w:t>
      </w:r>
      <w:r w:rsidR="006D7FD3">
        <w:rPr>
          <w:rFonts w:ascii="Arial" w:hAnsi="Arial"/>
          <w:color w:val="000000"/>
          <w:sz w:val="22"/>
          <w:szCs w:val="22"/>
        </w:rPr>
        <w:t xml:space="preserve"> or</w:t>
      </w:r>
    </w:p>
    <w:p w14:paraId="18BE7B6C" w14:textId="77777777" w:rsidR="007546C1" w:rsidRDefault="00D3156D" w:rsidP="00456565">
      <w:pPr>
        <w:pStyle w:val="06Fillinform"/>
        <w:numPr>
          <w:ilvl w:val="0"/>
          <w:numId w:val="33"/>
        </w:numPr>
        <w:spacing w:after="120" w:line="276" w:lineRule="auto"/>
        <w:ind w:left="1074" w:hanging="357"/>
        <w:rPr>
          <w:rFonts w:ascii="Arial" w:hAnsi="Arial"/>
          <w:color w:val="000000"/>
          <w:sz w:val="22"/>
          <w:szCs w:val="22"/>
        </w:rPr>
      </w:pPr>
      <w:r>
        <w:rPr>
          <w:rFonts w:ascii="Arial" w:hAnsi="Arial"/>
          <w:color w:val="000000"/>
          <w:sz w:val="22"/>
          <w:szCs w:val="22"/>
        </w:rPr>
        <w:t xml:space="preserve">to attend </w:t>
      </w:r>
      <w:r w:rsidR="003F2729" w:rsidRPr="001C1865">
        <w:rPr>
          <w:rFonts w:ascii="Arial" w:hAnsi="Arial"/>
          <w:color w:val="000000"/>
          <w:sz w:val="22"/>
          <w:szCs w:val="22"/>
        </w:rPr>
        <w:t>at</w:t>
      </w:r>
      <w:r w:rsidR="008E5F72" w:rsidRPr="001C1865">
        <w:rPr>
          <w:rFonts w:ascii="Arial" w:hAnsi="Arial"/>
          <w:color w:val="000000"/>
          <w:sz w:val="22"/>
          <w:szCs w:val="22"/>
        </w:rPr>
        <w:t xml:space="preserve"> </w:t>
      </w:r>
      <w:r w:rsidR="003F2729">
        <w:rPr>
          <w:rFonts w:ascii="Arial" w:hAnsi="Arial"/>
          <w:color w:val="000000"/>
          <w:sz w:val="22"/>
          <w:szCs w:val="22"/>
        </w:rPr>
        <w:t xml:space="preserve">a </w:t>
      </w:r>
      <w:r w:rsidR="008E5F72" w:rsidRPr="001C1865">
        <w:rPr>
          <w:rFonts w:ascii="Arial" w:hAnsi="Arial"/>
          <w:color w:val="000000"/>
          <w:sz w:val="22"/>
          <w:szCs w:val="22"/>
        </w:rPr>
        <w:t xml:space="preserve">restaurant or café to collect </w:t>
      </w:r>
      <w:r w:rsidR="00641BFC" w:rsidRPr="001C1865">
        <w:rPr>
          <w:rFonts w:ascii="Arial" w:hAnsi="Arial"/>
          <w:color w:val="000000"/>
          <w:sz w:val="22"/>
          <w:szCs w:val="22"/>
        </w:rPr>
        <w:t xml:space="preserve">or deliver </w:t>
      </w:r>
      <w:r w:rsidR="008E5F72" w:rsidRPr="001C1865">
        <w:rPr>
          <w:rFonts w:ascii="Arial" w:hAnsi="Arial"/>
          <w:color w:val="000000"/>
          <w:sz w:val="22"/>
          <w:szCs w:val="22"/>
        </w:rPr>
        <w:t>takeaway meals</w:t>
      </w:r>
      <w:r w:rsidR="00641BFC" w:rsidRPr="001C1865">
        <w:rPr>
          <w:rFonts w:ascii="Arial" w:hAnsi="Arial"/>
          <w:color w:val="000000"/>
          <w:sz w:val="22"/>
          <w:szCs w:val="22"/>
        </w:rPr>
        <w:t xml:space="preserve"> </w:t>
      </w:r>
      <w:r w:rsidR="00B45681" w:rsidRPr="001C1865">
        <w:rPr>
          <w:rFonts w:ascii="Arial" w:hAnsi="Arial"/>
          <w:color w:val="000000"/>
          <w:sz w:val="22"/>
          <w:szCs w:val="22"/>
        </w:rPr>
        <w:t xml:space="preserve">and beverages </w:t>
      </w:r>
      <w:r w:rsidR="00785DBF">
        <w:rPr>
          <w:rFonts w:ascii="Arial" w:hAnsi="Arial"/>
          <w:color w:val="000000"/>
          <w:sz w:val="22"/>
          <w:szCs w:val="22"/>
        </w:rPr>
        <w:t>and where</w:t>
      </w:r>
      <w:r w:rsidR="00641BFC" w:rsidRPr="001C1865">
        <w:rPr>
          <w:rFonts w:ascii="Arial" w:hAnsi="Arial"/>
          <w:color w:val="000000"/>
          <w:sz w:val="22"/>
          <w:szCs w:val="22"/>
        </w:rPr>
        <w:t xml:space="preserve"> social distancing of 1 person per 4 square metres is observed;</w:t>
      </w:r>
      <w:r w:rsidR="006D7FD3">
        <w:rPr>
          <w:rFonts w:ascii="Arial" w:hAnsi="Arial"/>
          <w:color w:val="000000"/>
          <w:sz w:val="22"/>
          <w:szCs w:val="22"/>
        </w:rPr>
        <w:t xml:space="preserve"> or</w:t>
      </w:r>
    </w:p>
    <w:p w14:paraId="306AE575" w14:textId="3D2493DC" w:rsidR="006509C3" w:rsidRPr="001C1865" w:rsidRDefault="006509C3" w:rsidP="00456565">
      <w:pPr>
        <w:pStyle w:val="06Fillinform"/>
        <w:numPr>
          <w:ilvl w:val="0"/>
          <w:numId w:val="33"/>
        </w:numPr>
        <w:spacing w:after="120" w:line="276" w:lineRule="auto"/>
        <w:ind w:left="1074" w:hanging="357"/>
        <w:rPr>
          <w:rFonts w:ascii="Arial" w:hAnsi="Arial"/>
          <w:color w:val="000000"/>
          <w:sz w:val="22"/>
          <w:szCs w:val="22"/>
        </w:rPr>
      </w:pPr>
      <w:r w:rsidRPr="001C1865">
        <w:rPr>
          <w:rFonts w:ascii="Arial" w:hAnsi="Arial"/>
          <w:color w:val="000000"/>
          <w:sz w:val="22"/>
          <w:szCs w:val="22"/>
        </w:rPr>
        <w:t xml:space="preserve">at an office building, </w:t>
      </w:r>
      <w:r w:rsidR="00324CC7" w:rsidRPr="001C1865">
        <w:rPr>
          <w:rFonts w:ascii="Arial" w:hAnsi="Arial"/>
          <w:color w:val="000000"/>
          <w:sz w:val="22"/>
          <w:szCs w:val="22"/>
        </w:rPr>
        <w:t xml:space="preserve">workplace </w:t>
      </w:r>
      <w:r w:rsidRPr="001C1865">
        <w:rPr>
          <w:rFonts w:ascii="Arial" w:hAnsi="Arial"/>
          <w:color w:val="000000"/>
          <w:sz w:val="22"/>
          <w:szCs w:val="22"/>
        </w:rPr>
        <w:t xml:space="preserve">factory or construction site </w:t>
      </w:r>
      <w:r w:rsidR="00C65EE6" w:rsidRPr="001C1865">
        <w:rPr>
          <w:rFonts w:ascii="Arial" w:hAnsi="Arial"/>
          <w:color w:val="000000"/>
          <w:sz w:val="22"/>
          <w:szCs w:val="22"/>
        </w:rPr>
        <w:t xml:space="preserve">(or any other </w:t>
      </w:r>
      <w:r w:rsidR="00324CC7" w:rsidRPr="001C1865">
        <w:rPr>
          <w:rFonts w:ascii="Arial" w:hAnsi="Arial"/>
          <w:color w:val="000000"/>
          <w:sz w:val="22"/>
          <w:szCs w:val="22"/>
        </w:rPr>
        <w:t xml:space="preserve">workplace </w:t>
      </w:r>
      <w:r w:rsidR="00C65EE6" w:rsidRPr="001C1865">
        <w:rPr>
          <w:rFonts w:ascii="Arial" w:hAnsi="Arial"/>
          <w:color w:val="000000"/>
          <w:sz w:val="22"/>
          <w:szCs w:val="22"/>
        </w:rPr>
        <w:t xml:space="preserve">that is not excluded from operation by </w:t>
      </w:r>
      <w:r w:rsidR="003707DE" w:rsidRPr="001C1865">
        <w:rPr>
          <w:rFonts w:ascii="Arial" w:hAnsi="Arial"/>
          <w:color w:val="000000"/>
          <w:sz w:val="22"/>
          <w:szCs w:val="22"/>
        </w:rPr>
        <w:t xml:space="preserve">Part </w:t>
      </w:r>
      <w:r w:rsidR="00FB3E86">
        <w:rPr>
          <w:rFonts w:ascii="Arial" w:hAnsi="Arial"/>
          <w:color w:val="000000"/>
          <w:sz w:val="22"/>
          <w:szCs w:val="22"/>
        </w:rPr>
        <w:t>2</w:t>
      </w:r>
      <w:r w:rsidR="003707DE" w:rsidRPr="001C1865">
        <w:rPr>
          <w:rFonts w:ascii="Arial" w:hAnsi="Arial"/>
          <w:color w:val="000000"/>
          <w:sz w:val="22"/>
          <w:szCs w:val="22"/>
        </w:rPr>
        <w:t xml:space="preserve"> of </w:t>
      </w:r>
      <w:r w:rsidR="00776561">
        <w:rPr>
          <w:rFonts w:ascii="Arial" w:hAnsi="Arial"/>
          <w:color w:val="000000"/>
          <w:sz w:val="22"/>
          <w:szCs w:val="22"/>
        </w:rPr>
        <w:t>this Direction</w:t>
      </w:r>
      <w:r w:rsidR="00637F4A">
        <w:rPr>
          <w:rFonts w:ascii="Arial" w:hAnsi="Arial"/>
          <w:color w:val="000000"/>
          <w:sz w:val="22"/>
          <w:szCs w:val="22"/>
        </w:rPr>
        <w:t>)</w:t>
      </w:r>
      <w:r w:rsidR="00C65EE6" w:rsidRPr="001C1865">
        <w:rPr>
          <w:rFonts w:ascii="Arial" w:hAnsi="Arial"/>
          <w:color w:val="000000"/>
          <w:sz w:val="22"/>
          <w:szCs w:val="22"/>
        </w:rPr>
        <w:t xml:space="preserve">, </w:t>
      </w:r>
      <w:r w:rsidRPr="001C1865">
        <w:rPr>
          <w:rFonts w:ascii="Arial" w:hAnsi="Arial"/>
          <w:color w:val="000000"/>
          <w:sz w:val="22"/>
          <w:szCs w:val="22"/>
        </w:rPr>
        <w:t>that is necessary for the normal operation of those premises;</w:t>
      </w:r>
      <w:r w:rsidR="006D7FD3">
        <w:rPr>
          <w:rFonts w:ascii="Arial" w:hAnsi="Arial"/>
          <w:color w:val="000000"/>
          <w:sz w:val="22"/>
          <w:szCs w:val="22"/>
        </w:rPr>
        <w:t xml:space="preserve"> or</w:t>
      </w:r>
    </w:p>
    <w:p w14:paraId="0FF175E6" w14:textId="3C3F4291" w:rsidR="006509C3" w:rsidRPr="001C1865" w:rsidRDefault="006509C3" w:rsidP="00456565">
      <w:pPr>
        <w:pStyle w:val="06Fillinform"/>
        <w:numPr>
          <w:ilvl w:val="0"/>
          <w:numId w:val="33"/>
        </w:numPr>
        <w:spacing w:after="120" w:line="276" w:lineRule="auto"/>
        <w:ind w:left="1074" w:hanging="357"/>
        <w:rPr>
          <w:rFonts w:ascii="Arial" w:hAnsi="Arial"/>
          <w:color w:val="000000"/>
          <w:sz w:val="22"/>
          <w:szCs w:val="22"/>
        </w:rPr>
      </w:pPr>
      <w:r w:rsidRPr="001C1865">
        <w:rPr>
          <w:rFonts w:ascii="Arial" w:hAnsi="Arial"/>
          <w:color w:val="000000"/>
          <w:sz w:val="22"/>
          <w:szCs w:val="22"/>
        </w:rPr>
        <w:t>at a school, university, educational institution or childcare facility that is necessary for the normal business of the facility;</w:t>
      </w:r>
      <w:r w:rsidR="006D7FD3">
        <w:rPr>
          <w:rFonts w:ascii="Arial" w:hAnsi="Arial"/>
          <w:color w:val="000000"/>
          <w:sz w:val="22"/>
          <w:szCs w:val="22"/>
        </w:rPr>
        <w:t xml:space="preserve"> or</w:t>
      </w:r>
    </w:p>
    <w:p w14:paraId="3D44BB77" w14:textId="5B361EE4" w:rsidR="006509C3" w:rsidRPr="001C1865" w:rsidRDefault="006509C3" w:rsidP="00456565">
      <w:pPr>
        <w:pStyle w:val="06Fillinform"/>
        <w:numPr>
          <w:ilvl w:val="0"/>
          <w:numId w:val="33"/>
        </w:numPr>
        <w:spacing w:after="0" w:line="276" w:lineRule="auto"/>
        <w:ind w:left="1071" w:hanging="357"/>
        <w:rPr>
          <w:rFonts w:ascii="Arial" w:hAnsi="Arial"/>
          <w:color w:val="000000"/>
          <w:sz w:val="22"/>
          <w:szCs w:val="22"/>
        </w:rPr>
      </w:pPr>
      <w:r w:rsidRPr="001C1865">
        <w:rPr>
          <w:rFonts w:ascii="Arial" w:hAnsi="Arial"/>
          <w:color w:val="000000"/>
          <w:sz w:val="22"/>
          <w:szCs w:val="22"/>
        </w:rPr>
        <w:t>at a hotel or motel that is necessary for the normal operation of accommodation services</w:t>
      </w:r>
      <w:r w:rsidR="008C13D2">
        <w:rPr>
          <w:rFonts w:ascii="Arial" w:hAnsi="Arial"/>
          <w:color w:val="000000"/>
          <w:sz w:val="22"/>
          <w:szCs w:val="22"/>
        </w:rPr>
        <w:t>.</w:t>
      </w:r>
    </w:p>
    <w:p w14:paraId="56AE21F6" w14:textId="77777777" w:rsidR="00C07FEB" w:rsidRPr="00A94E06" w:rsidRDefault="00C07FEB" w:rsidP="00A94E06">
      <w:pPr>
        <w:spacing w:after="0" w:line="240" w:lineRule="auto"/>
      </w:pPr>
      <w:bookmarkStart w:id="6" w:name="_Ref35208485"/>
    </w:p>
    <w:bookmarkEnd w:id="6"/>
    <w:p w14:paraId="0FAD3E85" w14:textId="6FDD39DF" w:rsidR="00FB3E86" w:rsidRPr="00CA0B0A" w:rsidRDefault="00FB3E86" w:rsidP="00CA0B0A">
      <w:pPr>
        <w:pStyle w:val="06Fillinform"/>
        <w:numPr>
          <w:ilvl w:val="0"/>
          <w:numId w:val="6"/>
        </w:numPr>
        <w:spacing w:after="0" w:line="276" w:lineRule="auto"/>
        <w:ind w:left="357" w:hanging="357"/>
        <w:rPr>
          <w:rFonts w:ascii="Arial" w:hAnsi="Arial"/>
          <w:color w:val="000000"/>
          <w:sz w:val="22"/>
          <w:szCs w:val="22"/>
        </w:rPr>
      </w:pPr>
      <w:r w:rsidRPr="00CA0B0A">
        <w:rPr>
          <w:rFonts w:ascii="Arial" w:hAnsi="Arial"/>
          <w:color w:val="000000"/>
          <w:sz w:val="22"/>
          <w:szCs w:val="22"/>
        </w:rPr>
        <w:t>For paragraph </w:t>
      </w:r>
      <w:r w:rsidR="00CA0B0A">
        <w:rPr>
          <w:rFonts w:ascii="Arial" w:hAnsi="Arial"/>
          <w:color w:val="000000"/>
          <w:sz w:val="22"/>
          <w:szCs w:val="22"/>
        </w:rPr>
        <w:t>2</w:t>
      </w:r>
      <w:r w:rsidR="00035857">
        <w:rPr>
          <w:rFonts w:ascii="Arial" w:hAnsi="Arial"/>
          <w:color w:val="000000"/>
          <w:sz w:val="22"/>
          <w:szCs w:val="22"/>
        </w:rPr>
        <w:t>5</w:t>
      </w:r>
      <w:r w:rsidRPr="00CA0B0A">
        <w:rPr>
          <w:rFonts w:ascii="Arial" w:hAnsi="Arial"/>
          <w:color w:val="000000"/>
          <w:sz w:val="22"/>
          <w:szCs w:val="22"/>
        </w:rPr>
        <w:t>(o), a school event that involves members of the community in addition to staff and students is not necessary for the normal business of the facility unless:</w:t>
      </w:r>
    </w:p>
    <w:p w14:paraId="04442373" w14:textId="77777777" w:rsidR="00FB3E86" w:rsidRDefault="00FB3E86" w:rsidP="00FB3E86">
      <w:pPr>
        <w:pStyle w:val="06Fillinform"/>
        <w:numPr>
          <w:ilvl w:val="1"/>
          <w:numId w:val="30"/>
        </w:numPr>
        <w:spacing w:line="276" w:lineRule="auto"/>
        <w:rPr>
          <w:rFonts w:ascii="Arial" w:hAnsi="Arial"/>
          <w:color w:val="000000"/>
          <w:sz w:val="22"/>
          <w:szCs w:val="22"/>
        </w:rPr>
      </w:pPr>
      <w:r>
        <w:rPr>
          <w:rFonts w:ascii="Arial" w:hAnsi="Arial"/>
          <w:color w:val="000000"/>
          <w:sz w:val="22"/>
          <w:szCs w:val="22"/>
        </w:rPr>
        <w:t xml:space="preserve">the event is an </w:t>
      </w:r>
      <w:r w:rsidRPr="00F2657A">
        <w:rPr>
          <w:rFonts w:ascii="Arial" w:hAnsi="Arial"/>
          <w:b/>
          <w:bCs/>
          <w:color w:val="000000"/>
          <w:sz w:val="22"/>
          <w:szCs w:val="22"/>
        </w:rPr>
        <w:t>end of year event</w:t>
      </w:r>
      <w:r>
        <w:rPr>
          <w:rFonts w:ascii="Arial" w:hAnsi="Arial"/>
          <w:color w:val="000000"/>
          <w:sz w:val="22"/>
          <w:szCs w:val="22"/>
        </w:rPr>
        <w:t>; and</w:t>
      </w:r>
    </w:p>
    <w:p w14:paraId="4510AFEB" w14:textId="77777777" w:rsidR="00FB3E86" w:rsidRPr="00FD0203" w:rsidRDefault="00FB3E86" w:rsidP="00863FD2">
      <w:pPr>
        <w:pStyle w:val="06Fillinform"/>
        <w:numPr>
          <w:ilvl w:val="1"/>
          <w:numId w:val="30"/>
        </w:numPr>
        <w:spacing w:after="0" w:line="276" w:lineRule="auto"/>
        <w:ind w:left="1434" w:hanging="357"/>
        <w:rPr>
          <w:rFonts w:ascii="Arial" w:hAnsi="Arial"/>
          <w:color w:val="000000"/>
          <w:sz w:val="22"/>
          <w:szCs w:val="22"/>
        </w:rPr>
      </w:pPr>
      <w:r>
        <w:rPr>
          <w:rFonts w:ascii="Arial" w:hAnsi="Arial"/>
          <w:color w:val="000000"/>
          <w:sz w:val="22"/>
          <w:szCs w:val="22"/>
        </w:rPr>
        <w:t xml:space="preserve">is operated in accordance with </w:t>
      </w:r>
      <w:r w:rsidRPr="00BF62C7">
        <w:rPr>
          <w:rFonts w:ascii="Arial" w:hAnsi="Arial"/>
          <w:color w:val="000000"/>
          <w:sz w:val="22"/>
          <w:szCs w:val="22"/>
        </w:rPr>
        <w:t>published guidance material endorsed by the Chief Health Officer</w:t>
      </w:r>
      <w:r>
        <w:rPr>
          <w:rFonts w:ascii="Arial" w:hAnsi="Arial"/>
          <w:color w:val="000000"/>
          <w:sz w:val="22"/>
          <w:szCs w:val="22"/>
        </w:rPr>
        <w:t>.</w:t>
      </w:r>
    </w:p>
    <w:p w14:paraId="49FD74B8" w14:textId="77777777" w:rsidR="00F75AEF" w:rsidRPr="00A94E06" w:rsidRDefault="00F75AEF" w:rsidP="00A94E06">
      <w:pPr>
        <w:spacing w:after="0" w:line="240" w:lineRule="auto"/>
      </w:pPr>
    </w:p>
    <w:p w14:paraId="68D6B56B" w14:textId="77777777" w:rsidR="0084345E" w:rsidRPr="00FD0203" w:rsidRDefault="0084345E" w:rsidP="00863FD2">
      <w:pPr>
        <w:pStyle w:val="06Fillinform"/>
        <w:numPr>
          <w:ilvl w:val="0"/>
          <w:numId w:val="6"/>
        </w:numPr>
        <w:spacing w:after="120" w:line="276" w:lineRule="auto"/>
        <w:ind w:left="357" w:hanging="357"/>
        <w:rPr>
          <w:rFonts w:ascii="Arial" w:hAnsi="Arial"/>
          <w:color w:val="000000"/>
          <w:sz w:val="22"/>
          <w:szCs w:val="22"/>
        </w:rPr>
      </w:pPr>
      <w:bookmarkStart w:id="7" w:name="_Hlk41387035"/>
      <w:r w:rsidRPr="00FD0203">
        <w:rPr>
          <w:rFonts w:ascii="Arial" w:hAnsi="Arial"/>
          <w:color w:val="000000"/>
          <w:sz w:val="22"/>
          <w:szCs w:val="22"/>
        </w:rPr>
        <w:t xml:space="preserve">A </w:t>
      </w:r>
      <w:r w:rsidRPr="00CA0B0A">
        <w:rPr>
          <w:rFonts w:ascii="Arial" w:hAnsi="Arial"/>
          <w:b/>
          <w:bCs/>
          <w:color w:val="000000"/>
          <w:sz w:val="22"/>
          <w:szCs w:val="22"/>
        </w:rPr>
        <w:t>non-essential business or undertaking</w:t>
      </w:r>
      <w:r w:rsidRPr="00FD0203">
        <w:rPr>
          <w:rFonts w:ascii="Arial" w:hAnsi="Arial"/>
          <w:color w:val="000000"/>
          <w:sz w:val="22"/>
          <w:szCs w:val="22"/>
        </w:rPr>
        <w:t xml:space="preserve"> means any of the following, whether operated on a for</w:t>
      </w:r>
      <w:r w:rsidRPr="00FD0203">
        <w:rPr>
          <w:rFonts w:ascii="Arial" w:hAnsi="Arial"/>
          <w:color w:val="000000"/>
          <w:sz w:val="22"/>
          <w:szCs w:val="22"/>
        </w:rPr>
        <w:noBreakHyphen/>
        <w:t>profit or not</w:t>
      </w:r>
      <w:r w:rsidRPr="00FD0203">
        <w:rPr>
          <w:rFonts w:ascii="Arial" w:hAnsi="Arial"/>
          <w:color w:val="000000"/>
          <w:sz w:val="22"/>
          <w:szCs w:val="22"/>
        </w:rPr>
        <w:noBreakHyphen/>
        <w:t>for</w:t>
      </w:r>
      <w:r w:rsidRPr="00FD0203">
        <w:rPr>
          <w:rFonts w:ascii="Arial" w:hAnsi="Arial"/>
          <w:color w:val="000000"/>
          <w:sz w:val="22"/>
          <w:szCs w:val="22"/>
        </w:rPr>
        <w:noBreakHyphen/>
        <w:t>profit basis or purely as a private social activity:</w:t>
      </w:r>
    </w:p>
    <w:p w14:paraId="0FFACA3A" w14:textId="0383B672" w:rsidR="0084345E" w:rsidRPr="00FD0203" w:rsidRDefault="0084345E" w:rsidP="0084345E">
      <w:pPr>
        <w:pStyle w:val="06Fillinform"/>
        <w:numPr>
          <w:ilvl w:val="1"/>
          <w:numId w:val="12"/>
        </w:numPr>
        <w:spacing w:after="120"/>
        <w:ind w:left="1077" w:hanging="357"/>
        <w:rPr>
          <w:rFonts w:ascii="Arial" w:hAnsi="Arial"/>
          <w:color w:val="000000"/>
          <w:sz w:val="22"/>
          <w:szCs w:val="22"/>
        </w:rPr>
      </w:pPr>
      <w:r w:rsidRPr="00FD0203">
        <w:rPr>
          <w:rFonts w:ascii="Arial" w:hAnsi="Arial"/>
          <w:color w:val="000000"/>
          <w:sz w:val="22"/>
          <w:szCs w:val="22"/>
        </w:rPr>
        <w:t xml:space="preserve">a business that supplies liquor for consumption on </w:t>
      </w:r>
      <w:r w:rsidR="00753993" w:rsidRPr="00FD0203">
        <w:rPr>
          <w:rFonts w:ascii="Arial" w:hAnsi="Arial"/>
          <w:b/>
          <w:bCs/>
          <w:color w:val="000000"/>
          <w:sz w:val="22"/>
          <w:szCs w:val="22"/>
        </w:rPr>
        <w:t xml:space="preserve">on licence </w:t>
      </w:r>
      <w:r w:rsidRPr="00FD0203">
        <w:rPr>
          <w:rFonts w:ascii="Arial" w:hAnsi="Arial"/>
          <w:b/>
          <w:bCs/>
          <w:color w:val="000000"/>
          <w:sz w:val="22"/>
          <w:szCs w:val="22"/>
        </w:rPr>
        <w:t>premises</w:t>
      </w:r>
      <w:r w:rsidR="00AC00CB" w:rsidRPr="00FD0203">
        <w:rPr>
          <w:rFonts w:ascii="Arial" w:hAnsi="Arial"/>
          <w:color w:val="000000"/>
          <w:sz w:val="22"/>
          <w:szCs w:val="22"/>
        </w:rPr>
        <w:t>, whether or not it also supplies food</w:t>
      </w:r>
      <w:r w:rsidRPr="00FD0203">
        <w:rPr>
          <w:rFonts w:ascii="Arial" w:hAnsi="Arial"/>
          <w:color w:val="000000"/>
          <w:sz w:val="22"/>
          <w:szCs w:val="22"/>
        </w:rPr>
        <w:t>, with the following requirements:</w:t>
      </w:r>
    </w:p>
    <w:p w14:paraId="232CCC51" w14:textId="26F0DE4A" w:rsidR="0084345E" w:rsidRPr="00FD0203" w:rsidRDefault="005E2459" w:rsidP="0084345E">
      <w:pPr>
        <w:pStyle w:val="06Fillinform"/>
        <w:numPr>
          <w:ilvl w:val="2"/>
          <w:numId w:val="12"/>
        </w:numPr>
        <w:spacing w:line="276" w:lineRule="auto"/>
        <w:ind w:left="1800"/>
        <w:rPr>
          <w:rFonts w:ascii="Arial" w:hAnsi="Arial"/>
          <w:color w:val="000000"/>
          <w:sz w:val="22"/>
          <w:szCs w:val="22"/>
        </w:rPr>
      </w:pPr>
      <w:r w:rsidRPr="00FD0203">
        <w:rPr>
          <w:rFonts w:ascii="Arial" w:hAnsi="Arial"/>
          <w:color w:val="000000"/>
          <w:sz w:val="22"/>
          <w:szCs w:val="22"/>
        </w:rPr>
        <w:t xml:space="preserve">except to the extent it is unreasonable or impracticable, </w:t>
      </w:r>
      <w:r w:rsidR="0084345E" w:rsidRPr="00FD0203">
        <w:rPr>
          <w:rFonts w:ascii="Arial" w:hAnsi="Arial"/>
          <w:color w:val="000000"/>
          <w:sz w:val="22"/>
          <w:szCs w:val="22"/>
        </w:rPr>
        <w:t xml:space="preserve">customers </w:t>
      </w:r>
      <w:r w:rsidR="00960F23" w:rsidRPr="00FD0203">
        <w:rPr>
          <w:rFonts w:ascii="Arial" w:hAnsi="Arial"/>
          <w:color w:val="000000"/>
          <w:sz w:val="22"/>
          <w:szCs w:val="22"/>
        </w:rPr>
        <w:t>remain</w:t>
      </w:r>
      <w:r w:rsidR="0084345E" w:rsidRPr="00FD0203">
        <w:rPr>
          <w:rFonts w:ascii="Arial" w:hAnsi="Arial"/>
          <w:color w:val="000000"/>
          <w:sz w:val="22"/>
          <w:szCs w:val="22"/>
        </w:rPr>
        <w:t xml:space="preserve"> seated</w:t>
      </w:r>
      <w:bookmarkStart w:id="8" w:name="_Hlk48734582"/>
      <w:r w:rsidR="0084345E" w:rsidRPr="00FD0203">
        <w:rPr>
          <w:rFonts w:ascii="Arial" w:hAnsi="Arial"/>
          <w:color w:val="000000"/>
          <w:sz w:val="22"/>
          <w:szCs w:val="22"/>
        </w:rPr>
        <w:t>;</w:t>
      </w:r>
      <w:bookmarkEnd w:id="8"/>
      <w:r w:rsidR="0084345E" w:rsidRPr="00FD0203">
        <w:rPr>
          <w:rFonts w:ascii="Arial" w:hAnsi="Arial"/>
          <w:color w:val="000000"/>
          <w:sz w:val="22"/>
          <w:szCs w:val="22"/>
        </w:rPr>
        <w:t xml:space="preserve"> and</w:t>
      </w:r>
    </w:p>
    <w:p w14:paraId="1265DF37" w14:textId="32640ECB" w:rsidR="00960F23" w:rsidRPr="00FD0203" w:rsidRDefault="00960F23" w:rsidP="00FD0203">
      <w:pPr>
        <w:pStyle w:val="06Fillinform"/>
        <w:spacing w:line="276" w:lineRule="auto"/>
        <w:ind w:left="1800"/>
        <w:rPr>
          <w:rFonts w:ascii="Arial" w:hAnsi="Arial"/>
          <w:color w:val="000000"/>
          <w:sz w:val="22"/>
          <w:szCs w:val="22"/>
        </w:rPr>
      </w:pPr>
      <w:r w:rsidRPr="00FD0203">
        <w:rPr>
          <w:rFonts w:ascii="Arial" w:hAnsi="Arial"/>
          <w:i/>
          <w:iCs/>
          <w:color w:val="000000"/>
          <w:sz w:val="22"/>
          <w:szCs w:val="22"/>
        </w:rPr>
        <w:t>Examples of unreasonable or imprac</w:t>
      </w:r>
      <w:r w:rsidR="00150C02" w:rsidRPr="00FD0203">
        <w:rPr>
          <w:rFonts w:ascii="Arial" w:hAnsi="Arial"/>
          <w:i/>
          <w:iCs/>
          <w:color w:val="000000"/>
          <w:sz w:val="22"/>
          <w:szCs w:val="22"/>
        </w:rPr>
        <w:t>ticable</w:t>
      </w:r>
      <w:r w:rsidRPr="00FD0203">
        <w:rPr>
          <w:rFonts w:ascii="Arial" w:hAnsi="Arial"/>
          <w:i/>
          <w:iCs/>
          <w:color w:val="000000"/>
          <w:sz w:val="22"/>
          <w:szCs w:val="22"/>
        </w:rPr>
        <w:t xml:space="preserve">: </w:t>
      </w:r>
      <w:r w:rsidR="00150C02" w:rsidRPr="00FD0203">
        <w:rPr>
          <w:rFonts w:ascii="Arial" w:hAnsi="Arial"/>
          <w:i/>
          <w:iCs/>
          <w:color w:val="000000"/>
          <w:sz w:val="22"/>
          <w:szCs w:val="22"/>
        </w:rPr>
        <w:t>entering and exiting the premises, ordering and paying for food or beverages, using the restrooms</w:t>
      </w:r>
      <w:r w:rsidRPr="00FD0203">
        <w:rPr>
          <w:rFonts w:ascii="Arial" w:hAnsi="Arial"/>
          <w:i/>
          <w:iCs/>
          <w:color w:val="000000"/>
          <w:sz w:val="22"/>
          <w:szCs w:val="22"/>
        </w:rPr>
        <w:t>.</w:t>
      </w:r>
    </w:p>
    <w:p w14:paraId="08A71094" w14:textId="77777777" w:rsidR="0084345E" w:rsidRPr="00FD0203" w:rsidRDefault="0084345E" w:rsidP="0084345E">
      <w:pPr>
        <w:pStyle w:val="06Fillinform"/>
        <w:numPr>
          <w:ilvl w:val="2"/>
          <w:numId w:val="12"/>
        </w:numPr>
        <w:spacing w:line="276" w:lineRule="auto"/>
        <w:ind w:left="1800"/>
        <w:rPr>
          <w:rFonts w:ascii="Arial" w:hAnsi="Arial"/>
          <w:color w:val="000000"/>
          <w:sz w:val="22"/>
          <w:szCs w:val="22"/>
        </w:rPr>
      </w:pPr>
      <w:r w:rsidRPr="00FD0203">
        <w:rPr>
          <w:rFonts w:ascii="Arial" w:hAnsi="Arial"/>
          <w:color w:val="000000"/>
          <w:sz w:val="22"/>
          <w:szCs w:val="22"/>
        </w:rPr>
        <w:lastRenderedPageBreak/>
        <w:t>it takes reasonable steps to require patrons queuing to enter the premises to appropriately physically distance from each other; and</w:t>
      </w:r>
    </w:p>
    <w:p w14:paraId="0C33A661" w14:textId="77777777" w:rsidR="0084345E" w:rsidRPr="00FD0203" w:rsidRDefault="0084345E" w:rsidP="0084345E">
      <w:pPr>
        <w:pStyle w:val="06Fillinform"/>
        <w:numPr>
          <w:ilvl w:val="2"/>
          <w:numId w:val="12"/>
        </w:numPr>
        <w:spacing w:after="120" w:line="276" w:lineRule="auto"/>
        <w:ind w:left="1800"/>
        <w:rPr>
          <w:rFonts w:ascii="Arial" w:hAnsi="Arial"/>
          <w:color w:val="000000"/>
          <w:sz w:val="22"/>
          <w:szCs w:val="22"/>
        </w:rPr>
      </w:pPr>
      <w:r w:rsidRPr="00FD0203">
        <w:rPr>
          <w:rFonts w:ascii="Arial" w:hAnsi="Arial"/>
          <w:color w:val="000000"/>
          <w:sz w:val="22"/>
          <w:szCs w:val="22"/>
        </w:rPr>
        <w:t xml:space="preserve">it displays a </w:t>
      </w:r>
      <w:r w:rsidRPr="00FD0203">
        <w:rPr>
          <w:rFonts w:ascii="Arial" w:hAnsi="Arial"/>
          <w:b/>
          <w:bCs/>
          <w:color w:val="000000"/>
          <w:sz w:val="22"/>
          <w:szCs w:val="22"/>
        </w:rPr>
        <w:t>sign</w:t>
      </w:r>
      <w:r w:rsidRPr="00FD0203">
        <w:rPr>
          <w:rFonts w:ascii="Arial" w:hAnsi="Arial"/>
          <w:color w:val="000000"/>
          <w:sz w:val="22"/>
          <w:szCs w:val="22"/>
        </w:rPr>
        <w:t xml:space="preserve"> in each individual </w:t>
      </w:r>
      <w:r w:rsidRPr="00FD0203">
        <w:rPr>
          <w:rFonts w:ascii="Arial" w:hAnsi="Arial"/>
          <w:b/>
          <w:bCs/>
          <w:color w:val="000000"/>
          <w:sz w:val="22"/>
          <w:szCs w:val="22"/>
        </w:rPr>
        <w:t xml:space="preserve">usable </w:t>
      </w:r>
      <w:r w:rsidRPr="00863FD2">
        <w:rPr>
          <w:rFonts w:ascii="Arial" w:hAnsi="Arial"/>
          <w:color w:val="000000"/>
          <w:sz w:val="22"/>
          <w:szCs w:val="22"/>
        </w:rPr>
        <w:t>space</w:t>
      </w:r>
      <w:r w:rsidRPr="00FD0203">
        <w:rPr>
          <w:rFonts w:ascii="Arial" w:hAnsi="Arial"/>
          <w:color w:val="000000"/>
          <w:sz w:val="22"/>
          <w:szCs w:val="22"/>
        </w:rPr>
        <w:t xml:space="preserve"> specifying the maximum occupancy of that </w:t>
      </w:r>
      <w:r w:rsidRPr="00FD0203">
        <w:rPr>
          <w:rFonts w:ascii="Arial" w:hAnsi="Arial"/>
          <w:b/>
          <w:bCs/>
          <w:color w:val="000000"/>
          <w:sz w:val="22"/>
          <w:szCs w:val="22"/>
        </w:rPr>
        <w:t xml:space="preserve">usable </w:t>
      </w:r>
      <w:r w:rsidRPr="00863FD2">
        <w:rPr>
          <w:rFonts w:ascii="Arial" w:hAnsi="Arial"/>
          <w:color w:val="000000"/>
          <w:sz w:val="22"/>
          <w:szCs w:val="22"/>
        </w:rPr>
        <w:t>space</w:t>
      </w:r>
      <w:r w:rsidRPr="00FD0203">
        <w:rPr>
          <w:rFonts w:ascii="Arial" w:hAnsi="Arial"/>
          <w:color w:val="000000"/>
          <w:sz w:val="22"/>
          <w:szCs w:val="22"/>
        </w:rPr>
        <w:t xml:space="preserve">; </w:t>
      </w:r>
    </w:p>
    <w:p w14:paraId="34829BF3" w14:textId="07EF7ADC" w:rsidR="0084345E" w:rsidRPr="00FD0203" w:rsidRDefault="0084345E" w:rsidP="0084345E">
      <w:pPr>
        <w:pStyle w:val="06Fillinform"/>
        <w:numPr>
          <w:ilvl w:val="1"/>
          <w:numId w:val="12"/>
        </w:numPr>
        <w:spacing w:after="120"/>
        <w:ind w:left="1077" w:hanging="357"/>
        <w:rPr>
          <w:rFonts w:ascii="Arial" w:hAnsi="Arial"/>
          <w:color w:val="000000"/>
          <w:sz w:val="22"/>
          <w:szCs w:val="22"/>
        </w:rPr>
      </w:pPr>
      <w:r w:rsidRPr="00FD0203">
        <w:rPr>
          <w:rFonts w:ascii="Arial" w:hAnsi="Arial"/>
          <w:color w:val="000000"/>
          <w:sz w:val="22"/>
          <w:szCs w:val="22"/>
        </w:rPr>
        <w:t>a hotel</w:t>
      </w:r>
      <w:r w:rsidR="002B593B" w:rsidRPr="00FD0203">
        <w:rPr>
          <w:rFonts w:ascii="Arial" w:hAnsi="Arial"/>
          <w:color w:val="000000"/>
          <w:sz w:val="22"/>
          <w:szCs w:val="22"/>
        </w:rPr>
        <w:t xml:space="preserve"> </w:t>
      </w:r>
      <w:r w:rsidR="00255447" w:rsidRPr="00FD0203">
        <w:rPr>
          <w:rFonts w:ascii="Arial" w:hAnsi="Arial"/>
          <w:color w:val="000000"/>
          <w:sz w:val="22"/>
          <w:szCs w:val="22"/>
        </w:rPr>
        <w:t>to the extent it</w:t>
      </w:r>
      <w:r w:rsidR="00731409" w:rsidRPr="00FD0203">
        <w:rPr>
          <w:rFonts w:ascii="Arial" w:hAnsi="Arial"/>
          <w:color w:val="000000"/>
          <w:sz w:val="22"/>
          <w:szCs w:val="22"/>
        </w:rPr>
        <w:t xml:space="preserve"> supplies food or </w:t>
      </w:r>
      <w:r w:rsidR="004A3C57" w:rsidRPr="00FD0203">
        <w:rPr>
          <w:rFonts w:ascii="Arial" w:hAnsi="Arial"/>
          <w:color w:val="000000"/>
          <w:sz w:val="22"/>
          <w:szCs w:val="22"/>
        </w:rPr>
        <w:t>beverages</w:t>
      </w:r>
      <w:r w:rsidR="005E2459" w:rsidRPr="00FD0203">
        <w:rPr>
          <w:rFonts w:ascii="Arial" w:hAnsi="Arial"/>
          <w:color w:val="000000"/>
          <w:sz w:val="22"/>
          <w:szCs w:val="22"/>
        </w:rPr>
        <w:t xml:space="preserve"> for consumption on</w:t>
      </w:r>
      <w:r w:rsidR="00760DB2" w:rsidRPr="00FD0203">
        <w:rPr>
          <w:rFonts w:ascii="Arial" w:hAnsi="Arial"/>
          <w:color w:val="000000"/>
          <w:sz w:val="22"/>
          <w:szCs w:val="22"/>
        </w:rPr>
        <w:t xml:space="preserve"> its</w:t>
      </w:r>
      <w:r w:rsidR="005E2459" w:rsidRPr="00FD0203">
        <w:rPr>
          <w:rFonts w:ascii="Arial" w:hAnsi="Arial"/>
          <w:color w:val="000000"/>
          <w:sz w:val="22"/>
          <w:szCs w:val="22"/>
        </w:rPr>
        <w:t xml:space="preserve"> premises</w:t>
      </w:r>
      <w:r w:rsidR="00753993" w:rsidRPr="00FD0203">
        <w:rPr>
          <w:rFonts w:ascii="Arial" w:hAnsi="Arial"/>
          <w:color w:val="000000"/>
          <w:sz w:val="22"/>
          <w:szCs w:val="22"/>
        </w:rPr>
        <w:t xml:space="preserve">, whether or not the premises are </w:t>
      </w:r>
      <w:r w:rsidR="00753993" w:rsidRPr="00FD0203">
        <w:rPr>
          <w:rFonts w:ascii="Arial" w:hAnsi="Arial"/>
          <w:b/>
          <w:bCs/>
          <w:color w:val="000000"/>
          <w:sz w:val="22"/>
          <w:szCs w:val="22"/>
        </w:rPr>
        <w:t>on licence premises</w:t>
      </w:r>
      <w:r w:rsidRPr="00FD0203">
        <w:rPr>
          <w:rFonts w:ascii="Arial" w:hAnsi="Arial"/>
          <w:color w:val="000000"/>
          <w:sz w:val="22"/>
          <w:szCs w:val="22"/>
        </w:rPr>
        <w:t>:</w:t>
      </w:r>
    </w:p>
    <w:p w14:paraId="743DB9FE" w14:textId="0DCF5D71" w:rsidR="009E3B3A" w:rsidRPr="00AF5746" w:rsidRDefault="0084345E" w:rsidP="00AF5746">
      <w:pPr>
        <w:pStyle w:val="06Fillinform"/>
        <w:numPr>
          <w:ilvl w:val="2"/>
          <w:numId w:val="12"/>
        </w:numPr>
        <w:spacing w:after="120"/>
        <w:ind w:left="1843"/>
        <w:rPr>
          <w:rFonts w:ascii="Arial" w:hAnsi="Arial"/>
          <w:color w:val="000000"/>
          <w:sz w:val="22"/>
          <w:szCs w:val="22"/>
        </w:rPr>
      </w:pPr>
      <w:r w:rsidRPr="00FD0203">
        <w:rPr>
          <w:rFonts w:ascii="Arial" w:hAnsi="Arial"/>
          <w:color w:val="000000"/>
          <w:sz w:val="22"/>
          <w:szCs w:val="22"/>
        </w:rPr>
        <w:t>with the following requirements:</w:t>
      </w:r>
    </w:p>
    <w:p w14:paraId="1588B46A" w14:textId="29F9EE75" w:rsidR="00DC3489" w:rsidRDefault="005E2459" w:rsidP="0084345E">
      <w:pPr>
        <w:pStyle w:val="06Fillinform"/>
        <w:numPr>
          <w:ilvl w:val="3"/>
          <w:numId w:val="12"/>
        </w:numPr>
        <w:spacing w:afterLines="60" w:after="144" w:line="276" w:lineRule="auto"/>
        <w:rPr>
          <w:rFonts w:ascii="Arial" w:hAnsi="Arial"/>
          <w:color w:val="000000"/>
          <w:sz w:val="22"/>
          <w:szCs w:val="22"/>
        </w:rPr>
      </w:pPr>
      <w:r w:rsidRPr="00FD0203">
        <w:rPr>
          <w:rFonts w:ascii="Arial" w:hAnsi="Arial"/>
          <w:color w:val="000000"/>
          <w:sz w:val="22"/>
          <w:szCs w:val="22"/>
        </w:rPr>
        <w:t xml:space="preserve">except to the extent it is unreasonable impracticable, </w:t>
      </w:r>
      <w:r w:rsidR="0084345E" w:rsidRPr="00FD0203">
        <w:rPr>
          <w:rFonts w:ascii="Arial" w:hAnsi="Arial"/>
          <w:color w:val="000000"/>
          <w:sz w:val="22"/>
          <w:szCs w:val="22"/>
        </w:rPr>
        <w:t xml:space="preserve">customers </w:t>
      </w:r>
      <w:r w:rsidRPr="00FD0203">
        <w:rPr>
          <w:rFonts w:ascii="Arial" w:hAnsi="Arial"/>
          <w:color w:val="000000"/>
          <w:sz w:val="22"/>
          <w:szCs w:val="22"/>
        </w:rPr>
        <w:t>remain</w:t>
      </w:r>
      <w:r w:rsidR="0084345E" w:rsidRPr="00FD0203">
        <w:rPr>
          <w:rFonts w:ascii="Arial" w:hAnsi="Arial"/>
          <w:color w:val="000000"/>
          <w:sz w:val="22"/>
          <w:szCs w:val="22"/>
        </w:rPr>
        <w:t xml:space="preserve"> seated; and</w:t>
      </w:r>
    </w:p>
    <w:p w14:paraId="78924B41" w14:textId="37A85DC2" w:rsidR="007333BE" w:rsidRDefault="005E2459" w:rsidP="00FD0203">
      <w:pPr>
        <w:pStyle w:val="06Fillinform"/>
        <w:spacing w:afterLines="60" w:after="144" w:line="276" w:lineRule="auto"/>
        <w:ind w:left="2835"/>
        <w:rPr>
          <w:rFonts w:ascii="Arial" w:hAnsi="Arial"/>
          <w:i/>
          <w:iCs/>
          <w:color w:val="000000"/>
          <w:sz w:val="22"/>
          <w:szCs w:val="22"/>
        </w:rPr>
      </w:pPr>
      <w:r w:rsidRPr="00FD0203">
        <w:rPr>
          <w:rFonts w:ascii="Arial" w:hAnsi="Arial"/>
          <w:i/>
          <w:iCs/>
          <w:color w:val="000000"/>
          <w:sz w:val="22"/>
          <w:szCs w:val="22"/>
        </w:rPr>
        <w:t>Examples of unreasonable or impracticable: entering and existing the premises, ordering and paying for food or beverages, using the restrooms.</w:t>
      </w:r>
    </w:p>
    <w:p w14:paraId="387DF7D0" w14:textId="703D8AF3" w:rsidR="0084345E" w:rsidRPr="00FD0203" w:rsidRDefault="0084345E" w:rsidP="0084345E">
      <w:pPr>
        <w:pStyle w:val="06Fillinform"/>
        <w:numPr>
          <w:ilvl w:val="3"/>
          <w:numId w:val="12"/>
        </w:numPr>
        <w:spacing w:line="276" w:lineRule="auto"/>
        <w:rPr>
          <w:rFonts w:ascii="Arial" w:hAnsi="Arial"/>
          <w:color w:val="000000"/>
          <w:sz w:val="22"/>
          <w:szCs w:val="22"/>
        </w:rPr>
      </w:pPr>
      <w:r w:rsidRPr="00FD0203">
        <w:rPr>
          <w:rFonts w:ascii="Arial" w:hAnsi="Arial"/>
          <w:color w:val="000000"/>
          <w:sz w:val="22"/>
          <w:szCs w:val="22"/>
        </w:rPr>
        <w:t xml:space="preserve">if </w:t>
      </w:r>
      <w:r w:rsidR="00753993" w:rsidRPr="00FD0203">
        <w:rPr>
          <w:rFonts w:ascii="Arial" w:hAnsi="Arial"/>
          <w:color w:val="000000"/>
          <w:sz w:val="22"/>
          <w:szCs w:val="22"/>
        </w:rPr>
        <w:t>the premises are</w:t>
      </w:r>
      <w:r w:rsidR="00CA42D6" w:rsidRPr="00FD0203">
        <w:rPr>
          <w:rFonts w:ascii="Arial" w:hAnsi="Arial"/>
          <w:color w:val="000000"/>
          <w:sz w:val="22"/>
          <w:szCs w:val="22"/>
        </w:rPr>
        <w:t xml:space="preserve"> </w:t>
      </w:r>
      <w:r w:rsidR="00CA42D6" w:rsidRPr="00FD0203">
        <w:rPr>
          <w:rFonts w:ascii="Arial" w:hAnsi="Arial"/>
          <w:b/>
          <w:bCs/>
          <w:color w:val="000000"/>
          <w:sz w:val="22"/>
          <w:szCs w:val="22"/>
        </w:rPr>
        <w:t>on licence premises</w:t>
      </w:r>
      <w:r w:rsidRPr="00FD0203">
        <w:rPr>
          <w:rFonts w:ascii="Arial" w:hAnsi="Arial"/>
          <w:color w:val="000000"/>
          <w:sz w:val="22"/>
          <w:szCs w:val="22"/>
        </w:rPr>
        <w:t>, it takes reasonable steps to require patrons queuing to enter the premises to appropriately physically distance from each other; and</w:t>
      </w:r>
    </w:p>
    <w:p w14:paraId="5398ADF8" w14:textId="77777777" w:rsidR="0084345E" w:rsidRPr="00FD0203" w:rsidRDefault="0084345E" w:rsidP="0084345E">
      <w:pPr>
        <w:pStyle w:val="06Fillinform"/>
        <w:numPr>
          <w:ilvl w:val="3"/>
          <w:numId w:val="12"/>
        </w:numPr>
        <w:spacing w:afterLines="60" w:after="144" w:line="276" w:lineRule="auto"/>
        <w:rPr>
          <w:rFonts w:ascii="Arial" w:hAnsi="Arial"/>
          <w:color w:val="000000"/>
        </w:rPr>
      </w:pPr>
      <w:r w:rsidRPr="00FD0203">
        <w:rPr>
          <w:rFonts w:ascii="Arial" w:hAnsi="Arial"/>
          <w:color w:val="000000"/>
          <w:sz w:val="22"/>
          <w:szCs w:val="22"/>
        </w:rPr>
        <w:t xml:space="preserve">it displays a </w:t>
      </w:r>
      <w:r w:rsidRPr="00FD0203">
        <w:rPr>
          <w:rFonts w:ascii="Arial" w:hAnsi="Arial"/>
          <w:b/>
          <w:bCs/>
          <w:color w:val="000000"/>
          <w:sz w:val="22"/>
          <w:szCs w:val="22"/>
        </w:rPr>
        <w:t>sign</w:t>
      </w:r>
      <w:r w:rsidRPr="00FD0203">
        <w:rPr>
          <w:rFonts w:ascii="Arial" w:hAnsi="Arial"/>
          <w:color w:val="000000"/>
          <w:sz w:val="22"/>
          <w:szCs w:val="22"/>
        </w:rPr>
        <w:t xml:space="preserve"> in each individual </w:t>
      </w:r>
      <w:r w:rsidRPr="00FD0203">
        <w:rPr>
          <w:rFonts w:ascii="Arial" w:hAnsi="Arial"/>
          <w:b/>
          <w:bCs/>
          <w:color w:val="000000"/>
          <w:sz w:val="22"/>
          <w:szCs w:val="22"/>
        </w:rPr>
        <w:t>usable</w:t>
      </w:r>
      <w:r w:rsidRPr="00863FD2">
        <w:rPr>
          <w:rFonts w:ascii="Arial" w:hAnsi="Arial"/>
          <w:color w:val="000000"/>
          <w:sz w:val="22"/>
          <w:szCs w:val="22"/>
        </w:rPr>
        <w:t xml:space="preserve"> space</w:t>
      </w:r>
      <w:r w:rsidRPr="00FD0203">
        <w:rPr>
          <w:rFonts w:ascii="Arial" w:hAnsi="Arial"/>
          <w:color w:val="000000"/>
          <w:sz w:val="22"/>
          <w:szCs w:val="22"/>
        </w:rPr>
        <w:t xml:space="preserve"> specifying the maximum occupancy of that </w:t>
      </w:r>
      <w:r w:rsidRPr="00FD0203">
        <w:rPr>
          <w:rFonts w:ascii="Arial" w:hAnsi="Arial"/>
          <w:b/>
          <w:bCs/>
          <w:color w:val="000000"/>
          <w:sz w:val="22"/>
          <w:szCs w:val="22"/>
        </w:rPr>
        <w:t xml:space="preserve">usable </w:t>
      </w:r>
      <w:r w:rsidRPr="00863FD2">
        <w:rPr>
          <w:rFonts w:ascii="Arial" w:hAnsi="Arial"/>
          <w:color w:val="000000"/>
          <w:sz w:val="22"/>
          <w:szCs w:val="22"/>
        </w:rPr>
        <w:t>space</w:t>
      </w:r>
      <w:r w:rsidRPr="00FD0203">
        <w:rPr>
          <w:rFonts w:ascii="Arial" w:hAnsi="Arial"/>
          <w:color w:val="000000"/>
          <w:sz w:val="22"/>
          <w:szCs w:val="22"/>
        </w:rPr>
        <w:t>; but</w:t>
      </w:r>
    </w:p>
    <w:p w14:paraId="2356E0E8" w14:textId="77777777" w:rsidR="0084345E" w:rsidRPr="00FD0203" w:rsidRDefault="0084345E" w:rsidP="0084345E">
      <w:pPr>
        <w:pStyle w:val="06Fillinform"/>
        <w:numPr>
          <w:ilvl w:val="2"/>
          <w:numId w:val="12"/>
        </w:numPr>
        <w:spacing w:after="120"/>
        <w:ind w:left="1843"/>
        <w:rPr>
          <w:rFonts w:ascii="Arial" w:hAnsi="Arial"/>
          <w:color w:val="000000"/>
          <w:sz w:val="22"/>
          <w:szCs w:val="22"/>
        </w:rPr>
      </w:pPr>
      <w:r w:rsidRPr="00FD0203">
        <w:rPr>
          <w:rFonts w:ascii="Arial" w:hAnsi="Arial"/>
          <w:color w:val="000000"/>
          <w:sz w:val="22"/>
          <w:szCs w:val="22"/>
        </w:rPr>
        <w:t>does not include the following:</w:t>
      </w:r>
    </w:p>
    <w:p w14:paraId="56FEE7A4" w14:textId="6EDDD951" w:rsidR="0084345E" w:rsidRPr="00FD0203" w:rsidRDefault="0084345E" w:rsidP="0084345E">
      <w:pPr>
        <w:pStyle w:val="06Fillinform"/>
        <w:numPr>
          <w:ilvl w:val="3"/>
          <w:numId w:val="12"/>
        </w:numPr>
        <w:spacing w:after="120"/>
        <w:rPr>
          <w:rFonts w:ascii="Arial" w:hAnsi="Arial"/>
          <w:color w:val="000000"/>
          <w:sz w:val="22"/>
          <w:szCs w:val="22"/>
        </w:rPr>
      </w:pPr>
      <w:r w:rsidRPr="00FD0203">
        <w:rPr>
          <w:rFonts w:ascii="Arial" w:hAnsi="Arial"/>
          <w:color w:val="000000"/>
          <w:sz w:val="22"/>
          <w:szCs w:val="22"/>
        </w:rPr>
        <w:t>any part of the hotel constituted by a bottle</w:t>
      </w:r>
      <w:r w:rsidR="00CA42D6" w:rsidRPr="00FD0203">
        <w:rPr>
          <w:rFonts w:ascii="Arial" w:hAnsi="Arial"/>
          <w:color w:val="000000"/>
          <w:sz w:val="22"/>
          <w:szCs w:val="22"/>
        </w:rPr>
        <w:t xml:space="preserve"> </w:t>
      </w:r>
      <w:r w:rsidRPr="00FD0203">
        <w:rPr>
          <w:rFonts w:ascii="Arial" w:hAnsi="Arial"/>
          <w:color w:val="000000"/>
          <w:sz w:val="22"/>
          <w:szCs w:val="22"/>
        </w:rPr>
        <w:t>shop; or</w:t>
      </w:r>
    </w:p>
    <w:p w14:paraId="0C0963BC" w14:textId="77777777" w:rsidR="0084345E" w:rsidRPr="00FD0203" w:rsidRDefault="0084345E" w:rsidP="0084345E">
      <w:pPr>
        <w:pStyle w:val="06Fillinform"/>
        <w:numPr>
          <w:ilvl w:val="3"/>
          <w:numId w:val="12"/>
        </w:numPr>
        <w:spacing w:afterLines="60" w:after="144" w:line="276" w:lineRule="auto"/>
        <w:rPr>
          <w:rFonts w:ascii="Arial" w:hAnsi="Arial"/>
          <w:color w:val="000000"/>
        </w:rPr>
      </w:pPr>
      <w:r w:rsidRPr="00FD0203">
        <w:rPr>
          <w:rFonts w:ascii="Arial" w:hAnsi="Arial"/>
          <w:color w:val="000000"/>
          <w:sz w:val="22"/>
          <w:szCs w:val="22"/>
        </w:rPr>
        <w:t xml:space="preserve">to the extent that it provides accommodation, function facilities, takeaway meals or a meal delivery service; </w:t>
      </w:r>
    </w:p>
    <w:p w14:paraId="5F43DF03" w14:textId="530E49F4" w:rsidR="0084345E" w:rsidRPr="00FD0203" w:rsidRDefault="0084345E" w:rsidP="0084345E">
      <w:pPr>
        <w:pStyle w:val="06Fillinform"/>
        <w:numPr>
          <w:ilvl w:val="1"/>
          <w:numId w:val="12"/>
        </w:numPr>
        <w:spacing w:after="120" w:line="276" w:lineRule="auto"/>
        <w:ind w:left="1077" w:hanging="357"/>
        <w:rPr>
          <w:rFonts w:ascii="Arial" w:hAnsi="Arial"/>
          <w:color w:val="000000"/>
          <w:sz w:val="22"/>
          <w:szCs w:val="22"/>
        </w:rPr>
      </w:pPr>
      <w:r w:rsidRPr="00FD0203">
        <w:rPr>
          <w:rFonts w:ascii="Arial" w:hAnsi="Arial"/>
          <w:color w:val="000000"/>
          <w:sz w:val="22"/>
          <w:szCs w:val="22"/>
        </w:rPr>
        <w:t xml:space="preserve">a restaurant, café, canteen or food court, whether </w:t>
      </w:r>
      <w:r w:rsidR="00CA42D6" w:rsidRPr="00FD0203">
        <w:rPr>
          <w:rFonts w:ascii="Arial" w:hAnsi="Arial"/>
          <w:color w:val="000000"/>
          <w:sz w:val="22"/>
          <w:szCs w:val="22"/>
        </w:rPr>
        <w:t xml:space="preserve">or not </w:t>
      </w:r>
      <w:r w:rsidR="00760DB2" w:rsidRPr="00FD0203">
        <w:rPr>
          <w:rFonts w:ascii="Arial" w:hAnsi="Arial"/>
          <w:color w:val="000000"/>
          <w:sz w:val="22"/>
          <w:szCs w:val="22"/>
        </w:rPr>
        <w:t>its</w:t>
      </w:r>
      <w:r w:rsidR="00753993" w:rsidRPr="00FD0203">
        <w:rPr>
          <w:rFonts w:ascii="Arial" w:hAnsi="Arial"/>
          <w:color w:val="000000"/>
          <w:sz w:val="22"/>
          <w:szCs w:val="22"/>
        </w:rPr>
        <w:t xml:space="preserve"> premises are </w:t>
      </w:r>
      <w:r w:rsidR="00CA42D6" w:rsidRPr="00FD0203">
        <w:rPr>
          <w:rFonts w:ascii="Arial" w:hAnsi="Arial"/>
          <w:b/>
          <w:bCs/>
          <w:color w:val="000000"/>
          <w:sz w:val="22"/>
          <w:szCs w:val="22"/>
        </w:rPr>
        <w:t>on licence premises</w:t>
      </w:r>
      <w:r w:rsidRPr="00FD0203">
        <w:rPr>
          <w:rFonts w:ascii="Arial" w:hAnsi="Arial"/>
          <w:color w:val="000000"/>
          <w:sz w:val="22"/>
          <w:szCs w:val="22"/>
        </w:rPr>
        <w:t>:</w:t>
      </w:r>
    </w:p>
    <w:p w14:paraId="49CF6D60" w14:textId="77777777" w:rsidR="0084345E" w:rsidRPr="00FD0203" w:rsidRDefault="0084345E" w:rsidP="0084345E">
      <w:pPr>
        <w:widowControl w:val="0"/>
        <w:numPr>
          <w:ilvl w:val="2"/>
          <w:numId w:val="12"/>
        </w:numPr>
        <w:spacing w:after="120"/>
        <w:ind w:left="1701"/>
        <w:rPr>
          <w:rFonts w:ascii="Arial" w:hAnsi="Arial"/>
          <w:color w:val="000000"/>
        </w:rPr>
      </w:pPr>
      <w:r w:rsidRPr="00FD0203">
        <w:rPr>
          <w:rFonts w:ascii="Arial" w:hAnsi="Arial"/>
          <w:color w:val="000000"/>
        </w:rPr>
        <w:t>with the following requirements</w:t>
      </w:r>
      <w:r w:rsidRPr="00FD0203">
        <w:rPr>
          <w:rFonts w:ascii="Arial" w:eastAsia="Times New Roman" w:hAnsi="Arial" w:cs="Arial"/>
          <w:color w:val="000000"/>
          <w:kern w:val="18"/>
          <w:lang w:eastAsia="en-AU"/>
        </w:rPr>
        <w:t>:</w:t>
      </w:r>
    </w:p>
    <w:p w14:paraId="60A1B1E7" w14:textId="77777777" w:rsidR="00B96612" w:rsidRPr="00FD0203" w:rsidRDefault="00B96612" w:rsidP="00B96612">
      <w:pPr>
        <w:pStyle w:val="06Fillinform"/>
        <w:numPr>
          <w:ilvl w:val="3"/>
          <w:numId w:val="12"/>
        </w:numPr>
        <w:spacing w:afterLines="60" w:after="144" w:line="276" w:lineRule="auto"/>
        <w:rPr>
          <w:rFonts w:ascii="Arial" w:hAnsi="Arial"/>
          <w:color w:val="000000"/>
          <w:sz w:val="22"/>
          <w:szCs w:val="22"/>
        </w:rPr>
      </w:pPr>
      <w:r w:rsidRPr="00FD0203">
        <w:rPr>
          <w:rFonts w:ascii="Arial" w:hAnsi="Arial"/>
          <w:color w:val="000000"/>
          <w:sz w:val="22"/>
          <w:szCs w:val="22"/>
        </w:rPr>
        <w:t>except to the extent it is unreasonable impracticable, customers remain seated; and</w:t>
      </w:r>
    </w:p>
    <w:p w14:paraId="35A3DC4F" w14:textId="77CF34C1" w:rsidR="00A50A4D" w:rsidRDefault="00B96612" w:rsidP="00FD0203">
      <w:pPr>
        <w:pStyle w:val="06Fillinform"/>
        <w:spacing w:after="120" w:line="276" w:lineRule="auto"/>
        <w:ind w:left="2977"/>
        <w:rPr>
          <w:rFonts w:ascii="Arial" w:hAnsi="Arial"/>
          <w:i/>
          <w:iCs/>
          <w:color w:val="000000"/>
          <w:sz w:val="22"/>
          <w:szCs w:val="22"/>
        </w:rPr>
      </w:pPr>
      <w:r w:rsidRPr="00FD0203">
        <w:rPr>
          <w:rFonts w:ascii="Arial" w:hAnsi="Arial"/>
          <w:i/>
          <w:iCs/>
          <w:color w:val="000000"/>
          <w:sz w:val="22"/>
          <w:szCs w:val="22"/>
        </w:rPr>
        <w:t>Examples of unreasonable or impracticable: entering and existing the premises, ordering and paying for food or beverages, using the restrooms.</w:t>
      </w:r>
    </w:p>
    <w:p w14:paraId="6A4793C5" w14:textId="201167D5" w:rsidR="0084345E" w:rsidRDefault="0084345E" w:rsidP="00FD0203">
      <w:pPr>
        <w:pStyle w:val="06Fillinform"/>
        <w:numPr>
          <w:ilvl w:val="3"/>
          <w:numId w:val="12"/>
        </w:numPr>
        <w:spacing w:after="120" w:line="276" w:lineRule="auto"/>
        <w:rPr>
          <w:rFonts w:ascii="Arial" w:hAnsi="Arial"/>
          <w:color w:val="000000"/>
          <w:sz w:val="22"/>
          <w:szCs w:val="22"/>
        </w:rPr>
      </w:pPr>
      <w:r w:rsidRPr="00FD0203">
        <w:rPr>
          <w:rFonts w:ascii="Arial" w:hAnsi="Arial"/>
          <w:color w:val="000000"/>
          <w:sz w:val="22"/>
          <w:szCs w:val="22"/>
        </w:rPr>
        <w:t xml:space="preserve">if </w:t>
      </w:r>
      <w:r w:rsidR="00753993" w:rsidRPr="00FD0203">
        <w:rPr>
          <w:rFonts w:ascii="Arial" w:hAnsi="Arial"/>
          <w:color w:val="000000"/>
          <w:sz w:val="22"/>
          <w:szCs w:val="22"/>
        </w:rPr>
        <w:t xml:space="preserve">the premises are </w:t>
      </w:r>
      <w:r w:rsidR="00CA42D6" w:rsidRPr="00FD0203">
        <w:rPr>
          <w:rFonts w:ascii="Arial" w:hAnsi="Arial"/>
          <w:b/>
          <w:bCs/>
          <w:color w:val="000000"/>
          <w:sz w:val="22"/>
          <w:szCs w:val="22"/>
        </w:rPr>
        <w:t>on licence premises</w:t>
      </w:r>
      <w:r w:rsidRPr="00FD0203">
        <w:rPr>
          <w:rFonts w:ascii="Arial" w:hAnsi="Arial"/>
          <w:color w:val="000000"/>
          <w:sz w:val="22"/>
          <w:szCs w:val="22"/>
        </w:rPr>
        <w:t>, it takes reas</w:t>
      </w:r>
      <w:r w:rsidRPr="00ED69D0">
        <w:rPr>
          <w:rFonts w:ascii="Arial" w:hAnsi="Arial"/>
          <w:color w:val="000000"/>
          <w:sz w:val="22"/>
          <w:szCs w:val="22"/>
        </w:rPr>
        <w:t>onable steps to require patrons queuing to enter the premises to appropriately physically distance from each other; and</w:t>
      </w:r>
    </w:p>
    <w:p w14:paraId="56FCDAEF" w14:textId="1E3EF5EE" w:rsidR="0084345E" w:rsidRDefault="0084345E" w:rsidP="00FD0203">
      <w:pPr>
        <w:pStyle w:val="06Fillinform"/>
        <w:numPr>
          <w:ilvl w:val="3"/>
          <w:numId w:val="12"/>
        </w:numPr>
        <w:spacing w:after="120" w:line="276" w:lineRule="auto"/>
        <w:rPr>
          <w:rFonts w:ascii="Arial" w:hAnsi="Arial"/>
          <w:color w:val="000000"/>
          <w:sz w:val="22"/>
          <w:szCs w:val="22"/>
        </w:rPr>
      </w:pPr>
      <w:r w:rsidRPr="00FD0203">
        <w:rPr>
          <w:rFonts w:ascii="Arial" w:hAnsi="Arial"/>
          <w:color w:val="000000"/>
          <w:sz w:val="22"/>
          <w:szCs w:val="22"/>
        </w:rPr>
        <w:t xml:space="preserve">if the premises is a food court, the business that provides the tables and chairs in the food court is responsible for the actions outlined under Part 1, paragraphs </w:t>
      </w:r>
      <w:r w:rsidR="00035857">
        <w:rPr>
          <w:rFonts w:ascii="Arial" w:hAnsi="Arial"/>
          <w:color w:val="000000"/>
          <w:sz w:val="22"/>
          <w:szCs w:val="22"/>
        </w:rPr>
        <w:t>11</w:t>
      </w:r>
      <w:r w:rsidRPr="00FD0203">
        <w:rPr>
          <w:rFonts w:ascii="Arial" w:hAnsi="Arial"/>
          <w:color w:val="000000"/>
          <w:sz w:val="22"/>
          <w:szCs w:val="22"/>
        </w:rPr>
        <w:t xml:space="preserve">(a) and </w:t>
      </w:r>
      <w:r w:rsidR="00035857">
        <w:rPr>
          <w:rFonts w:ascii="Arial" w:hAnsi="Arial"/>
          <w:color w:val="000000"/>
          <w:sz w:val="22"/>
          <w:szCs w:val="22"/>
        </w:rPr>
        <w:t>11</w:t>
      </w:r>
      <w:r w:rsidRPr="00FD0203">
        <w:rPr>
          <w:rFonts w:ascii="Arial" w:hAnsi="Arial"/>
          <w:color w:val="000000"/>
          <w:sz w:val="22"/>
          <w:szCs w:val="22"/>
        </w:rPr>
        <w:t>(</w:t>
      </w:r>
      <w:r w:rsidR="000A5154">
        <w:rPr>
          <w:rFonts w:ascii="Arial" w:hAnsi="Arial"/>
          <w:color w:val="000000"/>
          <w:sz w:val="22"/>
          <w:szCs w:val="22"/>
        </w:rPr>
        <w:t>c</w:t>
      </w:r>
      <w:r w:rsidRPr="00FD0203">
        <w:rPr>
          <w:rFonts w:ascii="Arial" w:hAnsi="Arial"/>
          <w:color w:val="000000"/>
          <w:sz w:val="22"/>
          <w:szCs w:val="22"/>
        </w:rPr>
        <w:t>); and</w:t>
      </w:r>
    </w:p>
    <w:p w14:paraId="3D67F205" w14:textId="016030BA" w:rsidR="00A94E06" w:rsidRDefault="0084345E" w:rsidP="00FD0203">
      <w:pPr>
        <w:pStyle w:val="06Fillinform"/>
        <w:numPr>
          <w:ilvl w:val="3"/>
          <w:numId w:val="12"/>
        </w:numPr>
        <w:spacing w:after="120" w:line="276" w:lineRule="auto"/>
        <w:rPr>
          <w:rFonts w:ascii="Arial" w:hAnsi="Arial"/>
          <w:color w:val="000000"/>
          <w:sz w:val="22"/>
          <w:szCs w:val="22"/>
        </w:rPr>
      </w:pPr>
      <w:r w:rsidRPr="00FD0203">
        <w:rPr>
          <w:rFonts w:ascii="Arial" w:hAnsi="Arial"/>
          <w:color w:val="000000"/>
          <w:sz w:val="22"/>
          <w:szCs w:val="22"/>
        </w:rPr>
        <w:t xml:space="preserve">it displays a </w:t>
      </w:r>
      <w:r w:rsidRPr="00FD0203">
        <w:rPr>
          <w:rFonts w:ascii="Arial" w:hAnsi="Arial"/>
          <w:b/>
          <w:bCs/>
          <w:color w:val="000000"/>
          <w:sz w:val="22"/>
          <w:szCs w:val="22"/>
        </w:rPr>
        <w:t>sign</w:t>
      </w:r>
      <w:r w:rsidRPr="00FD0203">
        <w:rPr>
          <w:rFonts w:ascii="Arial" w:hAnsi="Arial"/>
          <w:color w:val="000000"/>
          <w:sz w:val="22"/>
          <w:szCs w:val="22"/>
        </w:rPr>
        <w:t xml:space="preserve"> in each individual </w:t>
      </w:r>
      <w:r w:rsidRPr="00FD0203">
        <w:rPr>
          <w:rFonts w:ascii="Arial" w:hAnsi="Arial"/>
          <w:b/>
          <w:bCs/>
          <w:color w:val="000000"/>
          <w:sz w:val="22"/>
          <w:szCs w:val="22"/>
        </w:rPr>
        <w:t xml:space="preserve">usable </w:t>
      </w:r>
      <w:r w:rsidRPr="00863FD2">
        <w:rPr>
          <w:rFonts w:ascii="Arial" w:hAnsi="Arial"/>
          <w:color w:val="000000"/>
          <w:sz w:val="22"/>
          <w:szCs w:val="22"/>
        </w:rPr>
        <w:t>space</w:t>
      </w:r>
      <w:r w:rsidRPr="00FD0203">
        <w:rPr>
          <w:rFonts w:ascii="Arial" w:hAnsi="Arial"/>
          <w:color w:val="000000"/>
          <w:sz w:val="22"/>
          <w:szCs w:val="22"/>
        </w:rPr>
        <w:t xml:space="preserve"> specifying the maximum occupancy of that </w:t>
      </w:r>
      <w:r w:rsidRPr="00FD0203">
        <w:rPr>
          <w:rFonts w:ascii="Arial" w:hAnsi="Arial"/>
          <w:b/>
          <w:bCs/>
          <w:color w:val="000000"/>
          <w:sz w:val="22"/>
          <w:szCs w:val="22"/>
        </w:rPr>
        <w:t xml:space="preserve">usable </w:t>
      </w:r>
      <w:r w:rsidRPr="00863FD2">
        <w:rPr>
          <w:rFonts w:ascii="Arial" w:hAnsi="Arial"/>
          <w:color w:val="000000"/>
          <w:sz w:val="22"/>
          <w:szCs w:val="22"/>
        </w:rPr>
        <w:t>space</w:t>
      </w:r>
      <w:r w:rsidRPr="00FD0203">
        <w:rPr>
          <w:rFonts w:ascii="Arial" w:hAnsi="Arial"/>
          <w:color w:val="000000"/>
          <w:sz w:val="22"/>
          <w:szCs w:val="22"/>
        </w:rPr>
        <w:t>; but</w:t>
      </w:r>
    </w:p>
    <w:p w14:paraId="6239F3E9" w14:textId="77777777" w:rsidR="00A94E06" w:rsidRDefault="00A94E06">
      <w:pPr>
        <w:spacing w:after="0" w:line="240" w:lineRule="auto"/>
        <w:rPr>
          <w:rFonts w:ascii="Arial" w:eastAsia="Times New Roman" w:hAnsi="Arial" w:cs="Arial"/>
          <w:color w:val="000000"/>
          <w:kern w:val="18"/>
          <w:lang w:eastAsia="en-AU"/>
        </w:rPr>
      </w:pPr>
      <w:r>
        <w:rPr>
          <w:rFonts w:ascii="Arial" w:hAnsi="Arial"/>
          <w:color w:val="000000"/>
        </w:rPr>
        <w:br w:type="page"/>
      </w:r>
    </w:p>
    <w:p w14:paraId="3C28B979" w14:textId="77777777" w:rsidR="0084345E" w:rsidRPr="00FD0203" w:rsidRDefault="0084345E" w:rsidP="00A94E06">
      <w:pPr>
        <w:pStyle w:val="06Fillinform"/>
        <w:spacing w:after="120" w:line="276" w:lineRule="auto"/>
        <w:ind w:left="2520"/>
        <w:rPr>
          <w:rFonts w:ascii="Arial" w:hAnsi="Arial"/>
          <w:color w:val="000000"/>
          <w:sz w:val="22"/>
          <w:szCs w:val="22"/>
        </w:rPr>
      </w:pPr>
    </w:p>
    <w:p w14:paraId="3E8BC49B" w14:textId="54C840C1" w:rsidR="00651824" w:rsidRPr="00ED69D0" w:rsidRDefault="00651824" w:rsidP="00651824">
      <w:pPr>
        <w:widowControl w:val="0"/>
        <w:numPr>
          <w:ilvl w:val="2"/>
          <w:numId w:val="12"/>
        </w:numPr>
        <w:spacing w:after="120"/>
        <w:ind w:left="1701"/>
        <w:rPr>
          <w:rFonts w:ascii="Arial" w:eastAsia="Times New Roman" w:hAnsi="Arial" w:cs="Arial"/>
          <w:color w:val="000000"/>
          <w:kern w:val="18"/>
          <w:lang w:eastAsia="en-AU"/>
        </w:rPr>
      </w:pPr>
      <w:r w:rsidRPr="00ED69D0">
        <w:rPr>
          <w:rFonts w:ascii="Arial" w:eastAsia="Times New Roman" w:hAnsi="Arial" w:cs="Arial"/>
          <w:color w:val="000000"/>
          <w:kern w:val="18"/>
          <w:lang w:eastAsia="en-AU"/>
        </w:rPr>
        <w:t>does not include the following:</w:t>
      </w:r>
    </w:p>
    <w:p w14:paraId="13024EF8" w14:textId="77777777" w:rsidR="00651824" w:rsidRPr="00ED69D0" w:rsidRDefault="00651824" w:rsidP="00651824">
      <w:pPr>
        <w:widowControl w:val="0"/>
        <w:numPr>
          <w:ilvl w:val="3"/>
          <w:numId w:val="12"/>
        </w:numPr>
        <w:spacing w:afterLines="60" w:after="144"/>
        <w:rPr>
          <w:rFonts w:ascii="Arial" w:eastAsia="Times New Roman" w:hAnsi="Arial" w:cs="Arial"/>
          <w:color w:val="000000"/>
          <w:kern w:val="18"/>
          <w:lang w:eastAsia="en-AU"/>
        </w:rPr>
      </w:pPr>
      <w:r w:rsidRPr="00ED69D0">
        <w:rPr>
          <w:rFonts w:ascii="Arial" w:eastAsia="Times New Roman" w:hAnsi="Arial" w:cs="Arial"/>
          <w:color w:val="000000"/>
          <w:kern w:val="18"/>
          <w:lang w:eastAsia="en-AU"/>
        </w:rPr>
        <w:t>to the extent that it provides takeaway meals or a meal delivery service; or</w:t>
      </w:r>
    </w:p>
    <w:p w14:paraId="5A9C3FB5" w14:textId="77777777" w:rsidR="00651824" w:rsidRPr="00ED69D0" w:rsidRDefault="00651824" w:rsidP="00651824">
      <w:pPr>
        <w:widowControl w:val="0"/>
        <w:numPr>
          <w:ilvl w:val="3"/>
          <w:numId w:val="12"/>
        </w:numPr>
        <w:spacing w:afterLines="60" w:after="144"/>
        <w:rPr>
          <w:rFonts w:ascii="Arial" w:eastAsia="Times New Roman" w:hAnsi="Arial" w:cs="Arial"/>
          <w:color w:val="000000"/>
          <w:kern w:val="18"/>
          <w:lang w:eastAsia="en-AU"/>
        </w:rPr>
      </w:pPr>
      <w:r w:rsidRPr="00ED69D0">
        <w:rPr>
          <w:rFonts w:ascii="Arial" w:eastAsia="Times New Roman" w:hAnsi="Arial" w:cs="Arial"/>
          <w:color w:val="000000"/>
          <w:kern w:val="18"/>
          <w:lang w:eastAsia="en-AU"/>
        </w:rPr>
        <w:t>a café or canteen at a hospital; or</w:t>
      </w:r>
    </w:p>
    <w:p w14:paraId="3744E4C3" w14:textId="77777777" w:rsidR="00651824" w:rsidRPr="00ED69D0" w:rsidRDefault="00651824" w:rsidP="00651824">
      <w:pPr>
        <w:widowControl w:val="0"/>
        <w:numPr>
          <w:ilvl w:val="3"/>
          <w:numId w:val="12"/>
        </w:numPr>
        <w:spacing w:afterLines="60" w:after="144"/>
        <w:rPr>
          <w:rFonts w:ascii="Arial" w:eastAsia="Times New Roman" w:hAnsi="Arial" w:cs="Arial"/>
          <w:color w:val="000000"/>
          <w:kern w:val="18"/>
          <w:lang w:eastAsia="en-AU"/>
        </w:rPr>
      </w:pPr>
      <w:r w:rsidRPr="00ED69D0">
        <w:rPr>
          <w:rFonts w:ascii="Arial" w:eastAsia="Times New Roman" w:hAnsi="Arial" w:cs="Arial"/>
          <w:color w:val="000000"/>
          <w:kern w:val="18"/>
          <w:lang w:eastAsia="en-AU"/>
        </w:rPr>
        <w:t>a café or canteen at a residential aged care facility; or</w:t>
      </w:r>
    </w:p>
    <w:p w14:paraId="6908D6CB" w14:textId="77777777" w:rsidR="00651824" w:rsidRPr="00ED69D0" w:rsidRDefault="00651824" w:rsidP="00651824">
      <w:pPr>
        <w:widowControl w:val="0"/>
        <w:numPr>
          <w:ilvl w:val="3"/>
          <w:numId w:val="12"/>
        </w:numPr>
        <w:spacing w:afterLines="60" w:after="144"/>
        <w:rPr>
          <w:rFonts w:ascii="Arial" w:eastAsia="Times New Roman" w:hAnsi="Arial" w:cs="Arial"/>
          <w:color w:val="000000"/>
          <w:kern w:val="18"/>
          <w:lang w:eastAsia="en-AU"/>
        </w:rPr>
      </w:pPr>
      <w:r w:rsidRPr="00ED69D0">
        <w:rPr>
          <w:rFonts w:ascii="Arial" w:eastAsia="Times New Roman" w:hAnsi="Arial" w:cs="Arial"/>
          <w:color w:val="000000"/>
          <w:kern w:val="18"/>
          <w:lang w:eastAsia="en-AU"/>
        </w:rPr>
        <w:t>a café or canteen at a school; or</w:t>
      </w:r>
    </w:p>
    <w:p w14:paraId="6F5EDC52" w14:textId="202CC540" w:rsidR="009E3B3A" w:rsidRPr="00AF5746" w:rsidRDefault="00651824" w:rsidP="00AF5746">
      <w:pPr>
        <w:widowControl w:val="0"/>
        <w:numPr>
          <w:ilvl w:val="3"/>
          <w:numId w:val="12"/>
        </w:numPr>
        <w:spacing w:afterLines="60" w:after="144"/>
        <w:rPr>
          <w:rFonts w:ascii="Arial" w:eastAsia="Times New Roman" w:hAnsi="Arial" w:cs="Arial"/>
          <w:color w:val="000000"/>
          <w:kern w:val="18"/>
          <w:lang w:eastAsia="en-AU"/>
        </w:rPr>
      </w:pPr>
      <w:r w:rsidRPr="00ED69D0">
        <w:rPr>
          <w:rFonts w:ascii="Arial" w:eastAsia="Times New Roman" w:hAnsi="Arial" w:cs="Arial"/>
          <w:color w:val="000000"/>
          <w:kern w:val="18"/>
          <w:lang w:eastAsia="en-AU"/>
        </w:rPr>
        <w:t>a café or canteen at a correctional centre; or</w:t>
      </w:r>
    </w:p>
    <w:p w14:paraId="0FA270AC" w14:textId="7F154E04" w:rsidR="00651824" w:rsidRPr="00ED69D0" w:rsidRDefault="00651824" w:rsidP="00651824">
      <w:pPr>
        <w:widowControl w:val="0"/>
        <w:numPr>
          <w:ilvl w:val="3"/>
          <w:numId w:val="12"/>
        </w:numPr>
        <w:spacing w:afterLines="60" w:after="144"/>
        <w:rPr>
          <w:rFonts w:ascii="Arial" w:eastAsia="Times New Roman" w:hAnsi="Arial" w:cs="Arial"/>
          <w:color w:val="000000"/>
          <w:kern w:val="18"/>
          <w:lang w:eastAsia="en-AU"/>
        </w:rPr>
      </w:pPr>
      <w:r w:rsidRPr="00ED69D0">
        <w:rPr>
          <w:rFonts w:ascii="Arial" w:eastAsia="Times New Roman" w:hAnsi="Arial" w:cs="Arial"/>
          <w:color w:val="000000"/>
          <w:kern w:val="18"/>
          <w:lang w:eastAsia="en-AU"/>
        </w:rPr>
        <w:t>a café or canteen at a community sporting facility; or</w:t>
      </w:r>
    </w:p>
    <w:p w14:paraId="65C94203" w14:textId="77777777" w:rsidR="00651824" w:rsidRPr="00ED69D0" w:rsidRDefault="00651824" w:rsidP="00651824">
      <w:pPr>
        <w:widowControl w:val="0"/>
        <w:numPr>
          <w:ilvl w:val="3"/>
          <w:numId w:val="12"/>
        </w:numPr>
        <w:spacing w:afterLines="60" w:after="144"/>
        <w:rPr>
          <w:rFonts w:ascii="Arial" w:eastAsia="Times New Roman" w:hAnsi="Arial" w:cs="Arial"/>
          <w:color w:val="000000"/>
          <w:kern w:val="18"/>
          <w:lang w:eastAsia="en-AU"/>
        </w:rPr>
      </w:pPr>
      <w:r w:rsidRPr="00ED69D0">
        <w:rPr>
          <w:rFonts w:ascii="Arial" w:eastAsia="Times New Roman" w:hAnsi="Arial" w:cs="Arial"/>
          <w:color w:val="000000"/>
          <w:kern w:val="18"/>
          <w:lang w:eastAsia="en-AU"/>
        </w:rPr>
        <w:t>a military café or canteen; or</w:t>
      </w:r>
    </w:p>
    <w:p w14:paraId="339FF918" w14:textId="67DD8571" w:rsidR="005927A5" w:rsidRPr="00863FD2" w:rsidRDefault="00651824" w:rsidP="00863FD2">
      <w:pPr>
        <w:widowControl w:val="0"/>
        <w:numPr>
          <w:ilvl w:val="3"/>
          <w:numId w:val="12"/>
        </w:numPr>
        <w:spacing w:afterLines="60" w:after="144"/>
        <w:rPr>
          <w:rFonts w:ascii="Arial" w:hAnsi="Arial"/>
          <w:color w:val="000000"/>
        </w:rPr>
      </w:pPr>
      <w:r w:rsidRPr="00ED69D0">
        <w:rPr>
          <w:rFonts w:ascii="Arial" w:hAnsi="Arial"/>
          <w:color w:val="000000"/>
        </w:rPr>
        <w:t>a café or canteen that provides food or drink to those experiencing homelessness;</w:t>
      </w:r>
    </w:p>
    <w:p w14:paraId="6A673229" w14:textId="4E627E9C" w:rsidR="005927A5" w:rsidRDefault="007277E8" w:rsidP="00A1172F">
      <w:pPr>
        <w:pStyle w:val="06Fillinform"/>
        <w:numPr>
          <w:ilvl w:val="1"/>
          <w:numId w:val="12"/>
        </w:numPr>
        <w:spacing w:after="120" w:line="276" w:lineRule="auto"/>
        <w:ind w:left="1077" w:hanging="357"/>
        <w:rPr>
          <w:rFonts w:ascii="Arial" w:hAnsi="Arial"/>
          <w:color w:val="000000"/>
          <w:sz w:val="22"/>
          <w:szCs w:val="22"/>
        </w:rPr>
      </w:pPr>
      <w:r w:rsidRPr="00ED69D0">
        <w:rPr>
          <w:rFonts w:ascii="Arial" w:hAnsi="Arial"/>
          <w:color w:val="000000"/>
          <w:sz w:val="22"/>
          <w:szCs w:val="22"/>
        </w:rPr>
        <w:t>a gym</w:t>
      </w:r>
      <w:r w:rsidR="00380550" w:rsidRPr="00ED69D0">
        <w:rPr>
          <w:rFonts w:ascii="Arial" w:hAnsi="Arial"/>
          <w:color w:val="000000"/>
          <w:sz w:val="22"/>
          <w:szCs w:val="22"/>
        </w:rPr>
        <w:t>, health club</w:t>
      </w:r>
      <w:r w:rsidR="00D3156D" w:rsidRPr="00ED69D0">
        <w:rPr>
          <w:rFonts w:ascii="Arial" w:hAnsi="Arial"/>
          <w:color w:val="000000"/>
          <w:sz w:val="22"/>
          <w:szCs w:val="22"/>
        </w:rPr>
        <w:t>,</w:t>
      </w:r>
      <w:r w:rsidR="00380550" w:rsidRPr="00ED69D0">
        <w:rPr>
          <w:rFonts w:ascii="Arial" w:hAnsi="Arial"/>
          <w:color w:val="000000"/>
          <w:sz w:val="22"/>
          <w:szCs w:val="22"/>
        </w:rPr>
        <w:t xml:space="preserve"> fitness</w:t>
      </w:r>
      <w:r w:rsidR="002F17D4" w:rsidRPr="00ED69D0">
        <w:rPr>
          <w:rFonts w:ascii="Arial" w:hAnsi="Arial"/>
          <w:color w:val="000000"/>
          <w:sz w:val="22"/>
          <w:szCs w:val="22"/>
        </w:rPr>
        <w:t xml:space="preserve"> centre</w:t>
      </w:r>
      <w:bookmarkEnd w:id="7"/>
      <w:r w:rsidR="00C9055F" w:rsidRPr="00ED69D0">
        <w:rPr>
          <w:rFonts w:ascii="Arial" w:hAnsi="Arial"/>
          <w:color w:val="000000"/>
          <w:sz w:val="22"/>
          <w:szCs w:val="22"/>
        </w:rPr>
        <w:t>,</w:t>
      </w:r>
      <w:r w:rsidR="00D3156D" w:rsidRPr="00ED69D0">
        <w:rPr>
          <w:rFonts w:ascii="Arial" w:hAnsi="Arial"/>
          <w:color w:val="000000"/>
          <w:sz w:val="22"/>
          <w:szCs w:val="22"/>
        </w:rPr>
        <w:t xml:space="preserve"> wellness centre</w:t>
      </w:r>
      <w:r w:rsidR="00ED2C00" w:rsidRPr="00ED69D0">
        <w:rPr>
          <w:rFonts w:ascii="Arial" w:hAnsi="Arial"/>
          <w:color w:val="000000"/>
          <w:sz w:val="22"/>
          <w:szCs w:val="22"/>
        </w:rPr>
        <w:t>, or a centre providing yoga barre or spin facilities,</w:t>
      </w:r>
      <w:r w:rsidR="00703D0C" w:rsidRPr="00ED69D0">
        <w:rPr>
          <w:rFonts w:ascii="Arial" w:hAnsi="Arial"/>
          <w:color w:val="000000"/>
          <w:sz w:val="22"/>
          <w:szCs w:val="22"/>
        </w:rPr>
        <w:t xml:space="preserve"> or a bootcamp or personal trainer, </w:t>
      </w:r>
      <w:r w:rsidR="00651824" w:rsidRPr="00ED69D0">
        <w:rPr>
          <w:rFonts w:ascii="Arial" w:hAnsi="Arial"/>
          <w:color w:val="000000"/>
          <w:sz w:val="22"/>
          <w:szCs w:val="22"/>
        </w:rPr>
        <w:t>with the following requirements</w:t>
      </w:r>
      <w:r w:rsidR="00C9055F" w:rsidRPr="00ED69D0">
        <w:rPr>
          <w:rFonts w:ascii="Arial" w:hAnsi="Arial"/>
          <w:color w:val="000000"/>
          <w:sz w:val="22"/>
          <w:szCs w:val="22"/>
        </w:rPr>
        <w:t>:</w:t>
      </w:r>
    </w:p>
    <w:p w14:paraId="5D1E66F2" w14:textId="01E15684" w:rsidR="00011758" w:rsidRPr="00ED69D0" w:rsidRDefault="00227089" w:rsidP="004C3003">
      <w:pPr>
        <w:pStyle w:val="06Fillinform"/>
        <w:numPr>
          <w:ilvl w:val="2"/>
          <w:numId w:val="12"/>
        </w:numPr>
        <w:spacing w:line="276" w:lineRule="auto"/>
        <w:ind w:left="1803" w:hanging="181"/>
        <w:rPr>
          <w:rFonts w:ascii="Arial" w:hAnsi="Arial"/>
          <w:color w:val="000000"/>
          <w:sz w:val="22"/>
          <w:szCs w:val="22"/>
        </w:rPr>
      </w:pPr>
      <w:r w:rsidRPr="00ED69D0">
        <w:rPr>
          <w:rFonts w:ascii="Arial" w:hAnsi="Arial"/>
          <w:color w:val="000000"/>
          <w:sz w:val="22"/>
          <w:szCs w:val="22"/>
        </w:rPr>
        <w:t xml:space="preserve">for unstaffed premises, </w:t>
      </w:r>
      <w:r w:rsidR="00703D0C" w:rsidRPr="00ED69D0">
        <w:rPr>
          <w:rFonts w:ascii="Arial" w:hAnsi="Arial"/>
          <w:color w:val="000000"/>
          <w:sz w:val="22"/>
          <w:szCs w:val="22"/>
        </w:rPr>
        <w:t xml:space="preserve">it involves a </w:t>
      </w:r>
      <w:r w:rsidR="00703D0C" w:rsidRPr="00ED69D0">
        <w:rPr>
          <w:rFonts w:ascii="Arial" w:hAnsi="Arial"/>
          <w:b/>
          <w:bCs/>
          <w:color w:val="000000"/>
          <w:sz w:val="22"/>
          <w:szCs w:val="22"/>
        </w:rPr>
        <w:t xml:space="preserve">gathering </w:t>
      </w:r>
      <w:r w:rsidR="00703D0C" w:rsidRPr="00ED69D0">
        <w:rPr>
          <w:rFonts w:ascii="Arial" w:hAnsi="Arial"/>
          <w:color w:val="000000"/>
          <w:sz w:val="22"/>
          <w:szCs w:val="22"/>
        </w:rPr>
        <w:t>of no more than 25 people</w:t>
      </w:r>
      <w:r w:rsidR="00011758" w:rsidRPr="00ED69D0">
        <w:rPr>
          <w:rFonts w:ascii="Arial" w:hAnsi="Arial"/>
          <w:color w:val="000000"/>
          <w:sz w:val="22"/>
          <w:szCs w:val="22"/>
        </w:rPr>
        <w:t>; and</w:t>
      </w:r>
    </w:p>
    <w:p w14:paraId="262D0AA5" w14:textId="39D4CA4F" w:rsidR="008B28CB" w:rsidRPr="00ED69D0" w:rsidRDefault="00D87C9C" w:rsidP="004C3003">
      <w:pPr>
        <w:pStyle w:val="06Fillinform"/>
        <w:numPr>
          <w:ilvl w:val="2"/>
          <w:numId w:val="12"/>
        </w:numPr>
        <w:spacing w:line="276" w:lineRule="auto"/>
        <w:ind w:left="1803" w:hanging="181"/>
        <w:rPr>
          <w:rFonts w:ascii="Arial" w:hAnsi="Arial"/>
          <w:color w:val="000000"/>
          <w:sz w:val="22"/>
          <w:szCs w:val="22"/>
        </w:rPr>
      </w:pPr>
      <w:r w:rsidRPr="00ED69D0">
        <w:rPr>
          <w:rFonts w:ascii="Arial" w:hAnsi="Arial"/>
          <w:color w:val="000000"/>
          <w:sz w:val="22"/>
          <w:szCs w:val="22"/>
        </w:rPr>
        <w:t xml:space="preserve">displays a </w:t>
      </w:r>
      <w:r w:rsidRPr="00ED69D0">
        <w:rPr>
          <w:rFonts w:ascii="Arial" w:hAnsi="Arial"/>
          <w:b/>
          <w:bCs/>
          <w:color w:val="000000"/>
          <w:sz w:val="22"/>
          <w:szCs w:val="22"/>
        </w:rPr>
        <w:t>sign</w:t>
      </w:r>
      <w:r w:rsidRPr="00ED69D0">
        <w:rPr>
          <w:rFonts w:ascii="Arial" w:hAnsi="Arial"/>
          <w:color w:val="000000"/>
          <w:sz w:val="22"/>
          <w:szCs w:val="22"/>
        </w:rPr>
        <w:t xml:space="preserve"> specifying the maximum occupancy for staffed and unstaffed periods;</w:t>
      </w:r>
    </w:p>
    <w:p w14:paraId="112F1A47" w14:textId="46840A8A" w:rsidR="007277E8" w:rsidRPr="00ED69D0" w:rsidRDefault="001621BD" w:rsidP="00A1172F">
      <w:pPr>
        <w:pStyle w:val="06Fillinform"/>
        <w:numPr>
          <w:ilvl w:val="1"/>
          <w:numId w:val="12"/>
        </w:numPr>
        <w:spacing w:after="120" w:line="276" w:lineRule="auto"/>
        <w:ind w:left="1077" w:hanging="357"/>
        <w:rPr>
          <w:rFonts w:ascii="Arial" w:hAnsi="Arial"/>
          <w:color w:val="000000"/>
          <w:sz w:val="22"/>
          <w:szCs w:val="22"/>
        </w:rPr>
      </w:pPr>
      <w:r w:rsidRPr="00ED69D0">
        <w:rPr>
          <w:rFonts w:ascii="Arial" w:hAnsi="Arial"/>
          <w:color w:val="000000"/>
          <w:sz w:val="22"/>
          <w:szCs w:val="22"/>
        </w:rPr>
        <w:t>an</w:t>
      </w:r>
      <w:r w:rsidR="007277E8" w:rsidRPr="00ED69D0">
        <w:rPr>
          <w:rFonts w:ascii="Arial" w:hAnsi="Arial"/>
          <w:color w:val="000000"/>
          <w:sz w:val="22"/>
          <w:szCs w:val="22"/>
        </w:rPr>
        <w:t xml:space="preserve"> </w:t>
      </w:r>
      <w:r w:rsidR="00AF2059" w:rsidRPr="00ED69D0">
        <w:rPr>
          <w:rFonts w:ascii="Arial" w:hAnsi="Arial"/>
          <w:b/>
          <w:bCs/>
          <w:color w:val="000000"/>
          <w:sz w:val="22"/>
          <w:szCs w:val="22"/>
        </w:rPr>
        <w:t>organised sporting activity</w:t>
      </w:r>
      <w:r w:rsidR="005D7D57" w:rsidRPr="00ED69D0">
        <w:rPr>
          <w:rFonts w:ascii="Arial" w:hAnsi="Arial"/>
          <w:color w:val="000000"/>
          <w:sz w:val="22"/>
          <w:szCs w:val="22"/>
        </w:rPr>
        <w:t xml:space="preserve"> </w:t>
      </w:r>
      <w:r w:rsidR="00011758" w:rsidRPr="00ED69D0">
        <w:rPr>
          <w:rFonts w:ascii="Arial" w:hAnsi="Arial"/>
          <w:color w:val="000000"/>
          <w:sz w:val="22"/>
          <w:szCs w:val="22"/>
        </w:rPr>
        <w:t>with the following requirements</w:t>
      </w:r>
      <w:r w:rsidR="007277E8" w:rsidRPr="00ED69D0">
        <w:rPr>
          <w:rFonts w:ascii="Arial" w:hAnsi="Arial"/>
          <w:color w:val="000000"/>
          <w:sz w:val="22"/>
          <w:szCs w:val="22"/>
        </w:rPr>
        <w:t>:</w:t>
      </w:r>
    </w:p>
    <w:p w14:paraId="23786A93" w14:textId="2FAC05AE" w:rsidR="008C4675" w:rsidRPr="005E72B8" w:rsidRDefault="000F7C44" w:rsidP="00FB3E86">
      <w:pPr>
        <w:pStyle w:val="06Fillinform"/>
        <w:numPr>
          <w:ilvl w:val="2"/>
          <w:numId w:val="12"/>
        </w:numPr>
        <w:spacing w:after="120" w:line="276" w:lineRule="auto"/>
        <w:ind w:left="1701"/>
        <w:rPr>
          <w:rFonts w:ascii="Arial" w:hAnsi="Arial"/>
          <w:color w:val="000000"/>
          <w:sz w:val="22"/>
          <w:szCs w:val="22"/>
        </w:rPr>
      </w:pPr>
      <w:bookmarkStart w:id="9" w:name="_Hlk43198592"/>
      <w:r>
        <w:rPr>
          <w:rFonts w:ascii="Arial" w:hAnsi="Arial"/>
          <w:color w:val="000000"/>
          <w:sz w:val="22"/>
          <w:szCs w:val="22"/>
        </w:rPr>
        <w:t xml:space="preserve">other than </w:t>
      </w:r>
      <w:r w:rsidR="008C4675">
        <w:rPr>
          <w:rFonts w:ascii="Arial" w:hAnsi="Arial"/>
          <w:color w:val="000000"/>
          <w:sz w:val="22"/>
          <w:szCs w:val="22"/>
        </w:rPr>
        <w:t>for</w:t>
      </w:r>
      <w:r w:rsidR="00FB3E86">
        <w:rPr>
          <w:rFonts w:ascii="Arial" w:hAnsi="Arial"/>
          <w:color w:val="000000"/>
          <w:sz w:val="22"/>
          <w:szCs w:val="22"/>
        </w:rPr>
        <w:t xml:space="preserve"> classes and training</w:t>
      </w:r>
      <w:r w:rsidR="008C4675">
        <w:rPr>
          <w:rFonts w:ascii="Arial" w:hAnsi="Arial"/>
          <w:color w:val="000000"/>
          <w:sz w:val="22"/>
          <w:szCs w:val="22"/>
        </w:rPr>
        <w:t xml:space="preserve">, for the purposes of Part 1, paragraph </w:t>
      </w:r>
      <w:r w:rsidR="00035857">
        <w:rPr>
          <w:rFonts w:ascii="Arial" w:hAnsi="Arial"/>
          <w:color w:val="000000"/>
          <w:sz w:val="22"/>
          <w:szCs w:val="22"/>
        </w:rPr>
        <w:t>8</w:t>
      </w:r>
      <w:r w:rsidR="008C4675">
        <w:rPr>
          <w:rFonts w:ascii="Arial" w:hAnsi="Arial"/>
          <w:color w:val="000000"/>
          <w:sz w:val="22"/>
          <w:szCs w:val="22"/>
        </w:rPr>
        <w:t xml:space="preserve">, participants are </w:t>
      </w:r>
      <w:r>
        <w:rPr>
          <w:rFonts w:ascii="Arial" w:hAnsi="Arial"/>
          <w:color w:val="000000"/>
          <w:sz w:val="22"/>
          <w:szCs w:val="22"/>
        </w:rPr>
        <w:t>ex</w:t>
      </w:r>
      <w:r w:rsidR="008C4675">
        <w:rPr>
          <w:rFonts w:ascii="Arial" w:hAnsi="Arial"/>
          <w:color w:val="000000"/>
          <w:sz w:val="22"/>
          <w:szCs w:val="22"/>
        </w:rPr>
        <w:t xml:space="preserve">cluded </w:t>
      </w:r>
      <w:r>
        <w:rPr>
          <w:rFonts w:ascii="Arial" w:hAnsi="Arial"/>
          <w:color w:val="000000"/>
          <w:sz w:val="22"/>
          <w:szCs w:val="22"/>
        </w:rPr>
        <w:t xml:space="preserve">from </w:t>
      </w:r>
      <w:r w:rsidR="008C4675">
        <w:rPr>
          <w:rFonts w:ascii="Arial" w:hAnsi="Arial"/>
          <w:color w:val="000000"/>
          <w:sz w:val="22"/>
          <w:szCs w:val="22"/>
        </w:rPr>
        <w:t xml:space="preserve">the </w:t>
      </w:r>
      <w:r w:rsidR="008C4675">
        <w:rPr>
          <w:rFonts w:ascii="Arial" w:hAnsi="Arial"/>
          <w:b/>
          <w:bCs/>
          <w:color w:val="000000"/>
          <w:sz w:val="22"/>
          <w:szCs w:val="22"/>
        </w:rPr>
        <w:t xml:space="preserve">maximum person limit; </w:t>
      </w:r>
      <w:r w:rsidR="008C4675" w:rsidRPr="000F7C44">
        <w:rPr>
          <w:rFonts w:ascii="Arial" w:hAnsi="Arial"/>
          <w:color w:val="000000"/>
          <w:sz w:val="22"/>
          <w:szCs w:val="22"/>
        </w:rPr>
        <w:t>and</w:t>
      </w:r>
    </w:p>
    <w:p w14:paraId="5C32F739" w14:textId="77777777" w:rsidR="00FB3E86" w:rsidRDefault="00FB3E86" w:rsidP="000F7C44">
      <w:pPr>
        <w:pStyle w:val="06Fillinform"/>
        <w:numPr>
          <w:ilvl w:val="2"/>
          <w:numId w:val="12"/>
        </w:numPr>
        <w:spacing w:after="120" w:line="276" w:lineRule="auto"/>
        <w:ind w:left="1701"/>
        <w:rPr>
          <w:rFonts w:ascii="Arial" w:hAnsi="Arial"/>
          <w:color w:val="000000"/>
          <w:sz w:val="22"/>
          <w:szCs w:val="22"/>
        </w:rPr>
      </w:pPr>
      <w:r>
        <w:rPr>
          <w:rFonts w:ascii="Arial" w:hAnsi="Arial"/>
          <w:color w:val="000000"/>
          <w:sz w:val="22"/>
          <w:szCs w:val="22"/>
        </w:rPr>
        <w:t xml:space="preserve">where seating is provided </w:t>
      </w:r>
      <w:r w:rsidRPr="00ED69D0">
        <w:rPr>
          <w:rFonts w:ascii="Arial" w:hAnsi="Arial"/>
          <w:color w:val="000000"/>
          <w:sz w:val="22"/>
          <w:szCs w:val="22"/>
        </w:rPr>
        <w:t>individuals and groups who have not attended together are seated at least 1.5 metres apart from each ot</w:t>
      </w:r>
      <w:r w:rsidRPr="00067F2D">
        <w:rPr>
          <w:rFonts w:ascii="Arial" w:hAnsi="Arial"/>
          <w:color w:val="000000"/>
          <w:sz w:val="22"/>
          <w:szCs w:val="22"/>
        </w:rPr>
        <w:t>he</w:t>
      </w:r>
      <w:r>
        <w:rPr>
          <w:rFonts w:ascii="Arial" w:hAnsi="Arial"/>
          <w:color w:val="000000"/>
          <w:sz w:val="22"/>
          <w:szCs w:val="22"/>
        </w:rPr>
        <w:t xml:space="preserve">r; </w:t>
      </w:r>
    </w:p>
    <w:bookmarkEnd w:id="9"/>
    <w:p w14:paraId="154CDADC" w14:textId="27DB9FAA" w:rsidR="007277E8" w:rsidRDefault="007277E8" w:rsidP="00A1172F">
      <w:pPr>
        <w:pStyle w:val="06Fillinform"/>
        <w:numPr>
          <w:ilvl w:val="1"/>
          <w:numId w:val="12"/>
        </w:numPr>
        <w:spacing w:after="120" w:line="276" w:lineRule="auto"/>
        <w:ind w:left="1077" w:hanging="357"/>
        <w:rPr>
          <w:rFonts w:ascii="Arial" w:hAnsi="Arial"/>
          <w:color w:val="000000"/>
          <w:sz w:val="22"/>
          <w:szCs w:val="22"/>
        </w:rPr>
      </w:pPr>
      <w:r w:rsidRPr="00ED69D0">
        <w:rPr>
          <w:rFonts w:ascii="Arial" w:hAnsi="Arial"/>
          <w:color w:val="000000"/>
          <w:sz w:val="22"/>
          <w:szCs w:val="22"/>
        </w:rPr>
        <w:t>a swimming pool</w:t>
      </w:r>
      <w:r w:rsidR="00FB3E86">
        <w:rPr>
          <w:rFonts w:ascii="Arial" w:hAnsi="Arial"/>
          <w:color w:val="000000"/>
          <w:sz w:val="22"/>
          <w:szCs w:val="22"/>
        </w:rPr>
        <w:t>, but not to the extent that it is being used</w:t>
      </w:r>
      <w:r w:rsidR="00FB3E86" w:rsidRPr="00ED69D0">
        <w:rPr>
          <w:rFonts w:ascii="Arial" w:hAnsi="Arial"/>
          <w:color w:val="000000"/>
          <w:sz w:val="22"/>
          <w:szCs w:val="22"/>
        </w:rPr>
        <w:t>:</w:t>
      </w:r>
    </w:p>
    <w:p w14:paraId="119D04AF" w14:textId="0D99CD10" w:rsidR="00FB3E86" w:rsidRPr="006C0FB2" w:rsidRDefault="00FB3E86" w:rsidP="00FB3E86">
      <w:pPr>
        <w:pStyle w:val="06Fillinform"/>
        <w:numPr>
          <w:ilvl w:val="2"/>
          <w:numId w:val="12"/>
        </w:numPr>
        <w:spacing w:after="120" w:line="276" w:lineRule="auto"/>
        <w:ind w:left="1701"/>
        <w:rPr>
          <w:rFonts w:ascii="Arial" w:hAnsi="Arial"/>
          <w:color w:val="000000"/>
          <w:sz w:val="22"/>
          <w:szCs w:val="22"/>
        </w:rPr>
      </w:pPr>
      <w:r w:rsidRPr="006C0FB2">
        <w:rPr>
          <w:rFonts w:ascii="Arial" w:hAnsi="Arial"/>
          <w:color w:val="000000"/>
          <w:sz w:val="22"/>
          <w:szCs w:val="22"/>
        </w:rPr>
        <w:t xml:space="preserve">as a </w:t>
      </w:r>
      <w:r w:rsidRPr="003768D1">
        <w:rPr>
          <w:rFonts w:ascii="Arial" w:hAnsi="Arial"/>
          <w:b/>
          <w:bCs/>
          <w:color w:val="000000"/>
          <w:sz w:val="22"/>
          <w:szCs w:val="22"/>
        </w:rPr>
        <w:t>hydrotherapy pool</w:t>
      </w:r>
      <w:r w:rsidRPr="006C0FB2">
        <w:rPr>
          <w:rFonts w:ascii="Arial" w:hAnsi="Arial"/>
          <w:color w:val="000000"/>
          <w:sz w:val="22"/>
          <w:szCs w:val="22"/>
        </w:rPr>
        <w:t xml:space="preserve">; </w:t>
      </w:r>
      <w:r w:rsidR="00D51F7B">
        <w:rPr>
          <w:rFonts w:ascii="Arial" w:hAnsi="Arial"/>
          <w:color w:val="000000"/>
          <w:sz w:val="22"/>
          <w:szCs w:val="22"/>
        </w:rPr>
        <w:t>or</w:t>
      </w:r>
    </w:p>
    <w:p w14:paraId="45E0D937" w14:textId="6478B48E" w:rsidR="00A50A4D" w:rsidRDefault="00D51F7B" w:rsidP="00C12CE1">
      <w:pPr>
        <w:pStyle w:val="06Fillinform"/>
        <w:numPr>
          <w:ilvl w:val="2"/>
          <w:numId w:val="12"/>
        </w:numPr>
        <w:spacing w:after="120" w:line="276" w:lineRule="auto"/>
        <w:ind w:left="1701"/>
        <w:rPr>
          <w:rFonts w:ascii="Arial" w:hAnsi="Arial"/>
          <w:b/>
          <w:bCs/>
          <w:color w:val="000000"/>
          <w:sz w:val="22"/>
          <w:szCs w:val="22"/>
        </w:rPr>
      </w:pPr>
      <w:r>
        <w:rPr>
          <w:rFonts w:ascii="Arial" w:hAnsi="Arial"/>
          <w:color w:val="000000"/>
          <w:sz w:val="22"/>
          <w:szCs w:val="22"/>
        </w:rPr>
        <w:t xml:space="preserve">for an </w:t>
      </w:r>
      <w:r>
        <w:rPr>
          <w:rFonts w:ascii="Arial" w:hAnsi="Arial"/>
          <w:b/>
          <w:bCs/>
          <w:color w:val="000000"/>
          <w:sz w:val="22"/>
          <w:szCs w:val="22"/>
        </w:rPr>
        <w:t xml:space="preserve">organised sporting activity </w:t>
      </w:r>
      <w:r>
        <w:rPr>
          <w:rFonts w:ascii="Arial" w:hAnsi="Arial"/>
          <w:color w:val="000000"/>
          <w:sz w:val="22"/>
          <w:szCs w:val="22"/>
        </w:rPr>
        <w:t>in accordance with the requirements of paragraph 2</w:t>
      </w:r>
      <w:r w:rsidR="00035857">
        <w:rPr>
          <w:rFonts w:ascii="Arial" w:hAnsi="Arial"/>
          <w:color w:val="000000"/>
          <w:sz w:val="22"/>
          <w:szCs w:val="22"/>
        </w:rPr>
        <w:t>7</w:t>
      </w:r>
      <w:r>
        <w:rPr>
          <w:rFonts w:ascii="Arial" w:hAnsi="Arial"/>
          <w:color w:val="000000"/>
          <w:sz w:val="22"/>
          <w:szCs w:val="22"/>
        </w:rPr>
        <w:t>(e)</w:t>
      </w:r>
      <w:r w:rsidR="00C12CE1">
        <w:rPr>
          <w:rFonts w:ascii="Arial" w:hAnsi="Arial"/>
          <w:b/>
          <w:bCs/>
          <w:color w:val="000000"/>
          <w:sz w:val="22"/>
          <w:szCs w:val="22"/>
        </w:rPr>
        <w:t xml:space="preserve">; </w:t>
      </w:r>
    </w:p>
    <w:p w14:paraId="60E9F42F" w14:textId="084DEBFC" w:rsidR="00CB49E1" w:rsidRDefault="00D04966" w:rsidP="00CB49E1">
      <w:pPr>
        <w:pStyle w:val="06Fillinform"/>
        <w:numPr>
          <w:ilvl w:val="1"/>
          <w:numId w:val="12"/>
        </w:numPr>
        <w:spacing w:after="120" w:line="276" w:lineRule="auto"/>
        <w:ind w:left="1080"/>
        <w:rPr>
          <w:rFonts w:ascii="Arial" w:hAnsi="Arial"/>
          <w:color w:val="000000"/>
          <w:sz w:val="22"/>
          <w:szCs w:val="22"/>
        </w:rPr>
      </w:pPr>
      <w:r w:rsidRPr="00ED69D0">
        <w:rPr>
          <w:rFonts w:ascii="Arial" w:hAnsi="Arial"/>
          <w:color w:val="000000"/>
          <w:sz w:val="22"/>
          <w:szCs w:val="22"/>
        </w:rPr>
        <w:t>a community centre or facility or a youth centre or facility</w:t>
      </w:r>
      <w:r w:rsidR="003D6459">
        <w:rPr>
          <w:rFonts w:ascii="Arial" w:hAnsi="Arial"/>
          <w:color w:val="000000"/>
          <w:sz w:val="22"/>
          <w:szCs w:val="22"/>
        </w:rPr>
        <w:t>,</w:t>
      </w:r>
      <w:r w:rsidR="00CB49E1">
        <w:rPr>
          <w:rFonts w:ascii="Arial" w:hAnsi="Arial"/>
          <w:color w:val="000000"/>
          <w:sz w:val="22"/>
          <w:szCs w:val="22"/>
        </w:rPr>
        <w:t xml:space="preserve"> but:</w:t>
      </w:r>
    </w:p>
    <w:p w14:paraId="67B4DDA3" w14:textId="3062C58A" w:rsidR="00D04966" w:rsidRPr="005E72B8" w:rsidRDefault="00D04966" w:rsidP="003768D1">
      <w:pPr>
        <w:pStyle w:val="06Fillinform"/>
        <w:numPr>
          <w:ilvl w:val="2"/>
          <w:numId w:val="12"/>
        </w:numPr>
        <w:spacing w:after="120" w:line="276" w:lineRule="auto"/>
        <w:ind w:left="1701"/>
        <w:rPr>
          <w:rFonts w:ascii="Arial" w:hAnsi="Arial"/>
          <w:color w:val="000000"/>
          <w:sz w:val="22"/>
          <w:szCs w:val="22"/>
        </w:rPr>
      </w:pPr>
      <w:r w:rsidRPr="005E72B8">
        <w:rPr>
          <w:rFonts w:ascii="Arial" w:hAnsi="Arial"/>
          <w:color w:val="000000"/>
          <w:sz w:val="22"/>
          <w:szCs w:val="22"/>
        </w:rPr>
        <w:t>not to the extent that:</w:t>
      </w:r>
    </w:p>
    <w:p w14:paraId="20A79CF2" w14:textId="77777777" w:rsidR="00D04966" w:rsidRPr="001C1865" w:rsidRDefault="00D04966" w:rsidP="003768D1">
      <w:pPr>
        <w:pStyle w:val="06Fillinform"/>
        <w:numPr>
          <w:ilvl w:val="3"/>
          <w:numId w:val="12"/>
        </w:numPr>
        <w:spacing w:line="276" w:lineRule="auto"/>
        <w:ind w:left="2694"/>
        <w:rPr>
          <w:rFonts w:ascii="Arial" w:hAnsi="Arial"/>
          <w:color w:val="000000"/>
          <w:sz w:val="22"/>
          <w:szCs w:val="22"/>
        </w:rPr>
      </w:pPr>
      <w:r w:rsidRPr="00ED69D0">
        <w:rPr>
          <w:rFonts w:ascii="Arial" w:hAnsi="Arial"/>
          <w:color w:val="000000"/>
          <w:sz w:val="22"/>
          <w:szCs w:val="22"/>
        </w:rPr>
        <w:t>the</w:t>
      </w:r>
      <w:r w:rsidRPr="001C1865">
        <w:rPr>
          <w:rFonts w:ascii="Arial" w:hAnsi="Arial"/>
          <w:color w:val="000000"/>
          <w:sz w:val="22"/>
          <w:szCs w:val="22"/>
        </w:rPr>
        <w:t xml:space="preserve"> centre or facility hosts essential voluntary or public services, such as food banks or services for </w:t>
      </w:r>
      <w:r>
        <w:rPr>
          <w:rFonts w:ascii="Arial" w:hAnsi="Arial"/>
          <w:color w:val="000000"/>
          <w:sz w:val="22"/>
          <w:szCs w:val="22"/>
        </w:rPr>
        <w:t>those experiencing homelessness</w:t>
      </w:r>
      <w:r w:rsidRPr="001C1865">
        <w:rPr>
          <w:rFonts w:ascii="Arial" w:hAnsi="Arial"/>
          <w:color w:val="000000"/>
          <w:sz w:val="22"/>
          <w:szCs w:val="22"/>
        </w:rPr>
        <w:t>;</w:t>
      </w:r>
      <w:r>
        <w:rPr>
          <w:rFonts w:ascii="Arial" w:hAnsi="Arial"/>
          <w:color w:val="000000"/>
          <w:sz w:val="22"/>
          <w:szCs w:val="22"/>
        </w:rPr>
        <w:t xml:space="preserve"> or</w:t>
      </w:r>
      <w:r w:rsidRPr="001C1865">
        <w:rPr>
          <w:rFonts w:ascii="Arial" w:hAnsi="Arial"/>
          <w:color w:val="000000"/>
          <w:sz w:val="22"/>
          <w:szCs w:val="22"/>
        </w:rPr>
        <w:t xml:space="preserve"> </w:t>
      </w:r>
    </w:p>
    <w:p w14:paraId="593CA483" w14:textId="77777777" w:rsidR="00D04966" w:rsidRDefault="00D04966" w:rsidP="003768D1">
      <w:pPr>
        <w:pStyle w:val="06Fillinform"/>
        <w:numPr>
          <w:ilvl w:val="3"/>
          <w:numId w:val="12"/>
        </w:numPr>
        <w:spacing w:line="276" w:lineRule="auto"/>
        <w:ind w:left="2694"/>
        <w:rPr>
          <w:rFonts w:ascii="Arial" w:hAnsi="Arial"/>
          <w:color w:val="000000"/>
          <w:sz w:val="22"/>
          <w:szCs w:val="22"/>
        </w:rPr>
      </w:pPr>
      <w:r w:rsidRPr="001C1865">
        <w:rPr>
          <w:rFonts w:ascii="Arial" w:hAnsi="Arial"/>
          <w:color w:val="000000"/>
          <w:sz w:val="22"/>
          <w:szCs w:val="22"/>
        </w:rPr>
        <w:t xml:space="preserve">the centre or facility hosts essential services for vulnerable children and families, or for young people at risk of homelessness or engagement with the youth justice system; </w:t>
      </w:r>
      <w:r>
        <w:rPr>
          <w:rFonts w:ascii="Arial" w:hAnsi="Arial"/>
          <w:color w:val="000000"/>
          <w:sz w:val="22"/>
          <w:szCs w:val="22"/>
        </w:rPr>
        <w:t>and</w:t>
      </w:r>
    </w:p>
    <w:p w14:paraId="00E73F99" w14:textId="7939928A" w:rsidR="00D04966" w:rsidRPr="00903043" w:rsidRDefault="00D04966" w:rsidP="00D04966">
      <w:pPr>
        <w:pStyle w:val="06Fillinform"/>
        <w:numPr>
          <w:ilvl w:val="2"/>
          <w:numId w:val="12"/>
        </w:numPr>
        <w:spacing w:line="276" w:lineRule="auto"/>
        <w:ind w:left="1803" w:hanging="181"/>
        <w:rPr>
          <w:rFonts w:ascii="Arial" w:hAnsi="Arial"/>
          <w:color w:val="000000"/>
          <w:sz w:val="22"/>
          <w:szCs w:val="22"/>
        </w:rPr>
      </w:pPr>
      <w:r w:rsidRPr="00903043">
        <w:rPr>
          <w:rFonts w:ascii="Arial" w:hAnsi="Arial"/>
          <w:color w:val="000000"/>
          <w:sz w:val="22"/>
          <w:szCs w:val="22"/>
        </w:rPr>
        <w:t xml:space="preserve">the requirements under Part 1, paragraph </w:t>
      </w:r>
      <w:r w:rsidR="00035857">
        <w:rPr>
          <w:rFonts w:ascii="Arial" w:hAnsi="Arial"/>
          <w:color w:val="000000"/>
          <w:sz w:val="22"/>
          <w:szCs w:val="22"/>
        </w:rPr>
        <w:t>11</w:t>
      </w:r>
      <w:r w:rsidRPr="00903043">
        <w:rPr>
          <w:rFonts w:ascii="Arial" w:hAnsi="Arial"/>
          <w:color w:val="000000"/>
          <w:sz w:val="22"/>
          <w:szCs w:val="22"/>
        </w:rPr>
        <w:t xml:space="preserve">(a) and </w:t>
      </w:r>
      <w:r w:rsidR="00035857">
        <w:rPr>
          <w:rFonts w:ascii="Arial" w:hAnsi="Arial"/>
          <w:color w:val="000000"/>
          <w:sz w:val="22"/>
          <w:szCs w:val="22"/>
        </w:rPr>
        <w:t>11</w:t>
      </w:r>
      <w:r w:rsidRPr="00903043">
        <w:rPr>
          <w:rFonts w:ascii="Arial" w:hAnsi="Arial"/>
          <w:color w:val="000000"/>
          <w:sz w:val="22"/>
          <w:szCs w:val="22"/>
        </w:rPr>
        <w:t>(</w:t>
      </w:r>
      <w:r w:rsidR="000A5154">
        <w:rPr>
          <w:rFonts w:ascii="Arial" w:hAnsi="Arial"/>
          <w:color w:val="000000"/>
          <w:sz w:val="22"/>
          <w:szCs w:val="22"/>
        </w:rPr>
        <w:t>c</w:t>
      </w:r>
      <w:r w:rsidRPr="00903043">
        <w:rPr>
          <w:rFonts w:ascii="Arial" w:hAnsi="Arial"/>
          <w:color w:val="000000"/>
          <w:sz w:val="22"/>
          <w:szCs w:val="22"/>
        </w:rPr>
        <w:t>) do not apply;</w:t>
      </w:r>
    </w:p>
    <w:p w14:paraId="4806D142" w14:textId="5EBD2FD8" w:rsidR="00D04966" w:rsidRPr="00ED69D0" w:rsidRDefault="00D04966" w:rsidP="00D04966">
      <w:pPr>
        <w:pStyle w:val="06Fillinform"/>
        <w:spacing w:line="276" w:lineRule="auto"/>
        <w:ind w:left="1800"/>
        <w:rPr>
          <w:rFonts w:ascii="Arial" w:hAnsi="Arial"/>
          <w:i/>
          <w:iCs/>
          <w:color w:val="000000"/>
          <w:sz w:val="22"/>
          <w:szCs w:val="22"/>
        </w:rPr>
      </w:pPr>
      <w:bookmarkStart w:id="10" w:name="_Hlk45100169"/>
      <w:r>
        <w:rPr>
          <w:rFonts w:ascii="Arial" w:hAnsi="Arial"/>
          <w:i/>
          <w:iCs/>
          <w:color w:val="000000"/>
          <w:sz w:val="22"/>
          <w:szCs w:val="22"/>
        </w:rPr>
        <w:lastRenderedPageBreak/>
        <w:t xml:space="preserve">Note: If the facility is being used for an activity such as dance or martial arts or another activity addressed separately in this Direction, the </w:t>
      </w:r>
      <w:r w:rsidRPr="00ED69D0">
        <w:rPr>
          <w:rFonts w:ascii="Arial" w:hAnsi="Arial"/>
          <w:i/>
          <w:iCs/>
          <w:color w:val="000000"/>
          <w:sz w:val="22"/>
          <w:szCs w:val="22"/>
        </w:rPr>
        <w:t>provisions relevant to those activities</w:t>
      </w:r>
      <w:r>
        <w:rPr>
          <w:rFonts w:ascii="Arial" w:hAnsi="Arial"/>
          <w:i/>
          <w:iCs/>
          <w:color w:val="000000"/>
          <w:sz w:val="22"/>
          <w:szCs w:val="22"/>
        </w:rPr>
        <w:t xml:space="preserve"> in Part 1, paragraphs </w:t>
      </w:r>
      <w:r w:rsidR="00035857">
        <w:rPr>
          <w:rFonts w:ascii="Arial" w:hAnsi="Arial"/>
          <w:i/>
          <w:iCs/>
          <w:color w:val="000000"/>
          <w:sz w:val="22"/>
          <w:szCs w:val="22"/>
        </w:rPr>
        <w:t>8</w:t>
      </w:r>
      <w:r>
        <w:rPr>
          <w:rFonts w:ascii="Arial" w:hAnsi="Arial"/>
          <w:i/>
          <w:iCs/>
          <w:color w:val="000000"/>
          <w:sz w:val="22"/>
          <w:szCs w:val="22"/>
        </w:rPr>
        <w:t xml:space="preserve"> and </w:t>
      </w:r>
      <w:r w:rsidR="00035857">
        <w:rPr>
          <w:rFonts w:ascii="Arial" w:hAnsi="Arial"/>
          <w:i/>
          <w:iCs/>
          <w:color w:val="000000"/>
          <w:sz w:val="22"/>
          <w:szCs w:val="22"/>
        </w:rPr>
        <w:t>11</w:t>
      </w:r>
      <w:r w:rsidRPr="00ED69D0">
        <w:rPr>
          <w:rFonts w:ascii="Arial" w:hAnsi="Arial"/>
          <w:i/>
          <w:iCs/>
          <w:color w:val="000000"/>
          <w:sz w:val="22"/>
          <w:szCs w:val="22"/>
        </w:rPr>
        <w:t xml:space="preserve"> also need to be complied with.</w:t>
      </w:r>
    </w:p>
    <w:p w14:paraId="54D8AE14" w14:textId="5E95858C" w:rsidR="009E3B3A" w:rsidRPr="00AF5746" w:rsidRDefault="00D04966" w:rsidP="00AF5746">
      <w:pPr>
        <w:pStyle w:val="06Fillinform"/>
        <w:spacing w:after="120"/>
        <w:ind w:left="1800"/>
        <w:rPr>
          <w:rFonts w:ascii="Arial" w:hAnsi="Arial"/>
          <w:color w:val="000000"/>
          <w:sz w:val="22"/>
          <w:szCs w:val="22"/>
        </w:rPr>
      </w:pPr>
      <w:r w:rsidRPr="00ED69D0">
        <w:rPr>
          <w:rFonts w:ascii="Arial" w:hAnsi="Arial"/>
          <w:i/>
          <w:iCs/>
          <w:color w:val="000000"/>
          <w:sz w:val="22"/>
          <w:szCs w:val="22"/>
        </w:rPr>
        <w:t>Example: A person holding a dance class in a community hall will need to comply with the rules regarding organised sporting activities.</w:t>
      </w:r>
      <w:bookmarkEnd w:id="10"/>
    </w:p>
    <w:p w14:paraId="7DB1BD55" w14:textId="4ACA7AE0" w:rsidR="00675C04" w:rsidRPr="00ED69D0" w:rsidRDefault="00675C04" w:rsidP="00A1172F">
      <w:pPr>
        <w:pStyle w:val="06Fillinform"/>
        <w:numPr>
          <w:ilvl w:val="1"/>
          <w:numId w:val="12"/>
        </w:numPr>
        <w:spacing w:after="120" w:line="276" w:lineRule="auto"/>
        <w:ind w:left="1077" w:hanging="357"/>
        <w:rPr>
          <w:rFonts w:ascii="Arial" w:hAnsi="Arial"/>
          <w:color w:val="000000"/>
          <w:sz w:val="22"/>
          <w:szCs w:val="22"/>
        </w:rPr>
      </w:pPr>
      <w:r w:rsidRPr="00ED69D0">
        <w:rPr>
          <w:rFonts w:ascii="Arial" w:hAnsi="Arial"/>
          <w:color w:val="000000"/>
          <w:sz w:val="22"/>
          <w:szCs w:val="22"/>
        </w:rPr>
        <w:t xml:space="preserve">a </w:t>
      </w:r>
      <w:r w:rsidRPr="00ED69D0">
        <w:rPr>
          <w:rFonts w:ascii="Arial" w:hAnsi="Arial"/>
          <w:b/>
          <w:bCs/>
          <w:color w:val="000000"/>
          <w:sz w:val="22"/>
          <w:szCs w:val="22"/>
        </w:rPr>
        <w:t xml:space="preserve">place of worship, </w:t>
      </w:r>
      <w:r w:rsidR="00812ADF" w:rsidRPr="00ED69D0">
        <w:rPr>
          <w:rFonts w:ascii="Arial" w:hAnsi="Arial"/>
          <w:color w:val="000000"/>
          <w:sz w:val="22"/>
          <w:szCs w:val="22"/>
        </w:rPr>
        <w:t>including for a religious ceremony</w:t>
      </w:r>
      <w:r w:rsidRPr="00ED69D0">
        <w:rPr>
          <w:rFonts w:ascii="Arial" w:hAnsi="Arial"/>
          <w:color w:val="000000"/>
          <w:sz w:val="22"/>
          <w:szCs w:val="22"/>
        </w:rPr>
        <w:t>:</w:t>
      </w:r>
    </w:p>
    <w:p w14:paraId="0746D911" w14:textId="10AF5AC5" w:rsidR="009E3B3A" w:rsidRDefault="00ED69D0" w:rsidP="00ED69D0">
      <w:pPr>
        <w:pStyle w:val="06Fillinform"/>
        <w:numPr>
          <w:ilvl w:val="2"/>
          <w:numId w:val="12"/>
        </w:numPr>
        <w:spacing w:after="120" w:line="276" w:lineRule="auto"/>
        <w:ind w:left="1701"/>
        <w:rPr>
          <w:rFonts w:ascii="Arial" w:hAnsi="Arial"/>
          <w:color w:val="000000"/>
          <w:sz w:val="22"/>
          <w:szCs w:val="22"/>
        </w:rPr>
      </w:pPr>
      <w:r w:rsidRPr="00ED69D0">
        <w:rPr>
          <w:rFonts w:ascii="Arial" w:hAnsi="Arial"/>
          <w:color w:val="000000"/>
          <w:sz w:val="22"/>
          <w:szCs w:val="22"/>
        </w:rPr>
        <w:t>with the following requirements:</w:t>
      </w:r>
    </w:p>
    <w:p w14:paraId="4B99CC26" w14:textId="531DE453" w:rsidR="00ED69D0" w:rsidRPr="00ED69D0" w:rsidRDefault="00ED69D0" w:rsidP="00ED69D0">
      <w:pPr>
        <w:pStyle w:val="06Fillinform"/>
        <w:numPr>
          <w:ilvl w:val="3"/>
          <w:numId w:val="12"/>
        </w:numPr>
        <w:spacing w:line="276" w:lineRule="auto"/>
        <w:rPr>
          <w:rFonts w:ascii="Arial" w:hAnsi="Arial"/>
          <w:color w:val="000000"/>
          <w:sz w:val="22"/>
          <w:szCs w:val="22"/>
        </w:rPr>
      </w:pPr>
      <w:r w:rsidRPr="00ED69D0">
        <w:rPr>
          <w:rFonts w:ascii="Arial" w:hAnsi="Arial"/>
          <w:color w:val="000000"/>
          <w:sz w:val="22"/>
          <w:szCs w:val="22"/>
        </w:rPr>
        <w:t xml:space="preserve">for the purposes of Part 1, paragraph </w:t>
      </w:r>
      <w:r w:rsidR="00035857">
        <w:rPr>
          <w:rFonts w:ascii="Arial" w:hAnsi="Arial"/>
          <w:color w:val="000000"/>
          <w:sz w:val="22"/>
          <w:szCs w:val="22"/>
        </w:rPr>
        <w:t>8</w:t>
      </w:r>
      <w:r w:rsidRPr="00ED69D0">
        <w:rPr>
          <w:rFonts w:ascii="Arial" w:hAnsi="Arial"/>
          <w:color w:val="000000"/>
          <w:sz w:val="22"/>
          <w:szCs w:val="22"/>
        </w:rPr>
        <w:t xml:space="preserve">, religious leaders and those necessary to facilitate a service or ceremony are also excluded from the </w:t>
      </w:r>
      <w:r w:rsidR="00FB3E86" w:rsidRPr="00A42F5A">
        <w:rPr>
          <w:rFonts w:ascii="Arial" w:hAnsi="Arial"/>
          <w:color w:val="000000"/>
          <w:sz w:val="22"/>
          <w:szCs w:val="22"/>
        </w:rPr>
        <w:t xml:space="preserve">maximum </w:t>
      </w:r>
      <w:r w:rsidR="00FB3E86">
        <w:rPr>
          <w:rFonts w:ascii="Arial" w:hAnsi="Arial"/>
          <w:color w:val="000000"/>
          <w:sz w:val="22"/>
          <w:szCs w:val="22"/>
        </w:rPr>
        <w:t>gathering size</w:t>
      </w:r>
      <w:r w:rsidRPr="00ED69D0">
        <w:rPr>
          <w:rFonts w:ascii="Arial" w:hAnsi="Arial"/>
          <w:color w:val="000000"/>
          <w:sz w:val="22"/>
          <w:szCs w:val="22"/>
        </w:rPr>
        <w:t>; and</w:t>
      </w:r>
    </w:p>
    <w:p w14:paraId="2D49541E" w14:textId="35339031" w:rsidR="00564674" w:rsidRPr="00564674" w:rsidRDefault="00564674" w:rsidP="00564674">
      <w:pPr>
        <w:pStyle w:val="06Fillinform"/>
        <w:numPr>
          <w:ilvl w:val="3"/>
          <w:numId w:val="12"/>
        </w:numPr>
        <w:spacing w:after="120" w:line="276" w:lineRule="auto"/>
        <w:rPr>
          <w:rFonts w:ascii="Arial" w:hAnsi="Arial"/>
          <w:color w:val="000000"/>
          <w:sz w:val="22"/>
          <w:szCs w:val="22"/>
        </w:rPr>
      </w:pPr>
      <w:r>
        <w:rPr>
          <w:rFonts w:ascii="Arial" w:hAnsi="Arial"/>
          <w:color w:val="000000"/>
          <w:sz w:val="22"/>
          <w:szCs w:val="22"/>
        </w:rPr>
        <w:t xml:space="preserve">the requirements under Part 1, paragraph </w:t>
      </w:r>
      <w:r w:rsidR="00035857">
        <w:rPr>
          <w:rFonts w:ascii="Arial" w:hAnsi="Arial"/>
          <w:color w:val="000000"/>
          <w:sz w:val="22"/>
          <w:szCs w:val="22"/>
        </w:rPr>
        <w:t>11</w:t>
      </w:r>
      <w:r>
        <w:rPr>
          <w:rFonts w:ascii="Arial" w:hAnsi="Arial"/>
          <w:color w:val="000000"/>
          <w:sz w:val="22"/>
          <w:szCs w:val="22"/>
        </w:rPr>
        <w:t>(</w:t>
      </w:r>
      <w:r w:rsidR="000A5154">
        <w:rPr>
          <w:rFonts w:ascii="Arial" w:hAnsi="Arial"/>
          <w:color w:val="000000"/>
          <w:sz w:val="22"/>
          <w:szCs w:val="22"/>
        </w:rPr>
        <w:t>c</w:t>
      </w:r>
      <w:r>
        <w:rPr>
          <w:rFonts w:ascii="Arial" w:hAnsi="Arial"/>
          <w:color w:val="000000"/>
          <w:sz w:val="22"/>
          <w:szCs w:val="22"/>
        </w:rPr>
        <w:t xml:space="preserve">) do not apply, but </w:t>
      </w:r>
      <w:r w:rsidRPr="00564674">
        <w:rPr>
          <w:rFonts w:ascii="Arial" w:hAnsi="Arial"/>
          <w:color w:val="000000"/>
          <w:sz w:val="22"/>
          <w:szCs w:val="22"/>
        </w:rPr>
        <w:t xml:space="preserve">it </w:t>
      </w:r>
      <w:r>
        <w:rPr>
          <w:rFonts w:ascii="Arial" w:hAnsi="Arial"/>
          <w:color w:val="000000"/>
          <w:sz w:val="22"/>
          <w:szCs w:val="22"/>
        </w:rPr>
        <w:t xml:space="preserve">must </w:t>
      </w:r>
      <w:r w:rsidRPr="00564674">
        <w:rPr>
          <w:rFonts w:ascii="Arial" w:hAnsi="Arial"/>
          <w:color w:val="000000"/>
          <w:sz w:val="22"/>
          <w:szCs w:val="22"/>
        </w:rPr>
        <w:t>provide a visitor book in which attendees can enter their first name, contact phone number, and date and time of visit if they choose;</w:t>
      </w:r>
      <w:r>
        <w:rPr>
          <w:rFonts w:ascii="Arial" w:hAnsi="Arial"/>
          <w:color w:val="000000"/>
          <w:sz w:val="22"/>
          <w:szCs w:val="22"/>
        </w:rPr>
        <w:t xml:space="preserve"> and</w:t>
      </w:r>
    </w:p>
    <w:p w14:paraId="17B4C2A4" w14:textId="58C0CA0C" w:rsidR="00564674" w:rsidRPr="00903043" w:rsidRDefault="00ED7826" w:rsidP="00564674">
      <w:pPr>
        <w:pStyle w:val="06Fillinform"/>
        <w:numPr>
          <w:ilvl w:val="3"/>
          <w:numId w:val="12"/>
        </w:numPr>
        <w:spacing w:after="120" w:line="276" w:lineRule="auto"/>
        <w:rPr>
          <w:rFonts w:ascii="Arial" w:hAnsi="Arial"/>
          <w:color w:val="000000"/>
          <w:sz w:val="22"/>
          <w:szCs w:val="22"/>
        </w:rPr>
      </w:pPr>
      <w:r w:rsidRPr="00903043">
        <w:rPr>
          <w:rFonts w:ascii="Arial" w:hAnsi="Arial"/>
          <w:color w:val="000000"/>
          <w:sz w:val="22"/>
          <w:szCs w:val="22"/>
        </w:rPr>
        <w:t xml:space="preserve">the requirements </w:t>
      </w:r>
      <w:r w:rsidR="007B2788" w:rsidRPr="00903043">
        <w:rPr>
          <w:rFonts w:ascii="Arial" w:hAnsi="Arial"/>
          <w:color w:val="000000"/>
          <w:sz w:val="22"/>
          <w:szCs w:val="22"/>
        </w:rPr>
        <w:t>for</w:t>
      </w:r>
      <w:r w:rsidRPr="00903043">
        <w:rPr>
          <w:rFonts w:ascii="Arial" w:hAnsi="Arial"/>
          <w:color w:val="000000"/>
          <w:sz w:val="22"/>
          <w:szCs w:val="22"/>
        </w:rPr>
        <w:t xml:space="preserve"> </w:t>
      </w:r>
      <w:r w:rsidR="00ED69D0" w:rsidRPr="00903043">
        <w:rPr>
          <w:rFonts w:ascii="Arial" w:hAnsi="Arial"/>
          <w:color w:val="000000"/>
          <w:sz w:val="22"/>
          <w:szCs w:val="22"/>
        </w:rPr>
        <w:t xml:space="preserve">a </w:t>
      </w:r>
      <w:r w:rsidR="00ED69D0" w:rsidRPr="00903043">
        <w:rPr>
          <w:rFonts w:ascii="Arial" w:hAnsi="Arial"/>
          <w:b/>
          <w:bCs/>
          <w:color w:val="000000"/>
          <w:sz w:val="22"/>
          <w:szCs w:val="22"/>
        </w:rPr>
        <w:t>COVID-19 Safety Plan</w:t>
      </w:r>
      <w:r w:rsidR="00ED69D0" w:rsidRPr="00903043">
        <w:rPr>
          <w:rFonts w:ascii="Arial" w:hAnsi="Arial"/>
          <w:color w:val="000000"/>
          <w:sz w:val="22"/>
          <w:szCs w:val="22"/>
        </w:rPr>
        <w:t xml:space="preserve"> </w:t>
      </w:r>
      <w:r w:rsidRPr="00903043">
        <w:rPr>
          <w:rFonts w:ascii="Arial" w:hAnsi="Arial"/>
          <w:color w:val="000000"/>
          <w:sz w:val="22"/>
          <w:szCs w:val="22"/>
        </w:rPr>
        <w:t xml:space="preserve">in Part 1, paragraph </w:t>
      </w:r>
      <w:r w:rsidR="00035857">
        <w:rPr>
          <w:rFonts w:ascii="Arial" w:hAnsi="Arial"/>
          <w:color w:val="000000"/>
          <w:sz w:val="22"/>
          <w:szCs w:val="22"/>
        </w:rPr>
        <w:t>11</w:t>
      </w:r>
      <w:r w:rsidRPr="00903043">
        <w:rPr>
          <w:rFonts w:ascii="Arial" w:hAnsi="Arial"/>
          <w:color w:val="000000"/>
          <w:sz w:val="22"/>
          <w:szCs w:val="22"/>
        </w:rPr>
        <w:t>(</w:t>
      </w:r>
      <w:r w:rsidR="000A5154">
        <w:rPr>
          <w:rFonts w:ascii="Arial" w:hAnsi="Arial"/>
          <w:color w:val="000000"/>
          <w:sz w:val="22"/>
          <w:szCs w:val="22"/>
        </w:rPr>
        <w:t>a</w:t>
      </w:r>
      <w:r w:rsidRPr="00903043">
        <w:rPr>
          <w:rFonts w:ascii="Arial" w:hAnsi="Arial"/>
          <w:color w:val="000000"/>
          <w:sz w:val="22"/>
          <w:szCs w:val="22"/>
        </w:rPr>
        <w:t xml:space="preserve">) only apply in relation to </w:t>
      </w:r>
      <w:r w:rsidRPr="00903043">
        <w:rPr>
          <w:rFonts w:ascii="Arial" w:hAnsi="Arial"/>
          <w:b/>
          <w:bCs/>
          <w:color w:val="000000"/>
          <w:sz w:val="22"/>
          <w:szCs w:val="22"/>
        </w:rPr>
        <w:t>gatherings</w:t>
      </w:r>
      <w:r w:rsidRPr="00903043">
        <w:rPr>
          <w:rFonts w:ascii="Arial" w:hAnsi="Arial"/>
          <w:color w:val="000000"/>
          <w:sz w:val="22"/>
          <w:szCs w:val="22"/>
        </w:rPr>
        <w:t xml:space="preserve"> on the premises </w:t>
      </w:r>
      <w:r w:rsidR="007B2788" w:rsidRPr="00903043">
        <w:rPr>
          <w:rFonts w:ascii="Arial" w:hAnsi="Arial"/>
          <w:color w:val="000000"/>
          <w:sz w:val="22"/>
          <w:szCs w:val="22"/>
        </w:rPr>
        <w:t>of more than 20 people</w:t>
      </w:r>
      <w:r w:rsidR="00ED69D0" w:rsidRPr="00903043">
        <w:rPr>
          <w:rFonts w:ascii="Arial" w:hAnsi="Arial"/>
          <w:color w:val="000000"/>
          <w:sz w:val="22"/>
          <w:szCs w:val="22"/>
        </w:rPr>
        <w:t xml:space="preserve">; </w:t>
      </w:r>
      <w:r w:rsidR="001E65D1" w:rsidRPr="00903043">
        <w:rPr>
          <w:rFonts w:ascii="Arial" w:hAnsi="Arial"/>
          <w:color w:val="000000"/>
          <w:sz w:val="22"/>
          <w:szCs w:val="22"/>
        </w:rPr>
        <w:t>but</w:t>
      </w:r>
    </w:p>
    <w:p w14:paraId="6817ED34" w14:textId="77777777" w:rsidR="00ED69D0" w:rsidRPr="00ED69D0" w:rsidRDefault="00ED69D0" w:rsidP="00ED69D0">
      <w:pPr>
        <w:pStyle w:val="06Fillinform"/>
        <w:numPr>
          <w:ilvl w:val="2"/>
          <w:numId w:val="12"/>
        </w:numPr>
        <w:spacing w:after="120" w:line="276" w:lineRule="auto"/>
        <w:ind w:left="1701"/>
        <w:rPr>
          <w:rFonts w:ascii="Arial" w:hAnsi="Arial"/>
          <w:color w:val="000000"/>
          <w:sz w:val="22"/>
          <w:szCs w:val="22"/>
        </w:rPr>
      </w:pPr>
      <w:r w:rsidRPr="00ED69D0">
        <w:rPr>
          <w:rFonts w:ascii="Arial" w:hAnsi="Arial"/>
          <w:color w:val="000000"/>
          <w:sz w:val="22"/>
          <w:szCs w:val="22"/>
        </w:rPr>
        <w:t>does not include use of the place for the purposes of a wedding or funeral;</w:t>
      </w:r>
    </w:p>
    <w:p w14:paraId="190D36E8" w14:textId="269B192D" w:rsidR="007277E8" w:rsidRDefault="007277E8" w:rsidP="00A1172F">
      <w:pPr>
        <w:pStyle w:val="06Fillinform"/>
        <w:numPr>
          <w:ilvl w:val="1"/>
          <w:numId w:val="12"/>
        </w:numPr>
        <w:spacing w:after="120" w:line="276" w:lineRule="auto"/>
        <w:ind w:left="1080"/>
        <w:rPr>
          <w:rFonts w:ascii="Arial" w:hAnsi="Arial"/>
          <w:color w:val="000000"/>
          <w:sz w:val="22"/>
          <w:szCs w:val="22"/>
        </w:rPr>
      </w:pPr>
      <w:r w:rsidRPr="001C1865">
        <w:rPr>
          <w:rFonts w:ascii="Arial" w:hAnsi="Arial"/>
          <w:color w:val="000000"/>
          <w:sz w:val="22"/>
          <w:szCs w:val="22"/>
        </w:rPr>
        <w:t>a gallery, museum, national institution or historic site</w:t>
      </w:r>
      <w:r w:rsidR="00292C5A">
        <w:rPr>
          <w:rFonts w:ascii="Arial" w:hAnsi="Arial"/>
          <w:color w:val="000000"/>
          <w:sz w:val="22"/>
          <w:szCs w:val="22"/>
        </w:rPr>
        <w:t xml:space="preserve">, </w:t>
      </w:r>
      <w:r w:rsidR="00011758">
        <w:rPr>
          <w:rFonts w:ascii="Arial" w:hAnsi="Arial"/>
          <w:color w:val="000000"/>
          <w:sz w:val="22"/>
          <w:szCs w:val="22"/>
        </w:rPr>
        <w:t>with the following requirements</w:t>
      </w:r>
      <w:r w:rsidR="00292C5A">
        <w:rPr>
          <w:rFonts w:ascii="Arial" w:hAnsi="Arial"/>
          <w:color w:val="000000"/>
          <w:sz w:val="22"/>
          <w:szCs w:val="22"/>
        </w:rPr>
        <w:t>:</w:t>
      </w:r>
    </w:p>
    <w:p w14:paraId="6AFF98CF" w14:textId="57297716" w:rsidR="00011758" w:rsidRDefault="00011758" w:rsidP="00A1172F">
      <w:pPr>
        <w:pStyle w:val="06Fillinform"/>
        <w:numPr>
          <w:ilvl w:val="2"/>
          <w:numId w:val="12"/>
        </w:numPr>
        <w:spacing w:after="120" w:line="276" w:lineRule="auto"/>
        <w:ind w:left="1800"/>
        <w:rPr>
          <w:rFonts w:ascii="Arial" w:hAnsi="Arial"/>
          <w:color w:val="000000"/>
          <w:sz w:val="22"/>
          <w:szCs w:val="22"/>
        </w:rPr>
      </w:pPr>
      <w:r>
        <w:rPr>
          <w:rFonts w:ascii="Arial" w:hAnsi="Arial"/>
          <w:color w:val="000000"/>
          <w:sz w:val="22"/>
          <w:szCs w:val="22"/>
        </w:rPr>
        <w:t xml:space="preserve">for the purposes of Part 1, paragraph </w:t>
      </w:r>
      <w:r w:rsidR="00035857">
        <w:rPr>
          <w:rFonts w:ascii="Arial" w:hAnsi="Arial"/>
          <w:color w:val="000000"/>
          <w:sz w:val="22"/>
          <w:szCs w:val="22"/>
        </w:rPr>
        <w:t>8</w:t>
      </w:r>
      <w:r>
        <w:rPr>
          <w:rFonts w:ascii="Arial" w:hAnsi="Arial"/>
          <w:color w:val="000000"/>
          <w:sz w:val="22"/>
          <w:szCs w:val="22"/>
        </w:rPr>
        <w:t xml:space="preserve">, the </w:t>
      </w:r>
      <w:r w:rsidR="00FB3E86">
        <w:rPr>
          <w:rFonts w:ascii="Arial" w:hAnsi="Arial"/>
          <w:b/>
          <w:bCs/>
          <w:color w:val="000000"/>
          <w:sz w:val="22"/>
          <w:szCs w:val="22"/>
        </w:rPr>
        <w:t>m</w:t>
      </w:r>
      <w:r w:rsidR="00FB3E86" w:rsidRPr="00E529CD">
        <w:rPr>
          <w:rFonts w:ascii="Arial" w:hAnsi="Arial"/>
          <w:b/>
          <w:bCs/>
          <w:color w:val="000000"/>
          <w:sz w:val="22"/>
          <w:szCs w:val="22"/>
        </w:rPr>
        <w:t>aximum person limit</w:t>
      </w:r>
      <w:r w:rsidR="00FB3E86">
        <w:rPr>
          <w:rFonts w:ascii="Arial" w:hAnsi="Arial"/>
          <w:color w:val="000000"/>
          <w:sz w:val="22"/>
          <w:szCs w:val="22"/>
        </w:rPr>
        <w:t xml:space="preserve"> </w:t>
      </w:r>
      <w:r>
        <w:rPr>
          <w:rFonts w:ascii="Arial" w:hAnsi="Arial"/>
          <w:color w:val="000000"/>
          <w:sz w:val="22"/>
          <w:szCs w:val="22"/>
        </w:rPr>
        <w:t>does not apply; and</w:t>
      </w:r>
    </w:p>
    <w:p w14:paraId="14EB687D" w14:textId="38778A39" w:rsidR="00F548C9" w:rsidRDefault="001948EB" w:rsidP="003D45F4">
      <w:pPr>
        <w:pStyle w:val="06Fillinform"/>
        <w:numPr>
          <w:ilvl w:val="2"/>
          <w:numId w:val="12"/>
        </w:numPr>
        <w:spacing w:afterLines="60" w:after="144" w:line="276" w:lineRule="auto"/>
        <w:ind w:left="1800"/>
        <w:rPr>
          <w:rFonts w:ascii="Arial" w:hAnsi="Arial"/>
          <w:color w:val="000000"/>
          <w:sz w:val="22"/>
          <w:szCs w:val="22"/>
        </w:rPr>
      </w:pPr>
      <w:r>
        <w:rPr>
          <w:rFonts w:ascii="Arial" w:hAnsi="Arial"/>
          <w:color w:val="000000"/>
          <w:sz w:val="22"/>
          <w:szCs w:val="22"/>
        </w:rPr>
        <w:t xml:space="preserve">where </w:t>
      </w:r>
      <w:r w:rsidR="00F548C9">
        <w:rPr>
          <w:rFonts w:ascii="Arial" w:hAnsi="Arial"/>
          <w:color w:val="000000"/>
          <w:sz w:val="22"/>
          <w:szCs w:val="22"/>
        </w:rPr>
        <w:t xml:space="preserve">a group </w:t>
      </w:r>
      <w:r w:rsidR="00706808">
        <w:rPr>
          <w:rFonts w:ascii="Arial" w:hAnsi="Arial"/>
          <w:color w:val="000000"/>
          <w:sz w:val="22"/>
          <w:szCs w:val="22"/>
        </w:rPr>
        <w:t xml:space="preserve">of people </w:t>
      </w:r>
      <w:r w:rsidR="00F548C9">
        <w:rPr>
          <w:rFonts w:ascii="Arial" w:hAnsi="Arial"/>
          <w:color w:val="000000"/>
          <w:sz w:val="22"/>
          <w:szCs w:val="22"/>
        </w:rPr>
        <w:t>attending a tour</w:t>
      </w:r>
      <w:r w:rsidR="00F548C9" w:rsidRPr="00675C04">
        <w:rPr>
          <w:rFonts w:ascii="Arial" w:hAnsi="Arial"/>
          <w:color w:val="000000"/>
          <w:sz w:val="22"/>
          <w:szCs w:val="22"/>
        </w:rPr>
        <w:t xml:space="preserve"> </w:t>
      </w:r>
      <w:r w:rsidR="00181C6B">
        <w:rPr>
          <w:rFonts w:ascii="Arial" w:hAnsi="Arial"/>
          <w:color w:val="000000"/>
          <w:sz w:val="22"/>
          <w:szCs w:val="22"/>
        </w:rPr>
        <w:t xml:space="preserve">(other than a school tour) </w:t>
      </w:r>
      <w:r w:rsidR="00F548C9" w:rsidRPr="00675C04">
        <w:rPr>
          <w:rFonts w:ascii="Arial" w:hAnsi="Arial"/>
          <w:color w:val="000000"/>
          <w:sz w:val="22"/>
          <w:szCs w:val="22"/>
        </w:rPr>
        <w:t>at the premises does not</w:t>
      </w:r>
      <w:r w:rsidR="00F548C9" w:rsidRPr="001C1865">
        <w:rPr>
          <w:rFonts w:ascii="Arial" w:hAnsi="Arial"/>
          <w:color w:val="000000"/>
          <w:sz w:val="22"/>
          <w:szCs w:val="22"/>
        </w:rPr>
        <w:t xml:space="preserve"> exceed more </w:t>
      </w:r>
      <w:r w:rsidR="00F548C9" w:rsidRPr="00042DBA">
        <w:rPr>
          <w:rFonts w:ascii="Arial" w:hAnsi="Arial"/>
          <w:color w:val="000000"/>
          <w:sz w:val="22"/>
          <w:szCs w:val="22"/>
        </w:rPr>
        <w:t xml:space="preserve">than </w:t>
      </w:r>
      <w:r w:rsidR="00F548C9">
        <w:rPr>
          <w:rFonts w:ascii="Arial" w:hAnsi="Arial"/>
          <w:color w:val="000000"/>
          <w:sz w:val="22"/>
          <w:szCs w:val="22"/>
        </w:rPr>
        <w:t>2</w:t>
      </w:r>
      <w:r w:rsidR="00F548C9" w:rsidRPr="00042DBA">
        <w:rPr>
          <w:rFonts w:ascii="Arial" w:hAnsi="Arial"/>
          <w:color w:val="000000"/>
          <w:sz w:val="22"/>
          <w:szCs w:val="22"/>
        </w:rPr>
        <w:t>0</w:t>
      </w:r>
      <w:r w:rsidR="00F548C9" w:rsidRPr="001C1865">
        <w:rPr>
          <w:rFonts w:ascii="Arial" w:hAnsi="Arial"/>
          <w:color w:val="000000"/>
          <w:sz w:val="22"/>
          <w:szCs w:val="22"/>
        </w:rPr>
        <w:t xml:space="preserve"> people</w:t>
      </w:r>
      <w:r w:rsidR="00F548C9">
        <w:rPr>
          <w:rFonts w:ascii="Arial" w:hAnsi="Arial"/>
          <w:color w:val="000000"/>
          <w:sz w:val="22"/>
          <w:szCs w:val="22"/>
        </w:rPr>
        <w:t xml:space="preserve"> (excluding </w:t>
      </w:r>
      <w:r w:rsidR="00F548C9" w:rsidRPr="001C1865">
        <w:rPr>
          <w:rFonts w:ascii="Arial" w:hAnsi="Arial"/>
          <w:color w:val="000000"/>
          <w:sz w:val="22"/>
          <w:szCs w:val="22"/>
        </w:rPr>
        <w:t>necessary personnel</w:t>
      </w:r>
      <w:r w:rsidR="00F548C9">
        <w:rPr>
          <w:rFonts w:ascii="Arial" w:hAnsi="Arial"/>
          <w:color w:val="000000"/>
          <w:sz w:val="22"/>
          <w:szCs w:val="22"/>
        </w:rPr>
        <w:t xml:space="preserve"> to facilitate the activity)</w:t>
      </w:r>
      <w:r w:rsidR="00EC6198">
        <w:rPr>
          <w:rFonts w:ascii="Arial" w:hAnsi="Arial"/>
          <w:color w:val="000000"/>
          <w:sz w:val="22"/>
          <w:szCs w:val="22"/>
        </w:rPr>
        <w:t xml:space="preserve"> and the tour is limited to a duration of no more than 2 hours</w:t>
      </w:r>
      <w:r w:rsidR="00F548C9">
        <w:rPr>
          <w:rFonts w:ascii="Arial" w:hAnsi="Arial"/>
          <w:color w:val="000000"/>
          <w:sz w:val="22"/>
          <w:szCs w:val="22"/>
        </w:rPr>
        <w:t xml:space="preserve">; </w:t>
      </w:r>
    </w:p>
    <w:p w14:paraId="5CFE85DF" w14:textId="296A7EE9" w:rsidR="00A50A4D" w:rsidRDefault="00D110CB" w:rsidP="00863FD2">
      <w:pPr>
        <w:pStyle w:val="06Fillinform"/>
        <w:spacing w:afterLines="60" w:after="144" w:line="276" w:lineRule="auto"/>
        <w:ind w:left="1797"/>
        <w:rPr>
          <w:rFonts w:ascii="Arial" w:hAnsi="Arial"/>
          <w:i/>
          <w:iCs/>
          <w:color w:val="000000"/>
          <w:sz w:val="22"/>
          <w:szCs w:val="22"/>
        </w:rPr>
      </w:pPr>
      <w:r w:rsidRPr="00FD0203">
        <w:rPr>
          <w:rFonts w:ascii="Arial" w:hAnsi="Arial"/>
          <w:i/>
          <w:iCs/>
          <w:color w:val="000000"/>
          <w:sz w:val="22"/>
          <w:szCs w:val="22"/>
        </w:rPr>
        <w:t>Note: If the venue is being used for the supply of liquor, service of a meal, or another function/activity addressed separately in this Direction, the provisions relevant to those activities also need to be complied with.</w:t>
      </w:r>
    </w:p>
    <w:p w14:paraId="305B6D49" w14:textId="68E5110C" w:rsidR="001E65D1" w:rsidRDefault="00675C04" w:rsidP="001E65D1">
      <w:pPr>
        <w:pStyle w:val="06Fillinform"/>
        <w:numPr>
          <w:ilvl w:val="1"/>
          <w:numId w:val="12"/>
        </w:numPr>
        <w:spacing w:after="120" w:line="276" w:lineRule="auto"/>
        <w:ind w:left="1080"/>
        <w:rPr>
          <w:rFonts w:ascii="Arial" w:hAnsi="Arial"/>
          <w:color w:val="000000"/>
          <w:sz w:val="22"/>
          <w:szCs w:val="22"/>
        </w:rPr>
      </w:pPr>
      <w:bookmarkStart w:id="11" w:name="_Hlk41572343"/>
      <w:r w:rsidRPr="001C1865">
        <w:rPr>
          <w:rFonts w:ascii="Arial" w:hAnsi="Arial"/>
          <w:color w:val="000000"/>
          <w:sz w:val="22"/>
          <w:szCs w:val="22"/>
        </w:rPr>
        <w:t xml:space="preserve">an </w:t>
      </w:r>
      <w:r>
        <w:rPr>
          <w:rFonts w:ascii="Arial" w:hAnsi="Arial"/>
          <w:color w:val="000000"/>
          <w:sz w:val="22"/>
          <w:szCs w:val="22"/>
        </w:rPr>
        <w:t xml:space="preserve">outdoor </w:t>
      </w:r>
      <w:r w:rsidRPr="001C1865">
        <w:rPr>
          <w:rFonts w:ascii="Arial" w:hAnsi="Arial"/>
          <w:color w:val="000000"/>
          <w:sz w:val="22"/>
          <w:szCs w:val="22"/>
        </w:rPr>
        <w:t>amusement</w:t>
      </w:r>
      <w:r>
        <w:rPr>
          <w:rFonts w:ascii="Arial" w:hAnsi="Arial"/>
          <w:color w:val="000000"/>
          <w:sz w:val="22"/>
          <w:szCs w:val="22"/>
        </w:rPr>
        <w:t xml:space="preserve"> park</w:t>
      </w:r>
      <w:r w:rsidR="000C1911">
        <w:rPr>
          <w:rFonts w:ascii="Arial" w:hAnsi="Arial"/>
          <w:color w:val="000000"/>
          <w:sz w:val="22"/>
          <w:szCs w:val="22"/>
        </w:rPr>
        <w:t xml:space="preserve"> or attraction</w:t>
      </w:r>
      <w:r w:rsidR="001E65D1">
        <w:rPr>
          <w:rFonts w:ascii="Arial" w:hAnsi="Arial"/>
          <w:color w:val="000000"/>
          <w:sz w:val="22"/>
          <w:szCs w:val="22"/>
        </w:rPr>
        <w:t>,</w:t>
      </w:r>
      <w:r w:rsidR="00235FC4">
        <w:rPr>
          <w:rFonts w:ascii="Arial" w:hAnsi="Arial"/>
          <w:color w:val="000000"/>
          <w:sz w:val="22"/>
          <w:szCs w:val="22"/>
        </w:rPr>
        <w:t xml:space="preserve"> </w:t>
      </w:r>
      <w:r w:rsidR="001E65D1">
        <w:rPr>
          <w:rFonts w:ascii="Arial" w:hAnsi="Arial"/>
          <w:color w:val="000000"/>
          <w:sz w:val="22"/>
          <w:szCs w:val="22"/>
        </w:rPr>
        <w:t>with the following requirements:</w:t>
      </w:r>
    </w:p>
    <w:p w14:paraId="3E7C538D" w14:textId="2B6A579F" w:rsidR="001E65D1" w:rsidRDefault="001E65D1" w:rsidP="001E65D1">
      <w:pPr>
        <w:pStyle w:val="06Fillinform"/>
        <w:numPr>
          <w:ilvl w:val="2"/>
          <w:numId w:val="12"/>
        </w:numPr>
        <w:spacing w:after="120" w:line="276" w:lineRule="auto"/>
        <w:ind w:left="1800"/>
        <w:rPr>
          <w:rFonts w:ascii="Arial" w:hAnsi="Arial"/>
          <w:color w:val="000000"/>
          <w:sz w:val="22"/>
          <w:szCs w:val="22"/>
        </w:rPr>
      </w:pPr>
      <w:r>
        <w:rPr>
          <w:rFonts w:ascii="Arial" w:hAnsi="Arial"/>
          <w:color w:val="000000"/>
          <w:sz w:val="22"/>
          <w:szCs w:val="22"/>
        </w:rPr>
        <w:t xml:space="preserve">for the purposes of Part 1, paragraph </w:t>
      </w:r>
      <w:r w:rsidR="00035857">
        <w:rPr>
          <w:rFonts w:ascii="Arial" w:hAnsi="Arial"/>
          <w:color w:val="000000"/>
          <w:sz w:val="22"/>
          <w:szCs w:val="22"/>
        </w:rPr>
        <w:t>8</w:t>
      </w:r>
      <w:r>
        <w:rPr>
          <w:rFonts w:ascii="Arial" w:hAnsi="Arial"/>
          <w:color w:val="000000"/>
          <w:sz w:val="22"/>
          <w:szCs w:val="22"/>
        </w:rPr>
        <w:t xml:space="preserve">, the </w:t>
      </w:r>
      <w:r w:rsidR="00FB3E86">
        <w:rPr>
          <w:rFonts w:ascii="Arial" w:hAnsi="Arial"/>
          <w:b/>
          <w:bCs/>
          <w:color w:val="000000"/>
          <w:sz w:val="22"/>
          <w:szCs w:val="22"/>
        </w:rPr>
        <w:t>m</w:t>
      </w:r>
      <w:r w:rsidR="00FB3E86" w:rsidRPr="00E529CD">
        <w:rPr>
          <w:rFonts w:ascii="Arial" w:hAnsi="Arial"/>
          <w:b/>
          <w:bCs/>
          <w:color w:val="000000"/>
          <w:sz w:val="22"/>
          <w:szCs w:val="22"/>
        </w:rPr>
        <w:t>aximum person limit</w:t>
      </w:r>
      <w:r w:rsidR="00FB3E86">
        <w:rPr>
          <w:rFonts w:ascii="Arial" w:hAnsi="Arial"/>
          <w:color w:val="000000"/>
          <w:sz w:val="22"/>
          <w:szCs w:val="22"/>
        </w:rPr>
        <w:t xml:space="preserve"> </w:t>
      </w:r>
      <w:r>
        <w:rPr>
          <w:rFonts w:ascii="Arial" w:hAnsi="Arial"/>
          <w:color w:val="000000"/>
          <w:sz w:val="22"/>
          <w:szCs w:val="22"/>
        </w:rPr>
        <w:t>does not apply; and</w:t>
      </w:r>
    </w:p>
    <w:p w14:paraId="6BCACCE5" w14:textId="08AE2002" w:rsidR="00566AC2" w:rsidRPr="00A94E06" w:rsidRDefault="001E65D1" w:rsidP="00863FD2">
      <w:pPr>
        <w:pStyle w:val="06Fillinform"/>
        <w:numPr>
          <w:ilvl w:val="2"/>
          <w:numId w:val="12"/>
        </w:numPr>
        <w:spacing w:afterLines="60" w:after="144" w:line="276" w:lineRule="auto"/>
        <w:ind w:left="1803" w:hanging="181"/>
        <w:rPr>
          <w:rFonts w:ascii="Arial" w:hAnsi="Arial"/>
          <w:color w:val="000000"/>
        </w:rPr>
      </w:pPr>
      <w:r w:rsidRPr="004A3C57">
        <w:rPr>
          <w:rFonts w:ascii="Arial" w:hAnsi="Arial"/>
          <w:color w:val="000000"/>
          <w:sz w:val="22"/>
          <w:szCs w:val="22"/>
        </w:rPr>
        <w:t>where a group of people attending a tour (other than a school tour) at the premises does not</w:t>
      </w:r>
      <w:r w:rsidRPr="00FD0203">
        <w:rPr>
          <w:rFonts w:ascii="Arial" w:hAnsi="Arial"/>
          <w:color w:val="000000"/>
          <w:sz w:val="22"/>
          <w:szCs w:val="22"/>
        </w:rPr>
        <w:t xml:space="preserve"> exceed more than 20 people (excluding necessary personnel to facilitate the activity) and the tour is limited to a duration of no more than 2 hours; </w:t>
      </w:r>
    </w:p>
    <w:p w14:paraId="51059602" w14:textId="5E58B0A1" w:rsidR="00A94E06" w:rsidRDefault="00D071AA" w:rsidP="00A94E06">
      <w:pPr>
        <w:pStyle w:val="06Fillinform"/>
        <w:spacing w:afterLines="60" w:after="144" w:line="276" w:lineRule="auto"/>
        <w:ind w:left="1797"/>
        <w:rPr>
          <w:rFonts w:ascii="Arial" w:hAnsi="Arial"/>
          <w:i/>
          <w:iCs/>
          <w:color w:val="000000"/>
        </w:rPr>
      </w:pPr>
      <w:r w:rsidRPr="00FD0203">
        <w:rPr>
          <w:rFonts w:ascii="Arial" w:hAnsi="Arial"/>
          <w:i/>
          <w:iCs/>
          <w:color w:val="000000"/>
          <w:sz w:val="22"/>
          <w:szCs w:val="22"/>
        </w:rPr>
        <w:t>Note: If the venue is being used for the supply of liquor, service of a meal, or another function/activity addressed separately in this Direction, the provisions relevant to those activities also need to be complied with.</w:t>
      </w:r>
      <w:r w:rsidR="00A94E06">
        <w:rPr>
          <w:rFonts w:ascii="Arial" w:hAnsi="Arial"/>
          <w:i/>
          <w:iCs/>
          <w:color w:val="000000"/>
          <w:sz w:val="22"/>
          <w:szCs w:val="22"/>
        </w:rPr>
        <w:br w:type="page"/>
      </w:r>
    </w:p>
    <w:p w14:paraId="64EF4704" w14:textId="77777777" w:rsidR="00D071AA" w:rsidRPr="00A94E06" w:rsidRDefault="00D071AA" w:rsidP="00A94E06">
      <w:pPr>
        <w:pStyle w:val="06Fillinform"/>
        <w:spacing w:afterLines="60" w:after="144" w:line="276" w:lineRule="auto"/>
        <w:ind w:left="1797"/>
        <w:rPr>
          <w:rFonts w:ascii="Arial" w:hAnsi="Arial"/>
          <w:i/>
          <w:iCs/>
          <w:color w:val="000000"/>
          <w:sz w:val="22"/>
          <w:szCs w:val="22"/>
        </w:rPr>
      </w:pPr>
    </w:p>
    <w:p w14:paraId="4A68BF25" w14:textId="4252C056" w:rsidR="00EC6198" w:rsidRPr="001E65D1" w:rsidRDefault="00675C04" w:rsidP="00863FD2">
      <w:pPr>
        <w:pStyle w:val="06Fillinform"/>
        <w:numPr>
          <w:ilvl w:val="1"/>
          <w:numId w:val="12"/>
        </w:numPr>
        <w:spacing w:after="120" w:line="276" w:lineRule="auto"/>
        <w:ind w:left="1077" w:hanging="357"/>
        <w:rPr>
          <w:rFonts w:ascii="Arial" w:hAnsi="Arial"/>
          <w:color w:val="000000"/>
          <w:sz w:val="22"/>
          <w:szCs w:val="22"/>
        </w:rPr>
      </w:pPr>
      <w:r w:rsidRPr="001C1865">
        <w:rPr>
          <w:rFonts w:ascii="Arial" w:hAnsi="Arial"/>
          <w:color w:val="000000"/>
          <w:sz w:val="22"/>
          <w:szCs w:val="22"/>
        </w:rPr>
        <w:t xml:space="preserve">a </w:t>
      </w:r>
      <w:r w:rsidRPr="001E65D1">
        <w:rPr>
          <w:rFonts w:ascii="Arial" w:hAnsi="Arial"/>
          <w:color w:val="000000"/>
          <w:sz w:val="22"/>
          <w:szCs w:val="22"/>
        </w:rPr>
        <w:t>cinema</w:t>
      </w:r>
      <w:r w:rsidR="00235FC4" w:rsidRPr="001E65D1">
        <w:rPr>
          <w:rFonts w:ascii="Arial" w:hAnsi="Arial"/>
          <w:color w:val="000000"/>
          <w:sz w:val="22"/>
          <w:szCs w:val="22"/>
        </w:rPr>
        <w:t xml:space="preserve"> </w:t>
      </w:r>
      <w:r w:rsidR="001F0CF8" w:rsidRPr="001E65D1">
        <w:rPr>
          <w:rFonts w:ascii="Arial" w:hAnsi="Arial"/>
          <w:color w:val="000000"/>
          <w:sz w:val="22"/>
          <w:szCs w:val="22"/>
        </w:rPr>
        <w:t>with the requirement that</w:t>
      </w:r>
      <w:r w:rsidR="001E65D1" w:rsidRPr="001E65D1">
        <w:rPr>
          <w:rFonts w:ascii="Arial" w:hAnsi="Arial"/>
          <w:color w:val="000000"/>
          <w:sz w:val="22"/>
          <w:szCs w:val="22"/>
        </w:rPr>
        <w:t>, where seating is available individuals and groups who have not attended together are seated at least 1.5 metres apart from each othe</w:t>
      </w:r>
      <w:r w:rsidR="001E65D1">
        <w:rPr>
          <w:rFonts w:ascii="Arial" w:hAnsi="Arial"/>
          <w:color w:val="000000"/>
          <w:sz w:val="22"/>
          <w:szCs w:val="22"/>
        </w:rPr>
        <w:t>r</w:t>
      </w:r>
      <w:r w:rsidR="00235FC4" w:rsidRPr="001E65D1">
        <w:rPr>
          <w:rFonts w:ascii="Arial" w:hAnsi="Arial"/>
          <w:color w:val="000000"/>
          <w:sz w:val="22"/>
          <w:szCs w:val="22"/>
        </w:rPr>
        <w:t>;</w:t>
      </w:r>
    </w:p>
    <w:p w14:paraId="72A56405" w14:textId="77777777" w:rsidR="00F74825" w:rsidRDefault="00F74825" w:rsidP="00863FD2">
      <w:pPr>
        <w:pStyle w:val="06Fillinform"/>
        <w:spacing w:after="120" w:line="276" w:lineRule="auto"/>
        <w:ind w:left="1800"/>
        <w:rPr>
          <w:rFonts w:ascii="Arial" w:hAnsi="Arial"/>
          <w:color w:val="000000"/>
          <w:sz w:val="22"/>
          <w:szCs w:val="22"/>
        </w:rPr>
      </w:pPr>
      <w:r w:rsidRPr="001C1865">
        <w:rPr>
          <w:rFonts w:ascii="Arial" w:hAnsi="Arial"/>
          <w:i/>
          <w:iCs/>
          <w:color w:val="000000"/>
          <w:sz w:val="22"/>
          <w:szCs w:val="22"/>
        </w:rPr>
        <w:t xml:space="preserve">Example: </w:t>
      </w:r>
      <w:r>
        <w:rPr>
          <w:rFonts w:ascii="Arial" w:hAnsi="Arial"/>
          <w:i/>
          <w:iCs/>
          <w:color w:val="000000"/>
          <w:sz w:val="22"/>
          <w:szCs w:val="22"/>
        </w:rPr>
        <w:t xml:space="preserve">If a person books a ticket to attend on their own, they should be seated at least 1.5 metres from a person who has made a separate booking. If a group of 10 books together, they can sit together, but need to be at least 1.5 metres away from other groups/individuals. </w:t>
      </w:r>
    </w:p>
    <w:p w14:paraId="6F026ADC" w14:textId="0F5EE402" w:rsidR="009E3B3A" w:rsidRPr="00AF5746" w:rsidRDefault="006C444B" w:rsidP="00863FD2">
      <w:pPr>
        <w:pStyle w:val="06Fillinform"/>
        <w:numPr>
          <w:ilvl w:val="1"/>
          <w:numId w:val="12"/>
        </w:numPr>
        <w:spacing w:after="120" w:line="276" w:lineRule="auto"/>
        <w:ind w:left="1077" w:hanging="357"/>
        <w:rPr>
          <w:rFonts w:ascii="Arial" w:hAnsi="Arial"/>
          <w:color w:val="000000"/>
          <w:sz w:val="22"/>
          <w:szCs w:val="22"/>
        </w:rPr>
      </w:pPr>
      <w:r w:rsidRPr="001C1865">
        <w:rPr>
          <w:rFonts w:ascii="Arial" w:hAnsi="Arial"/>
          <w:color w:val="000000"/>
          <w:sz w:val="22"/>
          <w:szCs w:val="22"/>
        </w:rPr>
        <w:t>a</w:t>
      </w:r>
      <w:r>
        <w:rPr>
          <w:rFonts w:ascii="Arial" w:hAnsi="Arial"/>
          <w:color w:val="000000"/>
          <w:sz w:val="22"/>
          <w:szCs w:val="22"/>
        </w:rPr>
        <w:t>n</w:t>
      </w:r>
      <w:r w:rsidRPr="001C1865">
        <w:rPr>
          <w:rFonts w:ascii="Arial" w:hAnsi="Arial"/>
          <w:color w:val="000000"/>
          <w:sz w:val="22"/>
          <w:szCs w:val="22"/>
        </w:rPr>
        <w:t xml:space="preserve"> </w:t>
      </w:r>
      <w:r>
        <w:rPr>
          <w:rFonts w:ascii="Arial" w:hAnsi="Arial"/>
          <w:color w:val="000000"/>
          <w:sz w:val="22"/>
          <w:szCs w:val="22"/>
        </w:rPr>
        <w:t xml:space="preserve">open-air drive-in </w:t>
      </w:r>
      <w:r w:rsidRPr="001E65D1">
        <w:rPr>
          <w:rFonts w:ascii="Arial" w:hAnsi="Arial"/>
          <w:color w:val="000000"/>
          <w:sz w:val="22"/>
          <w:szCs w:val="22"/>
        </w:rPr>
        <w:t>cinema</w:t>
      </w:r>
      <w:r w:rsidR="00946102" w:rsidRPr="001E65D1">
        <w:rPr>
          <w:rFonts w:ascii="Arial" w:hAnsi="Arial"/>
          <w:color w:val="000000"/>
          <w:sz w:val="22"/>
          <w:szCs w:val="22"/>
        </w:rPr>
        <w:t xml:space="preserve"> </w:t>
      </w:r>
      <w:r w:rsidR="001F0CF8" w:rsidRPr="001E65D1">
        <w:rPr>
          <w:rFonts w:ascii="Arial" w:hAnsi="Arial"/>
          <w:color w:val="000000"/>
          <w:sz w:val="22"/>
          <w:szCs w:val="22"/>
        </w:rPr>
        <w:t>with the requirement that</w:t>
      </w:r>
      <w:r w:rsidR="00946102" w:rsidRPr="001E65D1">
        <w:rPr>
          <w:rFonts w:ascii="Arial" w:hAnsi="Arial"/>
          <w:color w:val="000000"/>
          <w:sz w:val="22"/>
          <w:szCs w:val="22"/>
        </w:rPr>
        <w:t xml:space="preserve"> the vehicles are parked at least 1.5 metres apart;</w:t>
      </w:r>
    </w:p>
    <w:p w14:paraId="18372A7B" w14:textId="58E8612A" w:rsidR="00675C04" w:rsidRPr="001C1865" w:rsidRDefault="00182B3D" w:rsidP="00863FD2">
      <w:pPr>
        <w:pStyle w:val="06Fillinform"/>
        <w:numPr>
          <w:ilvl w:val="1"/>
          <w:numId w:val="12"/>
        </w:numPr>
        <w:spacing w:after="120" w:line="276" w:lineRule="auto"/>
        <w:ind w:left="1077" w:hanging="357"/>
        <w:rPr>
          <w:rFonts w:ascii="Arial" w:hAnsi="Arial"/>
          <w:color w:val="000000"/>
          <w:sz w:val="22"/>
          <w:szCs w:val="22"/>
        </w:rPr>
      </w:pPr>
      <w:r>
        <w:rPr>
          <w:rFonts w:ascii="Arial" w:hAnsi="Arial"/>
          <w:color w:val="000000"/>
          <w:sz w:val="22"/>
          <w:szCs w:val="22"/>
        </w:rPr>
        <w:t xml:space="preserve">performances in all locations, including in </w:t>
      </w:r>
      <w:r w:rsidR="00675C04" w:rsidRPr="001C1865">
        <w:rPr>
          <w:rFonts w:ascii="Arial" w:hAnsi="Arial"/>
          <w:color w:val="000000"/>
          <w:sz w:val="22"/>
          <w:szCs w:val="22"/>
        </w:rPr>
        <w:t>a concert venue, theatre, arena</w:t>
      </w:r>
      <w:r w:rsidR="00592321">
        <w:rPr>
          <w:rFonts w:ascii="Arial" w:hAnsi="Arial"/>
          <w:color w:val="000000"/>
          <w:sz w:val="22"/>
          <w:szCs w:val="22"/>
        </w:rPr>
        <w:t xml:space="preserve"> or</w:t>
      </w:r>
      <w:r w:rsidR="00675C04" w:rsidRPr="001C1865">
        <w:rPr>
          <w:rFonts w:ascii="Arial" w:hAnsi="Arial"/>
          <w:color w:val="000000"/>
          <w:sz w:val="22"/>
          <w:szCs w:val="22"/>
        </w:rPr>
        <w:t xml:space="preserve"> auditorium, </w:t>
      </w:r>
      <w:r w:rsidR="00E869BA">
        <w:rPr>
          <w:rFonts w:ascii="Arial" w:hAnsi="Arial"/>
          <w:color w:val="000000"/>
          <w:sz w:val="22"/>
          <w:szCs w:val="22"/>
        </w:rPr>
        <w:t>with the following requirements</w:t>
      </w:r>
      <w:r w:rsidR="00592321">
        <w:rPr>
          <w:rFonts w:ascii="Arial" w:hAnsi="Arial"/>
          <w:color w:val="000000"/>
          <w:sz w:val="22"/>
          <w:szCs w:val="22"/>
        </w:rPr>
        <w:t>:</w:t>
      </w:r>
    </w:p>
    <w:p w14:paraId="64DB248E" w14:textId="67DBB046" w:rsidR="00E869BA" w:rsidRPr="00A42F5A" w:rsidRDefault="00E869BA" w:rsidP="00863FD2">
      <w:pPr>
        <w:pStyle w:val="06Fillinform"/>
        <w:numPr>
          <w:ilvl w:val="2"/>
          <w:numId w:val="12"/>
        </w:numPr>
        <w:spacing w:line="276" w:lineRule="auto"/>
        <w:ind w:left="1803" w:hanging="181"/>
        <w:rPr>
          <w:rFonts w:ascii="Arial" w:hAnsi="Arial"/>
          <w:color w:val="000000"/>
          <w:sz w:val="22"/>
          <w:szCs w:val="22"/>
        </w:rPr>
      </w:pPr>
      <w:r w:rsidRPr="00A42F5A">
        <w:rPr>
          <w:rFonts w:ascii="Arial" w:hAnsi="Arial"/>
          <w:color w:val="000000"/>
          <w:sz w:val="22"/>
          <w:szCs w:val="22"/>
        </w:rPr>
        <w:t xml:space="preserve">for the purposes of Part 1, paragraph </w:t>
      </w:r>
      <w:r w:rsidR="00035857">
        <w:rPr>
          <w:rFonts w:ascii="Arial" w:hAnsi="Arial"/>
          <w:color w:val="000000"/>
          <w:sz w:val="22"/>
          <w:szCs w:val="22"/>
        </w:rPr>
        <w:t>8</w:t>
      </w:r>
      <w:r w:rsidRPr="00A42F5A">
        <w:rPr>
          <w:rFonts w:ascii="Arial" w:hAnsi="Arial"/>
          <w:color w:val="000000"/>
          <w:sz w:val="22"/>
          <w:szCs w:val="22"/>
        </w:rPr>
        <w:t xml:space="preserve">, </w:t>
      </w:r>
      <w:r>
        <w:rPr>
          <w:rFonts w:ascii="Arial" w:hAnsi="Arial"/>
          <w:color w:val="000000"/>
          <w:sz w:val="22"/>
          <w:szCs w:val="22"/>
        </w:rPr>
        <w:t>performers</w:t>
      </w:r>
      <w:r w:rsidRPr="00A42F5A">
        <w:rPr>
          <w:rFonts w:ascii="Arial" w:hAnsi="Arial"/>
          <w:color w:val="000000"/>
          <w:sz w:val="22"/>
          <w:szCs w:val="22"/>
        </w:rPr>
        <w:t xml:space="preserve"> are also excluded from the </w:t>
      </w:r>
      <w:r w:rsidR="00FB3E86" w:rsidRPr="00A42F5A">
        <w:rPr>
          <w:rFonts w:ascii="Arial" w:hAnsi="Arial"/>
          <w:color w:val="000000"/>
          <w:sz w:val="22"/>
          <w:szCs w:val="22"/>
        </w:rPr>
        <w:t xml:space="preserve">maximum </w:t>
      </w:r>
      <w:r w:rsidR="00FB3E86">
        <w:rPr>
          <w:rFonts w:ascii="Arial" w:hAnsi="Arial"/>
          <w:color w:val="000000"/>
          <w:sz w:val="22"/>
          <w:szCs w:val="22"/>
        </w:rPr>
        <w:t>gathering size</w:t>
      </w:r>
      <w:r w:rsidRPr="00A42F5A">
        <w:rPr>
          <w:rFonts w:ascii="Arial" w:hAnsi="Arial"/>
          <w:color w:val="000000"/>
          <w:sz w:val="22"/>
          <w:szCs w:val="22"/>
        </w:rPr>
        <w:t>;</w:t>
      </w:r>
      <w:r>
        <w:rPr>
          <w:rFonts w:ascii="Arial" w:hAnsi="Arial"/>
          <w:color w:val="000000"/>
          <w:sz w:val="22"/>
          <w:szCs w:val="22"/>
        </w:rPr>
        <w:t xml:space="preserve"> and</w:t>
      </w:r>
    </w:p>
    <w:p w14:paraId="75B00CC3" w14:textId="4FFE23C5" w:rsidR="001E65D1" w:rsidRDefault="001E65D1" w:rsidP="00863FD2">
      <w:pPr>
        <w:pStyle w:val="06Fillinform"/>
        <w:numPr>
          <w:ilvl w:val="2"/>
          <w:numId w:val="12"/>
        </w:numPr>
        <w:spacing w:after="120" w:line="276" w:lineRule="auto"/>
        <w:ind w:left="1803" w:hanging="181"/>
        <w:rPr>
          <w:rFonts w:ascii="Arial" w:hAnsi="Arial"/>
          <w:color w:val="000000"/>
          <w:sz w:val="22"/>
          <w:szCs w:val="22"/>
        </w:rPr>
      </w:pPr>
      <w:r w:rsidRPr="001E65D1">
        <w:rPr>
          <w:rFonts w:ascii="Arial" w:hAnsi="Arial"/>
          <w:color w:val="000000"/>
          <w:sz w:val="22"/>
          <w:szCs w:val="22"/>
        </w:rPr>
        <w:t>where seating is available individuals and groups who have not attended together are seated at least 1.5 metres apart from each othe</w:t>
      </w:r>
      <w:r>
        <w:rPr>
          <w:rFonts w:ascii="Arial" w:hAnsi="Arial"/>
          <w:color w:val="000000"/>
          <w:sz w:val="22"/>
          <w:szCs w:val="22"/>
        </w:rPr>
        <w:t>r</w:t>
      </w:r>
      <w:r w:rsidRPr="001E65D1">
        <w:rPr>
          <w:rFonts w:ascii="Arial" w:hAnsi="Arial"/>
          <w:color w:val="000000"/>
          <w:sz w:val="22"/>
          <w:szCs w:val="22"/>
        </w:rPr>
        <w:t>;</w:t>
      </w:r>
      <w:r>
        <w:rPr>
          <w:rFonts w:ascii="Arial" w:hAnsi="Arial"/>
          <w:color w:val="000000"/>
          <w:sz w:val="22"/>
          <w:szCs w:val="22"/>
        </w:rPr>
        <w:t xml:space="preserve"> and</w:t>
      </w:r>
    </w:p>
    <w:p w14:paraId="274809C9" w14:textId="77777777" w:rsidR="00F74825" w:rsidRDefault="00F74825" w:rsidP="00863FD2">
      <w:pPr>
        <w:pStyle w:val="06Fillinform"/>
        <w:spacing w:after="120" w:line="276" w:lineRule="auto"/>
        <w:ind w:left="1800"/>
        <w:rPr>
          <w:rFonts w:ascii="Arial" w:hAnsi="Arial"/>
          <w:color w:val="000000"/>
          <w:sz w:val="22"/>
          <w:szCs w:val="22"/>
        </w:rPr>
      </w:pPr>
      <w:r w:rsidRPr="001C1865">
        <w:rPr>
          <w:rFonts w:ascii="Arial" w:hAnsi="Arial"/>
          <w:i/>
          <w:iCs/>
          <w:color w:val="000000"/>
          <w:sz w:val="22"/>
          <w:szCs w:val="22"/>
        </w:rPr>
        <w:t xml:space="preserve">Example: </w:t>
      </w:r>
      <w:r>
        <w:rPr>
          <w:rFonts w:ascii="Arial" w:hAnsi="Arial"/>
          <w:i/>
          <w:iCs/>
          <w:color w:val="000000"/>
          <w:sz w:val="22"/>
          <w:szCs w:val="22"/>
        </w:rPr>
        <w:t xml:space="preserve">If a person books a ticket to attend on their own, they should be seated at least 1.5 metres from a person who has made a separate booking. If a group of 10 books together, they can sit together, but need to be at least 1.5 metres away from other groups/individuals. </w:t>
      </w:r>
    </w:p>
    <w:p w14:paraId="7B4F6E77" w14:textId="74C71F41" w:rsidR="00520B90" w:rsidRPr="001E65D1" w:rsidRDefault="001F0CF8" w:rsidP="00863FD2">
      <w:pPr>
        <w:pStyle w:val="06Fillinform"/>
        <w:numPr>
          <w:ilvl w:val="2"/>
          <w:numId w:val="12"/>
        </w:numPr>
        <w:spacing w:line="276" w:lineRule="auto"/>
        <w:ind w:left="1800"/>
      </w:pPr>
      <w:r w:rsidRPr="001E65D1">
        <w:rPr>
          <w:rFonts w:ascii="Arial" w:hAnsi="Arial"/>
          <w:color w:val="000000"/>
          <w:sz w:val="22"/>
          <w:szCs w:val="22"/>
        </w:rPr>
        <w:t xml:space="preserve">for a </w:t>
      </w:r>
      <w:r w:rsidR="005F0A96" w:rsidRPr="001E65D1">
        <w:rPr>
          <w:rFonts w:ascii="Arial" w:hAnsi="Arial"/>
          <w:color w:val="000000"/>
          <w:sz w:val="22"/>
          <w:szCs w:val="22"/>
        </w:rPr>
        <w:t>rehearsal or performance</w:t>
      </w:r>
      <w:r w:rsidRPr="001E65D1">
        <w:rPr>
          <w:rFonts w:ascii="Arial" w:hAnsi="Arial"/>
          <w:color w:val="000000"/>
          <w:sz w:val="22"/>
          <w:szCs w:val="22"/>
        </w:rPr>
        <w:t>, it</w:t>
      </w:r>
      <w:r w:rsidR="005F0A96" w:rsidRPr="001E65D1">
        <w:rPr>
          <w:rFonts w:ascii="Arial" w:hAnsi="Arial"/>
          <w:color w:val="000000"/>
          <w:sz w:val="22"/>
          <w:szCs w:val="22"/>
        </w:rPr>
        <w:t xml:space="preserve"> is ticketed and </w:t>
      </w:r>
      <w:r w:rsidR="00182B3D" w:rsidRPr="001E65D1">
        <w:rPr>
          <w:rFonts w:ascii="Arial" w:hAnsi="Arial"/>
          <w:color w:val="000000"/>
          <w:sz w:val="22"/>
          <w:szCs w:val="22"/>
        </w:rPr>
        <w:t>attendees remain seated;</w:t>
      </w:r>
    </w:p>
    <w:bookmarkEnd w:id="11"/>
    <w:p w14:paraId="49452A58" w14:textId="15C7356C" w:rsidR="00580838" w:rsidRDefault="00580838" w:rsidP="00863FD2">
      <w:pPr>
        <w:pStyle w:val="06Fillinform"/>
        <w:numPr>
          <w:ilvl w:val="1"/>
          <w:numId w:val="12"/>
        </w:numPr>
        <w:spacing w:after="120" w:line="276" w:lineRule="auto"/>
        <w:ind w:left="1077" w:hanging="357"/>
        <w:rPr>
          <w:rFonts w:ascii="Arial" w:hAnsi="Arial"/>
          <w:color w:val="000000"/>
          <w:sz w:val="22"/>
          <w:szCs w:val="22"/>
        </w:rPr>
      </w:pPr>
      <w:r w:rsidRPr="001E65D1">
        <w:rPr>
          <w:rFonts w:ascii="Arial" w:hAnsi="Arial"/>
          <w:color w:val="000000"/>
          <w:sz w:val="22"/>
          <w:szCs w:val="22"/>
        </w:rPr>
        <w:t xml:space="preserve">events in a conference or convention venue, </w:t>
      </w:r>
      <w:r w:rsidR="001F0CF8" w:rsidRPr="001E65D1">
        <w:rPr>
          <w:rFonts w:ascii="Arial" w:hAnsi="Arial"/>
          <w:color w:val="000000"/>
          <w:sz w:val="22"/>
          <w:szCs w:val="22"/>
        </w:rPr>
        <w:t xml:space="preserve">with the requirement that </w:t>
      </w:r>
      <w:r w:rsidR="001E65D1" w:rsidRPr="001E65D1">
        <w:rPr>
          <w:rFonts w:ascii="Arial" w:hAnsi="Arial"/>
          <w:color w:val="000000"/>
          <w:sz w:val="22"/>
          <w:szCs w:val="22"/>
        </w:rPr>
        <w:t>where seating is available individuals and groups who have not attended together are seated at least 1.5 metres apart from each othe</w:t>
      </w:r>
      <w:r w:rsidR="001E65D1">
        <w:rPr>
          <w:rFonts w:ascii="Arial" w:hAnsi="Arial"/>
          <w:color w:val="000000"/>
          <w:sz w:val="22"/>
          <w:szCs w:val="22"/>
        </w:rPr>
        <w:t>r</w:t>
      </w:r>
      <w:r w:rsidR="00E869BA">
        <w:rPr>
          <w:rFonts w:ascii="Arial" w:hAnsi="Arial"/>
          <w:color w:val="000000"/>
          <w:sz w:val="22"/>
          <w:szCs w:val="22"/>
        </w:rPr>
        <w:t>;</w:t>
      </w:r>
    </w:p>
    <w:p w14:paraId="4576A608" w14:textId="53A6904C" w:rsidR="00580838" w:rsidRDefault="00580838" w:rsidP="00863FD2">
      <w:pPr>
        <w:pStyle w:val="06Fillinform"/>
        <w:spacing w:line="276" w:lineRule="auto"/>
        <w:ind w:left="1800"/>
        <w:rPr>
          <w:rFonts w:ascii="Arial" w:hAnsi="Arial"/>
          <w:i/>
          <w:iCs/>
          <w:color w:val="000000"/>
          <w:sz w:val="22"/>
          <w:szCs w:val="22"/>
        </w:rPr>
      </w:pPr>
      <w:bookmarkStart w:id="12" w:name="_Hlk48740609"/>
      <w:r>
        <w:rPr>
          <w:rFonts w:ascii="Arial" w:hAnsi="Arial"/>
          <w:i/>
          <w:iCs/>
          <w:color w:val="000000"/>
          <w:sz w:val="22"/>
          <w:szCs w:val="22"/>
        </w:rPr>
        <w:t>Note: If the venue is being used for a performance, service of a meal, or another function/activity addressed separately in this Direction, the provisions relevant to those activities also need to be complied with.</w:t>
      </w:r>
      <w:bookmarkEnd w:id="12"/>
    </w:p>
    <w:p w14:paraId="522C6DAD" w14:textId="4DFEA6C8" w:rsidR="006D67ED" w:rsidRPr="00EB0125" w:rsidRDefault="00580838" w:rsidP="00863FD2">
      <w:pPr>
        <w:pStyle w:val="06Fillinform"/>
        <w:spacing w:line="276" w:lineRule="auto"/>
        <w:ind w:left="1800"/>
        <w:rPr>
          <w:rFonts w:ascii="Arial" w:hAnsi="Arial"/>
          <w:color w:val="000000"/>
          <w:sz w:val="22"/>
          <w:szCs w:val="22"/>
        </w:rPr>
      </w:pPr>
      <w:r w:rsidRPr="001C1865">
        <w:rPr>
          <w:rFonts w:ascii="Arial" w:hAnsi="Arial"/>
          <w:i/>
          <w:iCs/>
          <w:color w:val="000000"/>
          <w:sz w:val="22"/>
          <w:szCs w:val="22"/>
        </w:rPr>
        <w:t xml:space="preserve">Example: </w:t>
      </w:r>
      <w:r>
        <w:rPr>
          <w:rFonts w:ascii="Arial" w:hAnsi="Arial"/>
          <w:i/>
          <w:iCs/>
          <w:color w:val="000000"/>
          <w:sz w:val="22"/>
          <w:szCs w:val="22"/>
        </w:rPr>
        <w:t>A person serving a meal with wine will need to comply with the rules regarding food and alcohol service.</w:t>
      </w:r>
    </w:p>
    <w:p w14:paraId="471E999E" w14:textId="77777777" w:rsidR="00164CA4" w:rsidRPr="00164CA4" w:rsidRDefault="00164CA4" w:rsidP="00164CA4">
      <w:pPr>
        <w:pStyle w:val="06Fillinform"/>
        <w:numPr>
          <w:ilvl w:val="1"/>
          <w:numId w:val="12"/>
        </w:numPr>
        <w:spacing w:after="120" w:line="276" w:lineRule="auto"/>
        <w:ind w:left="1077" w:hanging="357"/>
        <w:rPr>
          <w:rFonts w:ascii="Arial" w:hAnsi="Arial"/>
          <w:color w:val="000000"/>
          <w:sz w:val="22"/>
          <w:szCs w:val="22"/>
        </w:rPr>
      </w:pPr>
      <w:r w:rsidRPr="00164CA4">
        <w:rPr>
          <w:rFonts w:ascii="Arial" w:hAnsi="Arial"/>
          <w:color w:val="000000"/>
          <w:sz w:val="22"/>
          <w:szCs w:val="22"/>
        </w:rPr>
        <w:t>a wedding;</w:t>
      </w:r>
    </w:p>
    <w:p w14:paraId="7BF8278C" w14:textId="77777777" w:rsidR="00164CA4" w:rsidRPr="00164CA4" w:rsidRDefault="00164CA4" w:rsidP="00164CA4">
      <w:pPr>
        <w:pStyle w:val="06Fillinform"/>
        <w:numPr>
          <w:ilvl w:val="1"/>
          <w:numId w:val="12"/>
        </w:numPr>
        <w:spacing w:after="120" w:line="276" w:lineRule="auto"/>
        <w:ind w:left="1077" w:hanging="357"/>
        <w:rPr>
          <w:rFonts w:ascii="Arial" w:hAnsi="Arial"/>
          <w:color w:val="000000"/>
          <w:sz w:val="22"/>
          <w:szCs w:val="22"/>
        </w:rPr>
      </w:pPr>
      <w:r w:rsidRPr="00164CA4">
        <w:rPr>
          <w:rFonts w:ascii="Arial" w:hAnsi="Arial"/>
          <w:color w:val="000000"/>
          <w:sz w:val="22"/>
          <w:szCs w:val="22"/>
        </w:rPr>
        <w:t>a funeral;</w:t>
      </w:r>
    </w:p>
    <w:p w14:paraId="490B0729" w14:textId="418924D8" w:rsidR="00164CA4" w:rsidRDefault="00164CA4" w:rsidP="00164CA4">
      <w:pPr>
        <w:pStyle w:val="06Fillinform"/>
        <w:numPr>
          <w:ilvl w:val="1"/>
          <w:numId w:val="12"/>
        </w:numPr>
        <w:spacing w:after="120" w:line="276" w:lineRule="auto"/>
        <w:ind w:left="1080"/>
        <w:rPr>
          <w:rFonts w:ascii="Arial" w:hAnsi="Arial"/>
          <w:color w:val="000000"/>
          <w:sz w:val="22"/>
          <w:szCs w:val="22"/>
        </w:rPr>
      </w:pPr>
      <w:r w:rsidRPr="00164CA4">
        <w:rPr>
          <w:rFonts w:ascii="Arial" w:hAnsi="Arial"/>
          <w:color w:val="000000"/>
          <w:sz w:val="22"/>
          <w:szCs w:val="22"/>
        </w:rPr>
        <w:t xml:space="preserve">a library; </w:t>
      </w:r>
    </w:p>
    <w:p w14:paraId="4557523A" w14:textId="4B72B426" w:rsidR="001E65D1" w:rsidRDefault="001E65D1" w:rsidP="001E65D1">
      <w:pPr>
        <w:pStyle w:val="06Fillinform"/>
        <w:numPr>
          <w:ilvl w:val="1"/>
          <w:numId w:val="12"/>
        </w:numPr>
        <w:spacing w:after="120" w:line="276" w:lineRule="auto"/>
        <w:ind w:left="1077" w:hanging="357"/>
        <w:rPr>
          <w:rFonts w:ascii="Arial" w:hAnsi="Arial"/>
          <w:color w:val="000000"/>
          <w:sz w:val="22"/>
          <w:szCs w:val="22"/>
        </w:rPr>
      </w:pPr>
      <w:r w:rsidRPr="001E65D1">
        <w:rPr>
          <w:rFonts w:ascii="Arial" w:hAnsi="Arial"/>
          <w:color w:val="000000"/>
          <w:sz w:val="22"/>
          <w:szCs w:val="22"/>
        </w:rPr>
        <w:t>an indoor or outdoor play centre, or an indoor arcade or amusement centre;</w:t>
      </w:r>
    </w:p>
    <w:p w14:paraId="0A76041A" w14:textId="714A8601" w:rsidR="00903043" w:rsidRPr="00903043" w:rsidRDefault="00903043" w:rsidP="00903043">
      <w:pPr>
        <w:pStyle w:val="06Fillinform"/>
        <w:numPr>
          <w:ilvl w:val="1"/>
          <w:numId w:val="12"/>
        </w:numPr>
        <w:spacing w:after="120" w:line="276" w:lineRule="auto"/>
        <w:ind w:left="1077" w:hanging="357"/>
        <w:rPr>
          <w:rFonts w:ascii="Arial" w:hAnsi="Arial"/>
          <w:color w:val="000000"/>
          <w:sz w:val="22"/>
          <w:szCs w:val="22"/>
        </w:rPr>
      </w:pPr>
      <w:r w:rsidRPr="001E65D1">
        <w:rPr>
          <w:rFonts w:ascii="Arial" w:hAnsi="Arial"/>
          <w:color w:val="000000"/>
          <w:sz w:val="22"/>
          <w:szCs w:val="22"/>
        </w:rPr>
        <w:t>a gaming or gambling venue</w:t>
      </w:r>
      <w:r>
        <w:rPr>
          <w:rFonts w:ascii="Arial" w:hAnsi="Arial"/>
          <w:color w:val="000000"/>
          <w:sz w:val="22"/>
          <w:szCs w:val="22"/>
        </w:rPr>
        <w:t>,</w:t>
      </w:r>
      <w:r w:rsidRPr="001E65D1">
        <w:rPr>
          <w:rFonts w:ascii="Arial" w:hAnsi="Arial"/>
          <w:color w:val="000000"/>
          <w:sz w:val="22"/>
          <w:szCs w:val="22"/>
        </w:rPr>
        <w:t xml:space="preserve"> a </w:t>
      </w:r>
      <w:r w:rsidRPr="001E65D1">
        <w:rPr>
          <w:rFonts w:ascii="Arial" w:hAnsi="Arial"/>
          <w:b/>
          <w:bCs/>
          <w:color w:val="000000"/>
          <w:sz w:val="22"/>
          <w:szCs w:val="22"/>
        </w:rPr>
        <w:t>casino</w:t>
      </w:r>
      <w:r>
        <w:rPr>
          <w:rFonts w:ascii="Arial" w:hAnsi="Arial"/>
          <w:color w:val="000000"/>
          <w:sz w:val="22"/>
          <w:szCs w:val="22"/>
        </w:rPr>
        <w:t xml:space="preserve"> or </w:t>
      </w:r>
      <w:r>
        <w:rPr>
          <w:rFonts w:ascii="Arial" w:hAnsi="Arial"/>
          <w:b/>
          <w:bCs/>
          <w:color w:val="000000"/>
          <w:sz w:val="22"/>
          <w:szCs w:val="22"/>
        </w:rPr>
        <w:t>betting agency</w:t>
      </w:r>
      <w:r w:rsidRPr="001E65D1">
        <w:rPr>
          <w:rFonts w:ascii="Arial" w:hAnsi="Arial"/>
          <w:color w:val="000000"/>
          <w:sz w:val="22"/>
          <w:szCs w:val="22"/>
        </w:rPr>
        <w:t xml:space="preserve">; </w:t>
      </w:r>
    </w:p>
    <w:p w14:paraId="5B418D11" w14:textId="740A4521" w:rsidR="007277E8" w:rsidRPr="001C1865" w:rsidRDefault="007277E8" w:rsidP="00A1172F">
      <w:pPr>
        <w:pStyle w:val="06Fillinform"/>
        <w:numPr>
          <w:ilvl w:val="1"/>
          <w:numId w:val="12"/>
        </w:numPr>
        <w:spacing w:after="120" w:line="276" w:lineRule="auto"/>
        <w:ind w:left="1077" w:hanging="357"/>
        <w:rPr>
          <w:rFonts w:ascii="Arial" w:hAnsi="Arial"/>
          <w:color w:val="000000"/>
          <w:sz w:val="22"/>
          <w:szCs w:val="22"/>
        </w:rPr>
      </w:pPr>
      <w:r w:rsidRPr="001C1865">
        <w:rPr>
          <w:rFonts w:ascii="Arial" w:hAnsi="Arial"/>
          <w:color w:val="000000"/>
          <w:sz w:val="22"/>
          <w:szCs w:val="22"/>
        </w:rPr>
        <w:t>a hairdresser or barber</w:t>
      </w:r>
      <w:r w:rsidR="00E869BA">
        <w:rPr>
          <w:rFonts w:ascii="Arial" w:hAnsi="Arial"/>
          <w:color w:val="000000"/>
          <w:sz w:val="22"/>
          <w:szCs w:val="22"/>
        </w:rPr>
        <w:t>;</w:t>
      </w:r>
    </w:p>
    <w:p w14:paraId="62CB1CD2" w14:textId="4057F38A" w:rsidR="0074000F" w:rsidRPr="0074000F" w:rsidRDefault="007277E8" w:rsidP="00A1172F">
      <w:pPr>
        <w:pStyle w:val="06Fillinform"/>
        <w:numPr>
          <w:ilvl w:val="1"/>
          <w:numId w:val="12"/>
        </w:numPr>
        <w:spacing w:after="120" w:line="276" w:lineRule="auto"/>
        <w:ind w:left="1077" w:hanging="357"/>
        <w:rPr>
          <w:rFonts w:ascii="Arial" w:hAnsi="Arial"/>
          <w:color w:val="000000"/>
          <w:sz w:val="22"/>
          <w:szCs w:val="22"/>
        </w:rPr>
      </w:pPr>
      <w:r w:rsidRPr="001C1865">
        <w:rPr>
          <w:rFonts w:ascii="Arial" w:hAnsi="Arial"/>
          <w:color w:val="000000"/>
          <w:sz w:val="22"/>
          <w:szCs w:val="22"/>
        </w:rPr>
        <w:t>a nail salon</w:t>
      </w:r>
      <w:r w:rsidR="00E869BA">
        <w:rPr>
          <w:rFonts w:ascii="Arial" w:hAnsi="Arial"/>
          <w:color w:val="000000"/>
          <w:sz w:val="22"/>
          <w:szCs w:val="22"/>
        </w:rPr>
        <w:t>;</w:t>
      </w:r>
    </w:p>
    <w:p w14:paraId="35182659" w14:textId="2F3B4B03" w:rsidR="007277E8" w:rsidRDefault="007277E8" w:rsidP="00A1172F">
      <w:pPr>
        <w:pStyle w:val="06Fillinform"/>
        <w:numPr>
          <w:ilvl w:val="1"/>
          <w:numId w:val="12"/>
        </w:numPr>
        <w:spacing w:after="120" w:line="276" w:lineRule="auto"/>
        <w:ind w:left="1077" w:hanging="357"/>
        <w:rPr>
          <w:rFonts w:ascii="Arial" w:hAnsi="Arial"/>
          <w:color w:val="000000"/>
          <w:sz w:val="22"/>
          <w:szCs w:val="22"/>
        </w:rPr>
      </w:pPr>
      <w:r w:rsidRPr="001C1865">
        <w:rPr>
          <w:rFonts w:ascii="Arial" w:hAnsi="Arial"/>
          <w:color w:val="000000"/>
          <w:sz w:val="22"/>
          <w:szCs w:val="22"/>
        </w:rPr>
        <w:t xml:space="preserve">a tattoo </w:t>
      </w:r>
      <w:r w:rsidR="00823417">
        <w:rPr>
          <w:rFonts w:ascii="Arial" w:hAnsi="Arial"/>
          <w:color w:val="000000"/>
          <w:sz w:val="22"/>
          <w:szCs w:val="22"/>
        </w:rPr>
        <w:t>or</w:t>
      </w:r>
      <w:r w:rsidRPr="001C1865">
        <w:rPr>
          <w:rFonts w:ascii="Arial" w:hAnsi="Arial"/>
          <w:color w:val="000000"/>
          <w:sz w:val="22"/>
          <w:szCs w:val="22"/>
        </w:rPr>
        <w:t xml:space="preserve"> body modification </w:t>
      </w:r>
      <w:r w:rsidR="00FA163B">
        <w:rPr>
          <w:rFonts w:ascii="Arial" w:hAnsi="Arial"/>
          <w:color w:val="000000"/>
          <w:sz w:val="22"/>
          <w:szCs w:val="22"/>
        </w:rPr>
        <w:t>studio</w:t>
      </w:r>
      <w:r w:rsidR="00E869BA">
        <w:rPr>
          <w:rFonts w:ascii="Arial" w:hAnsi="Arial"/>
          <w:color w:val="000000"/>
          <w:sz w:val="22"/>
          <w:szCs w:val="22"/>
        </w:rPr>
        <w:t>;</w:t>
      </w:r>
    </w:p>
    <w:p w14:paraId="6EB0727C" w14:textId="5E51E347" w:rsidR="00A94E06" w:rsidRPr="00A94E06" w:rsidRDefault="007277E8" w:rsidP="005C14C0">
      <w:pPr>
        <w:pStyle w:val="06Fillinform"/>
        <w:numPr>
          <w:ilvl w:val="1"/>
          <w:numId w:val="12"/>
        </w:numPr>
        <w:spacing w:after="0" w:line="240" w:lineRule="auto"/>
        <w:ind w:left="1077" w:hanging="357"/>
        <w:rPr>
          <w:rFonts w:ascii="Arial" w:hAnsi="Arial"/>
          <w:color w:val="000000"/>
        </w:rPr>
      </w:pPr>
      <w:r w:rsidRPr="00A94E06">
        <w:rPr>
          <w:rFonts w:ascii="Arial" w:hAnsi="Arial"/>
          <w:color w:val="000000"/>
          <w:sz w:val="22"/>
          <w:szCs w:val="22"/>
        </w:rPr>
        <w:t>a place that provides beauty therapy, tanning or waxing services</w:t>
      </w:r>
      <w:r w:rsidR="00E869BA" w:rsidRPr="00A94E06">
        <w:rPr>
          <w:rFonts w:ascii="Arial" w:hAnsi="Arial"/>
          <w:color w:val="000000"/>
          <w:sz w:val="22"/>
          <w:szCs w:val="22"/>
        </w:rPr>
        <w:t>;</w:t>
      </w:r>
      <w:r w:rsidR="00A94E06" w:rsidRPr="00A94E06">
        <w:rPr>
          <w:rFonts w:ascii="Arial" w:hAnsi="Arial"/>
          <w:color w:val="000000"/>
          <w:sz w:val="22"/>
          <w:szCs w:val="22"/>
        </w:rPr>
        <w:br w:type="page"/>
      </w:r>
    </w:p>
    <w:p w14:paraId="5264681E" w14:textId="77777777" w:rsidR="003D3BDC" w:rsidRPr="003D3BDC" w:rsidRDefault="003D3BDC" w:rsidP="00A94E06">
      <w:pPr>
        <w:pStyle w:val="06Fillinform"/>
        <w:spacing w:after="120" w:line="276" w:lineRule="auto"/>
        <w:ind w:left="720"/>
        <w:rPr>
          <w:rFonts w:ascii="Arial" w:hAnsi="Arial"/>
          <w:color w:val="000000"/>
          <w:sz w:val="22"/>
          <w:szCs w:val="22"/>
        </w:rPr>
      </w:pPr>
    </w:p>
    <w:p w14:paraId="5F968B38" w14:textId="5A4EF803" w:rsidR="003D3BDC" w:rsidRDefault="007277E8" w:rsidP="00E869BA">
      <w:pPr>
        <w:pStyle w:val="06Fillinform"/>
        <w:numPr>
          <w:ilvl w:val="1"/>
          <w:numId w:val="12"/>
        </w:numPr>
        <w:spacing w:after="120" w:line="276" w:lineRule="auto"/>
        <w:ind w:left="1077" w:hanging="357"/>
        <w:rPr>
          <w:rFonts w:ascii="Arial" w:hAnsi="Arial"/>
          <w:color w:val="000000"/>
          <w:sz w:val="22"/>
          <w:szCs w:val="22"/>
        </w:rPr>
      </w:pPr>
      <w:r w:rsidRPr="001C1865">
        <w:rPr>
          <w:rFonts w:ascii="Arial" w:hAnsi="Arial"/>
          <w:color w:val="000000"/>
          <w:sz w:val="22"/>
          <w:szCs w:val="22"/>
        </w:rPr>
        <w:t xml:space="preserve">a </w:t>
      </w:r>
      <w:r w:rsidR="00CF154F">
        <w:rPr>
          <w:rFonts w:ascii="Arial" w:hAnsi="Arial"/>
          <w:color w:val="000000"/>
          <w:sz w:val="22"/>
          <w:szCs w:val="22"/>
        </w:rPr>
        <w:t xml:space="preserve">day </w:t>
      </w:r>
      <w:r w:rsidRPr="001C1865">
        <w:rPr>
          <w:rFonts w:ascii="Arial" w:hAnsi="Arial"/>
          <w:color w:val="000000"/>
          <w:sz w:val="22"/>
          <w:szCs w:val="22"/>
        </w:rPr>
        <w:t xml:space="preserve">spa or </w:t>
      </w:r>
      <w:r w:rsidR="00CF154F">
        <w:rPr>
          <w:rFonts w:ascii="Arial" w:hAnsi="Arial"/>
          <w:color w:val="000000"/>
          <w:sz w:val="22"/>
          <w:szCs w:val="22"/>
        </w:rPr>
        <w:t>a place that provides massage services</w:t>
      </w:r>
      <w:r w:rsidRPr="001C1865">
        <w:rPr>
          <w:rFonts w:ascii="Arial" w:hAnsi="Arial"/>
          <w:color w:val="000000"/>
          <w:sz w:val="22"/>
          <w:szCs w:val="22"/>
        </w:rPr>
        <w:t xml:space="preserve">, </w:t>
      </w:r>
      <w:r w:rsidR="00EA467F">
        <w:rPr>
          <w:rFonts w:ascii="Arial" w:hAnsi="Arial"/>
          <w:color w:val="000000"/>
          <w:sz w:val="22"/>
          <w:szCs w:val="22"/>
        </w:rPr>
        <w:t>steam-based</w:t>
      </w:r>
      <w:r w:rsidR="006D67ED">
        <w:rPr>
          <w:rFonts w:ascii="Arial" w:hAnsi="Arial"/>
          <w:color w:val="000000"/>
          <w:sz w:val="22"/>
          <w:szCs w:val="22"/>
        </w:rPr>
        <w:t xml:space="preserve"> services (including s</w:t>
      </w:r>
      <w:r w:rsidR="006D67ED" w:rsidRPr="00747709">
        <w:rPr>
          <w:rFonts w:ascii="Arial" w:hAnsi="Arial"/>
          <w:color w:val="000000"/>
          <w:sz w:val="22"/>
          <w:szCs w:val="22"/>
        </w:rPr>
        <w:t>auna</w:t>
      </w:r>
      <w:r w:rsidR="006D67ED">
        <w:rPr>
          <w:rFonts w:ascii="Arial" w:hAnsi="Arial"/>
          <w:color w:val="000000"/>
          <w:sz w:val="22"/>
          <w:szCs w:val="22"/>
        </w:rPr>
        <w:t xml:space="preserve">s, steam rooms, steam cabinets and </w:t>
      </w:r>
      <w:r w:rsidR="006D67ED" w:rsidRPr="00747709">
        <w:rPr>
          <w:rFonts w:ascii="Arial" w:hAnsi="Arial"/>
          <w:color w:val="000000"/>
          <w:sz w:val="22"/>
          <w:szCs w:val="22"/>
        </w:rPr>
        <w:t>bathhouse</w:t>
      </w:r>
      <w:r w:rsidR="006D67ED">
        <w:rPr>
          <w:rFonts w:ascii="Arial" w:hAnsi="Arial"/>
          <w:color w:val="000000"/>
          <w:sz w:val="22"/>
          <w:szCs w:val="22"/>
        </w:rPr>
        <w:t>s)</w:t>
      </w:r>
      <w:r w:rsidR="00E869BA">
        <w:rPr>
          <w:rFonts w:ascii="Arial" w:hAnsi="Arial"/>
          <w:color w:val="000000"/>
          <w:sz w:val="22"/>
          <w:szCs w:val="22"/>
        </w:rPr>
        <w:t>;</w:t>
      </w:r>
    </w:p>
    <w:p w14:paraId="73BD8366" w14:textId="1ACD0494" w:rsidR="00BE5221" w:rsidRPr="001C1865" w:rsidRDefault="00BE5221" w:rsidP="00EB0125">
      <w:pPr>
        <w:pStyle w:val="06Fillinform"/>
        <w:numPr>
          <w:ilvl w:val="1"/>
          <w:numId w:val="12"/>
        </w:numPr>
        <w:spacing w:after="120" w:line="276" w:lineRule="auto"/>
        <w:ind w:left="1077" w:hanging="357"/>
        <w:rPr>
          <w:rFonts w:ascii="Arial" w:hAnsi="Arial"/>
          <w:color w:val="000000"/>
          <w:sz w:val="22"/>
          <w:szCs w:val="22"/>
        </w:rPr>
      </w:pPr>
      <w:r w:rsidRPr="001C1865">
        <w:rPr>
          <w:rFonts w:ascii="Arial" w:hAnsi="Arial"/>
          <w:color w:val="000000"/>
          <w:sz w:val="22"/>
          <w:szCs w:val="22"/>
        </w:rPr>
        <w:t>a strip club, brothel or an escort agency</w:t>
      </w:r>
      <w:r w:rsidR="00E869BA">
        <w:rPr>
          <w:rFonts w:ascii="Arial" w:hAnsi="Arial"/>
          <w:color w:val="000000"/>
          <w:sz w:val="22"/>
          <w:szCs w:val="22"/>
        </w:rPr>
        <w:t>;</w:t>
      </w:r>
      <w:r w:rsidRPr="001C1865">
        <w:rPr>
          <w:rFonts w:ascii="Arial" w:hAnsi="Arial"/>
          <w:color w:val="000000"/>
          <w:sz w:val="22"/>
          <w:szCs w:val="22"/>
        </w:rPr>
        <w:t xml:space="preserve"> </w:t>
      </w:r>
    </w:p>
    <w:p w14:paraId="2283170F" w14:textId="4011EE77" w:rsidR="00675C04" w:rsidRPr="001C1865" w:rsidRDefault="00675C04" w:rsidP="00A1172F">
      <w:pPr>
        <w:pStyle w:val="06Fillinform"/>
        <w:numPr>
          <w:ilvl w:val="1"/>
          <w:numId w:val="12"/>
        </w:numPr>
        <w:spacing w:after="120" w:line="276" w:lineRule="auto"/>
        <w:ind w:left="1077" w:hanging="357"/>
        <w:rPr>
          <w:rFonts w:ascii="Arial" w:hAnsi="Arial"/>
          <w:color w:val="000000"/>
          <w:sz w:val="22"/>
          <w:szCs w:val="22"/>
        </w:rPr>
      </w:pPr>
      <w:r w:rsidRPr="001C1865">
        <w:rPr>
          <w:rFonts w:ascii="Arial" w:hAnsi="Arial"/>
          <w:color w:val="000000"/>
          <w:sz w:val="22"/>
          <w:szCs w:val="22"/>
        </w:rPr>
        <w:t xml:space="preserve">an auction house; </w:t>
      </w:r>
    </w:p>
    <w:p w14:paraId="511BC763" w14:textId="21F9A844" w:rsidR="00F75AEF" w:rsidRPr="003768D1" w:rsidRDefault="00675C04" w:rsidP="003768D1">
      <w:pPr>
        <w:pStyle w:val="06Fillinform"/>
        <w:numPr>
          <w:ilvl w:val="1"/>
          <w:numId w:val="12"/>
        </w:numPr>
        <w:spacing w:after="120" w:line="276" w:lineRule="auto"/>
        <w:ind w:left="1077" w:hanging="357"/>
        <w:rPr>
          <w:rFonts w:ascii="Arial" w:hAnsi="Arial"/>
          <w:color w:val="000000"/>
        </w:rPr>
      </w:pPr>
      <w:bookmarkStart w:id="13" w:name="_Hlk39845679"/>
      <w:r w:rsidRPr="005613E4">
        <w:rPr>
          <w:rFonts w:ascii="Arial" w:hAnsi="Arial"/>
          <w:color w:val="000000"/>
          <w:sz w:val="22"/>
          <w:szCs w:val="22"/>
        </w:rPr>
        <w:t>a</w:t>
      </w:r>
      <w:r w:rsidRPr="00F82556">
        <w:rPr>
          <w:rFonts w:ascii="Arial" w:hAnsi="Arial"/>
          <w:color w:val="000000"/>
          <w:sz w:val="22"/>
          <w:szCs w:val="22"/>
        </w:rPr>
        <w:t xml:space="preserve"> real estate auction, display home or an open house inspection</w:t>
      </w:r>
      <w:bookmarkEnd w:id="13"/>
      <w:r w:rsidR="00E869BA">
        <w:rPr>
          <w:rFonts w:ascii="Arial" w:hAnsi="Arial"/>
          <w:color w:val="000000"/>
          <w:sz w:val="22"/>
          <w:szCs w:val="22"/>
        </w:rPr>
        <w:t>.</w:t>
      </w:r>
    </w:p>
    <w:p w14:paraId="56A5B381" w14:textId="644F0F28" w:rsidR="00A94E06" w:rsidRDefault="00A94E06">
      <w:pPr>
        <w:spacing w:after="0" w:line="240" w:lineRule="auto"/>
        <w:rPr>
          <w:rFonts w:ascii="Arial" w:eastAsia="Times New Roman" w:hAnsi="Arial" w:cs="Arial"/>
          <w:bCs/>
          <w:kern w:val="18"/>
          <w:lang w:eastAsia="en-AU"/>
        </w:rPr>
      </w:pPr>
    </w:p>
    <w:p w14:paraId="5D347533" w14:textId="1A7795F2" w:rsidR="00DB362B" w:rsidRPr="00DB362B" w:rsidRDefault="001621BD" w:rsidP="00CA0B0A">
      <w:pPr>
        <w:pStyle w:val="06Fillinform"/>
        <w:numPr>
          <w:ilvl w:val="0"/>
          <w:numId w:val="6"/>
        </w:numPr>
        <w:spacing w:after="0" w:line="276" w:lineRule="auto"/>
        <w:ind w:left="357" w:hanging="357"/>
        <w:rPr>
          <w:rFonts w:ascii="Arial" w:hAnsi="Arial"/>
          <w:color w:val="000000"/>
          <w:sz w:val="22"/>
          <w:szCs w:val="22"/>
        </w:rPr>
      </w:pPr>
      <w:r w:rsidRPr="00CA0B0A">
        <w:rPr>
          <w:rFonts w:ascii="Arial" w:hAnsi="Arial"/>
          <w:b/>
          <w:bCs/>
          <w:color w:val="000000"/>
          <w:sz w:val="22"/>
          <w:szCs w:val="22"/>
        </w:rPr>
        <w:t>A</w:t>
      </w:r>
      <w:r w:rsidR="00DB362B" w:rsidRPr="00CA0B0A">
        <w:rPr>
          <w:rFonts w:ascii="Arial" w:hAnsi="Arial"/>
          <w:b/>
          <w:bCs/>
          <w:color w:val="000000"/>
          <w:sz w:val="22"/>
          <w:szCs w:val="22"/>
        </w:rPr>
        <w:t>uthorised person</w:t>
      </w:r>
      <w:r w:rsidR="00DB362B" w:rsidRPr="00CA0B0A">
        <w:rPr>
          <w:rFonts w:ascii="Arial" w:hAnsi="Arial"/>
          <w:color w:val="000000"/>
          <w:sz w:val="22"/>
          <w:szCs w:val="22"/>
        </w:rPr>
        <w:t xml:space="preserve"> means an authorised person under section 121 of the Public Health Act 1997.</w:t>
      </w:r>
    </w:p>
    <w:p w14:paraId="0CB204CB" w14:textId="77777777" w:rsidR="00DB362B" w:rsidRPr="00A94E06" w:rsidRDefault="00DB362B" w:rsidP="00A94E06">
      <w:pPr>
        <w:spacing w:after="0" w:line="240" w:lineRule="auto"/>
      </w:pPr>
    </w:p>
    <w:p w14:paraId="53B33584" w14:textId="77777777" w:rsidR="00CA0B0A" w:rsidRPr="00DC3489" w:rsidRDefault="00CA0B0A" w:rsidP="00DC3489">
      <w:pPr>
        <w:pStyle w:val="06Fillinform"/>
        <w:numPr>
          <w:ilvl w:val="0"/>
          <w:numId w:val="6"/>
        </w:numPr>
        <w:spacing w:after="0" w:line="276" w:lineRule="auto"/>
        <w:ind w:left="357" w:hanging="357"/>
        <w:rPr>
          <w:rFonts w:ascii="Arial" w:hAnsi="Arial"/>
          <w:b/>
          <w:bCs/>
          <w:color w:val="000000"/>
          <w:sz w:val="22"/>
          <w:szCs w:val="22"/>
        </w:rPr>
      </w:pPr>
      <w:r w:rsidRPr="00903043">
        <w:rPr>
          <w:rFonts w:ascii="Arial" w:hAnsi="Arial"/>
          <w:b/>
          <w:bCs/>
          <w:color w:val="000000"/>
          <w:sz w:val="22"/>
          <w:szCs w:val="22"/>
        </w:rPr>
        <w:t>Betting agency</w:t>
      </w:r>
      <w:r w:rsidRPr="00DC3489">
        <w:rPr>
          <w:rFonts w:ascii="Arial" w:hAnsi="Arial"/>
          <w:b/>
          <w:bCs/>
          <w:color w:val="000000"/>
          <w:sz w:val="22"/>
          <w:szCs w:val="22"/>
        </w:rPr>
        <w:t xml:space="preserve"> </w:t>
      </w:r>
      <w:r w:rsidRPr="00DC3489">
        <w:rPr>
          <w:rFonts w:ascii="Arial" w:hAnsi="Arial"/>
          <w:color w:val="000000"/>
          <w:sz w:val="22"/>
          <w:szCs w:val="22"/>
        </w:rPr>
        <w:t>means a TAB or KENO agency either in a stand-alone venue or within a licensed venue</w:t>
      </w:r>
      <w:r w:rsidRPr="00DC3489">
        <w:rPr>
          <w:rFonts w:ascii="Arial" w:hAnsi="Arial"/>
          <w:b/>
          <w:bCs/>
          <w:color w:val="000000"/>
          <w:sz w:val="22"/>
          <w:szCs w:val="22"/>
        </w:rPr>
        <w:t>.</w:t>
      </w:r>
    </w:p>
    <w:p w14:paraId="6159598B" w14:textId="77777777" w:rsidR="00CA0B0A" w:rsidRPr="00A94E06" w:rsidRDefault="00CA0B0A" w:rsidP="00A94E06">
      <w:pPr>
        <w:spacing w:after="0" w:line="240" w:lineRule="auto"/>
      </w:pPr>
    </w:p>
    <w:p w14:paraId="0D7E2645" w14:textId="1D18F41A" w:rsidR="0006262D" w:rsidRPr="00DC3489" w:rsidRDefault="007277E8" w:rsidP="00DC3489">
      <w:pPr>
        <w:pStyle w:val="06Fillinform"/>
        <w:numPr>
          <w:ilvl w:val="0"/>
          <w:numId w:val="6"/>
        </w:numPr>
        <w:spacing w:after="0" w:line="276" w:lineRule="auto"/>
        <w:ind w:left="357" w:hanging="357"/>
        <w:rPr>
          <w:rFonts w:ascii="Arial" w:hAnsi="Arial"/>
          <w:color w:val="000000"/>
          <w:sz w:val="22"/>
          <w:szCs w:val="22"/>
        </w:rPr>
      </w:pPr>
      <w:r w:rsidRPr="00DC3489">
        <w:rPr>
          <w:rFonts w:ascii="Arial" w:hAnsi="Arial"/>
          <w:b/>
          <w:bCs/>
          <w:color w:val="000000"/>
          <w:sz w:val="22"/>
          <w:szCs w:val="22"/>
        </w:rPr>
        <w:t xml:space="preserve">Casino </w:t>
      </w:r>
      <w:r w:rsidRPr="00DC3489">
        <w:rPr>
          <w:rFonts w:ascii="Arial" w:hAnsi="Arial"/>
          <w:color w:val="000000"/>
          <w:sz w:val="22"/>
          <w:szCs w:val="22"/>
        </w:rPr>
        <w:t xml:space="preserve">has the same meaning as in the </w:t>
      </w:r>
      <w:r w:rsidRPr="00DC3489">
        <w:rPr>
          <w:rFonts w:ascii="Arial" w:hAnsi="Arial"/>
          <w:i/>
          <w:iCs/>
          <w:color w:val="000000"/>
          <w:sz w:val="22"/>
          <w:szCs w:val="22"/>
        </w:rPr>
        <w:t>Casino Control Act 2006</w:t>
      </w:r>
      <w:r w:rsidRPr="00DC3489">
        <w:rPr>
          <w:rFonts w:ascii="Arial" w:hAnsi="Arial"/>
          <w:color w:val="000000"/>
          <w:sz w:val="22"/>
          <w:szCs w:val="22"/>
        </w:rPr>
        <w:t>.</w:t>
      </w:r>
    </w:p>
    <w:p w14:paraId="216F3073" w14:textId="77777777" w:rsidR="00BC2601" w:rsidRPr="00A94E06" w:rsidRDefault="00BC2601" w:rsidP="00A94E06">
      <w:pPr>
        <w:spacing w:after="0" w:line="240" w:lineRule="auto"/>
      </w:pPr>
    </w:p>
    <w:p w14:paraId="6D814C1C" w14:textId="1722D3FE" w:rsidR="0006262D" w:rsidRPr="00DC3489" w:rsidRDefault="007277E8" w:rsidP="00DC3489">
      <w:pPr>
        <w:pStyle w:val="06Fillinform"/>
        <w:numPr>
          <w:ilvl w:val="0"/>
          <w:numId w:val="6"/>
        </w:numPr>
        <w:spacing w:after="0" w:line="276" w:lineRule="auto"/>
        <w:ind w:left="357" w:hanging="357"/>
        <w:rPr>
          <w:rFonts w:ascii="Arial" w:hAnsi="Arial"/>
          <w:color w:val="000000"/>
          <w:sz w:val="22"/>
          <w:szCs w:val="22"/>
        </w:rPr>
      </w:pPr>
      <w:r w:rsidRPr="00DC3489">
        <w:rPr>
          <w:rFonts w:ascii="Arial" w:hAnsi="Arial"/>
          <w:b/>
          <w:bCs/>
          <w:color w:val="000000"/>
          <w:sz w:val="22"/>
          <w:szCs w:val="22"/>
        </w:rPr>
        <w:t>Hydrotherapy pool</w:t>
      </w:r>
      <w:r w:rsidRPr="00DC3489">
        <w:rPr>
          <w:rFonts w:ascii="Arial" w:hAnsi="Arial"/>
          <w:color w:val="000000"/>
          <w:sz w:val="22"/>
          <w:szCs w:val="22"/>
        </w:rPr>
        <w:t xml:space="preserve"> means a heated swimming pool (heated to 33 to 36 degrees Celsius) for use by </w:t>
      </w:r>
      <w:r w:rsidR="009D6DDE" w:rsidRPr="00DC3489">
        <w:rPr>
          <w:rFonts w:ascii="Arial" w:hAnsi="Arial"/>
          <w:color w:val="000000"/>
          <w:sz w:val="22"/>
          <w:szCs w:val="22"/>
        </w:rPr>
        <w:t xml:space="preserve">people </w:t>
      </w:r>
      <w:r w:rsidRPr="00DC3489">
        <w:rPr>
          <w:rFonts w:ascii="Arial" w:hAnsi="Arial"/>
          <w:color w:val="000000"/>
          <w:sz w:val="22"/>
          <w:szCs w:val="22"/>
        </w:rPr>
        <w:t xml:space="preserve">receiving hydrotherapy, who use the pool to undergo that therapy either on their own or with assistance from another person. </w:t>
      </w:r>
    </w:p>
    <w:p w14:paraId="6FE039AC" w14:textId="77777777" w:rsidR="00AF5746" w:rsidRPr="00A94E06" w:rsidRDefault="00AF5746" w:rsidP="00A94E06">
      <w:pPr>
        <w:spacing w:after="0" w:line="240" w:lineRule="auto"/>
      </w:pPr>
    </w:p>
    <w:p w14:paraId="3492C317" w14:textId="33ACC552" w:rsidR="00760DB2" w:rsidRPr="00DC3489" w:rsidRDefault="000A238C" w:rsidP="00DC3489">
      <w:pPr>
        <w:pStyle w:val="06Fillinform"/>
        <w:numPr>
          <w:ilvl w:val="0"/>
          <w:numId w:val="6"/>
        </w:numPr>
        <w:spacing w:after="0" w:line="276" w:lineRule="auto"/>
        <w:ind w:left="357" w:hanging="357"/>
        <w:rPr>
          <w:rFonts w:ascii="Arial" w:hAnsi="Arial"/>
          <w:b/>
          <w:bCs/>
          <w:color w:val="000000"/>
          <w:sz w:val="22"/>
          <w:szCs w:val="22"/>
        </w:rPr>
      </w:pPr>
      <w:r w:rsidRPr="00FD0203">
        <w:rPr>
          <w:rFonts w:ascii="Arial" w:hAnsi="Arial"/>
          <w:b/>
          <w:bCs/>
          <w:color w:val="000000"/>
          <w:sz w:val="22"/>
          <w:szCs w:val="22"/>
        </w:rPr>
        <w:t xml:space="preserve">On </w:t>
      </w:r>
      <w:r w:rsidR="00F70DA0" w:rsidRPr="00FD0203">
        <w:rPr>
          <w:rFonts w:ascii="Arial" w:hAnsi="Arial"/>
          <w:b/>
          <w:bCs/>
          <w:color w:val="000000"/>
          <w:sz w:val="22"/>
          <w:szCs w:val="22"/>
        </w:rPr>
        <w:t xml:space="preserve">licence </w:t>
      </w:r>
      <w:r w:rsidR="002434F9" w:rsidRPr="00FD0203">
        <w:rPr>
          <w:rFonts w:ascii="Arial" w:hAnsi="Arial"/>
          <w:b/>
          <w:bCs/>
          <w:color w:val="000000"/>
          <w:sz w:val="22"/>
          <w:szCs w:val="22"/>
        </w:rPr>
        <w:t xml:space="preserve">premises </w:t>
      </w:r>
      <w:r w:rsidR="00634F3B" w:rsidRPr="00DC3489">
        <w:rPr>
          <w:rFonts w:ascii="Arial" w:hAnsi="Arial"/>
          <w:color w:val="000000"/>
          <w:sz w:val="22"/>
          <w:szCs w:val="22"/>
        </w:rPr>
        <w:t>means</w:t>
      </w:r>
      <w:r w:rsidR="002434F9" w:rsidRPr="00DC3489">
        <w:rPr>
          <w:rFonts w:ascii="Arial" w:hAnsi="Arial"/>
          <w:color w:val="000000"/>
          <w:sz w:val="22"/>
          <w:szCs w:val="22"/>
        </w:rPr>
        <w:t xml:space="preserve"> </w:t>
      </w:r>
      <w:r w:rsidR="00F70DA0" w:rsidRPr="00DC3489">
        <w:rPr>
          <w:rFonts w:ascii="Arial" w:hAnsi="Arial"/>
          <w:color w:val="000000"/>
          <w:sz w:val="22"/>
          <w:szCs w:val="22"/>
        </w:rPr>
        <w:t xml:space="preserve">premises in relation to which </w:t>
      </w:r>
      <w:r w:rsidR="00760DB2" w:rsidRPr="00DC3489">
        <w:rPr>
          <w:rFonts w:ascii="Arial" w:hAnsi="Arial"/>
          <w:color w:val="000000"/>
          <w:sz w:val="22"/>
          <w:szCs w:val="22"/>
        </w:rPr>
        <w:t>any of the following licences is held under the</w:t>
      </w:r>
      <w:r w:rsidR="00760DB2" w:rsidRPr="00DC3489">
        <w:rPr>
          <w:rFonts w:ascii="Arial" w:hAnsi="Arial"/>
          <w:b/>
          <w:bCs/>
          <w:color w:val="000000"/>
          <w:sz w:val="22"/>
          <w:szCs w:val="22"/>
        </w:rPr>
        <w:t xml:space="preserve"> </w:t>
      </w:r>
      <w:r w:rsidR="00760DB2" w:rsidRPr="00DC3489">
        <w:rPr>
          <w:rFonts w:ascii="Arial" w:hAnsi="Arial"/>
          <w:i/>
          <w:iCs/>
          <w:color w:val="000000"/>
          <w:sz w:val="22"/>
          <w:szCs w:val="22"/>
        </w:rPr>
        <w:t>Liquor Act 2010</w:t>
      </w:r>
      <w:r w:rsidR="00760DB2" w:rsidRPr="00DC3489">
        <w:rPr>
          <w:rFonts w:ascii="Arial" w:hAnsi="Arial"/>
          <w:b/>
          <w:bCs/>
          <w:color w:val="000000"/>
          <w:sz w:val="22"/>
          <w:szCs w:val="22"/>
        </w:rPr>
        <w:t>:</w:t>
      </w:r>
    </w:p>
    <w:p w14:paraId="7558366D" w14:textId="46BBF6C0" w:rsidR="00760DB2" w:rsidRPr="00FD0203" w:rsidRDefault="000A238C" w:rsidP="00AF5746">
      <w:pPr>
        <w:pStyle w:val="06Fillinform"/>
        <w:numPr>
          <w:ilvl w:val="0"/>
          <w:numId w:val="34"/>
        </w:numPr>
        <w:spacing w:after="0" w:line="276" w:lineRule="auto"/>
        <w:rPr>
          <w:rFonts w:ascii="Arial" w:hAnsi="Arial"/>
          <w:color w:val="000000"/>
          <w:sz w:val="22"/>
          <w:szCs w:val="22"/>
        </w:rPr>
      </w:pPr>
      <w:r w:rsidRPr="00FD0203">
        <w:rPr>
          <w:rFonts w:ascii="Arial" w:hAnsi="Arial"/>
          <w:color w:val="000000"/>
          <w:sz w:val="22"/>
          <w:szCs w:val="22"/>
        </w:rPr>
        <w:t xml:space="preserve">an </w:t>
      </w:r>
      <w:r w:rsidRPr="00FD0203">
        <w:rPr>
          <w:rFonts w:ascii="Arial" w:hAnsi="Arial"/>
          <w:i/>
          <w:iCs/>
          <w:color w:val="000000"/>
          <w:sz w:val="22"/>
          <w:szCs w:val="22"/>
        </w:rPr>
        <w:t>on licence</w:t>
      </w:r>
      <w:r w:rsidRPr="00FD0203">
        <w:rPr>
          <w:rFonts w:ascii="Arial" w:hAnsi="Arial"/>
          <w:color w:val="000000"/>
          <w:sz w:val="22"/>
          <w:szCs w:val="22"/>
        </w:rPr>
        <w:t xml:space="preserve"> subclass</w:t>
      </w:r>
      <w:r w:rsidR="00760DB2" w:rsidRPr="00FD0203">
        <w:rPr>
          <w:rFonts w:ascii="Arial" w:hAnsi="Arial"/>
          <w:color w:val="000000"/>
          <w:sz w:val="22"/>
          <w:szCs w:val="22"/>
        </w:rPr>
        <w:t xml:space="preserve"> (other than a </w:t>
      </w:r>
      <w:r w:rsidR="00760DB2" w:rsidRPr="00FD0203">
        <w:rPr>
          <w:rFonts w:ascii="Arial" w:hAnsi="Arial"/>
          <w:i/>
          <w:iCs/>
          <w:color w:val="000000"/>
          <w:sz w:val="22"/>
          <w:szCs w:val="22"/>
        </w:rPr>
        <w:t>nightclub licence</w:t>
      </w:r>
      <w:r w:rsidR="00760DB2" w:rsidRPr="00FD0203">
        <w:rPr>
          <w:rFonts w:ascii="Arial" w:hAnsi="Arial"/>
          <w:color w:val="000000"/>
          <w:sz w:val="22"/>
          <w:szCs w:val="22"/>
        </w:rPr>
        <w:t>)</w:t>
      </w:r>
      <w:r w:rsidR="00546651" w:rsidRPr="00FD0203">
        <w:rPr>
          <w:rFonts w:ascii="Arial" w:hAnsi="Arial"/>
          <w:color w:val="000000"/>
          <w:sz w:val="22"/>
          <w:szCs w:val="22"/>
        </w:rPr>
        <w:t>;</w:t>
      </w:r>
    </w:p>
    <w:p w14:paraId="71071F04" w14:textId="33F5FFD7" w:rsidR="00760DB2" w:rsidRPr="00FD0203" w:rsidRDefault="00760DB2" w:rsidP="00AF5746">
      <w:pPr>
        <w:pStyle w:val="06Fillinform"/>
        <w:numPr>
          <w:ilvl w:val="0"/>
          <w:numId w:val="34"/>
        </w:numPr>
        <w:spacing w:after="0" w:line="276" w:lineRule="auto"/>
        <w:rPr>
          <w:rFonts w:ascii="Arial" w:hAnsi="Arial"/>
          <w:color w:val="000000"/>
          <w:sz w:val="22"/>
          <w:szCs w:val="22"/>
        </w:rPr>
      </w:pPr>
      <w:r w:rsidRPr="00FD0203">
        <w:rPr>
          <w:rFonts w:ascii="Arial" w:hAnsi="Arial"/>
          <w:color w:val="000000"/>
          <w:sz w:val="22"/>
          <w:szCs w:val="22"/>
        </w:rPr>
        <w:t xml:space="preserve">a </w:t>
      </w:r>
      <w:r w:rsidR="000A238C" w:rsidRPr="00FD0203">
        <w:rPr>
          <w:rFonts w:ascii="Arial" w:hAnsi="Arial"/>
          <w:i/>
          <w:iCs/>
          <w:color w:val="000000"/>
          <w:sz w:val="22"/>
          <w:szCs w:val="22"/>
        </w:rPr>
        <w:t>general licence</w:t>
      </w:r>
      <w:r w:rsidR="00546651" w:rsidRPr="00FD0203">
        <w:rPr>
          <w:rFonts w:ascii="Arial" w:hAnsi="Arial"/>
          <w:color w:val="000000"/>
          <w:sz w:val="22"/>
          <w:szCs w:val="22"/>
        </w:rPr>
        <w:t>;</w:t>
      </w:r>
    </w:p>
    <w:p w14:paraId="73CEB69A" w14:textId="77777777" w:rsidR="00760DB2" w:rsidRPr="00FD0203" w:rsidRDefault="00760DB2" w:rsidP="00AF5746">
      <w:pPr>
        <w:pStyle w:val="06Fillinform"/>
        <w:numPr>
          <w:ilvl w:val="0"/>
          <w:numId w:val="34"/>
        </w:numPr>
        <w:spacing w:after="0" w:line="276" w:lineRule="auto"/>
        <w:rPr>
          <w:rFonts w:ascii="Arial" w:hAnsi="Arial"/>
          <w:color w:val="000000"/>
          <w:sz w:val="22"/>
          <w:szCs w:val="22"/>
        </w:rPr>
      </w:pPr>
      <w:r w:rsidRPr="00FD0203">
        <w:rPr>
          <w:rFonts w:ascii="Arial" w:hAnsi="Arial"/>
          <w:color w:val="000000"/>
          <w:sz w:val="22"/>
          <w:szCs w:val="22"/>
        </w:rPr>
        <w:t xml:space="preserve">a </w:t>
      </w:r>
      <w:r w:rsidR="000A238C" w:rsidRPr="00FD0203">
        <w:rPr>
          <w:rFonts w:ascii="Arial" w:hAnsi="Arial"/>
          <w:i/>
          <w:iCs/>
          <w:color w:val="000000"/>
          <w:sz w:val="22"/>
          <w:szCs w:val="22"/>
        </w:rPr>
        <w:t>club licence</w:t>
      </w:r>
      <w:r w:rsidRPr="00FD0203">
        <w:rPr>
          <w:rFonts w:ascii="Arial" w:hAnsi="Arial"/>
          <w:color w:val="000000"/>
          <w:sz w:val="22"/>
          <w:szCs w:val="22"/>
        </w:rPr>
        <w:t>;</w:t>
      </w:r>
    </w:p>
    <w:p w14:paraId="420D0F14" w14:textId="3C36DEE2" w:rsidR="0049203B" w:rsidRDefault="00760DB2" w:rsidP="00AF5746">
      <w:pPr>
        <w:pStyle w:val="06Fillinform"/>
        <w:numPr>
          <w:ilvl w:val="0"/>
          <w:numId w:val="34"/>
        </w:numPr>
        <w:spacing w:after="0" w:line="276" w:lineRule="auto"/>
        <w:rPr>
          <w:rFonts w:ascii="Arial" w:hAnsi="Arial"/>
          <w:color w:val="000000"/>
          <w:sz w:val="22"/>
          <w:szCs w:val="22"/>
        </w:rPr>
      </w:pPr>
      <w:r w:rsidRPr="00FD0203">
        <w:rPr>
          <w:rFonts w:ascii="Arial" w:hAnsi="Arial"/>
          <w:color w:val="000000"/>
          <w:sz w:val="22"/>
          <w:szCs w:val="22"/>
        </w:rPr>
        <w:t>a</w:t>
      </w:r>
      <w:r w:rsidR="000A238C" w:rsidRPr="00FD0203">
        <w:rPr>
          <w:rFonts w:ascii="Arial" w:hAnsi="Arial"/>
          <w:color w:val="000000"/>
          <w:sz w:val="22"/>
          <w:szCs w:val="22"/>
        </w:rPr>
        <w:t xml:space="preserve"> </w:t>
      </w:r>
      <w:r w:rsidR="000A238C" w:rsidRPr="00FD0203">
        <w:rPr>
          <w:rFonts w:ascii="Arial" w:hAnsi="Arial"/>
          <w:i/>
          <w:iCs/>
          <w:color w:val="000000"/>
          <w:sz w:val="22"/>
          <w:szCs w:val="22"/>
        </w:rPr>
        <w:t>special licence</w:t>
      </w:r>
      <w:r w:rsidR="000A238C" w:rsidRPr="00FD0203">
        <w:rPr>
          <w:rFonts w:ascii="Arial" w:hAnsi="Arial"/>
          <w:color w:val="000000"/>
          <w:sz w:val="22"/>
          <w:szCs w:val="22"/>
        </w:rPr>
        <w:t>.</w:t>
      </w:r>
      <w:r w:rsidR="000A238C" w:rsidRPr="006A7C69">
        <w:rPr>
          <w:rFonts w:ascii="Arial" w:hAnsi="Arial"/>
          <w:color w:val="000000"/>
          <w:sz w:val="22"/>
          <w:szCs w:val="22"/>
        </w:rPr>
        <w:t xml:space="preserve"> </w:t>
      </w:r>
    </w:p>
    <w:p w14:paraId="19335E54" w14:textId="77777777" w:rsidR="00CA0B0A" w:rsidRPr="00CA0B0A" w:rsidRDefault="00CA0B0A" w:rsidP="00CA0B0A">
      <w:pPr>
        <w:pStyle w:val="06Fillinform"/>
        <w:spacing w:after="0" w:line="276" w:lineRule="auto"/>
        <w:ind w:left="66"/>
        <w:rPr>
          <w:rFonts w:ascii="Arial" w:hAnsi="Arial"/>
          <w:color w:val="000000"/>
          <w:sz w:val="22"/>
          <w:szCs w:val="22"/>
        </w:rPr>
      </w:pPr>
    </w:p>
    <w:p w14:paraId="4405A067" w14:textId="26E779AB" w:rsidR="00CA0B0A" w:rsidRPr="00DC3489" w:rsidRDefault="00CA0B0A" w:rsidP="00DC3489">
      <w:pPr>
        <w:pStyle w:val="06Fillinform"/>
        <w:numPr>
          <w:ilvl w:val="0"/>
          <w:numId w:val="6"/>
        </w:numPr>
        <w:spacing w:after="0" w:line="276" w:lineRule="auto"/>
        <w:ind w:left="357" w:hanging="357"/>
        <w:rPr>
          <w:rFonts w:ascii="Arial" w:hAnsi="Arial"/>
          <w:b/>
          <w:bCs/>
          <w:color w:val="000000"/>
          <w:sz w:val="22"/>
          <w:szCs w:val="22"/>
        </w:rPr>
      </w:pPr>
      <w:r w:rsidRPr="009811E7">
        <w:rPr>
          <w:rFonts w:ascii="Arial" w:hAnsi="Arial"/>
          <w:b/>
          <w:bCs/>
          <w:color w:val="000000"/>
          <w:sz w:val="22"/>
          <w:szCs w:val="22"/>
        </w:rPr>
        <w:t>Organised sporting activity</w:t>
      </w:r>
      <w:r w:rsidRPr="00DC3489">
        <w:rPr>
          <w:rFonts w:ascii="Arial" w:hAnsi="Arial"/>
          <w:b/>
          <w:bCs/>
          <w:color w:val="000000"/>
          <w:sz w:val="22"/>
          <w:szCs w:val="22"/>
        </w:rPr>
        <w:t xml:space="preserve"> </w:t>
      </w:r>
      <w:r w:rsidRPr="00DC3489">
        <w:rPr>
          <w:rFonts w:ascii="Arial" w:hAnsi="Arial"/>
          <w:color w:val="000000"/>
          <w:sz w:val="22"/>
          <w:szCs w:val="22"/>
        </w:rPr>
        <w:t>means sporting activities arranged through peak sporting organisations, community clubs, commercial providers or individual activities, and includes dance activities, but does not include professional sport.</w:t>
      </w:r>
    </w:p>
    <w:p w14:paraId="4E1C8012" w14:textId="77777777" w:rsidR="0066693E" w:rsidRPr="0066693E" w:rsidRDefault="0066693E" w:rsidP="00AD5137">
      <w:pPr>
        <w:pStyle w:val="06Fillinform"/>
        <w:spacing w:after="0" w:line="276" w:lineRule="auto"/>
        <w:ind w:left="426"/>
        <w:rPr>
          <w:rFonts w:ascii="Arial" w:hAnsi="Arial"/>
          <w:color w:val="000000"/>
          <w:sz w:val="22"/>
          <w:szCs w:val="22"/>
        </w:rPr>
      </w:pPr>
    </w:p>
    <w:p w14:paraId="0FFC5185" w14:textId="77777777" w:rsidR="00CA0B0A" w:rsidRPr="00DC3489" w:rsidRDefault="00CA0B0A" w:rsidP="00DC3489">
      <w:pPr>
        <w:pStyle w:val="06Fillinform"/>
        <w:numPr>
          <w:ilvl w:val="0"/>
          <w:numId w:val="6"/>
        </w:numPr>
        <w:spacing w:after="0" w:line="276" w:lineRule="auto"/>
        <w:ind w:left="357" w:hanging="357"/>
        <w:rPr>
          <w:rFonts w:ascii="Arial" w:hAnsi="Arial"/>
          <w:color w:val="000000"/>
          <w:sz w:val="22"/>
          <w:szCs w:val="22"/>
        </w:rPr>
      </w:pPr>
      <w:bookmarkStart w:id="14" w:name="_Hlk45637985"/>
      <w:r w:rsidRPr="00DC3489">
        <w:rPr>
          <w:rFonts w:ascii="Arial" w:hAnsi="Arial"/>
          <w:b/>
          <w:bCs/>
          <w:color w:val="000000"/>
          <w:sz w:val="22"/>
          <w:szCs w:val="22"/>
        </w:rPr>
        <w:t>Place of worship</w:t>
      </w:r>
      <w:r w:rsidRPr="00DC3489">
        <w:rPr>
          <w:rFonts w:ascii="Arial" w:hAnsi="Arial"/>
          <w:color w:val="000000"/>
          <w:sz w:val="22"/>
          <w:szCs w:val="22"/>
        </w:rPr>
        <w:t xml:space="preserve"> means a building or place used for the purpose of religious worship by a congregation or religious group, whether or not the building or place is also used for counselling, social events, instruction or religious training.</w:t>
      </w:r>
    </w:p>
    <w:p w14:paraId="0F3C1B9F" w14:textId="77777777" w:rsidR="00CA0B0A" w:rsidRPr="00A94E06" w:rsidRDefault="00CA0B0A" w:rsidP="00A94E06">
      <w:pPr>
        <w:spacing w:after="0" w:line="240" w:lineRule="auto"/>
      </w:pPr>
    </w:p>
    <w:p w14:paraId="6A1851F5" w14:textId="0E9C764C" w:rsidR="0049203B" w:rsidRPr="00DC3489" w:rsidRDefault="0049203B" w:rsidP="00DC3489">
      <w:pPr>
        <w:pStyle w:val="06Fillinform"/>
        <w:numPr>
          <w:ilvl w:val="0"/>
          <w:numId w:val="6"/>
        </w:numPr>
        <w:spacing w:after="0" w:line="276" w:lineRule="auto"/>
        <w:ind w:left="357" w:hanging="357"/>
        <w:rPr>
          <w:rFonts w:ascii="Arial" w:hAnsi="Arial"/>
          <w:color w:val="000000"/>
          <w:sz w:val="22"/>
          <w:szCs w:val="22"/>
        </w:rPr>
      </w:pPr>
      <w:r w:rsidRPr="00DC3489">
        <w:rPr>
          <w:rFonts w:ascii="Arial" w:hAnsi="Arial"/>
          <w:b/>
          <w:bCs/>
          <w:color w:val="000000"/>
          <w:sz w:val="22"/>
          <w:szCs w:val="22"/>
        </w:rPr>
        <w:t xml:space="preserve">Sign </w:t>
      </w:r>
      <w:r w:rsidRPr="00DC3489">
        <w:rPr>
          <w:rFonts w:ascii="Arial" w:hAnsi="Arial"/>
          <w:color w:val="000000"/>
          <w:sz w:val="22"/>
          <w:szCs w:val="22"/>
        </w:rPr>
        <w:t>means information displayed adjacent to or in close proximity to an entrance that is clearly visible to a member of the public.</w:t>
      </w:r>
      <w:bookmarkEnd w:id="14"/>
    </w:p>
    <w:p w14:paraId="240CF008" w14:textId="77336B88" w:rsidR="00F95E52" w:rsidRPr="00A94E06" w:rsidRDefault="00F95E52" w:rsidP="00A94E06">
      <w:pPr>
        <w:spacing w:after="0" w:line="240" w:lineRule="auto"/>
      </w:pPr>
    </w:p>
    <w:p w14:paraId="0A31EBDF" w14:textId="19130044" w:rsidR="00136518" w:rsidRPr="00453A53" w:rsidRDefault="00347CC9" w:rsidP="00AD5137">
      <w:pPr>
        <w:pStyle w:val="06Fillinform"/>
        <w:numPr>
          <w:ilvl w:val="0"/>
          <w:numId w:val="19"/>
        </w:numPr>
        <w:ind w:left="426"/>
        <w:rPr>
          <w:rFonts w:ascii="Arial" w:hAnsi="Arial"/>
          <w:b/>
          <w:bCs/>
          <w:color w:val="000000"/>
          <w:sz w:val="22"/>
          <w:szCs w:val="22"/>
        </w:rPr>
      </w:pPr>
      <w:r w:rsidRPr="00453A53">
        <w:rPr>
          <w:rFonts w:ascii="Arial" w:hAnsi="Arial"/>
          <w:b/>
          <w:bCs/>
          <w:color w:val="000000"/>
          <w:sz w:val="22"/>
          <w:szCs w:val="22"/>
        </w:rPr>
        <w:t>Note</w:t>
      </w:r>
    </w:p>
    <w:p w14:paraId="005A0121" w14:textId="77777777" w:rsidR="00520B90" w:rsidRPr="00A94E06" w:rsidRDefault="00520B90" w:rsidP="00A94E06">
      <w:pPr>
        <w:spacing w:after="0" w:line="240" w:lineRule="auto"/>
      </w:pPr>
    </w:p>
    <w:p w14:paraId="4005E86E" w14:textId="02EA2072" w:rsidR="002719EE" w:rsidRPr="00DC3489" w:rsidRDefault="00712FF1" w:rsidP="00DC3489">
      <w:pPr>
        <w:pStyle w:val="06Fillinform"/>
        <w:numPr>
          <w:ilvl w:val="0"/>
          <w:numId w:val="6"/>
        </w:numPr>
        <w:spacing w:after="0" w:line="276" w:lineRule="auto"/>
        <w:ind w:left="357" w:hanging="357"/>
        <w:rPr>
          <w:rFonts w:ascii="Arial" w:hAnsi="Arial"/>
          <w:color w:val="000000"/>
          <w:sz w:val="22"/>
          <w:szCs w:val="22"/>
        </w:rPr>
      </w:pPr>
      <w:r w:rsidRPr="00DC3489">
        <w:rPr>
          <w:rFonts w:ascii="Arial" w:hAnsi="Arial"/>
          <w:color w:val="000000"/>
          <w:sz w:val="22"/>
          <w:szCs w:val="22"/>
        </w:rPr>
        <w:t>A</w:t>
      </w:r>
      <w:r w:rsidR="00F6144A" w:rsidRPr="00DC3489">
        <w:rPr>
          <w:rFonts w:ascii="Arial" w:hAnsi="Arial"/>
          <w:color w:val="000000"/>
          <w:sz w:val="22"/>
          <w:szCs w:val="22"/>
        </w:rPr>
        <w:t xml:space="preserve">ny requirement in </w:t>
      </w:r>
      <w:r w:rsidR="001948EB" w:rsidRPr="00DC3489">
        <w:rPr>
          <w:rFonts w:ascii="Arial" w:hAnsi="Arial"/>
          <w:color w:val="000000"/>
          <w:sz w:val="22"/>
          <w:szCs w:val="22"/>
        </w:rPr>
        <w:t>this D</w:t>
      </w:r>
      <w:r w:rsidR="00F6144A" w:rsidRPr="00DC3489">
        <w:rPr>
          <w:rFonts w:ascii="Arial" w:hAnsi="Arial"/>
          <w:color w:val="000000"/>
          <w:sz w:val="22"/>
          <w:szCs w:val="22"/>
        </w:rPr>
        <w:t>irection to keep a record</w:t>
      </w:r>
      <w:r w:rsidR="00460B70" w:rsidRPr="00DC3489">
        <w:rPr>
          <w:rFonts w:ascii="Arial" w:hAnsi="Arial"/>
          <w:color w:val="000000"/>
          <w:sz w:val="22"/>
          <w:szCs w:val="22"/>
        </w:rPr>
        <w:t xml:space="preserve"> or where a record is provided</w:t>
      </w:r>
      <w:r w:rsidR="009A0BA6" w:rsidRPr="00DC3489">
        <w:rPr>
          <w:rFonts w:ascii="Arial" w:hAnsi="Arial"/>
          <w:color w:val="000000"/>
          <w:sz w:val="22"/>
          <w:szCs w:val="22"/>
        </w:rPr>
        <w:t xml:space="preserve"> pursuant to these directions</w:t>
      </w:r>
      <w:r w:rsidR="00403FB9" w:rsidRPr="00DC3489">
        <w:rPr>
          <w:rFonts w:ascii="Arial" w:hAnsi="Arial"/>
          <w:color w:val="000000"/>
          <w:sz w:val="22"/>
          <w:szCs w:val="22"/>
        </w:rPr>
        <w:t xml:space="preserve">, </w:t>
      </w:r>
      <w:r w:rsidR="00F6144A" w:rsidRPr="00DC3489">
        <w:rPr>
          <w:rFonts w:ascii="Arial" w:hAnsi="Arial"/>
          <w:color w:val="000000"/>
          <w:sz w:val="22"/>
          <w:szCs w:val="22"/>
        </w:rPr>
        <w:t>of name, contact phone number, and date and time of visit, requires the record to be kept for 28 days.</w:t>
      </w:r>
    </w:p>
    <w:p w14:paraId="6AEB5D0D" w14:textId="3842A241" w:rsidR="005D77B9" w:rsidRDefault="005D77B9">
      <w:pPr>
        <w:spacing w:after="0" w:line="240" w:lineRule="auto"/>
      </w:pPr>
      <w:r>
        <w:br w:type="page"/>
      </w:r>
    </w:p>
    <w:p w14:paraId="6F5778F1" w14:textId="77777777" w:rsidR="00DC3489" w:rsidRPr="00A94E06" w:rsidRDefault="00DC3489" w:rsidP="00A94E06">
      <w:pPr>
        <w:spacing w:after="0" w:line="240" w:lineRule="auto"/>
      </w:pPr>
    </w:p>
    <w:p w14:paraId="71A0FEA8" w14:textId="53E51370" w:rsidR="00E807C8" w:rsidRPr="00DC3489" w:rsidRDefault="00F14AF1" w:rsidP="00DC3489">
      <w:pPr>
        <w:pStyle w:val="06Fillinform"/>
        <w:numPr>
          <w:ilvl w:val="0"/>
          <w:numId w:val="6"/>
        </w:numPr>
        <w:spacing w:after="0" w:line="276" w:lineRule="auto"/>
        <w:ind w:left="357" w:hanging="357"/>
        <w:rPr>
          <w:rFonts w:ascii="Arial" w:hAnsi="Arial"/>
          <w:color w:val="000000"/>
          <w:sz w:val="22"/>
          <w:szCs w:val="22"/>
        </w:rPr>
      </w:pPr>
      <w:r w:rsidRPr="002719EE">
        <w:rPr>
          <w:rFonts w:ascii="Arial" w:hAnsi="Arial"/>
          <w:color w:val="000000"/>
          <w:sz w:val="22"/>
          <w:szCs w:val="22"/>
        </w:rPr>
        <w:t xml:space="preserve">If there is any inconsistency between this Direction and any of the </w:t>
      </w:r>
      <w:r w:rsidR="00967AC5" w:rsidRPr="002719EE">
        <w:rPr>
          <w:rFonts w:ascii="Arial" w:hAnsi="Arial"/>
          <w:color w:val="000000"/>
          <w:sz w:val="22"/>
          <w:szCs w:val="22"/>
        </w:rPr>
        <w:t xml:space="preserve">directions </w:t>
      </w:r>
      <w:r w:rsidRPr="002719EE">
        <w:rPr>
          <w:rFonts w:ascii="Arial" w:hAnsi="Arial"/>
          <w:color w:val="000000"/>
          <w:sz w:val="22"/>
          <w:szCs w:val="22"/>
        </w:rPr>
        <w:t>specified below, th</w:t>
      </w:r>
      <w:r w:rsidR="00861B53" w:rsidRPr="002719EE">
        <w:rPr>
          <w:rFonts w:ascii="Arial" w:hAnsi="Arial"/>
          <w:color w:val="000000"/>
          <w:sz w:val="22"/>
          <w:szCs w:val="22"/>
        </w:rPr>
        <w:t>is D</w:t>
      </w:r>
      <w:r w:rsidR="00967AC5" w:rsidRPr="002719EE">
        <w:rPr>
          <w:rFonts w:ascii="Arial" w:hAnsi="Arial"/>
          <w:color w:val="000000"/>
          <w:sz w:val="22"/>
          <w:szCs w:val="22"/>
        </w:rPr>
        <w:t xml:space="preserve">irection </w:t>
      </w:r>
      <w:r w:rsidR="00EB0125" w:rsidRPr="002719EE">
        <w:rPr>
          <w:rFonts w:ascii="Arial" w:hAnsi="Arial"/>
          <w:color w:val="000000"/>
          <w:sz w:val="22"/>
          <w:szCs w:val="22"/>
        </w:rPr>
        <w:t>is</w:t>
      </w:r>
      <w:r w:rsidRPr="002719EE">
        <w:rPr>
          <w:rFonts w:ascii="Arial" w:hAnsi="Arial"/>
          <w:color w:val="000000"/>
          <w:sz w:val="22"/>
          <w:szCs w:val="22"/>
        </w:rPr>
        <w:t xml:space="preserve"> inoperative to the extent of any inconsistency:</w:t>
      </w:r>
      <w:r w:rsidR="00E807C8" w:rsidRPr="002719EE">
        <w:rPr>
          <w:rFonts w:ascii="Arial" w:hAnsi="Arial"/>
          <w:color w:val="000000"/>
          <w:sz w:val="22"/>
          <w:szCs w:val="22"/>
        </w:rPr>
        <w:t xml:space="preserve"> </w:t>
      </w:r>
    </w:p>
    <w:p w14:paraId="7D82F372" w14:textId="77777777" w:rsidR="00136518" w:rsidRDefault="00136518" w:rsidP="00BC2601">
      <w:pPr>
        <w:pStyle w:val="06Fillinform"/>
        <w:spacing w:after="0" w:line="276" w:lineRule="auto"/>
        <w:ind w:left="1080"/>
        <w:rPr>
          <w:rFonts w:ascii="Arial" w:hAnsi="Arial"/>
          <w:color w:val="000000"/>
          <w:sz w:val="22"/>
          <w:szCs w:val="22"/>
        </w:rPr>
      </w:pPr>
    </w:p>
    <w:p w14:paraId="15E42C51" w14:textId="3BC0A047" w:rsidR="000A1E76" w:rsidRPr="00861DF7" w:rsidRDefault="000A1E76" w:rsidP="00F74825">
      <w:pPr>
        <w:pStyle w:val="06Fillinform"/>
        <w:numPr>
          <w:ilvl w:val="1"/>
          <w:numId w:val="7"/>
        </w:numPr>
        <w:spacing w:line="276" w:lineRule="auto"/>
        <w:ind w:left="1077" w:hanging="357"/>
        <w:rPr>
          <w:rFonts w:ascii="Arial" w:hAnsi="Arial"/>
          <w:color w:val="000000"/>
          <w:sz w:val="22"/>
          <w:szCs w:val="22"/>
        </w:rPr>
      </w:pPr>
      <w:r w:rsidRPr="00861DF7">
        <w:rPr>
          <w:rFonts w:ascii="Arial" w:hAnsi="Arial"/>
          <w:color w:val="000000"/>
          <w:sz w:val="22"/>
          <w:szCs w:val="22"/>
        </w:rPr>
        <w:t xml:space="preserve">the </w:t>
      </w:r>
      <w:r w:rsidRPr="00861DF7">
        <w:rPr>
          <w:rFonts w:ascii="Arial" w:hAnsi="Arial"/>
          <w:i/>
          <w:iCs/>
          <w:color w:val="000000"/>
          <w:sz w:val="22"/>
          <w:szCs w:val="22"/>
        </w:rPr>
        <w:t>Public Health (Self-Isolation) Emergency Direction 2020 (No </w:t>
      </w:r>
      <w:r w:rsidR="00861DF7" w:rsidRPr="00861DF7">
        <w:rPr>
          <w:rFonts w:ascii="Arial" w:hAnsi="Arial"/>
          <w:i/>
          <w:iCs/>
          <w:color w:val="000000"/>
          <w:sz w:val="22"/>
          <w:szCs w:val="22"/>
        </w:rPr>
        <w:t>3</w:t>
      </w:r>
      <w:r w:rsidRPr="00861DF7">
        <w:rPr>
          <w:rFonts w:ascii="Arial" w:hAnsi="Arial"/>
          <w:i/>
          <w:iCs/>
          <w:color w:val="000000"/>
          <w:sz w:val="22"/>
          <w:szCs w:val="22"/>
        </w:rPr>
        <w:t xml:space="preserve">) </w:t>
      </w:r>
      <w:r w:rsidRPr="00861DF7">
        <w:rPr>
          <w:rFonts w:ascii="Arial" w:hAnsi="Arial"/>
          <w:color w:val="000000"/>
          <w:sz w:val="22"/>
          <w:szCs w:val="22"/>
        </w:rPr>
        <w:t>(NI2020</w:t>
      </w:r>
      <w:r w:rsidR="00861DF7" w:rsidRPr="00861DF7">
        <w:rPr>
          <w:rFonts w:ascii="Arial" w:hAnsi="Arial"/>
          <w:color w:val="000000"/>
          <w:sz w:val="22"/>
          <w:szCs w:val="22"/>
        </w:rPr>
        <w:noBreakHyphen/>
        <w:t>534</w:t>
      </w:r>
      <w:r w:rsidRPr="00861DF7">
        <w:rPr>
          <w:rFonts w:ascii="Arial" w:hAnsi="Arial"/>
          <w:color w:val="000000"/>
          <w:sz w:val="22"/>
          <w:szCs w:val="22"/>
        </w:rPr>
        <w:t xml:space="preserve">); </w:t>
      </w:r>
    </w:p>
    <w:p w14:paraId="635C41A5" w14:textId="144FE3DD" w:rsidR="005C6C66" w:rsidRPr="00861DF7" w:rsidRDefault="005C6C66" w:rsidP="00F74825">
      <w:pPr>
        <w:pStyle w:val="06Fillinform"/>
        <w:numPr>
          <w:ilvl w:val="1"/>
          <w:numId w:val="7"/>
        </w:numPr>
        <w:spacing w:line="276" w:lineRule="auto"/>
        <w:ind w:left="1077" w:hanging="357"/>
        <w:rPr>
          <w:rFonts w:ascii="Arial" w:hAnsi="Arial"/>
          <w:color w:val="000000"/>
          <w:sz w:val="22"/>
          <w:szCs w:val="22"/>
        </w:rPr>
      </w:pPr>
      <w:r w:rsidRPr="00861DF7">
        <w:rPr>
          <w:rFonts w:ascii="Arial" w:hAnsi="Arial"/>
          <w:color w:val="000000"/>
          <w:sz w:val="22"/>
          <w:szCs w:val="22"/>
        </w:rPr>
        <w:t xml:space="preserve">the </w:t>
      </w:r>
      <w:r w:rsidRPr="00861DF7">
        <w:rPr>
          <w:rFonts w:ascii="Arial" w:hAnsi="Arial"/>
          <w:i/>
          <w:iCs/>
          <w:color w:val="000000"/>
          <w:sz w:val="22"/>
          <w:szCs w:val="22"/>
        </w:rPr>
        <w:t>Public Health (COVID</w:t>
      </w:r>
      <w:r w:rsidRPr="00861DF7">
        <w:rPr>
          <w:rFonts w:ascii="Arial" w:hAnsi="Arial"/>
          <w:i/>
          <w:iCs/>
          <w:color w:val="000000"/>
          <w:sz w:val="22"/>
          <w:szCs w:val="22"/>
        </w:rPr>
        <w:noBreakHyphen/>
        <w:t xml:space="preserve">19 Interstate Hotspots) Emergency Direction 2020 (No 5) </w:t>
      </w:r>
      <w:r w:rsidRPr="00861DF7">
        <w:rPr>
          <w:rFonts w:ascii="Arial" w:hAnsi="Arial"/>
          <w:color w:val="000000"/>
          <w:sz w:val="22"/>
          <w:szCs w:val="22"/>
        </w:rPr>
        <w:t>(NI2020-440);</w:t>
      </w:r>
    </w:p>
    <w:p w14:paraId="6D84CD6E" w14:textId="77777777" w:rsidR="000A1E76" w:rsidRPr="00861DF7" w:rsidRDefault="000A1E76" w:rsidP="00F74825">
      <w:pPr>
        <w:pStyle w:val="06Fillinform"/>
        <w:numPr>
          <w:ilvl w:val="1"/>
          <w:numId w:val="7"/>
        </w:numPr>
        <w:spacing w:line="276" w:lineRule="auto"/>
        <w:ind w:left="1077" w:hanging="357"/>
        <w:rPr>
          <w:rFonts w:ascii="Arial" w:hAnsi="Arial"/>
          <w:color w:val="000000"/>
          <w:sz w:val="22"/>
          <w:szCs w:val="22"/>
        </w:rPr>
      </w:pPr>
      <w:r w:rsidRPr="00861DF7">
        <w:rPr>
          <w:rFonts w:ascii="Arial" w:hAnsi="Arial"/>
          <w:color w:val="000000"/>
          <w:sz w:val="22"/>
          <w:szCs w:val="22"/>
        </w:rPr>
        <w:t xml:space="preserve">the </w:t>
      </w:r>
      <w:r w:rsidRPr="00861DF7">
        <w:rPr>
          <w:rFonts w:ascii="Arial" w:hAnsi="Arial"/>
          <w:i/>
          <w:iCs/>
          <w:color w:val="000000"/>
          <w:sz w:val="22"/>
          <w:szCs w:val="22"/>
        </w:rPr>
        <w:t>Public Health (COVID</w:t>
      </w:r>
      <w:r w:rsidRPr="00861DF7">
        <w:rPr>
          <w:rFonts w:ascii="Arial" w:hAnsi="Arial"/>
          <w:i/>
          <w:iCs/>
          <w:color w:val="000000"/>
          <w:sz w:val="22"/>
          <w:szCs w:val="22"/>
        </w:rPr>
        <w:noBreakHyphen/>
        <w:t xml:space="preserve">19 Interstate Travellers) Emergency Direction 2020 </w:t>
      </w:r>
      <w:r w:rsidRPr="00861DF7">
        <w:rPr>
          <w:rFonts w:ascii="Arial" w:hAnsi="Arial"/>
          <w:color w:val="000000"/>
          <w:sz w:val="22"/>
          <w:szCs w:val="22"/>
        </w:rPr>
        <w:t>(NI2020-399); and</w:t>
      </w:r>
    </w:p>
    <w:p w14:paraId="1AC9E308" w14:textId="2E0A46F2" w:rsidR="000A1E76" w:rsidRPr="00861DF7" w:rsidRDefault="000A1E76" w:rsidP="000A1E76">
      <w:pPr>
        <w:pStyle w:val="06Fillinform"/>
        <w:numPr>
          <w:ilvl w:val="1"/>
          <w:numId w:val="7"/>
        </w:numPr>
        <w:spacing w:after="0" w:line="276" w:lineRule="auto"/>
        <w:rPr>
          <w:rFonts w:ascii="Arial" w:hAnsi="Arial"/>
          <w:color w:val="000000"/>
          <w:sz w:val="22"/>
          <w:szCs w:val="22"/>
        </w:rPr>
      </w:pPr>
      <w:r w:rsidRPr="00861DF7">
        <w:rPr>
          <w:rFonts w:ascii="Arial" w:hAnsi="Arial"/>
          <w:color w:val="000000"/>
          <w:sz w:val="22"/>
          <w:szCs w:val="22"/>
        </w:rPr>
        <w:t xml:space="preserve">the </w:t>
      </w:r>
      <w:r w:rsidRPr="00861DF7">
        <w:rPr>
          <w:rFonts w:ascii="Arial" w:hAnsi="Arial"/>
          <w:i/>
          <w:iCs/>
          <w:color w:val="000000"/>
          <w:sz w:val="22"/>
          <w:szCs w:val="22"/>
        </w:rPr>
        <w:t xml:space="preserve">Public Health (Returned Travellers) Emergency Direction 2020 (No </w:t>
      </w:r>
      <w:r w:rsidR="00861DF7" w:rsidRPr="00861DF7">
        <w:rPr>
          <w:rFonts w:ascii="Arial" w:hAnsi="Arial"/>
          <w:i/>
          <w:iCs/>
          <w:color w:val="000000"/>
          <w:sz w:val="22"/>
          <w:szCs w:val="22"/>
        </w:rPr>
        <w:t>7</w:t>
      </w:r>
      <w:r w:rsidRPr="00861DF7">
        <w:rPr>
          <w:rFonts w:ascii="Arial" w:hAnsi="Arial"/>
          <w:i/>
          <w:iCs/>
          <w:color w:val="000000"/>
          <w:sz w:val="22"/>
          <w:szCs w:val="22"/>
        </w:rPr>
        <w:t xml:space="preserve">) </w:t>
      </w:r>
      <w:r w:rsidRPr="00861DF7">
        <w:rPr>
          <w:rFonts w:ascii="Arial" w:hAnsi="Arial"/>
          <w:color w:val="000000"/>
          <w:sz w:val="22"/>
          <w:szCs w:val="22"/>
        </w:rPr>
        <w:t>(NI2020</w:t>
      </w:r>
      <w:r w:rsidR="00861DF7" w:rsidRPr="00861DF7">
        <w:rPr>
          <w:rFonts w:ascii="Arial" w:hAnsi="Arial"/>
          <w:color w:val="000000"/>
          <w:sz w:val="22"/>
          <w:szCs w:val="22"/>
        </w:rPr>
        <w:noBreakHyphen/>
        <w:t>535</w:t>
      </w:r>
      <w:r w:rsidRPr="00861DF7">
        <w:rPr>
          <w:rFonts w:ascii="Arial" w:hAnsi="Arial"/>
          <w:color w:val="000000"/>
          <w:sz w:val="22"/>
          <w:szCs w:val="22"/>
        </w:rPr>
        <w:t xml:space="preserve">). </w:t>
      </w:r>
    </w:p>
    <w:p w14:paraId="3484A192" w14:textId="77777777" w:rsidR="003707DE" w:rsidRDefault="003707DE" w:rsidP="00BC2601">
      <w:pPr>
        <w:pStyle w:val="06Fillinform"/>
        <w:spacing w:after="0" w:line="276" w:lineRule="auto"/>
        <w:rPr>
          <w:rFonts w:ascii="Arial" w:hAnsi="Arial"/>
          <w:b/>
          <w:bCs/>
          <w:color w:val="000000"/>
          <w:sz w:val="22"/>
          <w:szCs w:val="22"/>
        </w:rPr>
      </w:pPr>
    </w:p>
    <w:p w14:paraId="208BA598" w14:textId="7E0C7AC2" w:rsidR="00B90262" w:rsidRDefault="00B90262" w:rsidP="00292729">
      <w:pPr>
        <w:pStyle w:val="06Fillinform"/>
        <w:spacing w:after="0"/>
        <w:rPr>
          <w:rFonts w:ascii="Arial" w:hAnsi="Arial"/>
          <w:color w:val="000000"/>
          <w:sz w:val="22"/>
          <w:szCs w:val="22"/>
        </w:rPr>
      </w:pPr>
    </w:p>
    <w:p w14:paraId="0020D2B8" w14:textId="472A40DE" w:rsidR="00C55C61" w:rsidRDefault="00C55C61" w:rsidP="00292729">
      <w:pPr>
        <w:pStyle w:val="06Fillinform"/>
        <w:spacing w:after="0"/>
        <w:rPr>
          <w:rFonts w:ascii="Arial" w:hAnsi="Arial"/>
          <w:color w:val="000000"/>
          <w:sz w:val="22"/>
          <w:szCs w:val="22"/>
        </w:rPr>
      </w:pPr>
    </w:p>
    <w:p w14:paraId="3B075785" w14:textId="23B55F1D" w:rsidR="00566AC2" w:rsidRDefault="00566AC2" w:rsidP="00292729">
      <w:pPr>
        <w:pStyle w:val="06Fillinform"/>
        <w:spacing w:after="0"/>
        <w:rPr>
          <w:rFonts w:ascii="Arial" w:hAnsi="Arial"/>
          <w:color w:val="000000"/>
          <w:sz w:val="22"/>
          <w:szCs w:val="22"/>
        </w:rPr>
      </w:pPr>
    </w:p>
    <w:p w14:paraId="000E8E31" w14:textId="77777777" w:rsidR="00566AC2" w:rsidRDefault="00566AC2" w:rsidP="00292729">
      <w:pPr>
        <w:pStyle w:val="06Fillinform"/>
        <w:spacing w:after="0"/>
        <w:rPr>
          <w:rFonts w:ascii="Arial" w:hAnsi="Arial"/>
          <w:color w:val="000000"/>
          <w:sz w:val="22"/>
          <w:szCs w:val="22"/>
        </w:rPr>
      </w:pPr>
    </w:p>
    <w:p w14:paraId="78663FB9" w14:textId="165085B5" w:rsidR="002B4838" w:rsidRPr="00E2075F" w:rsidRDefault="002B4838" w:rsidP="00292729">
      <w:pPr>
        <w:spacing w:after="0"/>
        <w:rPr>
          <w:rFonts w:ascii="Arial" w:hAnsi="Arial" w:cs="Arial"/>
          <w:b/>
          <w:bCs/>
        </w:rPr>
      </w:pPr>
    </w:p>
    <w:p w14:paraId="358FF3A0" w14:textId="76E32053" w:rsidR="006509C3" w:rsidRPr="00E2075F" w:rsidRDefault="006509C3" w:rsidP="00520B90">
      <w:pPr>
        <w:spacing w:after="0"/>
        <w:rPr>
          <w:rFonts w:ascii="Arial" w:hAnsi="Arial" w:cs="Arial"/>
          <w:b/>
          <w:bCs/>
        </w:rPr>
      </w:pPr>
      <w:r w:rsidRPr="00E2075F">
        <w:rPr>
          <w:rFonts w:ascii="Arial" w:hAnsi="Arial" w:cs="Arial"/>
        </w:rPr>
        <w:t>………………………………………</w:t>
      </w:r>
    </w:p>
    <w:p w14:paraId="6E82095A" w14:textId="5DCBDC47" w:rsidR="006509C3" w:rsidRPr="00E2075F" w:rsidRDefault="006509C3" w:rsidP="00520B90">
      <w:pPr>
        <w:spacing w:before="120" w:after="0"/>
        <w:rPr>
          <w:rFonts w:ascii="Arial" w:hAnsi="Arial" w:cs="Arial"/>
          <w:b/>
          <w:bCs/>
        </w:rPr>
      </w:pPr>
      <w:r>
        <w:rPr>
          <w:rFonts w:ascii="Arial" w:hAnsi="Arial" w:cs="Arial"/>
          <w:b/>
          <w:bCs/>
        </w:rPr>
        <w:t>Dr Ke</w:t>
      </w:r>
      <w:r w:rsidRPr="00E2075F">
        <w:rPr>
          <w:rFonts w:ascii="Arial" w:hAnsi="Arial" w:cs="Arial"/>
          <w:b/>
          <w:bCs/>
        </w:rPr>
        <w:t>r</w:t>
      </w:r>
      <w:r>
        <w:rPr>
          <w:rFonts w:ascii="Arial" w:hAnsi="Arial" w:cs="Arial"/>
          <w:b/>
          <w:bCs/>
        </w:rPr>
        <w:t>ryn Col</w:t>
      </w:r>
      <w:r w:rsidRPr="00E2075F">
        <w:rPr>
          <w:rFonts w:ascii="Arial" w:hAnsi="Arial" w:cs="Arial"/>
          <w:b/>
          <w:bCs/>
        </w:rPr>
        <w:t>e</w:t>
      </w:r>
      <w:r>
        <w:rPr>
          <w:rFonts w:ascii="Arial" w:hAnsi="Arial" w:cs="Arial"/>
          <w:b/>
          <w:bCs/>
        </w:rPr>
        <w:t>ma</w:t>
      </w:r>
      <w:r w:rsidRPr="00E2075F">
        <w:rPr>
          <w:rFonts w:ascii="Arial" w:hAnsi="Arial" w:cs="Arial"/>
          <w:b/>
          <w:bCs/>
        </w:rPr>
        <w:t>n</w:t>
      </w:r>
    </w:p>
    <w:p w14:paraId="0DADC5CC" w14:textId="77777777" w:rsidR="006509C3" w:rsidRPr="00E2075F" w:rsidRDefault="006509C3" w:rsidP="005635DA">
      <w:pPr>
        <w:spacing w:after="120"/>
        <w:rPr>
          <w:rFonts w:ascii="Arial" w:hAnsi="Arial" w:cs="Arial"/>
        </w:rPr>
      </w:pPr>
      <w:r w:rsidRPr="00E2075F">
        <w:rPr>
          <w:rFonts w:ascii="Arial" w:hAnsi="Arial" w:cs="Arial"/>
        </w:rPr>
        <w:t xml:space="preserve">Chief Health Officer </w:t>
      </w:r>
    </w:p>
    <w:p w14:paraId="5FA2EF09" w14:textId="47FABC58" w:rsidR="005927A5" w:rsidRPr="00863FD2" w:rsidRDefault="004C0F58" w:rsidP="00863FD2">
      <w:pPr>
        <w:spacing w:after="0" w:line="240" w:lineRule="auto"/>
        <w:rPr>
          <w:rFonts w:ascii="Arial" w:hAnsi="Arial" w:cs="Arial"/>
        </w:rPr>
      </w:pPr>
      <w:bookmarkStart w:id="15" w:name="_Hlk39663627"/>
      <w:r>
        <w:rPr>
          <w:rFonts w:ascii="Arial" w:hAnsi="Arial" w:cs="Arial"/>
        </w:rPr>
        <w:t>17 </w:t>
      </w:r>
      <w:r w:rsidR="00FB3E86" w:rsidRPr="00F30A19">
        <w:rPr>
          <w:rFonts w:ascii="Arial" w:hAnsi="Arial" w:cs="Arial"/>
        </w:rPr>
        <w:t>September</w:t>
      </w:r>
      <w:r w:rsidR="00FB3E86" w:rsidRPr="004F7963">
        <w:rPr>
          <w:rFonts w:ascii="Arial" w:hAnsi="Arial" w:cs="Arial"/>
        </w:rPr>
        <w:t> 2020</w:t>
      </w:r>
    </w:p>
    <w:p w14:paraId="08406F7E" w14:textId="655616A3" w:rsidR="005927A5" w:rsidRDefault="005927A5">
      <w:pPr>
        <w:spacing w:after="0" w:line="240" w:lineRule="auto"/>
        <w:rPr>
          <w:rFonts w:ascii="Arial" w:hAnsi="Arial"/>
          <w:b/>
          <w:bCs/>
          <w:color w:val="000000"/>
        </w:rPr>
      </w:pPr>
    </w:p>
    <w:p w14:paraId="32AF5DEE" w14:textId="77777777" w:rsidR="00863FD2" w:rsidRDefault="00863FD2">
      <w:pPr>
        <w:spacing w:after="0" w:line="240" w:lineRule="auto"/>
        <w:rPr>
          <w:rFonts w:ascii="Arial" w:eastAsia="Times New Roman" w:hAnsi="Arial" w:cs="Arial"/>
          <w:b/>
          <w:bCs/>
          <w:color w:val="000000"/>
          <w:kern w:val="18"/>
          <w:lang w:eastAsia="en-AU"/>
        </w:rPr>
      </w:pPr>
    </w:p>
    <w:p w14:paraId="08B9097C" w14:textId="2DF0C19D" w:rsidR="005927A5" w:rsidRPr="00716C33" w:rsidRDefault="005927A5" w:rsidP="005927A5">
      <w:pPr>
        <w:pStyle w:val="06Fillinform"/>
        <w:rPr>
          <w:rFonts w:ascii="Arial" w:hAnsi="Arial"/>
          <w:b/>
          <w:bCs/>
          <w:color w:val="000000"/>
          <w:sz w:val="22"/>
          <w:szCs w:val="22"/>
        </w:rPr>
      </w:pPr>
      <w:r w:rsidRPr="00716C33">
        <w:rPr>
          <w:rFonts w:ascii="Arial" w:hAnsi="Arial"/>
          <w:b/>
          <w:bCs/>
          <w:color w:val="000000"/>
          <w:sz w:val="22"/>
          <w:szCs w:val="22"/>
        </w:rPr>
        <w:t>P</w:t>
      </w:r>
      <w:r>
        <w:rPr>
          <w:rFonts w:ascii="Arial" w:hAnsi="Arial"/>
          <w:b/>
          <w:bCs/>
          <w:color w:val="000000"/>
          <w:sz w:val="22"/>
          <w:szCs w:val="22"/>
        </w:rPr>
        <w:t>enalties</w:t>
      </w:r>
    </w:p>
    <w:p w14:paraId="3DAD8C06" w14:textId="77777777" w:rsidR="005927A5" w:rsidRPr="00E2075F" w:rsidRDefault="005927A5" w:rsidP="005927A5">
      <w:pPr>
        <w:pStyle w:val="DraftHeading1"/>
        <w:tabs>
          <w:tab w:val="right" w:pos="680"/>
        </w:tabs>
        <w:spacing w:line="360" w:lineRule="auto"/>
        <w:rPr>
          <w:rFonts w:ascii="Arial" w:hAnsi="Arial" w:cs="Arial"/>
          <w:b w:val="0"/>
          <w:bCs/>
          <w:sz w:val="22"/>
          <w:szCs w:val="22"/>
        </w:rPr>
      </w:pPr>
      <w:bookmarkStart w:id="16" w:name="_Toc33517129"/>
      <w:r>
        <w:rPr>
          <w:rFonts w:ascii="Arial" w:hAnsi="Arial" w:cs="Arial"/>
          <w:b w:val="0"/>
          <w:bCs/>
          <w:sz w:val="22"/>
          <w:szCs w:val="22"/>
        </w:rPr>
        <w:tab/>
      </w:r>
      <w:r w:rsidRPr="00E2075F">
        <w:rPr>
          <w:rFonts w:ascii="Arial" w:hAnsi="Arial" w:cs="Arial"/>
          <w:b w:val="0"/>
          <w:bCs/>
          <w:sz w:val="22"/>
          <w:szCs w:val="22"/>
        </w:rPr>
        <w:t>Section</w:t>
      </w:r>
      <w:r>
        <w:rPr>
          <w:rFonts w:ascii="Arial" w:hAnsi="Arial" w:cs="Arial"/>
          <w:b w:val="0"/>
          <w:bCs/>
          <w:sz w:val="22"/>
          <w:szCs w:val="22"/>
        </w:rPr>
        <w:t> 1</w:t>
      </w:r>
      <w:r w:rsidRPr="00E2075F">
        <w:rPr>
          <w:rFonts w:ascii="Arial" w:hAnsi="Arial" w:cs="Arial"/>
          <w:b w:val="0"/>
          <w:bCs/>
          <w:sz w:val="22"/>
          <w:szCs w:val="22"/>
        </w:rPr>
        <w:t>20</w:t>
      </w:r>
      <w:r>
        <w:rPr>
          <w:rFonts w:ascii="Arial" w:hAnsi="Arial" w:cs="Arial"/>
          <w:b w:val="0"/>
          <w:bCs/>
          <w:sz w:val="22"/>
          <w:szCs w:val="22"/>
        </w:rPr>
        <w:t xml:space="preserve"> (4) </w:t>
      </w:r>
      <w:r w:rsidRPr="00E2075F">
        <w:rPr>
          <w:rFonts w:ascii="Arial" w:hAnsi="Arial" w:cs="Arial"/>
          <w:b w:val="0"/>
          <w:bCs/>
          <w:sz w:val="22"/>
          <w:szCs w:val="22"/>
        </w:rPr>
        <w:t xml:space="preserve">of the </w:t>
      </w:r>
      <w:r w:rsidRPr="00E2075F">
        <w:rPr>
          <w:rFonts w:ascii="Arial" w:hAnsi="Arial" w:cs="Arial"/>
          <w:b w:val="0"/>
          <w:bCs/>
          <w:i/>
          <w:sz w:val="22"/>
          <w:szCs w:val="22"/>
        </w:rPr>
        <w:t>Public Health Act</w:t>
      </w:r>
      <w:r>
        <w:rPr>
          <w:rFonts w:ascii="Arial" w:hAnsi="Arial" w:cs="Arial"/>
          <w:b w:val="0"/>
          <w:bCs/>
          <w:i/>
          <w:sz w:val="22"/>
          <w:szCs w:val="22"/>
        </w:rPr>
        <w:t> 1997</w:t>
      </w:r>
      <w:r w:rsidRPr="00E2075F">
        <w:rPr>
          <w:rFonts w:ascii="Arial" w:hAnsi="Arial" w:cs="Arial"/>
          <w:b w:val="0"/>
          <w:bCs/>
          <w:sz w:val="22"/>
          <w:szCs w:val="22"/>
        </w:rPr>
        <w:t xml:space="preserve"> provides:</w:t>
      </w:r>
    </w:p>
    <w:bookmarkEnd w:id="16"/>
    <w:p w14:paraId="45E1A1F0" w14:textId="77777777" w:rsidR="005927A5" w:rsidRDefault="005927A5" w:rsidP="005927A5">
      <w:pPr>
        <w:pStyle w:val="06Fillinform"/>
        <w:ind w:left="720"/>
        <w:rPr>
          <w:rFonts w:ascii="Arial" w:hAnsi="Arial"/>
          <w:color w:val="000000"/>
          <w:sz w:val="22"/>
          <w:szCs w:val="22"/>
        </w:rPr>
      </w:pPr>
      <w:r w:rsidRPr="003A7D2E">
        <w:rPr>
          <w:rFonts w:ascii="Arial" w:hAnsi="Arial"/>
          <w:color w:val="000000"/>
          <w:sz w:val="22"/>
          <w:szCs w:val="22"/>
        </w:rPr>
        <w:t>A person must not</w:t>
      </w:r>
      <w:r>
        <w:rPr>
          <w:rFonts w:ascii="Arial" w:hAnsi="Arial"/>
          <w:color w:val="000000"/>
          <w:sz w:val="22"/>
          <w:szCs w:val="22"/>
        </w:rPr>
        <w:t xml:space="preserve">, without </w:t>
      </w:r>
      <w:r w:rsidRPr="003A7D2E">
        <w:rPr>
          <w:rFonts w:ascii="Arial" w:hAnsi="Arial"/>
          <w:color w:val="000000"/>
          <w:sz w:val="22"/>
          <w:szCs w:val="22"/>
        </w:rPr>
        <w:t>re</w:t>
      </w:r>
      <w:r>
        <w:rPr>
          <w:rFonts w:ascii="Arial" w:hAnsi="Arial"/>
          <w:color w:val="000000"/>
          <w:sz w:val="22"/>
          <w:szCs w:val="22"/>
        </w:rPr>
        <w:t>asonable excuse, fail to comply with a direction under this section.</w:t>
      </w:r>
    </w:p>
    <w:p w14:paraId="7C0E5345" w14:textId="77777777" w:rsidR="005927A5" w:rsidRDefault="005927A5" w:rsidP="005927A5">
      <w:pPr>
        <w:pStyle w:val="06Fillinform"/>
        <w:rPr>
          <w:rFonts w:ascii="Arial" w:hAnsi="Arial"/>
          <w:color w:val="000000"/>
          <w:sz w:val="22"/>
          <w:szCs w:val="22"/>
        </w:rPr>
      </w:pPr>
    </w:p>
    <w:p w14:paraId="4C9D6B29" w14:textId="77777777" w:rsidR="005927A5" w:rsidRDefault="005927A5" w:rsidP="005927A5">
      <w:pPr>
        <w:pStyle w:val="06Fillinform"/>
        <w:rPr>
          <w:rFonts w:ascii="Arial" w:hAnsi="Arial"/>
          <w:b/>
          <w:bCs/>
          <w:color w:val="000000"/>
          <w:sz w:val="22"/>
          <w:szCs w:val="22"/>
        </w:rPr>
      </w:pPr>
    </w:p>
    <w:p w14:paraId="4E24EFB7" w14:textId="77777777" w:rsidR="005927A5" w:rsidRPr="00110704" w:rsidRDefault="005927A5" w:rsidP="005927A5">
      <w:pPr>
        <w:pStyle w:val="06Fillinform"/>
        <w:rPr>
          <w:rFonts w:ascii="Arial" w:hAnsi="Arial"/>
          <w:b/>
          <w:bCs/>
          <w:color w:val="000000"/>
          <w:sz w:val="22"/>
          <w:szCs w:val="22"/>
        </w:rPr>
      </w:pPr>
      <w:r w:rsidRPr="00110704">
        <w:rPr>
          <w:rFonts w:ascii="Arial" w:hAnsi="Arial"/>
          <w:b/>
          <w:bCs/>
          <w:color w:val="000000"/>
          <w:sz w:val="22"/>
          <w:szCs w:val="22"/>
        </w:rPr>
        <w:t xml:space="preserve">Maximum Penalty: </w:t>
      </w:r>
    </w:p>
    <w:p w14:paraId="7A0D27ED" w14:textId="77777777" w:rsidR="005927A5" w:rsidRPr="003A7D2E" w:rsidRDefault="005927A5" w:rsidP="005927A5">
      <w:pPr>
        <w:pStyle w:val="06Fillinform"/>
        <w:rPr>
          <w:rFonts w:ascii="Arial" w:hAnsi="Arial"/>
          <w:color w:val="000000"/>
          <w:sz w:val="22"/>
          <w:szCs w:val="22"/>
        </w:rPr>
      </w:pPr>
      <w:r w:rsidRPr="003A7D2E">
        <w:rPr>
          <w:rFonts w:ascii="Arial" w:hAnsi="Arial"/>
          <w:color w:val="000000"/>
          <w:sz w:val="22"/>
          <w:szCs w:val="22"/>
        </w:rPr>
        <w:t xml:space="preserve">In the case of a natural person, </w:t>
      </w:r>
      <w:r>
        <w:rPr>
          <w:rFonts w:ascii="Arial" w:hAnsi="Arial"/>
          <w:color w:val="000000"/>
          <w:sz w:val="22"/>
          <w:szCs w:val="22"/>
        </w:rPr>
        <w:t>$8,000 (5</w:t>
      </w:r>
      <w:r w:rsidRPr="003A7D2E">
        <w:rPr>
          <w:rFonts w:ascii="Arial" w:hAnsi="Arial"/>
          <w:color w:val="000000"/>
          <w:sz w:val="22"/>
          <w:szCs w:val="22"/>
        </w:rPr>
        <w:t>0 penalty units</w:t>
      </w:r>
      <w:r>
        <w:rPr>
          <w:rFonts w:ascii="Arial" w:hAnsi="Arial"/>
          <w:color w:val="000000"/>
          <w:sz w:val="22"/>
          <w:szCs w:val="22"/>
        </w:rPr>
        <w:t>)</w:t>
      </w:r>
      <w:r w:rsidRPr="003A7D2E">
        <w:rPr>
          <w:rFonts w:ascii="Arial" w:hAnsi="Arial"/>
          <w:color w:val="000000"/>
          <w:sz w:val="22"/>
          <w:szCs w:val="22"/>
        </w:rPr>
        <w:t>.</w:t>
      </w:r>
    </w:p>
    <w:p w14:paraId="65C1B73E" w14:textId="77777777" w:rsidR="005927A5" w:rsidRDefault="005927A5" w:rsidP="005927A5">
      <w:pPr>
        <w:pStyle w:val="06Fillinform"/>
        <w:rPr>
          <w:rFonts w:ascii="Arial" w:hAnsi="Arial"/>
          <w:color w:val="000000"/>
          <w:sz w:val="22"/>
          <w:szCs w:val="22"/>
        </w:rPr>
      </w:pPr>
      <w:r w:rsidRPr="003A7D2E">
        <w:rPr>
          <w:rFonts w:ascii="Arial" w:hAnsi="Arial"/>
          <w:color w:val="000000"/>
          <w:sz w:val="22"/>
          <w:szCs w:val="22"/>
        </w:rPr>
        <w:t xml:space="preserve">In the case of a body corporate, </w:t>
      </w:r>
      <w:r>
        <w:rPr>
          <w:rFonts w:ascii="Arial" w:hAnsi="Arial"/>
          <w:color w:val="000000"/>
          <w:sz w:val="22"/>
          <w:szCs w:val="22"/>
        </w:rPr>
        <w:t>$40,500 (5</w:t>
      </w:r>
      <w:r w:rsidRPr="003A7D2E">
        <w:rPr>
          <w:rFonts w:ascii="Arial" w:hAnsi="Arial"/>
          <w:color w:val="000000"/>
          <w:sz w:val="22"/>
          <w:szCs w:val="22"/>
        </w:rPr>
        <w:t>0 penalty units</w:t>
      </w:r>
      <w:r>
        <w:rPr>
          <w:rFonts w:ascii="Arial" w:hAnsi="Arial"/>
          <w:color w:val="000000"/>
          <w:sz w:val="22"/>
          <w:szCs w:val="22"/>
        </w:rPr>
        <w:t>)</w:t>
      </w:r>
      <w:r w:rsidRPr="003A7D2E">
        <w:rPr>
          <w:rFonts w:ascii="Arial" w:hAnsi="Arial"/>
          <w:color w:val="000000"/>
          <w:sz w:val="22"/>
          <w:szCs w:val="22"/>
        </w:rPr>
        <w:t>.</w:t>
      </w:r>
    </w:p>
    <w:p w14:paraId="539FA103" w14:textId="77777777" w:rsidR="005927A5" w:rsidRDefault="005927A5" w:rsidP="005927A5">
      <w:pPr>
        <w:pStyle w:val="06Fillinform"/>
        <w:rPr>
          <w:rFonts w:ascii="Arial" w:hAnsi="Arial"/>
          <w:color w:val="000000"/>
          <w:sz w:val="22"/>
          <w:szCs w:val="22"/>
        </w:rPr>
      </w:pPr>
      <w:r w:rsidRPr="003A7D2E">
        <w:rPr>
          <w:rFonts w:ascii="Arial" w:hAnsi="Arial"/>
          <w:color w:val="000000"/>
          <w:sz w:val="22"/>
          <w:szCs w:val="22"/>
        </w:rPr>
        <w:t xml:space="preserve">In the case of a </w:t>
      </w:r>
      <w:r>
        <w:rPr>
          <w:rFonts w:ascii="Arial" w:hAnsi="Arial"/>
          <w:color w:val="000000"/>
          <w:sz w:val="22"/>
          <w:szCs w:val="22"/>
        </w:rPr>
        <w:t xml:space="preserve">utility that is a </w:t>
      </w:r>
      <w:r w:rsidRPr="003A7D2E">
        <w:rPr>
          <w:rFonts w:ascii="Arial" w:hAnsi="Arial"/>
          <w:color w:val="000000"/>
          <w:sz w:val="22"/>
          <w:szCs w:val="22"/>
        </w:rPr>
        <w:t xml:space="preserve">body corporate, </w:t>
      </w:r>
      <w:r>
        <w:rPr>
          <w:rFonts w:ascii="Arial" w:hAnsi="Arial"/>
          <w:color w:val="000000"/>
          <w:sz w:val="22"/>
          <w:szCs w:val="22"/>
        </w:rPr>
        <w:t>$1,620,000 (20</w:t>
      </w:r>
      <w:r w:rsidRPr="003A7D2E">
        <w:rPr>
          <w:rFonts w:ascii="Arial" w:hAnsi="Arial"/>
          <w:color w:val="000000"/>
          <w:sz w:val="22"/>
          <w:szCs w:val="22"/>
        </w:rPr>
        <w:t>00 penalty units</w:t>
      </w:r>
      <w:r>
        <w:rPr>
          <w:rFonts w:ascii="Arial" w:hAnsi="Arial"/>
          <w:color w:val="000000"/>
          <w:sz w:val="22"/>
          <w:szCs w:val="22"/>
        </w:rPr>
        <w:t>)</w:t>
      </w:r>
      <w:r w:rsidRPr="003A7D2E">
        <w:rPr>
          <w:rFonts w:ascii="Arial" w:hAnsi="Arial"/>
          <w:color w:val="000000"/>
          <w:sz w:val="22"/>
          <w:szCs w:val="22"/>
        </w:rPr>
        <w:t>.</w:t>
      </w:r>
    </w:p>
    <w:p w14:paraId="2FEC968E" w14:textId="1EAEC72A" w:rsidR="00871706" w:rsidRPr="00CD640A" w:rsidRDefault="0007351D" w:rsidP="00CD640A">
      <w:pPr>
        <w:spacing w:after="0" w:line="240" w:lineRule="auto"/>
        <w:rPr>
          <w:rFonts w:ascii="Arial" w:hAnsi="Arial" w:cs="Arial"/>
          <w:b/>
          <w:bCs/>
        </w:rPr>
      </w:pPr>
      <w:r>
        <w:rPr>
          <w:b/>
          <w:bCs/>
          <w:sz w:val="24"/>
          <w:szCs w:val="24"/>
        </w:rPr>
        <w:br w:type="page"/>
      </w:r>
      <w:r w:rsidR="000E49F4" w:rsidRPr="005635DA">
        <w:rPr>
          <w:b/>
          <w:bCs/>
          <w:sz w:val="24"/>
          <w:szCs w:val="24"/>
        </w:rPr>
        <w:lastRenderedPageBreak/>
        <w:t xml:space="preserve">ATTACHMENT A </w:t>
      </w:r>
      <w:r w:rsidR="00F6317B" w:rsidRPr="00CD640A">
        <w:rPr>
          <w:rFonts w:ascii="Arial" w:hAnsi="Arial" w:cs="Arial"/>
          <w:b/>
          <w:bCs/>
        </w:rPr>
        <w:t xml:space="preserve">- </w:t>
      </w:r>
      <w:r w:rsidR="00871706" w:rsidRPr="00CD640A">
        <w:rPr>
          <w:rFonts w:ascii="Arial" w:hAnsi="Arial" w:cs="Arial"/>
          <w:b/>
          <w:bCs/>
        </w:rPr>
        <w:t xml:space="preserve">Risk Mitigation Guidance </w:t>
      </w:r>
    </w:p>
    <w:p w14:paraId="44AE0907" w14:textId="639D31C0" w:rsidR="007277E8" w:rsidRPr="00FB7E22" w:rsidRDefault="007277E8" w:rsidP="002D28F5">
      <w:pPr>
        <w:spacing w:after="0"/>
        <w:rPr>
          <w:rFonts w:ascii="Arial" w:hAnsi="Arial" w:cs="Arial"/>
          <w:sz w:val="16"/>
          <w:szCs w:val="16"/>
        </w:rPr>
      </w:pPr>
    </w:p>
    <w:p w14:paraId="470472CD" w14:textId="3B384742" w:rsidR="009811E7" w:rsidRDefault="009811E7" w:rsidP="007277E8">
      <w:pPr>
        <w:spacing w:after="0"/>
        <w:rPr>
          <w:rStyle w:val="Hyperlink"/>
          <w:rFonts w:ascii="Arial" w:hAnsi="Arial" w:cs="Arial"/>
          <w:color w:val="auto"/>
          <w:u w:val="none"/>
        </w:rPr>
      </w:pPr>
      <w:r>
        <w:rPr>
          <w:rFonts w:ascii="Arial" w:hAnsi="Arial" w:cs="Arial"/>
        </w:rPr>
        <w:t xml:space="preserve">This </w:t>
      </w:r>
      <w:r w:rsidR="00967AC5">
        <w:rPr>
          <w:rFonts w:ascii="Arial" w:hAnsi="Arial" w:cs="Arial"/>
        </w:rPr>
        <w:t xml:space="preserve">Direction </w:t>
      </w:r>
      <w:r>
        <w:rPr>
          <w:rFonts w:ascii="Arial" w:hAnsi="Arial" w:cs="Arial"/>
        </w:rPr>
        <w:t xml:space="preserve">should be read in conjunction with the guidance material prepared by the Chief Health Officer, including </w:t>
      </w:r>
      <w:r w:rsidR="00AA628B">
        <w:rPr>
          <w:rFonts w:ascii="Arial" w:hAnsi="Arial" w:cs="Arial"/>
        </w:rPr>
        <w:t xml:space="preserve">the COVID Safe Event Protocol and </w:t>
      </w:r>
      <w:r>
        <w:rPr>
          <w:rFonts w:ascii="Arial" w:hAnsi="Arial" w:cs="Arial"/>
        </w:rPr>
        <w:t xml:space="preserve">guidance material about how to prepare a </w:t>
      </w:r>
      <w:r w:rsidRPr="00C302EF">
        <w:rPr>
          <w:rFonts w:ascii="Arial" w:hAnsi="Arial" w:cs="Arial"/>
          <w:b/>
          <w:bCs/>
        </w:rPr>
        <w:t>COVID-19 Safety Plan</w:t>
      </w:r>
      <w:r>
        <w:rPr>
          <w:rFonts w:ascii="Arial" w:hAnsi="Arial" w:cs="Arial"/>
        </w:rPr>
        <w:t xml:space="preserve">, which </w:t>
      </w:r>
      <w:r w:rsidR="002E2266">
        <w:rPr>
          <w:rFonts w:ascii="Arial" w:hAnsi="Arial" w:cs="Arial"/>
        </w:rPr>
        <w:t>are</w:t>
      </w:r>
      <w:r>
        <w:rPr>
          <w:rFonts w:ascii="Arial" w:hAnsi="Arial" w:cs="Arial"/>
        </w:rPr>
        <w:t xml:space="preserve"> available at </w:t>
      </w:r>
      <w:hyperlink r:id="rId8" w:history="1">
        <w:r w:rsidRPr="004A2A9C">
          <w:rPr>
            <w:rStyle w:val="Hyperlink"/>
            <w:rFonts w:ascii="Arial" w:hAnsi="Arial" w:cs="Arial"/>
            <w:color w:val="auto"/>
            <w:u w:val="none"/>
          </w:rPr>
          <w:t>www.covid19.act.gov.au</w:t>
        </w:r>
      </w:hyperlink>
      <w:r>
        <w:rPr>
          <w:rStyle w:val="Hyperlink"/>
          <w:rFonts w:ascii="Arial" w:hAnsi="Arial" w:cs="Arial"/>
          <w:color w:val="auto"/>
          <w:u w:val="none"/>
        </w:rPr>
        <w:t>.</w:t>
      </w:r>
    </w:p>
    <w:p w14:paraId="439C73AF" w14:textId="77777777" w:rsidR="009811E7" w:rsidRPr="00CD640A" w:rsidRDefault="009811E7" w:rsidP="007277E8">
      <w:pPr>
        <w:spacing w:after="0"/>
        <w:rPr>
          <w:rFonts w:ascii="Arial" w:hAnsi="Arial" w:cs="Arial"/>
          <w:sz w:val="16"/>
          <w:szCs w:val="16"/>
        </w:rPr>
      </w:pPr>
    </w:p>
    <w:p w14:paraId="7AC21F86" w14:textId="0A6EAA8D" w:rsidR="007277E8" w:rsidRPr="0083659B" w:rsidRDefault="007277E8" w:rsidP="007277E8">
      <w:pPr>
        <w:spacing w:after="0"/>
        <w:rPr>
          <w:rFonts w:ascii="Arial" w:hAnsi="Arial" w:cs="Arial"/>
        </w:rPr>
      </w:pPr>
      <w:r w:rsidRPr="0083659B">
        <w:rPr>
          <w:rFonts w:ascii="Arial" w:hAnsi="Arial" w:cs="Arial"/>
        </w:rPr>
        <w:t xml:space="preserve">It is suggested that, as far as </w:t>
      </w:r>
      <w:r w:rsidR="00A77403">
        <w:rPr>
          <w:rFonts w:ascii="Arial" w:hAnsi="Arial" w:cs="Arial"/>
        </w:rPr>
        <w:t xml:space="preserve">reasonably </w:t>
      </w:r>
      <w:r w:rsidRPr="0083659B">
        <w:rPr>
          <w:rFonts w:ascii="Arial" w:hAnsi="Arial" w:cs="Arial"/>
        </w:rPr>
        <w:t xml:space="preserve">practicable, the following risk mitigation measures be applied to gatherings of 2 people or more: </w:t>
      </w:r>
    </w:p>
    <w:p w14:paraId="1F803C3A" w14:textId="15934E4C" w:rsidR="00871706" w:rsidRPr="000E4EA7" w:rsidRDefault="00871706" w:rsidP="002D28F5">
      <w:pPr>
        <w:spacing w:after="0"/>
        <w:rPr>
          <w:rFonts w:ascii="Arial" w:hAnsi="Arial" w:cs="Arial"/>
          <w:sz w:val="16"/>
          <w:szCs w:val="16"/>
        </w:rPr>
      </w:pPr>
    </w:p>
    <w:p w14:paraId="4D0A153A" w14:textId="0D1F8D53" w:rsidR="00D63979" w:rsidRDefault="00871706" w:rsidP="00520B90">
      <w:pPr>
        <w:pStyle w:val="ListParagraph"/>
        <w:numPr>
          <w:ilvl w:val="0"/>
          <w:numId w:val="8"/>
        </w:numPr>
        <w:spacing w:after="0"/>
        <w:ind w:left="714" w:hanging="357"/>
        <w:rPr>
          <w:rFonts w:ascii="Arial" w:hAnsi="Arial" w:cs="Arial"/>
        </w:rPr>
      </w:pPr>
      <w:r w:rsidRPr="0083659B">
        <w:rPr>
          <w:rFonts w:ascii="Arial" w:hAnsi="Arial" w:cs="Arial"/>
        </w:rPr>
        <w:t xml:space="preserve">In a given occupied space, there be a density of no more than </w:t>
      </w:r>
      <w:bookmarkStart w:id="17" w:name="_Hlk49773228"/>
      <w:r w:rsidR="00FB3E86" w:rsidRPr="0059261D">
        <w:rPr>
          <w:rFonts w:ascii="Arial" w:hAnsi="Arial"/>
          <w:bCs/>
          <w:iCs/>
          <w:color w:val="000000"/>
        </w:rPr>
        <w:t xml:space="preserve">1 person per 4 square metres </w:t>
      </w:r>
      <w:r w:rsidR="00FB3E86">
        <w:rPr>
          <w:rFonts w:ascii="Arial" w:hAnsi="Arial"/>
          <w:bCs/>
          <w:iCs/>
          <w:color w:val="000000"/>
        </w:rPr>
        <w:t xml:space="preserve">or the </w:t>
      </w:r>
      <w:r w:rsidR="00FB3E86" w:rsidRPr="00E529CD">
        <w:rPr>
          <w:rFonts w:ascii="Arial" w:hAnsi="Arial"/>
          <w:b/>
          <w:iCs/>
          <w:color w:val="000000"/>
        </w:rPr>
        <w:t>maximum person limit</w:t>
      </w:r>
      <w:bookmarkEnd w:id="17"/>
      <w:r w:rsidR="00FB3E86" w:rsidRPr="0059261D">
        <w:rPr>
          <w:rFonts w:ascii="Arial" w:hAnsi="Arial"/>
          <w:bCs/>
          <w:iCs/>
          <w:color w:val="000000"/>
        </w:rPr>
        <w:t xml:space="preserve"> </w:t>
      </w:r>
      <w:r w:rsidRPr="0083659B">
        <w:rPr>
          <w:rFonts w:ascii="Arial" w:hAnsi="Arial" w:cs="Arial"/>
        </w:rPr>
        <w:t xml:space="preserve">of </w:t>
      </w:r>
      <w:r w:rsidR="00B346D6" w:rsidRPr="00D34C78">
        <w:rPr>
          <w:rFonts w:ascii="Arial" w:hAnsi="Arial" w:cs="Arial"/>
          <w:b/>
          <w:bCs/>
        </w:rPr>
        <w:t>usable</w:t>
      </w:r>
      <w:r w:rsidR="00B346D6" w:rsidRPr="0083659B">
        <w:rPr>
          <w:rFonts w:ascii="Arial" w:hAnsi="Arial" w:cs="Arial"/>
        </w:rPr>
        <w:t xml:space="preserve"> </w:t>
      </w:r>
      <w:r w:rsidRPr="0083659B">
        <w:rPr>
          <w:rFonts w:ascii="Arial" w:hAnsi="Arial" w:cs="Arial"/>
        </w:rPr>
        <w:t>space</w:t>
      </w:r>
      <w:r w:rsidR="00B346D6">
        <w:rPr>
          <w:rFonts w:ascii="Arial" w:hAnsi="Arial" w:cs="Arial"/>
        </w:rPr>
        <w:t xml:space="preserve"> (whichever is </w:t>
      </w:r>
      <w:r w:rsidR="001E54F1">
        <w:rPr>
          <w:rFonts w:ascii="Arial" w:hAnsi="Arial" w:cs="Arial"/>
        </w:rPr>
        <w:t>the lesser</w:t>
      </w:r>
      <w:r w:rsidR="00B346D6">
        <w:rPr>
          <w:rFonts w:ascii="Arial" w:hAnsi="Arial" w:cs="Arial"/>
        </w:rPr>
        <w:t>), and this should take</w:t>
      </w:r>
      <w:r w:rsidR="008E59F5">
        <w:rPr>
          <w:rFonts w:ascii="Arial" w:hAnsi="Arial" w:cs="Arial"/>
        </w:rPr>
        <w:t xml:space="preserve"> into account objects and items that may impact the total free space</w:t>
      </w:r>
      <w:r w:rsidRPr="0083659B">
        <w:rPr>
          <w:rFonts w:ascii="Arial" w:hAnsi="Arial" w:cs="Arial"/>
        </w:rPr>
        <w:t xml:space="preserve">; </w:t>
      </w:r>
    </w:p>
    <w:p w14:paraId="575B2F8A" w14:textId="77777777" w:rsidR="00D63979" w:rsidRPr="00FB7E22" w:rsidRDefault="00D63979" w:rsidP="00D63979">
      <w:pPr>
        <w:pStyle w:val="ListParagraph"/>
        <w:spacing w:after="0"/>
        <w:ind w:left="714"/>
        <w:rPr>
          <w:rFonts w:ascii="Arial" w:hAnsi="Arial" w:cs="Arial"/>
          <w:sz w:val="12"/>
          <w:szCs w:val="12"/>
        </w:rPr>
      </w:pPr>
    </w:p>
    <w:p w14:paraId="17ECB1D4" w14:textId="7B540A79" w:rsidR="00871706" w:rsidRDefault="00871706" w:rsidP="00520B90">
      <w:pPr>
        <w:pStyle w:val="ListParagraph"/>
        <w:numPr>
          <w:ilvl w:val="0"/>
          <w:numId w:val="8"/>
        </w:numPr>
        <w:spacing w:after="0"/>
        <w:rPr>
          <w:rFonts w:ascii="Arial" w:hAnsi="Arial" w:cs="Arial"/>
        </w:rPr>
      </w:pPr>
      <w:r w:rsidRPr="0083659B">
        <w:rPr>
          <w:rFonts w:ascii="Arial" w:hAnsi="Arial" w:cs="Arial"/>
        </w:rPr>
        <w:t>Hand hygiene products and suitable waste receptacles should be available, to allow for frequent cleaning and waste disposal;</w:t>
      </w:r>
    </w:p>
    <w:p w14:paraId="6222B4B9" w14:textId="77777777" w:rsidR="00F6317B" w:rsidRPr="00CD640A" w:rsidRDefault="00F6317B" w:rsidP="00CD640A">
      <w:pPr>
        <w:pStyle w:val="ListParagraph"/>
        <w:spacing w:after="0"/>
        <w:rPr>
          <w:rFonts w:ascii="Arial" w:hAnsi="Arial" w:cs="Arial"/>
          <w:sz w:val="16"/>
          <w:szCs w:val="16"/>
        </w:rPr>
      </w:pPr>
    </w:p>
    <w:p w14:paraId="5CDB273B" w14:textId="220719F8" w:rsidR="00F6317B" w:rsidRDefault="00F6317B" w:rsidP="00520B90">
      <w:pPr>
        <w:pStyle w:val="ListParagraph"/>
        <w:numPr>
          <w:ilvl w:val="0"/>
          <w:numId w:val="8"/>
        </w:numPr>
        <w:spacing w:after="0"/>
        <w:rPr>
          <w:rFonts w:ascii="Arial" w:hAnsi="Arial" w:cs="Arial"/>
        </w:rPr>
      </w:pPr>
      <w:r>
        <w:rPr>
          <w:rFonts w:ascii="Arial" w:hAnsi="Arial" w:cs="Arial"/>
        </w:rPr>
        <w:t>Promote physical distancing of at least 1.5 metres between people</w:t>
      </w:r>
      <w:r w:rsidR="00B346D6">
        <w:rPr>
          <w:rFonts w:ascii="Arial" w:hAnsi="Arial" w:cs="Arial"/>
        </w:rPr>
        <w:t xml:space="preserve">, and physical contact should be </w:t>
      </w:r>
      <w:r w:rsidR="007E3177">
        <w:rPr>
          <w:rFonts w:ascii="Arial" w:hAnsi="Arial" w:cs="Arial"/>
        </w:rPr>
        <w:t>avoided wherever</w:t>
      </w:r>
      <w:r>
        <w:rPr>
          <w:rFonts w:ascii="Arial" w:hAnsi="Arial" w:cs="Arial"/>
        </w:rPr>
        <w:t xml:space="preserve"> possible;</w:t>
      </w:r>
    </w:p>
    <w:p w14:paraId="660773EE" w14:textId="77777777" w:rsidR="00B346D6" w:rsidRPr="00EB0125" w:rsidRDefault="00B346D6" w:rsidP="00EB0125">
      <w:pPr>
        <w:pStyle w:val="ListParagraph"/>
        <w:rPr>
          <w:rFonts w:ascii="Arial" w:hAnsi="Arial" w:cs="Arial"/>
        </w:rPr>
      </w:pPr>
    </w:p>
    <w:p w14:paraId="7B8630B4" w14:textId="5ED30662" w:rsidR="00B346D6" w:rsidRPr="00CD640A" w:rsidRDefault="00137844" w:rsidP="00520B90">
      <w:pPr>
        <w:pStyle w:val="ListParagraph"/>
        <w:numPr>
          <w:ilvl w:val="0"/>
          <w:numId w:val="8"/>
        </w:numPr>
        <w:spacing w:after="0"/>
        <w:rPr>
          <w:rFonts w:ascii="Arial" w:hAnsi="Arial" w:cs="Arial"/>
        </w:rPr>
      </w:pPr>
      <w:r>
        <w:rPr>
          <w:rFonts w:ascii="Arial" w:hAnsi="Arial" w:cs="Arial"/>
        </w:rPr>
        <w:t>The occupancy allowance should be displayed at the entrance of each venue or space;</w:t>
      </w:r>
    </w:p>
    <w:p w14:paraId="29EBBCF1" w14:textId="77777777" w:rsidR="005635DA" w:rsidRPr="000E4EA7" w:rsidRDefault="005635DA" w:rsidP="005635DA">
      <w:pPr>
        <w:pStyle w:val="ListParagraph"/>
        <w:spacing w:after="0"/>
        <w:rPr>
          <w:rFonts w:ascii="Arial" w:hAnsi="Arial" w:cs="Arial"/>
          <w:sz w:val="16"/>
          <w:szCs w:val="16"/>
        </w:rPr>
      </w:pPr>
    </w:p>
    <w:p w14:paraId="33663F19" w14:textId="41B8E6F5" w:rsidR="00871706" w:rsidRPr="0083659B" w:rsidRDefault="00871706" w:rsidP="00520B90">
      <w:pPr>
        <w:pStyle w:val="ListParagraph"/>
        <w:numPr>
          <w:ilvl w:val="0"/>
          <w:numId w:val="8"/>
        </w:numPr>
        <w:spacing w:after="0"/>
        <w:rPr>
          <w:rFonts w:ascii="Arial" w:hAnsi="Arial" w:cs="Arial"/>
        </w:rPr>
      </w:pPr>
      <w:r w:rsidRPr="0083659B">
        <w:rPr>
          <w:rFonts w:ascii="Arial" w:hAnsi="Arial" w:cs="Arial"/>
        </w:rPr>
        <w:t xml:space="preserve">The recommendations for unwell individuals to isolate at home and not attend published by the Commonwealth Department of Health should be promoted and displayed prominently so that they can be seen and read easily by a person at or near an entrance to the </w:t>
      </w:r>
      <w:r w:rsidRPr="002A4D0B">
        <w:rPr>
          <w:rFonts w:ascii="Arial" w:hAnsi="Arial" w:cs="Arial"/>
          <w:b/>
          <w:bCs/>
        </w:rPr>
        <w:t>indoor</w:t>
      </w:r>
      <w:r w:rsidRPr="0083659B">
        <w:rPr>
          <w:rFonts w:ascii="Arial" w:hAnsi="Arial" w:cs="Arial"/>
        </w:rPr>
        <w:t xml:space="preserve"> </w:t>
      </w:r>
      <w:r w:rsidR="00D63979" w:rsidRPr="00D63979">
        <w:rPr>
          <w:rFonts w:ascii="Arial" w:hAnsi="Arial" w:cs="Arial"/>
          <w:b/>
          <w:bCs/>
        </w:rPr>
        <w:t>space</w:t>
      </w:r>
      <w:r w:rsidR="00D63979">
        <w:rPr>
          <w:rFonts w:ascii="Arial" w:hAnsi="Arial" w:cs="Arial"/>
        </w:rPr>
        <w:t>;</w:t>
      </w:r>
      <w:r w:rsidRPr="0083659B">
        <w:rPr>
          <w:rFonts w:ascii="Arial" w:hAnsi="Arial" w:cs="Arial"/>
        </w:rPr>
        <w:t xml:space="preserve"> </w:t>
      </w:r>
    </w:p>
    <w:p w14:paraId="03CBC56D" w14:textId="77777777" w:rsidR="000E4EA7" w:rsidRPr="000E4EA7" w:rsidRDefault="000E4EA7" w:rsidP="000E4EA7">
      <w:pPr>
        <w:pStyle w:val="ListParagraph"/>
        <w:spacing w:after="0"/>
        <w:rPr>
          <w:rFonts w:ascii="Arial" w:hAnsi="Arial" w:cs="Arial"/>
          <w:sz w:val="16"/>
          <w:szCs w:val="16"/>
        </w:rPr>
      </w:pPr>
    </w:p>
    <w:p w14:paraId="26AEBB73" w14:textId="77777777" w:rsidR="002719EE" w:rsidRDefault="00871706" w:rsidP="00BC2601">
      <w:pPr>
        <w:pStyle w:val="ListParagraph"/>
        <w:numPr>
          <w:ilvl w:val="0"/>
          <w:numId w:val="8"/>
        </w:numPr>
        <w:spacing w:after="0"/>
        <w:rPr>
          <w:rFonts w:ascii="Arial" w:hAnsi="Arial" w:cs="Arial"/>
        </w:rPr>
      </w:pPr>
      <w:r w:rsidRPr="0083659B">
        <w:rPr>
          <w:rFonts w:ascii="Arial" w:hAnsi="Arial" w:cs="Arial"/>
        </w:rPr>
        <w:t xml:space="preserve">For settings </w:t>
      </w:r>
      <w:r w:rsidR="00237F03" w:rsidRPr="0083659B">
        <w:rPr>
          <w:rFonts w:ascii="Arial" w:hAnsi="Arial" w:cs="Arial"/>
        </w:rPr>
        <w:t>where</w:t>
      </w:r>
      <w:r w:rsidRPr="0083659B">
        <w:rPr>
          <w:rFonts w:ascii="Arial" w:hAnsi="Arial" w:cs="Arial"/>
        </w:rPr>
        <w:t xml:space="preserve"> there is ongoing movement and an increased number of interactions</w:t>
      </w:r>
      <w:r w:rsidR="00237F03" w:rsidRPr="0083659B">
        <w:rPr>
          <w:rFonts w:ascii="Arial" w:hAnsi="Arial" w:cs="Arial"/>
        </w:rPr>
        <w:t xml:space="preserve"> </w:t>
      </w:r>
      <w:r w:rsidR="005C06FE" w:rsidRPr="0083659B">
        <w:rPr>
          <w:rFonts w:ascii="Arial" w:hAnsi="Arial" w:cs="Arial"/>
        </w:rPr>
        <w:t xml:space="preserve">between people </w:t>
      </w:r>
      <w:r w:rsidR="00237F03" w:rsidRPr="0083659B">
        <w:rPr>
          <w:rFonts w:ascii="Arial" w:hAnsi="Arial" w:cs="Arial"/>
        </w:rPr>
        <w:t>(for example food markets)</w:t>
      </w:r>
      <w:r w:rsidR="005C06FE" w:rsidRPr="0083659B">
        <w:rPr>
          <w:rFonts w:ascii="Arial" w:hAnsi="Arial" w:cs="Arial"/>
        </w:rPr>
        <w:t xml:space="preserve"> and an individual’s attendance is not in the course of their employment at the place</w:t>
      </w:r>
      <w:r w:rsidRPr="0083659B">
        <w:rPr>
          <w:rFonts w:ascii="Arial" w:hAnsi="Arial" w:cs="Arial"/>
        </w:rPr>
        <w:t xml:space="preserve">, an individual’s attendance should be less than </w:t>
      </w:r>
      <w:r w:rsidR="007277E8" w:rsidRPr="0083659B">
        <w:rPr>
          <w:rFonts w:ascii="Arial" w:hAnsi="Arial" w:cs="Arial"/>
        </w:rPr>
        <w:t xml:space="preserve">2 </w:t>
      </w:r>
      <w:r w:rsidRPr="0083659B">
        <w:rPr>
          <w:rFonts w:ascii="Arial" w:hAnsi="Arial" w:cs="Arial"/>
        </w:rPr>
        <w:t>hours duration</w:t>
      </w:r>
      <w:r w:rsidR="002F099D" w:rsidRPr="0083659B">
        <w:rPr>
          <w:rFonts w:ascii="Arial" w:hAnsi="Arial" w:cs="Arial"/>
        </w:rPr>
        <w:t>;</w:t>
      </w:r>
      <w:r w:rsidR="00B346D6">
        <w:rPr>
          <w:rFonts w:ascii="Arial" w:hAnsi="Arial" w:cs="Arial"/>
        </w:rPr>
        <w:t xml:space="preserve"> </w:t>
      </w:r>
    </w:p>
    <w:p w14:paraId="1859E586" w14:textId="77777777" w:rsidR="002719EE" w:rsidRPr="002719EE" w:rsidRDefault="002719EE" w:rsidP="002719EE">
      <w:pPr>
        <w:pStyle w:val="ListParagraph"/>
        <w:rPr>
          <w:rFonts w:ascii="Arial" w:hAnsi="Arial" w:cs="Arial"/>
        </w:rPr>
      </w:pPr>
    </w:p>
    <w:p w14:paraId="3B619D25" w14:textId="72EF20DB" w:rsidR="000E4EA7" w:rsidRPr="002719EE" w:rsidRDefault="002719EE" w:rsidP="002719EE">
      <w:pPr>
        <w:pStyle w:val="ListParagraph"/>
        <w:numPr>
          <w:ilvl w:val="0"/>
          <w:numId w:val="8"/>
        </w:numPr>
        <w:spacing w:after="0"/>
        <w:rPr>
          <w:rFonts w:ascii="Arial" w:hAnsi="Arial" w:cs="Arial"/>
        </w:rPr>
      </w:pPr>
      <w:r>
        <w:rPr>
          <w:rFonts w:ascii="Arial" w:hAnsi="Arial" w:cs="Arial"/>
        </w:rPr>
        <w:t>B</w:t>
      </w:r>
      <w:r w:rsidRPr="002719EE">
        <w:rPr>
          <w:rFonts w:ascii="Arial" w:hAnsi="Arial" w:cs="Arial"/>
        </w:rPr>
        <w:t xml:space="preserve">uffets and self-service </w:t>
      </w:r>
      <w:r>
        <w:rPr>
          <w:rFonts w:ascii="Arial" w:hAnsi="Arial" w:cs="Arial"/>
        </w:rPr>
        <w:t xml:space="preserve">for food, beverages, and condiments </w:t>
      </w:r>
      <w:r w:rsidR="0020614E">
        <w:rPr>
          <w:rFonts w:ascii="Arial" w:hAnsi="Arial" w:cs="Arial"/>
        </w:rPr>
        <w:t>should not be provided</w:t>
      </w:r>
      <w:r>
        <w:rPr>
          <w:rFonts w:ascii="Arial" w:hAnsi="Arial" w:cs="Arial"/>
        </w:rPr>
        <w:t>; and</w:t>
      </w:r>
    </w:p>
    <w:p w14:paraId="2AD67746" w14:textId="77777777" w:rsidR="000E4EA7" w:rsidRPr="000E4EA7" w:rsidRDefault="000E4EA7" w:rsidP="000E4EA7">
      <w:pPr>
        <w:pStyle w:val="ListParagraph"/>
        <w:spacing w:after="0"/>
        <w:rPr>
          <w:rFonts w:ascii="Arial" w:hAnsi="Arial" w:cs="Arial"/>
          <w:sz w:val="16"/>
          <w:szCs w:val="16"/>
        </w:rPr>
      </w:pPr>
    </w:p>
    <w:p w14:paraId="259B4DC7" w14:textId="629B64A6" w:rsidR="00451FCF" w:rsidRPr="009811E7" w:rsidRDefault="002F099D" w:rsidP="00520B90">
      <w:pPr>
        <w:pStyle w:val="ListParagraph"/>
        <w:numPr>
          <w:ilvl w:val="0"/>
          <w:numId w:val="8"/>
        </w:numPr>
        <w:spacing w:after="0"/>
        <w:rPr>
          <w:rFonts w:ascii="Arial" w:hAnsi="Arial" w:cs="Arial"/>
        </w:rPr>
      </w:pPr>
      <w:r w:rsidRPr="0083659B">
        <w:rPr>
          <w:rFonts w:ascii="Arial" w:hAnsi="Arial" w:cs="Arial"/>
        </w:rPr>
        <w:t xml:space="preserve">Where activities involve the use of equipment, that equipment should be regularly cleaned and, where practicable, not be shared by </w:t>
      </w:r>
      <w:r w:rsidR="009D6DDE">
        <w:rPr>
          <w:rFonts w:ascii="Arial" w:hAnsi="Arial" w:cs="Arial"/>
        </w:rPr>
        <w:t xml:space="preserve">people </w:t>
      </w:r>
      <w:r w:rsidRPr="0083659B">
        <w:rPr>
          <w:rFonts w:ascii="Arial" w:hAnsi="Arial" w:cs="Arial"/>
        </w:rPr>
        <w:t>other than members of the same</w:t>
      </w:r>
      <w:r w:rsidRPr="00D63979">
        <w:rPr>
          <w:rFonts w:ascii="Arial" w:hAnsi="Arial" w:cs="Arial"/>
          <w:b/>
          <w:bCs/>
        </w:rPr>
        <w:t xml:space="preserve"> </w:t>
      </w:r>
      <w:r w:rsidRPr="00C302EF">
        <w:rPr>
          <w:rFonts w:ascii="Arial" w:hAnsi="Arial" w:cs="Arial"/>
        </w:rPr>
        <w:t>household</w:t>
      </w:r>
      <w:r w:rsidRPr="0083659B">
        <w:rPr>
          <w:rFonts w:ascii="Arial" w:hAnsi="Arial" w:cs="Arial"/>
        </w:rPr>
        <w:t xml:space="preserve">. </w:t>
      </w:r>
    </w:p>
    <w:p w14:paraId="72375F4E" w14:textId="609569E6" w:rsidR="00747709" w:rsidRDefault="00747709" w:rsidP="00451FCF">
      <w:pPr>
        <w:spacing w:after="0"/>
        <w:rPr>
          <w:rFonts w:ascii="Arial" w:hAnsi="Arial" w:cs="Arial"/>
        </w:rPr>
      </w:pPr>
    </w:p>
    <w:tbl>
      <w:tblPr>
        <w:tblW w:w="9115" w:type="dxa"/>
        <w:tblLayout w:type="fixed"/>
        <w:tblCellMar>
          <w:top w:w="28" w:type="dxa"/>
          <w:left w:w="43" w:type="dxa"/>
          <w:bottom w:w="28" w:type="dxa"/>
          <w:right w:w="43" w:type="dxa"/>
        </w:tblCellMar>
        <w:tblLook w:val="04A0" w:firstRow="1" w:lastRow="0" w:firstColumn="1" w:lastColumn="0" w:noHBand="0" w:noVBand="1"/>
      </w:tblPr>
      <w:tblGrid>
        <w:gridCol w:w="827"/>
        <w:gridCol w:w="8288"/>
      </w:tblGrid>
      <w:tr w:rsidR="00747709" w:rsidRPr="009D71B6" w14:paraId="1F07A3E1" w14:textId="77777777" w:rsidTr="00B53334">
        <w:trPr>
          <w:trHeight w:val="308"/>
        </w:trPr>
        <w:tc>
          <w:tcPr>
            <w:tcW w:w="9115" w:type="dxa"/>
            <w:gridSpan w:val="2"/>
            <w:shd w:val="clear" w:color="auto" w:fill="B8BBBE" w:themeFill="accent3" w:themeFillTint="66"/>
            <w:vAlign w:val="center"/>
          </w:tcPr>
          <w:bookmarkEnd w:id="15"/>
          <w:p w14:paraId="1AE35A30" w14:textId="77777777" w:rsidR="00747709" w:rsidRPr="009D71B6" w:rsidRDefault="00747709" w:rsidP="00B53334">
            <w:pPr>
              <w:spacing w:after="0" w:line="240" w:lineRule="auto"/>
              <w:rPr>
                <w:b/>
                <w:color w:val="323232"/>
                <w:sz w:val="20"/>
                <w:szCs w:val="20"/>
              </w:rPr>
            </w:pPr>
            <w:r w:rsidRPr="009D71B6">
              <w:rPr>
                <w:b/>
                <w:color w:val="323232"/>
                <w:sz w:val="20"/>
                <w:szCs w:val="20"/>
              </w:rPr>
              <w:t>Accessibility</w:t>
            </w:r>
          </w:p>
        </w:tc>
      </w:tr>
      <w:tr w:rsidR="00747709" w:rsidRPr="009D71B6" w14:paraId="7D605BAF" w14:textId="77777777" w:rsidTr="00B53334">
        <w:tc>
          <w:tcPr>
            <w:tcW w:w="9115" w:type="dxa"/>
            <w:gridSpan w:val="2"/>
            <w:shd w:val="clear" w:color="auto" w:fill="F2F2F2"/>
          </w:tcPr>
          <w:p w14:paraId="0326AA4F" w14:textId="77777777" w:rsidR="00747709" w:rsidRPr="009D71B6" w:rsidRDefault="00747709" w:rsidP="00B53334">
            <w:pPr>
              <w:pStyle w:val="Accessibilitytext"/>
              <w:rPr>
                <w:rStyle w:val="AccessibilityLgtext"/>
                <w:rFonts w:ascii="Calibri" w:hAnsi="Calibri"/>
              </w:rPr>
            </w:pPr>
            <w:r w:rsidRPr="009D71B6">
              <w:rPr>
                <w:rStyle w:val="AccessibilityLgtext"/>
                <w:rFonts w:ascii="Calibri" w:hAnsi="Calibri"/>
              </w:rPr>
              <w:t xml:space="preserve">If you have difficulty reading a standard printed document and would like an alternative format, please phone 13 22 81. </w:t>
            </w:r>
          </w:p>
        </w:tc>
      </w:tr>
      <w:tr w:rsidR="00747709" w:rsidRPr="009D71B6" w14:paraId="293A9C20" w14:textId="77777777" w:rsidTr="00B53334">
        <w:tc>
          <w:tcPr>
            <w:tcW w:w="827" w:type="dxa"/>
          </w:tcPr>
          <w:p w14:paraId="74AA3140" w14:textId="77777777" w:rsidR="00747709" w:rsidRPr="009D71B6" w:rsidRDefault="00747709" w:rsidP="00B53334">
            <w:pPr>
              <w:pStyle w:val="Accessibilitytext"/>
              <w:rPr>
                <w:rFonts w:ascii="Calibri" w:hAnsi="Calibri"/>
              </w:rPr>
            </w:pPr>
            <w:r w:rsidRPr="009D71B6">
              <w:rPr>
                <w:rFonts w:ascii="Calibri" w:hAnsi="Calibri"/>
                <w:noProof/>
                <w:lang w:val="en-AU" w:eastAsia="en-AU"/>
              </w:rPr>
              <w:drawing>
                <wp:inline distT="0" distB="0" distL="0" distR="0" wp14:anchorId="54AFF947" wp14:editId="7DFAF8D9">
                  <wp:extent cx="464185" cy="464185"/>
                  <wp:effectExtent l="0" t="0" r="0" b="0"/>
                  <wp:docPr id="10" name="Picture 10" descr="interpreter_symbol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erpreter_symbol_tex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inline>
              </w:drawing>
            </w:r>
          </w:p>
        </w:tc>
        <w:tc>
          <w:tcPr>
            <w:tcW w:w="8288" w:type="dxa"/>
            <w:shd w:val="clear" w:color="auto" w:fill="F2F2F2"/>
          </w:tcPr>
          <w:p w14:paraId="40304B94" w14:textId="77777777" w:rsidR="00747709" w:rsidRPr="009D71B6" w:rsidRDefault="00747709" w:rsidP="00B53334">
            <w:pPr>
              <w:pStyle w:val="Accessibilitytext"/>
              <w:rPr>
                <w:rFonts w:ascii="Calibri" w:hAnsi="Calibri"/>
              </w:rPr>
            </w:pPr>
            <w:r w:rsidRPr="009D71B6">
              <w:rPr>
                <w:rFonts w:ascii="Calibri" w:hAnsi="Calibri"/>
              </w:rPr>
              <w:t xml:space="preserve">If English is not your first language and you need the Translating and Interpreting Service (TIS), </w:t>
            </w:r>
            <w:r w:rsidRPr="009D71B6">
              <w:rPr>
                <w:rFonts w:ascii="Calibri" w:hAnsi="Calibri"/>
              </w:rPr>
              <w:br/>
              <w:t>please call 13 14 50.</w:t>
            </w:r>
          </w:p>
          <w:p w14:paraId="17D032D4" w14:textId="77777777" w:rsidR="00747709" w:rsidRPr="009D71B6" w:rsidRDefault="00747709" w:rsidP="00B53334">
            <w:pPr>
              <w:pStyle w:val="Accessibilitytext"/>
              <w:rPr>
                <w:rFonts w:ascii="Calibri" w:hAnsi="Calibri"/>
              </w:rPr>
            </w:pPr>
            <w:r w:rsidRPr="009D71B6">
              <w:rPr>
                <w:rFonts w:ascii="Calibri" w:hAnsi="Calibri"/>
              </w:rPr>
              <w:t>For further accessibility information, visit: www.health.act.gov.au/accessibility</w:t>
            </w:r>
          </w:p>
        </w:tc>
      </w:tr>
      <w:tr w:rsidR="00747709" w:rsidRPr="009D71B6" w14:paraId="1375FF1A" w14:textId="77777777" w:rsidTr="00B53334">
        <w:tc>
          <w:tcPr>
            <w:tcW w:w="9115" w:type="dxa"/>
            <w:gridSpan w:val="2"/>
            <w:shd w:val="clear" w:color="auto" w:fill="F2F2F2"/>
          </w:tcPr>
          <w:p w14:paraId="48843870" w14:textId="77777777" w:rsidR="00747709" w:rsidRPr="009D71B6" w:rsidRDefault="00747709" w:rsidP="00B53334">
            <w:pPr>
              <w:pStyle w:val="Accessibilitytext"/>
              <w:rPr>
                <w:rFonts w:ascii="Calibri" w:hAnsi="Calibri"/>
              </w:rPr>
            </w:pPr>
            <w:r w:rsidRPr="009D71B6">
              <w:rPr>
                <w:rFonts w:ascii="Calibri" w:hAnsi="Calibri"/>
              </w:rPr>
              <w:t xml:space="preserve">www.health.act.gov.au | Phone: 132281 </w:t>
            </w:r>
          </w:p>
        </w:tc>
      </w:tr>
      <w:tr w:rsidR="00747709" w:rsidRPr="009D71B6" w14:paraId="0BEC2734" w14:textId="77777777" w:rsidTr="00B53334">
        <w:tc>
          <w:tcPr>
            <w:tcW w:w="9115" w:type="dxa"/>
            <w:gridSpan w:val="2"/>
            <w:shd w:val="clear" w:color="auto" w:fill="F2F2F2"/>
          </w:tcPr>
          <w:p w14:paraId="30C836D4" w14:textId="6FFA6956" w:rsidR="00747709" w:rsidRPr="009D71B6" w:rsidRDefault="00747709" w:rsidP="00B53334">
            <w:pPr>
              <w:pStyle w:val="Accessibilitytext"/>
              <w:rPr>
                <w:rFonts w:ascii="Calibri" w:hAnsi="Calibri"/>
              </w:rPr>
            </w:pPr>
            <w:r w:rsidRPr="009D71B6">
              <w:rPr>
                <w:rFonts w:ascii="Calibri" w:hAnsi="Calibri"/>
              </w:rPr>
              <w:t xml:space="preserve">© Australian Capital Territory, Canberra </w:t>
            </w:r>
            <w:r w:rsidR="00456565">
              <w:rPr>
                <w:rFonts w:ascii="Calibri" w:hAnsi="Calibri"/>
              </w:rPr>
              <w:t>September</w:t>
            </w:r>
            <w:r w:rsidR="00F6317B">
              <w:rPr>
                <w:rFonts w:ascii="Calibri" w:hAnsi="Calibri"/>
              </w:rPr>
              <w:t xml:space="preserve"> </w:t>
            </w:r>
            <w:r>
              <w:rPr>
                <w:rFonts w:ascii="Calibri" w:hAnsi="Calibri"/>
              </w:rPr>
              <w:t>2020</w:t>
            </w:r>
          </w:p>
        </w:tc>
      </w:tr>
    </w:tbl>
    <w:p w14:paraId="0202721C" w14:textId="77777777" w:rsidR="00871706" w:rsidRPr="000E49F4" w:rsidRDefault="00871706" w:rsidP="000D150D">
      <w:pPr>
        <w:spacing w:after="0" w:line="240" w:lineRule="auto"/>
        <w:rPr>
          <w:rFonts w:ascii="Arial" w:hAnsi="Arial" w:cs="Arial"/>
        </w:rPr>
      </w:pPr>
    </w:p>
    <w:sectPr w:rsidR="00871706" w:rsidRPr="000E49F4" w:rsidSect="00AA44EC">
      <w:headerReference w:type="even" r:id="rId10"/>
      <w:headerReference w:type="default" r:id="rId11"/>
      <w:footerReference w:type="even" r:id="rId12"/>
      <w:footerReference w:type="default" r:id="rId13"/>
      <w:headerReference w:type="first" r:id="rId14"/>
      <w:footerReference w:type="first" r:id="rId15"/>
      <w:pgSz w:w="11906" w:h="16838"/>
      <w:pgMar w:top="1985" w:right="1440" w:bottom="1304" w:left="1440" w:header="709"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C3CD4" w14:textId="77777777" w:rsidR="00B47F52" w:rsidRDefault="00B47F52" w:rsidP="00225769">
      <w:pPr>
        <w:spacing w:after="0" w:line="240" w:lineRule="auto"/>
      </w:pPr>
      <w:r>
        <w:separator/>
      </w:r>
    </w:p>
  </w:endnote>
  <w:endnote w:type="continuationSeparator" w:id="0">
    <w:p w14:paraId="655ACAE2" w14:textId="77777777" w:rsidR="00B47F52" w:rsidRDefault="00B47F52" w:rsidP="0022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9299D" w14:textId="77777777" w:rsidR="00BA452F" w:rsidRDefault="00BA4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3D656" w14:textId="5B2CBBB7" w:rsidR="00453A53" w:rsidRPr="00BA452F" w:rsidRDefault="00453A53" w:rsidP="00BA452F">
    <w:pPr>
      <w:pStyle w:val="Footer"/>
      <w:rPr>
        <w:rFonts w:ascii="Arial" w:hAnsi="Arial" w:cs="Arial"/>
        <w:color w:val="auto"/>
        <w:sz w:val="14"/>
      </w:rPr>
    </w:pPr>
    <w:r w:rsidRPr="00BA452F">
      <w:rPr>
        <w:rFonts w:ascii="Arial" w:hAnsi="Arial" w:cs="Arial"/>
        <w:noProof/>
        <w:color w:val="auto"/>
        <w:sz w:val="14"/>
        <w:lang w:eastAsia="en-AU"/>
      </w:rPr>
      <mc:AlternateContent>
        <mc:Choice Requires="wps">
          <w:drawing>
            <wp:anchor distT="0" distB="0" distL="114300" distR="114300" simplePos="0" relativeHeight="251656192" behindDoc="0" locked="0" layoutInCell="1" allowOverlap="1" wp14:anchorId="3131633C" wp14:editId="4EB8B276">
              <wp:simplePos x="0" y="0"/>
              <wp:positionH relativeFrom="page">
                <wp:posOffset>-7620</wp:posOffset>
              </wp:positionH>
              <wp:positionV relativeFrom="paragraph">
                <wp:posOffset>232220</wp:posOffset>
              </wp:positionV>
              <wp:extent cx="7587918" cy="4320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7587918" cy="432000"/>
                      </a:xfrm>
                      <a:prstGeom prst="rect">
                        <a:avLst/>
                      </a:prstGeom>
                      <a:solidFill>
                        <a:schemeClr val="accent1"/>
                      </a:solidFill>
                      <a:ln w="6350">
                        <a:noFill/>
                      </a:ln>
                    </wps:spPr>
                    <wps:txbx>
                      <w:txbxContent>
                        <w:p w14:paraId="71FC4407" w14:textId="77777777" w:rsidR="00453A53" w:rsidRPr="008C2682" w:rsidRDefault="00453A53" w:rsidP="008C2682">
                          <w:pPr>
                            <w:pStyle w:val="Footer"/>
                          </w:pPr>
                          <w:r w:rsidRPr="009F3A08">
                            <w:t>© Australian Capital Territory, Canberra | health.act.gov.au | Enquiries: 132281</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131633C" id="_x0000_t202" coordsize="21600,21600" o:spt="202" path="m,l,21600r21600,l21600,xe">
              <v:stroke joinstyle="miter"/>
              <v:path gradientshapeok="t" o:connecttype="rect"/>
            </v:shapetype>
            <v:shape id="Text Box 4" o:spid="_x0000_s1026" type="#_x0000_t202" style="position:absolute;left:0;text-align:left;margin-left:-.6pt;margin-top:18.3pt;width:597.45pt;height:3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" fillcolor="#002677 [3204]" stroked="f" strokeweight=".5pt">
              <v:textbox inset=",,,2mm">
                <w:txbxContent>
                  <w:p w14:paraId="71FC4407" w14:textId="77777777" w:rsidR="00453A53" w:rsidRPr="008C2682" w:rsidRDefault="00453A53" w:rsidP="008C2682">
                    <w:pPr>
                      <w:pStyle w:val="Footer"/>
                    </w:pPr>
                    <w:r w:rsidRPr="009F3A08">
                      <w:t>© Australian Capital Territory, Canberra | health.act.gov.au | Enquiries: 132281</w:t>
                    </w:r>
                  </w:p>
                </w:txbxContent>
              </v:textbox>
              <w10:wrap anchorx="page"/>
            </v:shape>
          </w:pict>
        </mc:Fallback>
      </mc:AlternateContent>
    </w:r>
    <w:r w:rsidR="00BA452F" w:rsidRPr="00BA452F">
      <w:rPr>
        <w:rFonts w:ascii="Arial" w:hAnsi="Arial" w:cs="Arial"/>
        <w:color w:val="auto"/>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B60F7" w14:textId="34813075" w:rsidR="00FE7795" w:rsidRPr="00BA452F" w:rsidRDefault="00BA452F" w:rsidP="00BA452F">
    <w:pPr>
      <w:autoSpaceDE w:val="0"/>
      <w:autoSpaceDN w:val="0"/>
      <w:adjustRightInd w:val="0"/>
      <w:spacing w:after="0" w:line="240" w:lineRule="auto"/>
      <w:ind w:left="720"/>
      <w:jc w:val="center"/>
      <w:rPr>
        <w:rFonts w:ascii="Arial" w:hAnsi="Arial" w:cs="Arial"/>
        <w:sz w:val="14"/>
        <w:szCs w:val="14"/>
      </w:rPr>
    </w:pPr>
    <w:r w:rsidRPr="00BA452F">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FA083" w14:textId="77777777" w:rsidR="00B47F52" w:rsidRDefault="00B47F52" w:rsidP="00225769">
      <w:pPr>
        <w:spacing w:after="0" w:line="240" w:lineRule="auto"/>
      </w:pPr>
      <w:r>
        <w:separator/>
      </w:r>
    </w:p>
  </w:footnote>
  <w:footnote w:type="continuationSeparator" w:id="0">
    <w:p w14:paraId="5B5D6BE4" w14:textId="77777777" w:rsidR="00B47F52" w:rsidRDefault="00B47F52" w:rsidP="00225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4F30" w14:textId="77777777" w:rsidR="00BA452F" w:rsidRDefault="00BA4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4BA37" w14:textId="1B3D618F" w:rsidR="00453A53" w:rsidRDefault="00453A53">
    <w:pPr>
      <w:pStyle w:val="Header"/>
    </w:pPr>
    <w:r>
      <w:rPr>
        <w:noProof/>
        <w:lang w:eastAsia="en-AU"/>
      </w:rPr>
      <w:drawing>
        <wp:anchor distT="0" distB="0" distL="114300" distR="114300" simplePos="0" relativeHeight="251658240" behindDoc="1" locked="0" layoutInCell="1" allowOverlap="1" wp14:anchorId="008A7D1D" wp14:editId="5BEE7EC0">
          <wp:simplePos x="0" y="0"/>
          <wp:positionH relativeFrom="column">
            <wp:posOffset>3919855</wp:posOffset>
          </wp:positionH>
          <wp:positionV relativeFrom="paragraph">
            <wp:posOffset>-181610</wp:posOffset>
          </wp:positionV>
          <wp:extent cx="2159635" cy="563880"/>
          <wp:effectExtent l="0" t="0" r="0" b="7620"/>
          <wp:wrapTight wrapText="bothSides">
            <wp:wrapPolygon edited="0">
              <wp:start x="1334" y="0"/>
              <wp:lineTo x="0" y="3649"/>
              <wp:lineTo x="0" y="17514"/>
              <wp:lineTo x="1334" y="21162"/>
              <wp:lineTo x="12766" y="21162"/>
              <wp:lineTo x="21340" y="13135"/>
              <wp:lineTo x="21340" y="7297"/>
              <wp:lineTo x="12766" y="0"/>
              <wp:lineTo x="1334" y="0"/>
            </wp:wrapPolygon>
          </wp:wrapTight>
          <wp:docPr id="11" name="Picture 2" descr="\\act.gov.au\ACT Health\CS\Central\Communications\Online and Design\_Resources\Logos\ACT Health\Logo Set\ACT Health\PNGs\ACT Health inline_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gov.au\ACT Health\CS\Central\Communications\Online and Design\_Resources\Logos\ACT Health\Logo Set\ACT Health\PNGs\ACT Health inline_Rever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7216" behindDoc="1" locked="0" layoutInCell="1" allowOverlap="1" wp14:anchorId="678174F3" wp14:editId="6C70747A">
              <wp:simplePos x="0" y="0"/>
              <wp:positionH relativeFrom="column">
                <wp:posOffset>-924560</wp:posOffset>
              </wp:positionH>
              <wp:positionV relativeFrom="paragraph">
                <wp:posOffset>-439420</wp:posOffset>
              </wp:positionV>
              <wp:extent cx="7587615" cy="1080000"/>
              <wp:effectExtent l="0" t="0" r="0" b="6350"/>
              <wp:wrapNone/>
              <wp:docPr id="2" name="Rectangle 2"/>
              <wp:cNvGraphicFramePr/>
              <a:graphic xmlns:a="http://schemas.openxmlformats.org/drawingml/2006/main">
                <a:graphicData uri="http://schemas.microsoft.com/office/word/2010/wordprocessingShape">
                  <wps:wsp>
                    <wps:cNvSpPr/>
                    <wps:spPr>
                      <a:xfrm>
                        <a:off x="0" y="0"/>
                        <a:ext cx="7587615"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094F84B" id="Rectangle 2" o:spid="_x0000_s1026" style="position:absolute;margin-left:-72.8pt;margin-top:-34.6pt;width:597.4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" fillcolor="#002677 [32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CA70C" w14:textId="77777777" w:rsidR="00BA452F" w:rsidRDefault="00BA4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36C"/>
    <w:multiLevelType w:val="hybridMultilevel"/>
    <w:tmpl w:val="D6F657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986E0F"/>
    <w:multiLevelType w:val="hybridMultilevel"/>
    <w:tmpl w:val="17E035D2"/>
    <w:lvl w:ilvl="0" w:tplc="FECA40DE">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434FD3"/>
    <w:multiLevelType w:val="hybridMultilevel"/>
    <w:tmpl w:val="2F16E98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80B42FB"/>
    <w:multiLevelType w:val="hybridMultilevel"/>
    <w:tmpl w:val="9A2E3E6C"/>
    <w:lvl w:ilvl="0" w:tplc="E2428850">
      <w:start w:val="11"/>
      <w:numFmt w:val="decimal"/>
      <w:lvlText w:val="%1."/>
      <w:lvlJc w:val="left"/>
      <w:pPr>
        <w:ind w:left="720" w:hanging="360"/>
      </w:pPr>
      <w:rPr>
        <w:rFonts w:hint="default"/>
        <w:b w:val="0"/>
        <w:bCs w:val="0"/>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621F35"/>
    <w:multiLevelType w:val="hybridMultilevel"/>
    <w:tmpl w:val="A2808E40"/>
    <w:lvl w:ilvl="0" w:tplc="93DC03F2">
      <w:start w:val="1"/>
      <w:numFmt w:val="lowerLetter"/>
      <w:lvlText w:val="%1."/>
      <w:lvlJc w:val="left"/>
      <w:pPr>
        <w:ind w:left="108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6068C5"/>
    <w:multiLevelType w:val="hybridMultilevel"/>
    <w:tmpl w:val="F6804F06"/>
    <w:lvl w:ilvl="0" w:tplc="606CAA24">
      <w:start w:val="27"/>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F5C7415"/>
    <w:multiLevelType w:val="hybridMultilevel"/>
    <w:tmpl w:val="4E849B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03A3582"/>
    <w:multiLevelType w:val="hybridMultilevel"/>
    <w:tmpl w:val="FCCE1C5E"/>
    <w:lvl w:ilvl="0" w:tplc="35FC8564">
      <w:start w:val="1"/>
      <w:numFmt w:val="decimal"/>
      <w:lvlText w:val="%1."/>
      <w:lvlJc w:val="left"/>
      <w:pPr>
        <w:ind w:left="360" w:hanging="360"/>
      </w:pPr>
      <w:rPr>
        <w:rFonts w:hint="default"/>
        <w:b w:val="0"/>
        <w:bCs w:val="0"/>
      </w:rPr>
    </w:lvl>
    <w:lvl w:ilvl="1" w:tplc="93DC03F2">
      <w:start w:val="1"/>
      <w:numFmt w:val="lowerLetter"/>
      <w:lvlText w:val="%2."/>
      <w:lvlJc w:val="left"/>
      <w:pPr>
        <w:ind w:left="1495" w:hanging="360"/>
      </w:pPr>
      <w:rPr>
        <w:sz w:val="22"/>
        <w:szCs w:val="22"/>
      </w:rPr>
    </w:lvl>
    <w:lvl w:ilvl="2" w:tplc="0C090015">
      <w:start w:val="1"/>
      <w:numFmt w:val="upperLetter"/>
      <w:lvlText w:val="%3."/>
      <w:lvlJc w:val="left"/>
      <w:pPr>
        <w:ind w:left="6134" w:hanging="180"/>
      </w:pPr>
    </w:lvl>
    <w:lvl w:ilvl="3" w:tplc="0C090015">
      <w:start w:val="1"/>
      <w:numFmt w:val="upp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F43ABC"/>
    <w:multiLevelType w:val="hybridMultilevel"/>
    <w:tmpl w:val="01D220D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4884998"/>
    <w:multiLevelType w:val="hybridMultilevel"/>
    <w:tmpl w:val="053AEA62"/>
    <w:lvl w:ilvl="0" w:tplc="79787544">
      <w:start w:val="1"/>
      <w:numFmt w:val="upperLetter"/>
      <w:lvlText w:val="%1."/>
      <w:lvlJc w:val="left"/>
      <w:pPr>
        <w:ind w:left="25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F62A25"/>
    <w:multiLevelType w:val="hybridMultilevel"/>
    <w:tmpl w:val="F954AA96"/>
    <w:lvl w:ilvl="0" w:tplc="04129C92">
      <w:start w:val="1"/>
      <w:numFmt w:val="upperLetter"/>
      <w:lvlText w:val="%1."/>
      <w:lvlJc w:val="left"/>
      <w:pPr>
        <w:ind w:left="25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B047D8"/>
    <w:multiLevelType w:val="hybridMultilevel"/>
    <w:tmpl w:val="5C409116"/>
    <w:lvl w:ilvl="0" w:tplc="A1CA5DC2">
      <w:start w:val="1"/>
      <w:numFmt w:val="bullet"/>
      <w:pStyle w:val="Bulletlevel2"/>
      <w:lvlText w:val="­"/>
      <w:lvlJc w:val="left"/>
      <w:pPr>
        <w:ind w:left="1003" w:hanging="360"/>
      </w:pPr>
      <w:rPr>
        <w:rFonts w:ascii="Courier New" w:hAnsi="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2" w15:restartNumberingAfterBreak="0">
    <w:nsid w:val="1B9264E8"/>
    <w:multiLevelType w:val="hybridMultilevel"/>
    <w:tmpl w:val="7B586CFA"/>
    <w:lvl w:ilvl="0" w:tplc="2EE2FB46">
      <w:start w:val="13"/>
      <w:numFmt w:val="decimal"/>
      <w:lvlText w:val="%1."/>
      <w:lvlJc w:val="left"/>
      <w:pPr>
        <w:ind w:left="3196" w:hanging="360"/>
      </w:pPr>
      <w:rPr>
        <w:rFonts w:hint="default"/>
        <w:b w:val="0"/>
        <w:bCs w:val="0"/>
        <w:i w:val="0"/>
        <w:iCs/>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0F418A"/>
    <w:multiLevelType w:val="hybridMultilevel"/>
    <w:tmpl w:val="DC622E2E"/>
    <w:lvl w:ilvl="0" w:tplc="DEF605C2">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366CB8"/>
    <w:multiLevelType w:val="hybridMultilevel"/>
    <w:tmpl w:val="E62814B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D7533E"/>
    <w:multiLevelType w:val="hybridMultilevel"/>
    <w:tmpl w:val="3BE418A0"/>
    <w:lvl w:ilvl="0" w:tplc="088C48DC">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B255F2"/>
    <w:multiLevelType w:val="hybridMultilevel"/>
    <w:tmpl w:val="A2808E40"/>
    <w:lvl w:ilvl="0" w:tplc="93DC03F2">
      <w:start w:val="1"/>
      <w:numFmt w:val="lowerLetter"/>
      <w:lvlText w:val="%1."/>
      <w:lvlJc w:val="left"/>
      <w:pPr>
        <w:ind w:left="108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0D236D1"/>
    <w:multiLevelType w:val="hybridMultilevel"/>
    <w:tmpl w:val="DE1C59D8"/>
    <w:lvl w:ilvl="0" w:tplc="79787544">
      <w:start w:val="1"/>
      <w:numFmt w:val="upperLetter"/>
      <w:lvlText w:val="%1."/>
      <w:lvlJc w:val="left"/>
      <w:pPr>
        <w:ind w:left="25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FA4190"/>
    <w:multiLevelType w:val="hybridMultilevel"/>
    <w:tmpl w:val="E0B412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98B5922"/>
    <w:multiLevelType w:val="hybridMultilevel"/>
    <w:tmpl w:val="91A625DC"/>
    <w:lvl w:ilvl="0" w:tplc="9C10AE58">
      <w:start w:val="1"/>
      <w:numFmt w:val="upperLetter"/>
      <w:lvlText w:val="%1."/>
      <w:lvlJc w:val="left"/>
      <w:pPr>
        <w:ind w:left="720" w:hanging="360"/>
      </w:pPr>
      <w:rPr>
        <w:rFonts w:hint="default"/>
        <w:b/>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AA25F3"/>
    <w:multiLevelType w:val="hybridMultilevel"/>
    <w:tmpl w:val="34B677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5253D2"/>
    <w:multiLevelType w:val="hybridMultilevel"/>
    <w:tmpl w:val="70D893EC"/>
    <w:lvl w:ilvl="0" w:tplc="9C10AE58">
      <w:start w:val="1"/>
      <w:numFmt w:val="upperLetter"/>
      <w:lvlText w:val="%1."/>
      <w:lvlJc w:val="left"/>
      <w:pPr>
        <w:ind w:left="720" w:hanging="360"/>
      </w:pPr>
      <w:rPr>
        <w:rFonts w:hint="default"/>
        <w:b/>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CB722F"/>
    <w:multiLevelType w:val="hybridMultilevel"/>
    <w:tmpl w:val="6E5A005A"/>
    <w:lvl w:ilvl="0" w:tplc="35D0BB08">
      <w:start w:val="12"/>
      <w:numFmt w:val="decimal"/>
      <w:lvlText w:val="%1."/>
      <w:lvlJc w:val="left"/>
      <w:pPr>
        <w:ind w:left="5322" w:hanging="360"/>
      </w:pPr>
      <w:rPr>
        <w:rFonts w:hint="default"/>
        <w:b w:val="0"/>
        <w:bCs w:val="0"/>
        <w:i w:val="0"/>
        <w:i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2044FF"/>
    <w:multiLevelType w:val="hybridMultilevel"/>
    <w:tmpl w:val="6030AC3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CB97705"/>
    <w:multiLevelType w:val="hybridMultilevel"/>
    <w:tmpl w:val="8C144862"/>
    <w:lvl w:ilvl="0" w:tplc="802A6B3E">
      <w:start w:val="12"/>
      <w:numFmt w:val="decimal"/>
      <w:lvlText w:val="%1."/>
      <w:lvlJc w:val="left"/>
      <w:pPr>
        <w:ind w:left="360" w:hanging="360"/>
      </w:pPr>
      <w:rPr>
        <w:rFonts w:hint="default"/>
        <w:b w:val="0"/>
        <w:bCs w:val="0"/>
        <w:i w:val="0"/>
        <w:i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EBE7102"/>
    <w:multiLevelType w:val="hybridMultilevel"/>
    <w:tmpl w:val="F21CC8CE"/>
    <w:lvl w:ilvl="0" w:tplc="6C4E7B3C">
      <w:start w:val="1"/>
      <w:numFmt w:val="decimal"/>
      <w:lvlText w:val="%1."/>
      <w:lvlJc w:val="left"/>
      <w:pPr>
        <w:ind w:left="360" w:hanging="360"/>
      </w:pPr>
      <w:rPr>
        <w:rFonts w:hint="default"/>
        <w:b w:val="0"/>
        <w:bCs w:val="0"/>
        <w:i w:val="0"/>
        <w:i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FEA5BF3"/>
    <w:multiLevelType w:val="hybridMultilevel"/>
    <w:tmpl w:val="6F0A56B4"/>
    <w:lvl w:ilvl="0" w:tplc="6FA21D1A">
      <w:start w:val="11"/>
      <w:numFmt w:val="decimal"/>
      <w:lvlText w:val="%1."/>
      <w:lvlJc w:val="left"/>
      <w:pPr>
        <w:ind w:left="720" w:hanging="360"/>
      </w:pPr>
      <w:rPr>
        <w:rFonts w:hint="default"/>
        <w:b w:val="0"/>
        <w:bCs w:val="0"/>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3B43D1"/>
    <w:multiLevelType w:val="hybridMultilevel"/>
    <w:tmpl w:val="F1328F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EC3F0A"/>
    <w:multiLevelType w:val="hybridMultilevel"/>
    <w:tmpl w:val="507AB0D2"/>
    <w:lvl w:ilvl="0" w:tplc="35FC8564">
      <w:start w:val="1"/>
      <w:numFmt w:val="decimal"/>
      <w:lvlText w:val="%1."/>
      <w:lvlJc w:val="left"/>
      <w:pPr>
        <w:ind w:left="360" w:hanging="360"/>
      </w:pPr>
      <w:rPr>
        <w:rFonts w:hint="default"/>
        <w:b w:val="0"/>
        <w:bCs w:val="0"/>
      </w:rPr>
    </w:lvl>
    <w:lvl w:ilvl="1" w:tplc="93DC03F2">
      <w:start w:val="1"/>
      <w:numFmt w:val="lowerLetter"/>
      <w:lvlText w:val="%2."/>
      <w:lvlJc w:val="left"/>
      <w:pPr>
        <w:ind w:left="1495" w:hanging="360"/>
      </w:pPr>
      <w:rPr>
        <w:sz w:val="22"/>
        <w:szCs w:val="22"/>
      </w:rPr>
    </w:lvl>
    <w:lvl w:ilvl="2" w:tplc="A27E5268">
      <w:start w:val="1"/>
      <w:numFmt w:val="lowerRoman"/>
      <w:lvlText w:val="%3."/>
      <w:lvlJc w:val="right"/>
      <w:pPr>
        <w:ind w:left="6134" w:hanging="180"/>
      </w:pPr>
      <w:rPr>
        <w:rFonts w:ascii="Arial" w:hAnsi="Arial" w:cs="Arial" w:hint="default"/>
        <w:sz w:val="22"/>
        <w:szCs w:val="22"/>
      </w:rPr>
    </w:lvl>
    <w:lvl w:ilvl="3" w:tplc="0C090015">
      <w:start w:val="1"/>
      <w:numFmt w:val="upp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E270B6"/>
    <w:multiLevelType w:val="hybridMultilevel"/>
    <w:tmpl w:val="69E88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F7737"/>
    <w:multiLevelType w:val="hybridMultilevel"/>
    <w:tmpl w:val="91A625DC"/>
    <w:lvl w:ilvl="0" w:tplc="9C10AE58">
      <w:start w:val="1"/>
      <w:numFmt w:val="upperLetter"/>
      <w:lvlText w:val="%1."/>
      <w:lvlJc w:val="left"/>
      <w:pPr>
        <w:ind w:left="720" w:hanging="360"/>
      </w:pPr>
      <w:rPr>
        <w:rFonts w:hint="default"/>
        <w:b/>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A11566"/>
    <w:multiLevelType w:val="multilevel"/>
    <w:tmpl w:val="6FE07A84"/>
    <w:lvl w:ilvl="0">
      <w:start w:val="1"/>
      <w:numFmt w:val="decimal"/>
      <w:lvlText w:val="%1."/>
      <w:lvlJc w:val="left"/>
      <w:pPr>
        <w:ind w:left="720" w:hanging="360"/>
      </w:pPr>
      <w:rPr>
        <w:rFonts w:cs="Times New Roman"/>
      </w:rPr>
    </w:lvl>
    <w:lvl w:ilvl="1">
      <w:start w:val="3"/>
      <w:numFmt w:val="decimal"/>
      <w:isLgl/>
      <w:lvlText w:val="%1.%2"/>
      <w:lvlJc w:val="left"/>
      <w:pPr>
        <w:ind w:left="945" w:hanging="585"/>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2" w15:restartNumberingAfterBreak="0">
    <w:nsid w:val="73ED1E75"/>
    <w:multiLevelType w:val="hybridMultilevel"/>
    <w:tmpl w:val="83002AEA"/>
    <w:lvl w:ilvl="0" w:tplc="0C090015">
      <w:start w:val="1"/>
      <w:numFmt w:val="upperLetter"/>
      <w:lvlText w:val="%1."/>
      <w:lvlJc w:val="left"/>
      <w:pPr>
        <w:ind w:left="2520" w:hanging="360"/>
      </w:pPr>
    </w:lvl>
    <w:lvl w:ilvl="1" w:tplc="0C090019" w:tentative="1">
      <w:start w:val="1"/>
      <w:numFmt w:val="lowerLetter"/>
      <w:lvlText w:val="%2."/>
      <w:lvlJc w:val="left"/>
      <w:pPr>
        <w:ind w:left="3240" w:hanging="360"/>
      </w:pPr>
    </w:lvl>
    <w:lvl w:ilvl="2" w:tplc="0C09001B">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3" w15:restartNumberingAfterBreak="0">
    <w:nsid w:val="74873779"/>
    <w:multiLevelType w:val="hybridMultilevel"/>
    <w:tmpl w:val="A2808E40"/>
    <w:lvl w:ilvl="0" w:tplc="93DC03F2">
      <w:start w:val="1"/>
      <w:numFmt w:val="lowerLetter"/>
      <w:lvlText w:val="%1."/>
      <w:lvlJc w:val="left"/>
      <w:pPr>
        <w:ind w:left="108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981218F"/>
    <w:multiLevelType w:val="hybridMultilevel"/>
    <w:tmpl w:val="01D220D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D2D052E"/>
    <w:multiLevelType w:val="hybridMultilevel"/>
    <w:tmpl w:val="A57E61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3"/>
  </w:num>
  <w:num w:numId="2">
    <w:abstractNumId w:val="11"/>
  </w:num>
  <w:num w:numId="3">
    <w:abstractNumId w:val="15"/>
  </w:num>
  <w:num w:numId="4">
    <w:abstractNumId w:val="31"/>
  </w:num>
  <w:num w:numId="5">
    <w:abstractNumId w:val="21"/>
  </w:num>
  <w:num w:numId="6">
    <w:abstractNumId w:val="25"/>
  </w:num>
  <w:num w:numId="7">
    <w:abstractNumId w:val="5"/>
  </w:num>
  <w:num w:numId="8">
    <w:abstractNumId w:val="29"/>
  </w:num>
  <w:num w:numId="9">
    <w:abstractNumId w:val="1"/>
  </w:num>
  <w:num w:numId="10">
    <w:abstractNumId w:val="8"/>
  </w:num>
  <w:num w:numId="11">
    <w:abstractNumId w:val="19"/>
  </w:num>
  <w:num w:numId="12">
    <w:abstractNumId w:val="28"/>
  </w:num>
  <w:num w:numId="13">
    <w:abstractNumId w:val="9"/>
  </w:num>
  <w:num w:numId="14">
    <w:abstractNumId w:val="10"/>
  </w:num>
  <w:num w:numId="15">
    <w:abstractNumId w:val="33"/>
  </w:num>
  <w:num w:numId="16">
    <w:abstractNumId w:val="16"/>
  </w:num>
  <w:num w:numId="17">
    <w:abstractNumId w:val="4"/>
  </w:num>
  <w:num w:numId="18">
    <w:abstractNumId w:val="32"/>
  </w:num>
  <w:num w:numId="19">
    <w:abstractNumId w:val="14"/>
  </w:num>
  <w:num w:numId="20">
    <w:abstractNumId w:val="22"/>
  </w:num>
  <w:num w:numId="21">
    <w:abstractNumId w:val="20"/>
  </w:num>
  <w:num w:numId="22">
    <w:abstractNumId w:val="6"/>
  </w:num>
  <w:num w:numId="23">
    <w:abstractNumId w:val="17"/>
  </w:num>
  <w:num w:numId="24">
    <w:abstractNumId w:val="26"/>
  </w:num>
  <w:num w:numId="25">
    <w:abstractNumId w:val="0"/>
  </w:num>
  <w:num w:numId="26">
    <w:abstractNumId w:val="30"/>
  </w:num>
  <w:num w:numId="27">
    <w:abstractNumId w:val="7"/>
  </w:num>
  <w:num w:numId="28">
    <w:abstractNumId w:val="3"/>
  </w:num>
  <w:num w:numId="29">
    <w:abstractNumId w:val="24"/>
  </w:num>
  <w:num w:numId="30">
    <w:abstractNumId w:val="12"/>
  </w:num>
  <w:num w:numId="31">
    <w:abstractNumId w:val="35"/>
  </w:num>
  <w:num w:numId="32">
    <w:abstractNumId w:val="2"/>
  </w:num>
  <w:num w:numId="33">
    <w:abstractNumId w:val="34"/>
  </w:num>
  <w:num w:numId="34">
    <w:abstractNumId w:val="23"/>
  </w:num>
  <w:num w:numId="35">
    <w:abstractNumId w:val="18"/>
  </w:num>
  <w:num w:numId="36">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C3"/>
    <w:rsid w:val="00000295"/>
    <w:rsid w:val="00000EB7"/>
    <w:rsid w:val="00001E82"/>
    <w:rsid w:val="000039A9"/>
    <w:rsid w:val="000055FB"/>
    <w:rsid w:val="00006688"/>
    <w:rsid w:val="000067D7"/>
    <w:rsid w:val="00010463"/>
    <w:rsid w:val="00010534"/>
    <w:rsid w:val="00011758"/>
    <w:rsid w:val="00012276"/>
    <w:rsid w:val="00020182"/>
    <w:rsid w:val="00021C5A"/>
    <w:rsid w:val="00021E79"/>
    <w:rsid w:val="00023F22"/>
    <w:rsid w:val="00025177"/>
    <w:rsid w:val="00027574"/>
    <w:rsid w:val="00032614"/>
    <w:rsid w:val="00035583"/>
    <w:rsid w:val="00035857"/>
    <w:rsid w:val="0004158E"/>
    <w:rsid w:val="00041DE1"/>
    <w:rsid w:val="00041F82"/>
    <w:rsid w:val="00042DBA"/>
    <w:rsid w:val="000432A0"/>
    <w:rsid w:val="00044F01"/>
    <w:rsid w:val="00045E79"/>
    <w:rsid w:val="0004760F"/>
    <w:rsid w:val="00047AB8"/>
    <w:rsid w:val="00050698"/>
    <w:rsid w:val="00053AD0"/>
    <w:rsid w:val="0005461D"/>
    <w:rsid w:val="00055CE7"/>
    <w:rsid w:val="00057CC9"/>
    <w:rsid w:val="000620E8"/>
    <w:rsid w:val="0006262D"/>
    <w:rsid w:val="00063583"/>
    <w:rsid w:val="0006417B"/>
    <w:rsid w:val="000654DE"/>
    <w:rsid w:val="00066A18"/>
    <w:rsid w:val="00067F2D"/>
    <w:rsid w:val="00070593"/>
    <w:rsid w:val="0007351D"/>
    <w:rsid w:val="00075DE3"/>
    <w:rsid w:val="000800F9"/>
    <w:rsid w:val="00080D4B"/>
    <w:rsid w:val="000822DE"/>
    <w:rsid w:val="00084336"/>
    <w:rsid w:val="0008449F"/>
    <w:rsid w:val="0009338C"/>
    <w:rsid w:val="0009540E"/>
    <w:rsid w:val="000A0BBF"/>
    <w:rsid w:val="000A1E76"/>
    <w:rsid w:val="000A238C"/>
    <w:rsid w:val="000A5154"/>
    <w:rsid w:val="000B2E6E"/>
    <w:rsid w:val="000B35DA"/>
    <w:rsid w:val="000B3D3D"/>
    <w:rsid w:val="000B6B44"/>
    <w:rsid w:val="000B780B"/>
    <w:rsid w:val="000C1911"/>
    <w:rsid w:val="000D150D"/>
    <w:rsid w:val="000D17E0"/>
    <w:rsid w:val="000D1B13"/>
    <w:rsid w:val="000D1E67"/>
    <w:rsid w:val="000D2065"/>
    <w:rsid w:val="000E141B"/>
    <w:rsid w:val="000E49F4"/>
    <w:rsid w:val="000E4EA7"/>
    <w:rsid w:val="000E5B8A"/>
    <w:rsid w:val="000E64F3"/>
    <w:rsid w:val="000E6C69"/>
    <w:rsid w:val="000E7513"/>
    <w:rsid w:val="000F06D5"/>
    <w:rsid w:val="000F0B93"/>
    <w:rsid w:val="000F300E"/>
    <w:rsid w:val="000F53D4"/>
    <w:rsid w:val="000F7C44"/>
    <w:rsid w:val="001004FE"/>
    <w:rsid w:val="00104FD1"/>
    <w:rsid w:val="00105D70"/>
    <w:rsid w:val="00107A23"/>
    <w:rsid w:val="00110704"/>
    <w:rsid w:val="00110A30"/>
    <w:rsid w:val="00111297"/>
    <w:rsid w:val="001116B5"/>
    <w:rsid w:val="00113537"/>
    <w:rsid w:val="00117106"/>
    <w:rsid w:val="00120BC0"/>
    <w:rsid w:val="00123472"/>
    <w:rsid w:val="00124A66"/>
    <w:rsid w:val="0012556A"/>
    <w:rsid w:val="00126C42"/>
    <w:rsid w:val="00127D91"/>
    <w:rsid w:val="00130157"/>
    <w:rsid w:val="001302D6"/>
    <w:rsid w:val="001310C6"/>
    <w:rsid w:val="00134941"/>
    <w:rsid w:val="001356FE"/>
    <w:rsid w:val="00136518"/>
    <w:rsid w:val="00137844"/>
    <w:rsid w:val="00140EC9"/>
    <w:rsid w:val="00141F6B"/>
    <w:rsid w:val="001431CA"/>
    <w:rsid w:val="00145518"/>
    <w:rsid w:val="0014636E"/>
    <w:rsid w:val="00146D9C"/>
    <w:rsid w:val="00150C02"/>
    <w:rsid w:val="00152405"/>
    <w:rsid w:val="00157569"/>
    <w:rsid w:val="001578E8"/>
    <w:rsid w:val="00162038"/>
    <w:rsid w:val="001621BD"/>
    <w:rsid w:val="001623F4"/>
    <w:rsid w:val="001629CA"/>
    <w:rsid w:val="00163F52"/>
    <w:rsid w:val="00164CA4"/>
    <w:rsid w:val="00165D4F"/>
    <w:rsid w:val="00167AE9"/>
    <w:rsid w:val="00167C3F"/>
    <w:rsid w:val="0017015F"/>
    <w:rsid w:val="001706AC"/>
    <w:rsid w:val="00172988"/>
    <w:rsid w:val="00174DD4"/>
    <w:rsid w:val="001772B8"/>
    <w:rsid w:val="00180C80"/>
    <w:rsid w:val="001811C6"/>
    <w:rsid w:val="00181C6B"/>
    <w:rsid w:val="00181E9D"/>
    <w:rsid w:val="00182B3D"/>
    <w:rsid w:val="00182BF3"/>
    <w:rsid w:val="0018340B"/>
    <w:rsid w:val="001855DB"/>
    <w:rsid w:val="00186D27"/>
    <w:rsid w:val="00190993"/>
    <w:rsid w:val="00191324"/>
    <w:rsid w:val="001918C2"/>
    <w:rsid w:val="00192C70"/>
    <w:rsid w:val="001936F1"/>
    <w:rsid w:val="001948EB"/>
    <w:rsid w:val="001948F6"/>
    <w:rsid w:val="00195E5E"/>
    <w:rsid w:val="001A05BA"/>
    <w:rsid w:val="001A0ABC"/>
    <w:rsid w:val="001A234B"/>
    <w:rsid w:val="001A473B"/>
    <w:rsid w:val="001A67D3"/>
    <w:rsid w:val="001A7ADF"/>
    <w:rsid w:val="001B0DC3"/>
    <w:rsid w:val="001B132F"/>
    <w:rsid w:val="001B5AAE"/>
    <w:rsid w:val="001C16EF"/>
    <w:rsid w:val="001C1865"/>
    <w:rsid w:val="001D3D6D"/>
    <w:rsid w:val="001D5976"/>
    <w:rsid w:val="001D66DE"/>
    <w:rsid w:val="001E41FE"/>
    <w:rsid w:val="001E4599"/>
    <w:rsid w:val="001E4C01"/>
    <w:rsid w:val="001E54F1"/>
    <w:rsid w:val="001E6347"/>
    <w:rsid w:val="001E65A0"/>
    <w:rsid w:val="001E65D1"/>
    <w:rsid w:val="001E7A17"/>
    <w:rsid w:val="001F0CF8"/>
    <w:rsid w:val="001F13D1"/>
    <w:rsid w:val="001F1C10"/>
    <w:rsid w:val="001F70D1"/>
    <w:rsid w:val="00203670"/>
    <w:rsid w:val="0020614E"/>
    <w:rsid w:val="0020686D"/>
    <w:rsid w:val="00207C16"/>
    <w:rsid w:val="00207FF3"/>
    <w:rsid w:val="00214F72"/>
    <w:rsid w:val="002175E3"/>
    <w:rsid w:val="002254C2"/>
    <w:rsid w:val="00225769"/>
    <w:rsid w:val="00227089"/>
    <w:rsid w:val="0023183A"/>
    <w:rsid w:val="00233F92"/>
    <w:rsid w:val="002354CB"/>
    <w:rsid w:val="0023560D"/>
    <w:rsid w:val="00235CC5"/>
    <w:rsid w:val="00235FC4"/>
    <w:rsid w:val="0023648A"/>
    <w:rsid w:val="00237349"/>
    <w:rsid w:val="00237F03"/>
    <w:rsid w:val="00241266"/>
    <w:rsid w:val="00241315"/>
    <w:rsid w:val="0024179C"/>
    <w:rsid w:val="00241FAC"/>
    <w:rsid w:val="0024228A"/>
    <w:rsid w:val="002434F9"/>
    <w:rsid w:val="002460CC"/>
    <w:rsid w:val="00251EFD"/>
    <w:rsid w:val="0025398C"/>
    <w:rsid w:val="00253CDF"/>
    <w:rsid w:val="00255447"/>
    <w:rsid w:val="00256D34"/>
    <w:rsid w:val="002573BD"/>
    <w:rsid w:val="00257600"/>
    <w:rsid w:val="002603BD"/>
    <w:rsid w:val="00260475"/>
    <w:rsid w:val="00261339"/>
    <w:rsid w:val="00266AF8"/>
    <w:rsid w:val="002700D3"/>
    <w:rsid w:val="00270DAA"/>
    <w:rsid w:val="002719EE"/>
    <w:rsid w:val="00273266"/>
    <w:rsid w:val="0027758D"/>
    <w:rsid w:val="00280253"/>
    <w:rsid w:val="00286875"/>
    <w:rsid w:val="00292729"/>
    <w:rsid w:val="00292C5A"/>
    <w:rsid w:val="002930BE"/>
    <w:rsid w:val="00295A41"/>
    <w:rsid w:val="00297AB6"/>
    <w:rsid w:val="002A13F4"/>
    <w:rsid w:val="002A191B"/>
    <w:rsid w:val="002A4D0B"/>
    <w:rsid w:val="002A559C"/>
    <w:rsid w:val="002A610F"/>
    <w:rsid w:val="002A647E"/>
    <w:rsid w:val="002B12E2"/>
    <w:rsid w:val="002B1B37"/>
    <w:rsid w:val="002B1DDE"/>
    <w:rsid w:val="002B2A83"/>
    <w:rsid w:val="002B2ABE"/>
    <w:rsid w:val="002B2B10"/>
    <w:rsid w:val="002B4838"/>
    <w:rsid w:val="002B4D4D"/>
    <w:rsid w:val="002B593B"/>
    <w:rsid w:val="002B5B92"/>
    <w:rsid w:val="002C02AD"/>
    <w:rsid w:val="002C184C"/>
    <w:rsid w:val="002C3121"/>
    <w:rsid w:val="002C34A0"/>
    <w:rsid w:val="002C54A5"/>
    <w:rsid w:val="002C7870"/>
    <w:rsid w:val="002C78CE"/>
    <w:rsid w:val="002D1BB3"/>
    <w:rsid w:val="002D28F5"/>
    <w:rsid w:val="002D5EC7"/>
    <w:rsid w:val="002D75DB"/>
    <w:rsid w:val="002E09C2"/>
    <w:rsid w:val="002E2266"/>
    <w:rsid w:val="002E307E"/>
    <w:rsid w:val="002E307F"/>
    <w:rsid w:val="002F06A9"/>
    <w:rsid w:val="002F099D"/>
    <w:rsid w:val="002F17D4"/>
    <w:rsid w:val="002F4468"/>
    <w:rsid w:val="002F4495"/>
    <w:rsid w:val="002F4F78"/>
    <w:rsid w:val="002F79DB"/>
    <w:rsid w:val="00300FF4"/>
    <w:rsid w:val="003020F2"/>
    <w:rsid w:val="0030296C"/>
    <w:rsid w:val="00305299"/>
    <w:rsid w:val="00306E70"/>
    <w:rsid w:val="00307D5B"/>
    <w:rsid w:val="00310DFE"/>
    <w:rsid w:val="00314AEC"/>
    <w:rsid w:val="003156D8"/>
    <w:rsid w:val="00316ABF"/>
    <w:rsid w:val="00317D8F"/>
    <w:rsid w:val="00324461"/>
    <w:rsid w:val="00324CC7"/>
    <w:rsid w:val="00325F2D"/>
    <w:rsid w:val="00327343"/>
    <w:rsid w:val="00327D7A"/>
    <w:rsid w:val="0033284A"/>
    <w:rsid w:val="00333A73"/>
    <w:rsid w:val="00333D56"/>
    <w:rsid w:val="003357F9"/>
    <w:rsid w:val="00340779"/>
    <w:rsid w:val="00343A0D"/>
    <w:rsid w:val="00344969"/>
    <w:rsid w:val="00347CC9"/>
    <w:rsid w:val="00350B5D"/>
    <w:rsid w:val="00354F5E"/>
    <w:rsid w:val="00356547"/>
    <w:rsid w:val="00357BD7"/>
    <w:rsid w:val="0036139D"/>
    <w:rsid w:val="00362D26"/>
    <w:rsid w:val="003636DA"/>
    <w:rsid w:val="00364C41"/>
    <w:rsid w:val="00365041"/>
    <w:rsid w:val="0036766F"/>
    <w:rsid w:val="003707DE"/>
    <w:rsid w:val="00372538"/>
    <w:rsid w:val="00372F80"/>
    <w:rsid w:val="0037361D"/>
    <w:rsid w:val="00373C0B"/>
    <w:rsid w:val="00374C2D"/>
    <w:rsid w:val="003768D1"/>
    <w:rsid w:val="00376DF6"/>
    <w:rsid w:val="00377631"/>
    <w:rsid w:val="00380550"/>
    <w:rsid w:val="00382571"/>
    <w:rsid w:val="00382C15"/>
    <w:rsid w:val="0038484E"/>
    <w:rsid w:val="00384F87"/>
    <w:rsid w:val="00385C62"/>
    <w:rsid w:val="00387991"/>
    <w:rsid w:val="00390DAE"/>
    <w:rsid w:val="00392C8D"/>
    <w:rsid w:val="00394D72"/>
    <w:rsid w:val="003950C9"/>
    <w:rsid w:val="00395118"/>
    <w:rsid w:val="00396B90"/>
    <w:rsid w:val="003971DA"/>
    <w:rsid w:val="0039752B"/>
    <w:rsid w:val="0039775E"/>
    <w:rsid w:val="003A0F6C"/>
    <w:rsid w:val="003A1CC9"/>
    <w:rsid w:val="003A2901"/>
    <w:rsid w:val="003A3534"/>
    <w:rsid w:val="003A783F"/>
    <w:rsid w:val="003A7D2E"/>
    <w:rsid w:val="003B0E3F"/>
    <w:rsid w:val="003B30A5"/>
    <w:rsid w:val="003B503F"/>
    <w:rsid w:val="003B5D48"/>
    <w:rsid w:val="003C3666"/>
    <w:rsid w:val="003D1865"/>
    <w:rsid w:val="003D1FA0"/>
    <w:rsid w:val="003D2072"/>
    <w:rsid w:val="003D2D53"/>
    <w:rsid w:val="003D3BDC"/>
    <w:rsid w:val="003D4504"/>
    <w:rsid w:val="003D45F4"/>
    <w:rsid w:val="003D6459"/>
    <w:rsid w:val="003E707E"/>
    <w:rsid w:val="003F14BF"/>
    <w:rsid w:val="003F2729"/>
    <w:rsid w:val="003F2C54"/>
    <w:rsid w:val="003F38FA"/>
    <w:rsid w:val="003F4355"/>
    <w:rsid w:val="003F453C"/>
    <w:rsid w:val="003F61F1"/>
    <w:rsid w:val="003F7E13"/>
    <w:rsid w:val="00401609"/>
    <w:rsid w:val="00401BD0"/>
    <w:rsid w:val="00403FB9"/>
    <w:rsid w:val="00404CFC"/>
    <w:rsid w:val="00413DA3"/>
    <w:rsid w:val="004141DC"/>
    <w:rsid w:val="00420C65"/>
    <w:rsid w:val="00424D85"/>
    <w:rsid w:val="004252A6"/>
    <w:rsid w:val="0042613E"/>
    <w:rsid w:val="00430841"/>
    <w:rsid w:val="00431402"/>
    <w:rsid w:val="004353F5"/>
    <w:rsid w:val="00436027"/>
    <w:rsid w:val="0043604B"/>
    <w:rsid w:val="0044018B"/>
    <w:rsid w:val="0044155B"/>
    <w:rsid w:val="00443431"/>
    <w:rsid w:val="00445A42"/>
    <w:rsid w:val="0044696E"/>
    <w:rsid w:val="00450E97"/>
    <w:rsid w:val="00451FCF"/>
    <w:rsid w:val="004527E4"/>
    <w:rsid w:val="00453A53"/>
    <w:rsid w:val="00453E6C"/>
    <w:rsid w:val="004540E2"/>
    <w:rsid w:val="00456565"/>
    <w:rsid w:val="00460A14"/>
    <w:rsid w:val="00460B70"/>
    <w:rsid w:val="0046669F"/>
    <w:rsid w:val="00466D54"/>
    <w:rsid w:val="0046727D"/>
    <w:rsid w:val="00467EA6"/>
    <w:rsid w:val="0047041E"/>
    <w:rsid w:val="004719F6"/>
    <w:rsid w:val="00472748"/>
    <w:rsid w:val="00477A54"/>
    <w:rsid w:val="004803B8"/>
    <w:rsid w:val="004809DF"/>
    <w:rsid w:val="00480C7F"/>
    <w:rsid w:val="00483EBB"/>
    <w:rsid w:val="00484787"/>
    <w:rsid w:val="004847B5"/>
    <w:rsid w:val="0048480B"/>
    <w:rsid w:val="00484C62"/>
    <w:rsid w:val="0048657A"/>
    <w:rsid w:val="00487969"/>
    <w:rsid w:val="00490EDA"/>
    <w:rsid w:val="00491D26"/>
    <w:rsid w:val="0049203B"/>
    <w:rsid w:val="00492981"/>
    <w:rsid w:val="00492BDD"/>
    <w:rsid w:val="004A0A35"/>
    <w:rsid w:val="004A1000"/>
    <w:rsid w:val="004A1C95"/>
    <w:rsid w:val="004A2A9C"/>
    <w:rsid w:val="004A2E92"/>
    <w:rsid w:val="004A3C57"/>
    <w:rsid w:val="004A7C5B"/>
    <w:rsid w:val="004B17A6"/>
    <w:rsid w:val="004B3EF5"/>
    <w:rsid w:val="004B669F"/>
    <w:rsid w:val="004B684B"/>
    <w:rsid w:val="004B7E59"/>
    <w:rsid w:val="004C0F58"/>
    <w:rsid w:val="004C1998"/>
    <w:rsid w:val="004C3003"/>
    <w:rsid w:val="004C3CFC"/>
    <w:rsid w:val="004D20BD"/>
    <w:rsid w:val="004D44EB"/>
    <w:rsid w:val="004D5331"/>
    <w:rsid w:val="004D54F9"/>
    <w:rsid w:val="004E04B8"/>
    <w:rsid w:val="004E7EB8"/>
    <w:rsid w:val="004F2000"/>
    <w:rsid w:val="004F2218"/>
    <w:rsid w:val="004F340E"/>
    <w:rsid w:val="004F6D4E"/>
    <w:rsid w:val="004F7963"/>
    <w:rsid w:val="0050098F"/>
    <w:rsid w:val="0051058F"/>
    <w:rsid w:val="0051065D"/>
    <w:rsid w:val="00510682"/>
    <w:rsid w:val="005107B5"/>
    <w:rsid w:val="00512DAF"/>
    <w:rsid w:val="00514692"/>
    <w:rsid w:val="00514EC0"/>
    <w:rsid w:val="00517185"/>
    <w:rsid w:val="00520B90"/>
    <w:rsid w:val="00526350"/>
    <w:rsid w:val="005373DE"/>
    <w:rsid w:val="0053756F"/>
    <w:rsid w:val="00537951"/>
    <w:rsid w:val="00540C6C"/>
    <w:rsid w:val="00540DCE"/>
    <w:rsid w:val="00541CD5"/>
    <w:rsid w:val="0054267E"/>
    <w:rsid w:val="00543FF8"/>
    <w:rsid w:val="00544FD1"/>
    <w:rsid w:val="00545CD3"/>
    <w:rsid w:val="00546651"/>
    <w:rsid w:val="005522D1"/>
    <w:rsid w:val="00553375"/>
    <w:rsid w:val="00555DC1"/>
    <w:rsid w:val="00555E7C"/>
    <w:rsid w:val="005564A4"/>
    <w:rsid w:val="0055692B"/>
    <w:rsid w:val="00556F6F"/>
    <w:rsid w:val="005613E4"/>
    <w:rsid w:val="005635DA"/>
    <w:rsid w:val="00564674"/>
    <w:rsid w:val="00566AC2"/>
    <w:rsid w:val="00567C6C"/>
    <w:rsid w:val="00573BE4"/>
    <w:rsid w:val="00575E9C"/>
    <w:rsid w:val="00575F23"/>
    <w:rsid w:val="00580468"/>
    <w:rsid w:val="00580838"/>
    <w:rsid w:val="0058682E"/>
    <w:rsid w:val="00587BDF"/>
    <w:rsid w:val="00592321"/>
    <w:rsid w:val="0059261D"/>
    <w:rsid w:val="005927A5"/>
    <w:rsid w:val="005947C5"/>
    <w:rsid w:val="005A04C3"/>
    <w:rsid w:val="005A099F"/>
    <w:rsid w:val="005A137C"/>
    <w:rsid w:val="005A7045"/>
    <w:rsid w:val="005A7962"/>
    <w:rsid w:val="005A7FD1"/>
    <w:rsid w:val="005B0632"/>
    <w:rsid w:val="005B28E2"/>
    <w:rsid w:val="005B63AE"/>
    <w:rsid w:val="005B6403"/>
    <w:rsid w:val="005B6C74"/>
    <w:rsid w:val="005B75D5"/>
    <w:rsid w:val="005B7E04"/>
    <w:rsid w:val="005C06FE"/>
    <w:rsid w:val="005C3634"/>
    <w:rsid w:val="005C6C66"/>
    <w:rsid w:val="005D0B4C"/>
    <w:rsid w:val="005D1615"/>
    <w:rsid w:val="005D1FCD"/>
    <w:rsid w:val="005D2B8E"/>
    <w:rsid w:val="005D4957"/>
    <w:rsid w:val="005D77B9"/>
    <w:rsid w:val="005D7D57"/>
    <w:rsid w:val="005E0DA8"/>
    <w:rsid w:val="005E1021"/>
    <w:rsid w:val="005E2459"/>
    <w:rsid w:val="005E4E72"/>
    <w:rsid w:val="005E532C"/>
    <w:rsid w:val="005E542B"/>
    <w:rsid w:val="005E5756"/>
    <w:rsid w:val="005E72B8"/>
    <w:rsid w:val="005F0A96"/>
    <w:rsid w:val="005F228D"/>
    <w:rsid w:val="005F2F0F"/>
    <w:rsid w:val="005F463D"/>
    <w:rsid w:val="005F4F4A"/>
    <w:rsid w:val="005F563D"/>
    <w:rsid w:val="005F5D68"/>
    <w:rsid w:val="006019DD"/>
    <w:rsid w:val="00601D64"/>
    <w:rsid w:val="00603627"/>
    <w:rsid w:val="00603AA6"/>
    <w:rsid w:val="0060747F"/>
    <w:rsid w:val="00607DC6"/>
    <w:rsid w:val="0061062F"/>
    <w:rsid w:val="006131C9"/>
    <w:rsid w:val="00613A4E"/>
    <w:rsid w:val="006162AB"/>
    <w:rsid w:val="00616B16"/>
    <w:rsid w:val="00616C29"/>
    <w:rsid w:val="00622768"/>
    <w:rsid w:val="006227CE"/>
    <w:rsid w:val="00622DF6"/>
    <w:rsid w:val="00623C67"/>
    <w:rsid w:val="00626711"/>
    <w:rsid w:val="006345BE"/>
    <w:rsid w:val="00634F3B"/>
    <w:rsid w:val="0063640A"/>
    <w:rsid w:val="00637A78"/>
    <w:rsid w:val="00637F4A"/>
    <w:rsid w:val="00641BFC"/>
    <w:rsid w:val="00643FBE"/>
    <w:rsid w:val="00644BC6"/>
    <w:rsid w:val="00645728"/>
    <w:rsid w:val="006509C3"/>
    <w:rsid w:val="00651824"/>
    <w:rsid w:val="006521B5"/>
    <w:rsid w:val="00652671"/>
    <w:rsid w:val="00652DFF"/>
    <w:rsid w:val="0065333F"/>
    <w:rsid w:val="00655976"/>
    <w:rsid w:val="00655B77"/>
    <w:rsid w:val="0065641D"/>
    <w:rsid w:val="00656770"/>
    <w:rsid w:val="006608E8"/>
    <w:rsid w:val="00661679"/>
    <w:rsid w:val="0066279E"/>
    <w:rsid w:val="00663183"/>
    <w:rsid w:val="0066693E"/>
    <w:rsid w:val="00666B10"/>
    <w:rsid w:val="00666F40"/>
    <w:rsid w:val="006709DF"/>
    <w:rsid w:val="00671C3F"/>
    <w:rsid w:val="0067297B"/>
    <w:rsid w:val="006736D8"/>
    <w:rsid w:val="00673A30"/>
    <w:rsid w:val="00675C04"/>
    <w:rsid w:val="0067703A"/>
    <w:rsid w:val="00677BCA"/>
    <w:rsid w:val="00680DDD"/>
    <w:rsid w:val="006810CD"/>
    <w:rsid w:val="006843D7"/>
    <w:rsid w:val="006944A3"/>
    <w:rsid w:val="00694742"/>
    <w:rsid w:val="006950EC"/>
    <w:rsid w:val="00695FC1"/>
    <w:rsid w:val="006974F3"/>
    <w:rsid w:val="006A0867"/>
    <w:rsid w:val="006A10D6"/>
    <w:rsid w:val="006A19C7"/>
    <w:rsid w:val="006A37C2"/>
    <w:rsid w:val="006A5B46"/>
    <w:rsid w:val="006A7C69"/>
    <w:rsid w:val="006B06B0"/>
    <w:rsid w:val="006B1EE0"/>
    <w:rsid w:val="006B32E6"/>
    <w:rsid w:val="006B583C"/>
    <w:rsid w:val="006B60F8"/>
    <w:rsid w:val="006B6E42"/>
    <w:rsid w:val="006B6E69"/>
    <w:rsid w:val="006C0FB2"/>
    <w:rsid w:val="006C2F1F"/>
    <w:rsid w:val="006C3246"/>
    <w:rsid w:val="006C444B"/>
    <w:rsid w:val="006C64DF"/>
    <w:rsid w:val="006C6587"/>
    <w:rsid w:val="006C7160"/>
    <w:rsid w:val="006D333C"/>
    <w:rsid w:val="006D3EDC"/>
    <w:rsid w:val="006D4251"/>
    <w:rsid w:val="006D67ED"/>
    <w:rsid w:val="006D7FD3"/>
    <w:rsid w:val="006E315D"/>
    <w:rsid w:val="006E32BB"/>
    <w:rsid w:val="006E4316"/>
    <w:rsid w:val="006F486F"/>
    <w:rsid w:val="006F5C1F"/>
    <w:rsid w:val="006F6459"/>
    <w:rsid w:val="007010A3"/>
    <w:rsid w:val="007022B9"/>
    <w:rsid w:val="00702B87"/>
    <w:rsid w:val="00702E8D"/>
    <w:rsid w:val="00703D0C"/>
    <w:rsid w:val="0070503E"/>
    <w:rsid w:val="00706808"/>
    <w:rsid w:val="007069CE"/>
    <w:rsid w:val="00707369"/>
    <w:rsid w:val="00712F38"/>
    <w:rsid w:val="00712FF1"/>
    <w:rsid w:val="0071604C"/>
    <w:rsid w:val="0071698F"/>
    <w:rsid w:val="00716C33"/>
    <w:rsid w:val="0072175E"/>
    <w:rsid w:val="00726AF9"/>
    <w:rsid w:val="00726E59"/>
    <w:rsid w:val="007277E8"/>
    <w:rsid w:val="0073032F"/>
    <w:rsid w:val="00730586"/>
    <w:rsid w:val="00730852"/>
    <w:rsid w:val="0073098A"/>
    <w:rsid w:val="00731409"/>
    <w:rsid w:val="007324C1"/>
    <w:rsid w:val="007327DD"/>
    <w:rsid w:val="00732955"/>
    <w:rsid w:val="007333BE"/>
    <w:rsid w:val="0074000F"/>
    <w:rsid w:val="007403D8"/>
    <w:rsid w:val="00740D45"/>
    <w:rsid w:val="007412DB"/>
    <w:rsid w:val="00742E13"/>
    <w:rsid w:val="00743236"/>
    <w:rsid w:val="00746328"/>
    <w:rsid w:val="00747709"/>
    <w:rsid w:val="00750BEA"/>
    <w:rsid w:val="00750F88"/>
    <w:rsid w:val="00753234"/>
    <w:rsid w:val="00753993"/>
    <w:rsid w:val="007546C1"/>
    <w:rsid w:val="00754898"/>
    <w:rsid w:val="00760DB2"/>
    <w:rsid w:val="007621A3"/>
    <w:rsid w:val="00762A10"/>
    <w:rsid w:val="007632B7"/>
    <w:rsid w:val="007646A0"/>
    <w:rsid w:val="00764A9A"/>
    <w:rsid w:val="007716D0"/>
    <w:rsid w:val="00772DB5"/>
    <w:rsid w:val="007752AD"/>
    <w:rsid w:val="00776561"/>
    <w:rsid w:val="00781A63"/>
    <w:rsid w:val="00782931"/>
    <w:rsid w:val="00783656"/>
    <w:rsid w:val="00783F9F"/>
    <w:rsid w:val="00785DBF"/>
    <w:rsid w:val="007903A5"/>
    <w:rsid w:val="007909AB"/>
    <w:rsid w:val="007929E5"/>
    <w:rsid w:val="00793DDF"/>
    <w:rsid w:val="00794ACF"/>
    <w:rsid w:val="007961F6"/>
    <w:rsid w:val="007A12CE"/>
    <w:rsid w:val="007A46E2"/>
    <w:rsid w:val="007A58C5"/>
    <w:rsid w:val="007A74E4"/>
    <w:rsid w:val="007B2788"/>
    <w:rsid w:val="007B5EB9"/>
    <w:rsid w:val="007C067D"/>
    <w:rsid w:val="007C12AC"/>
    <w:rsid w:val="007C469B"/>
    <w:rsid w:val="007C5557"/>
    <w:rsid w:val="007C5C52"/>
    <w:rsid w:val="007D0599"/>
    <w:rsid w:val="007D1402"/>
    <w:rsid w:val="007D4773"/>
    <w:rsid w:val="007D5161"/>
    <w:rsid w:val="007D6912"/>
    <w:rsid w:val="007E0D53"/>
    <w:rsid w:val="007E1C21"/>
    <w:rsid w:val="007E3177"/>
    <w:rsid w:val="007F0A7B"/>
    <w:rsid w:val="007F0DAF"/>
    <w:rsid w:val="007F2918"/>
    <w:rsid w:val="007F3EC1"/>
    <w:rsid w:val="007F461C"/>
    <w:rsid w:val="0080185B"/>
    <w:rsid w:val="00804A90"/>
    <w:rsid w:val="00807D5A"/>
    <w:rsid w:val="00811AEB"/>
    <w:rsid w:val="00811BEB"/>
    <w:rsid w:val="00812ADF"/>
    <w:rsid w:val="008135B3"/>
    <w:rsid w:val="00814D65"/>
    <w:rsid w:val="00823417"/>
    <w:rsid w:val="00823EAE"/>
    <w:rsid w:val="0082724A"/>
    <w:rsid w:val="00827AF0"/>
    <w:rsid w:val="00832052"/>
    <w:rsid w:val="00833F44"/>
    <w:rsid w:val="0083442B"/>
    <w:rsid w:val="0083659B"/>
    <w:rsid w:val="008366D2"/>
    <w:rsid w:val="00837B2A"/>
    <w:rsid w:val="00841DA3"/>
    <w:rsid w:val="00841EFF"/>
    <w:rsid w:val="00841F48"/>
    <w:rsid w:val="00842795"/>
    <w:rsid w:val="0084345E"/>
    <w:rsid w:val="008448BB"/>
    <w:rsid w:val="00844DAF"/>
    <w:rsid w:val="008479E3"/>
    <w:rsid w:val="00850174"/>
    <w:rsid w:val="00850261"/>
    <w:rsid w:val="00854873"/>
    <w:rsid w:val="0085515E"/>
    <w:rsid w:val="008559A1"/>
    <w:rsid w:val="008615C5"/>
    <w:rsid w:val="0086198F"/>
    <w:rsid w:val="00861B53"/>
    <w:rsid w:val="00861DF7"/>
    <w:rsid w:val="00862CBD"/>
    <w:rsid w:val="00863FD2"/>
    <w:rsid w:val="00864DFC"/>
    <w:rsid w:val="0086702F"/>
    <w:rsid w:val="0087030E"/>
    <w:rsid w:val="00871706"/>
    <w:rsid w:val="0087256A"/>
    <w:rsid w:val="00872F59"/>
    <w:rsid w:val="00881D2E"/>
    <w:rsid w:val="00892FA1"/>
    <w:rsid w:val="00893CD7"/>
    <w:rsid w:val="00893E9C"/>
    <w:rsid w:val="0089455D"/>
    <w:rsid w:val="0089677E"/>
    <w:rsid w:val="00896AA9"/>
    <w:rsid w:val="00896F3A"/>
    <w:rsid w:val="008A1141"/>
    <w:rsid w:val="008A3D74"/>
    <w:rsid w:val="008A4F63"/>
    <w:rsid w:val="008A5152"/>
    <w:rsid w:val="008A56D4"/>
    <w:rsid w:val="008A63AE"/>
    <w:rsid w:val="008B28CB"/>
    <w:rsid w:val="008B46A8"/>
    <w:rsid w:val="008C13D2"/>
    <w:rsid w:val="008C2682"/>
    <w:rsid w:val="008C4675"/>
    <w:rsid w:val="008C6A3C"/>
    <w:rsid w:val="008D26D5"/>
    <w:rsid w:val="008D2996"/>
    <w:rsid w:val="008D30DE"/>
    <w:rsid w:val="008D31C2"/>
    <w:rsid w:val="008D3F12"/>
    <w:rsid w:val="008D74F6"/>
    <w:rsid w:val="008E2E50"/>
    <w:rsid w:val="008E41BE"/>
    <w:rsid w:val="008E438A"/>
    <w:rsid w:val="008E59F5"/>
    <w:rsid w:val="008E5F72"/>
    <w:rsid w:val="008E79B3"/>
    <w:rsid w:val="008F014B"/>
    <w:rsid w:val="008F5E7D"/>
    <w:rsid w:val="00903043"/>
    <w:rsid w:val="00903164"/>
    <w:rsid w:val="009064B2"/>
    <w:rsid w:val="00910204"/>
    <w:rsid w:val="00910C90"/>
    <w:rsid w:val="00912DC3"/>
    <w:rsid w:val="00916607"/>
    <w:rsid w:val="0092314E"/>
    <w:rsid w:val="00924DA8"/>
    <w:rsid w:val="00925018"/>
    <w:rsid w:val="00926F39"/>
    <w:rsid w:val="009273AD"/>
    <w:rsid w:val="00927697"/>
    <w:rsid w:val="0093153A"/>
    <w:rsid w:val="009318C2"/>
    <w:rsid w:val="00931B79"/>
    <w:rsid w:val="00932AEC"/>
    <w:rsid w:val="00935761"/>
    <w:rsid w:val="0094254D"/>
    <w:rsid w:val="00944A40"/>
    <w:rsid w:val="00945B39"/>
    <w:rsid w:val="00946102"/>
    <w:rsid w:val="0095050A"/>
    <w:rsid w:val="00951564"/>
    <w:rsid w:val="00952DF7"/>
    <w:rsid w:val="00953902"/>
    <w:rsid w:val="009558F0"/>
    <w:rsid w:val="00956E05"/>
    <w:rsid w:val="00957565"/>
    <w:rsid w:val="009603F9"/>
    <w:rsid w:val="00960F23"/>
    <w:rsid w:val="00962E5F"/>
    <w:rsid w:val="00966E5C"/>
    <w:rsid w:val="0096778D"/>
    <w:rsid w:val="00967AC5"/>
    <w:rsid w:val="0097239B"/>
    <w:rsid w:val="009723E1"/>
    <w:rsid w:val="009725DE"/>
    <w:rsid w:val="009811E7"/>
    <w:rsid w:val="009837BC"/>
    <w:rsid w:val="00983AAD"/>
    <w:rsid w:val="0098477C"/>
    <w:rsid w:val="00985598"/>
    <w:rsid w:val="00985DDE"/>
    <w:rsid w:val="009879A3"/>
    <w:rsid w:val="009929C5"/>
    <w:rsid w:val="0099359B"/>
    <w:rsid w:val="009962BE"/>
    <w:rsid w:val="009970A1"/>
    <w:rsid w:val="0099710E"/>
    <w:rsid w:val="009A0BA6"/>
    <w:rsid w:val="009A5CB9"/>
    <w:rsid w:val="009A738A"/>
    <w:rsid w:val="009B0815"/>
    <w:rsid w:val="009B0D0A"/>
    <w:rsid w:val="009B0D8E"/>
    <w:rsid w:val="009B1180"/>
    <w:rsid w:val="009B4BA4"/>
    <w:rsid w:val="009B5306"/>
    <w:rsid w:val="009B6271"/>
    <w:rsid w:val="009C5393"/>
    <w:rsid w:val="009C713D"/>
    <w:rsid w:val="009C7B08"/>
    <w:rsid w:val="009C7ED7"/>
    <w:rsid w:val="009D1CDC"/>
    <w:rsid w:val="009D1DF4"/>
    <w:rsid w:val="009D400E"/>
    <w:rsid w:val="009D4BBE"/>
    <w:rsid w:val="009D5A63"/>
    <w:rsid w:val="009D6737"/>
    <w:rsid w:val="009D6DDE"/>
    <w:rsid w:val="009D71B6"/>
    <w:rsid w:val="009E0B95"/>
    <w:rsid w:val="009E23CE"/>
    <w:rsid w:val="009E3ACC"/>
    <w:rsid w:val="009E3B3A"/>
    <w:rsid w:val="009E62E4"/>
    <w:rsid w:val="009F0A0D"/>
    <w:rsid w:val="009F124D"/>
    <w:rsid w:val="009F3A08"/>
    <w:rsid w:val="009F3A6D"/>
    <w:rsid w:val="009F3CB2"/>
    <w:rsid w:val="00A01248"/>
    <w:rsid w:val="00A03C82"/>
    <w:rsid w:val="00A0425D"/>
    <w:rsid w:val="00A0576B"/>
    <w:rsid w:val="00A1153C"/>
    <w:rsid w:val="00A1172F"/>
    <w:rsid w:val="00A11739"/>
    <w:rsid w:val="00A12EBA"/>
    <w:rsid w:val="00A139F6"/>
    <w:rsid w:val="00A14109"/>
    <w:rsid w:val="00A168BE"/>
    <w:rsid w:val="00A16A6B"/>
    <w:rsid w:val="00A16E99"/>
    <w:rsid w:val="00A17782"/>
    <w:rsid w:val="00A24013"/>
    <w:rsid w:val="00A250A6"/>
    <w:rsid w:val="00A25222"/>
    <w:rsid w:val="00A274F6"/>
    <w:rsid w:val="00A31D45"/>
    <w:rsid w:val="00A33F01"/>
    <w:rsid w:val="00A370CC"/>
    <w:rsid w:val="00A40AB0"/>
    <w:rsid w:val="00A42F5A"/>
    <w:rsid w:val="00A47A2D"/>
    <w:rsid w:val="00A50A4D"/>
    <w:rsid w:val="00A60121"/>
    <w:rsid w:val="00A633B5"/>
    <w:rsid w:val="00A66BEB"/>
    <w:rsid w:val="00A6702E"/>
    <w:rsid w:val="00A71057"/>
    <w:rsid w:val="00A719E5"/>
    <w:rsid w:val="00A72200"/>
    <w:rsid w:val="00A7370D"/>
    <w:rsid w:val="00A74B2C"/>
    <w:rsid w:val="00A75B75"/>
    <w:rsid w:val="00A76CAC"/>
    <w:rsid w:val="00A77403"/>
    <w:rsid w:val="00A81EEA"/>
    <w:rsid w:val="00A829A1"/>
    <w:rsid w:val="00A85441"/>
    <w:rsid w:val="00A8675C"/>
    <w:rsid w:val="00A93865"/>
    <w:rsid w:val="00A94E06"/>
    <w:rsid w:val="00A958CA"/>
    <w:rsid w:val="00A96438"/>
    <w:rsid w:val="00A964D6"/>
    <w:rsid w:val="00A96F9A"/>
    <w:rsid w:val="00A97781"/>
    <w:rsid w:val="00AA0F92"/>
    <w:rsid w:val="00AA2D8F"/>
    <w:rsid w:val="00AA3352"/>
    <w:rsid w:val="00AA44EC"/>
    <w:rsid w:val="00AA628B"/>
    <w:rsid w:val="00AA6642"/>
    <w:rsid w:val="00AA69FD"/>
    <w:rsid w:val="00AB4ADF"/>
    <w:rsid w:val="00AB4B6F"/>
    <w:rsid w:val="00AB5C12"/>
    <w:rsid w:val="00AB7086"/>
    <w:rsid w:val="00AB776C"/>
    <w:rsid w:val="00AC00CB"/>
    <w:rsid w:val="00AC0208"/>
    <w:rsid w:val="00AC0797"/>
    <w:rsid w:val="00AC2B72"/>
    <w:rsid w:val="00AC3531"/>
    <w:rsid w:val="00AC37F5"/>
    <w:rsid w:val="00AC41D8"/>
    <w:rsid w:val="00AC4BA0"/>
    <w:rsid w:val="00AC4BE5"/>
    <w:rsid w:val="00AC5CD7"/>
    <w:rsid w:val="00AC6178"/>
    <w:rsid w:val="00AC7462"/>
    <w:rsid w:val="00AD0CF4"/>
    <w:rsid w:val="00AD23FB"/>
    <w:rsid w:val="00AD316F"/>
    <w:rsid w:val="00AD5137"/>
    <w:rsid w:val="00AD637E"/>
    <w:rsid w:val="00AD7A0D"/>
    <w:rsid w:val="00AE3501"/>
    <w:rsid w:val="00AE6B8C"/>
    <w:rsid w:val="00AF06E7"/>
    <w:rsid w:val="00AF2059"/>
    <w:rsid w:val="00AF22E7"/>
    <w:rsid w:val="00AF3555"/>
    <w:rsid w:val="00AF4518"/>
    <w:rsid w:val="00AF5746"/>
    <w:rsid w:val="00AF5B89"/>
    <w:rsid w:val="00B01168"/>
    <w:rsid w:val="00B01651"/>
    <w:rsid w:val="00B0274D"/>
    <w:rsid w:val="00B05EAD"/>
    <w:rsid w:val="00B0600B"/>
    <w:rsid w:val="00B072A0"/>
    <w:rsid w:val="00B07582"/>
    <w:rsid w:val="00B13CEC"/>
    <w:rsid w:val="00B15B33"/>
    <w:rsid w:val="00B15DCF"/>
    <w:rsid w:val="00B16595"/>
    <w:rsid w:val="00B16E0C"/>
    <w:rsid w:val="00B17DF6"/>
    <w:rsid w:val="00B22E43"/>
    <w:rsid w:val="00B27E35"/>
    <w:rsid w:val="00B30B26"/>
    <w:rsid w:val="00B3198B"/>
    <w:rsid w:val="00B31F4F"/>
    <w:rsid w:val="00B346D6"/>
    <w:rsid w:val="00B3763A"/>
    <w:rsid w:val="00B42BD8"/>
    <w:rsid w:val="00B4365A"/>
    <w:rsid w:val="00B45681"/>
    <w:rsid w:val="00B47CE2"/>
    <w:rsid w:val="00B47F52"/>
    <w:rsid w:val="00B51040"/>
    <w:rsid w:val="00B51C44"/>
    <w:rsid w:val="00B51DE8"/>
    <w:rsid w:val="00B53334"/>
    <w:rsid w:val="00B5389D"/>
    <w:rsid w:val="00B54389"/>
    <w:rsid w:val="00B557AF"/>
    <w:rsid w:val="00B56D56"/>
    <w:rsid w:val="00B56F3D"/>
    <w:rsid w:val="00B56F45"/>
    <w:rsid w:val="00B57A07"/>
    <w:rsid w:val="00B57EF9"/>
    <w:rsid w:val="00B6217E"/>
    <w:rsid w:val="00B632C7"/>
    <w:rsid w:val="00B6414B"/>
    <w:rsid w:val="00B67BC8"/>
    <w:rsid w:val="00B67C25"/>
    <w:rsid w:val="00B70FF0"/>
    <w:rsid w:val="00B73EB1"/>
    <w:rsid w:val="00B802EA"/>
    <w:rsid w:val="00B820AD"/>
    <w:rsid w:val="00B84399"/>
    <w:rsid w:val="00B87A80"/>
    <w:rsid w:val="00B90262"/>
    <w:rsid w:val="00B91E85"/>
    <w:rsid w:val="00B924F5"/>
    <w:rsid w:val="00B93AE4"/>
    <w:rsid w:val="00B96612"/>
    <w:rsid w:val="00B96B25"/>
    <w:rsid w:val="00BA07F9"/>
    <w:rsid w:val="00BA1A1C"/>
    <w:rsid w:val="00BA452F"/>
    <w:rsid w:val="00BA558E"/>
    <w:rsid w:val="00BA7C12"/>
    <w:rsid w:val="00BB1D4A"/>
    <w:rsid w:val="00BB303C"/>
    <w:rsid w:val="00BB5199"/>
    <w:rsid w:val="00BB5337"/>
    <w:rsid w:val="00BB5756"/>
    <w:rsid w:val="00BB6160"/>
    <w:rsid w:val="00BC0B1F"/>
    <w:rsid w:val="00BC1C58"/>
    <w:rsid w:val="00BC2127"/>
    <w:rsid w:val="00BC2458"/>
    <w:rsid w:val="00BC2601"/>
    <w:rsid w:val="00BC348F"/>
    <w:rsid w:val="00BC41EF"/>
    <w:rsid w:val="00BC53C7"/>
    <w:rsid w:val="00BC7B20"/>
    <w:rsid w:val="00BC7CF3"/>
    <w:rsid w:val="00BD1312"/>
    <w:rsid w:val="00BD40A0"/>
    <w:rsid w:val="00BD4671"/>
    <w:rsid w:val="00BD6B55"/>
    <w:rsid w:val="00BE08B7"/>
    <w:rsid w:val="00BE190A"/>
    <w:rsid w:val="00BE1AAB"/>
    <w:rsid w:val="00BE1D06"/>
    <w:rsid w:val="00BE2E9A"/>
    <w:rsid w:val="00BE4C3D"/>
    <w:rsid w:val="00BE5221"/>
    <w:rsid w:val="00BE530C"/>
    <w:rsid w:val="00BE7672"/>
    <w:rsid w:val="00BF3CCA"/>
    <w:rsid w:val="00BF3D75"/>
    <w:rsid w:val="00BF57C1"/>
    <w:rsid w:val="00BF60F4"/>
    <w:rsid w:val="00BF62C7"/>
    <w:rsid w:val="00C01539"/>
    <w:rsid w:val="00C0436A"/>
    <w:rsid w:val="00C048F2"/>
    <w:rsid w:val="00C0788F"/>
    <w:rsid w:val="00C07AF5"/>
    <w:rsid w:val="00C07FEB"/>
    <w:rsid w:val="00C11DFB"/>
    <w:rsid w:val="00C12CE1"/>
    <w:rsid w:val="00C16DA1"/>
    <w:rsid w:val="00C206AC"/>
    <w:rsid w:val="00C2339D"/>
    <w:rsid w:val="00C24070"/>
    <w:rsid w:val="00C261A2"/>
    <w:rsid w:val="00C302EF"/>
    <w:rsid w:val="00C31608"/>
    <w:rsid w:val="00C37CA0"/>
    <w:rsid w:val="00C43206"/>
    <w:rsid w:val="00C47C8F"/>
    <w:rsid w:val="00C515BD"/>
    <w:rsid w:val="00C51C7B"/>
    <w:rsid w:val="00C52C66"/>
    <w:rsid w:val="00C52FDB"/>
    <w:rsid w:val="00C531B5"/>
    <w:rsid w:val="00C54C22"/>
    <w:rsid w:val="00C55C61"/>
    <w:rsid w:val="00C5746D"/>
    <w:rsid w:val="00C62880"/>
    <w:rsid w:val="00C62F9B"/>
    <w:rsid w:val="00C637E0"/>
    <w:rsid w:val="00C65E23"/>
    <w:rsid w:val="00C65EE6"/>
    <w:rsid w:val="00C67417"/>
    <w:rsid w:val="00C707E1"/>
    <w:rsid w:val="00C742C0"/>
    <w:rsid w:val="00C75194"/>
    <w:rsid w:val="00C7537C"/>
    <w:rsid w:val="00C75394"/>
    <w:rsid w:val="00C80B25"/>
    <w:rsid w:val="00C80CAE"/>
    <w:rsid w:val="00C86EEF"/>
    <w:rsid w:val="00C9002D"/>
    <w:rsid w:val="00C9055F"/>
    <w:rsid w:val="00C91D28"/>
    <w:rsid w:val="00C92CA1"/>
    <w:rsid w:val="00C933A9"/>
    <w:rsid w:val="00C972DA"/>
    <w:rsid w:val="00C97F07"/>
    <w:rsid w:val="00CA0B0A"/>
    <w:rsid w:val="00CA42D6"/>
    <w:rsid w:val="00CA5858"/>
    <w:rsid w:val="00CA76DA"/>
    <w:rsid w:val="00CB10BE"/>
    <w:rsid w:val="00CB1BEB"/>
    <w:rsid w:val="00CB1DC7"/>
    <w:rsid w:val="00CB298C"/>
    <w:rsid w:val="00CB3179"/>
    <w:rsid w:val="00CB45E5"/>
    <w:rsid w:val="00CB49E1"/>
    <w:rsid w:val="00CC1D8E"/>
    <w:rsid w:val="00CC7B28"/>
    <w:rsid w:val="00CD0F85"/>
    <w:rsid w:val="00CD2E0B"/>
    <w:rsid w:val="00CD391D"/>
    <w:rsid w:val="00CD5B06"/>
    <w:rsid w:val="00CD640A"/>
    <w:rsid w:val="00CE099D"/>
    <w:rsid w:val="00CE1473"/>
    <w:rsid w:val="00CE2446"/>
    <w:rsid w:val="00CE38BC"/>
    <w:rsid w:val="00CE484C"/>
    <w:rsid w:val="00CE6817"/>
    <w:rsid w:val="00CF0ADE"/>
    <w:rsid w:val="00CF154F"/>
    <w:rsid w:val="00CF2122"/>
    <w:rsid w:val="00CF2168"/>
    <w:rsid w:val="00CF22F8"/>
    <w:rsid w:val="00CF4993"/>
    <w:rsid w:val="00CF666A"/>
    <w:rsid w:val="00CF76A3"/>
    <w:rsid w:val="00D01A6E"/>
    <w:rsid w:val="00D04966"/>
    <w:rsid w:val="00D05C65"/>
    <w:rsid w:val="00D06B97"/>
    <w:rsid w:val="00D071AA"/>
    <w:rsid w:val="00D07A8B"/>
    <w:rsid w:val="00D10CA7"/>
    <w:rsid w:val="00D110CB"/>
    <w:rsid w:val="00D1426B"/>
    <w:rsid w:val="00D14413"/>
    <w:rsid w:val="00D14AD7"/>
    <w:rsid w:val="00D2009B"/>
    <w:rsid w:val="00D22D5A"/>
    <w:rsid w:val="00D26DC0"/>
    <w:rsid w:val="00D27DEC"/>
    <w:rsid w:val="00D27EA2"/>
    <w:rsid w:val="00D27F02"/>
    <w:rsid w:val="00D31544"/>
    <w:rsid w:val="00D3156D"/>
    <w:rsid w:val="00D31917"/>
    <w:rsid w:val="00D31C51"/>
    <w:rsid w:val="00D3436C"/>
    <w:rsid w:val="00D34C78"/>
    <w:rsid w:val="00D35855"/>
    <w:rsid w:val="00D376AF"/>
    <w:rsid w:val="00D4215C"/>
    <w:rsid w:val="00D42FA5"/>
    <w:rsid w:val="00D43E1B"/>
    <w:rsid w:val="00D45118"/>
    <w:rsid w:val="00D45A32"/>
    <w:rsid w:val="00D50F26"/>
    <w:rsid w:val="00D51F7B"/>
    <w:rsid w:val="00D520BB"/>
    <w:rsid w:val="00D52277"/>
    <w:rsid w:val="00D55E5F"/>
    <w:rsid w:val="00D5798B"/>
    <w:rsid w:val="00D57F61"/>
    <w:rsid w:val="00D60CA0"/>
    <w:rsid w:val="00D611DD"/>
    <w:rsid w:val="00D61EA2"/>
    <w:rsid w:val="00D63979"/>
    <w:rsid w:val="00D655B0"/>
    <w:rsid w:val="00D672D7"/>
    <w:rsid w:val="00D67471"/>
    <w:rsid w:val="00D6788A"/>
    <w:rsid w:val="00D7146B"/>
    <w:rsid w:val="00D716D5"/>
    <w:rsid w:val="00D72E5F"/>
    <w:rsid w:val="00D75C1D"/>
    <w:rsid w:val="00D75C74"/>
    <w:rsid w:val="00D76189"/>
    <w:rsid w:val="00D80E2B"/>
    <w:rsid w:val="00D81149"/>
    <w:rsid w:val="00D82DD2"/>
    <w:rsid w:val="00D84EDA"/>
    <w:rsid w:val="00D8603A"/>
    <w:rsid w:val="00D87103"/>
    <w:rsid w:val="00D87C9C"/>
    <w:rsid w:val="00D907B2"/>
    <w:rsid w:val="00D94281"/>
    <w:rsid w:val="00D94584"/>
    <w:rsid w:val="00D95986"/>
    <w:rsid w:val="00DA00E8"/>
    <w:rsid w:val="00DA3332"/>
    <w:rsid w:val="00DA534F"/>
    <w:rsid w:val="00DA5741"/>
    <w:rsid w:val="00DA5FED"/>
    <w:rsid w:val="00DA69C3"/>
    <w:rsid w:val="00DA6B84"/>
    <w:rsid w:val="00DA6D36"/>
    <w:rsid w:val="00DA7A19"/>
    <w:rsid w:val="00DB07D9"/>
    <w:rsid w:val="00DB1BD7"/>
    <w:rsid w:val="00DB35A7"/>
    <w:rsid w:val="00DB362B"/>
    <w:rsid w:val="00DB79F4"/>
    <w:rsid w:val="00DC0618"/>
    <w:rsid w:val="00DC0CCC"/>
    <w:rsid w:val="00DC3489"/>
    <w:rsid w:val="00DC3A21"/>
    <w:rsid w:val="00DC3BCD"/>
    <w:rsid w:val="00DC3F1E"/>
    <w:rsid w:val="00DC40C7"/>
    <w:rsid w:val="00DC56CC"/>
    <w:rsid w:val="00DC72B7"/>
    <w:rsid w:val="00DD439A"/>
    <w:rsid w:val="00DD6D72"/>
    <w:rsid w:val="00DE0F68"/>
    <w:rsid w:val="00DE22FB"/>
    <w:rsid w:val="00DE2BD0"/>
    <w:rsid w:val="00DE35C7"/>
    <w:rsid w:val="00DE6FA8"/>
    <w:rsid w:val="00DE7C21"/>
    <w:rsid w:val="00DF0590"/>
    <w:rsid w:val="00DF3E40"/>
    <w:rsid w:val="00DF459F"/>
    <w:rsid w:val="00DF7718"/>
    <w:rsid w:val="00E02685"/>
    <w:rsid w:val="00E026CE"/>
    <w:rsid w:val="00E03B0B"/>
    <w:rsid w:val="00E04D91"/>
    <w:rsid w:val="00E06E70"/>
    <w:rsid w:val="00E07E8D"/>
    <w:rsid w:val="00E10E73"/>
    <w:rsid w:val="00E16630"/>
    <w:rsid w:val="00E16696"/>
    <w:rsid w:val="00E166B1"/>
    <w:rsid w:val="00E2051F"/>
    <w:rsid w:val="00E20B76"/>
    <w:rsid w:val="00E20FA2"/>
    <w:rsid w:val="00E21C6A"/>
    <w:rsid w:val="00E242B2"/>
    <w:rsid w:val="00E24C46"/>
    <w:rsid w:val="00E26E7E"/>
    <w:rsid w:val="00E27A63"/>
    <w:rsid w:val="00E31B30"/>
    <w:rsid w:val="00E37785"/>
    <w:rsid w:val="00E37980"/>
    <w:rsid w:val="00E423FD"/>
    <w:rsid w:val="00E44F51"/>
    <w:rsid w:val="00E54314"/>
    <w:rsid w:val="00E57809"/>
    <w:rsid w:val="00E60486"/>
    <w:rsid w:val="00E60BAC"/>
    <w:rsid w:val="00E647D2"/>
    <w:rsid w:val="00E666A5"/>
    <w:rsid w:val="00E66870"/>
    <w:rsid w:val="00E66D4C"/>
    <w:rsid w:val="00E74180"/>
    <w:rsid w:val="00E76E4E"/>
    <w:rsid w:val="00E807C8"/>
    <w:rsid w:val="00E840C8"/>
    <w:rsid w:val="00E869BA"/>
    <w:rsid w:val="00E9051F"/>
    <w:rsid w:val="00E91264"/>
    <w:rsid w:val="00E93AA1"/>
    <w:rsid w:val="00E95BB0"/>
    <w:rsid w:val="00EA0B27"/>
    <w:rsid w:val="00EA28B2"/>
    <w:rsid w:val="00EA3E90"/>
    <w:rsid w:val="00EA467F"/>
    <w:rsid w:val="00EA50C1"/>
    <w:rsid w:val="00EA6807"/>
    <w:rsid w:val="00EB0125"/>
    <w:rsid w:val="00EC04D1"/>
    <w:rsid w:val="00EC1662"/>
    <w:rsid w:val="00EC6198"/>
    <w:rsid w:val="00ED20A5"/>
    <w:rsid w:val="00ED2C00"/>
    <w:rsid w:val="00ED3C38"/>
    <w:rsid w:val="00ED630A"/>
    <w:rsid w:val="00ED69D0"/>
    <w:rsid w:val="00ED7826"/>
    <w:rsid w:val="00EE2148"/>
    <w:rsid w:val="00EE3F0E"/>
    <w:rsid w:val="00EE54F4"/>
    <w:rsid w:val="00EE6417"/>
    <w:rsid w:val="00EE69DA"/>
    <w:rsid w:val="00EF344E"/>
    <w:rsid w:val="00EF4A0D"/>
    <w:rsid w:val="00EF7622"/>
    <w:rsid w:val="00F00D7C"/>
    <w:rsid w:val="00F025AA"/>
    <w:rsid w:val="00F0270D"/>
    <w:rsid w:val="00F039AA"/>
    <w:rsid w:val="00F04EE5"/>
    <w:rsid w:val="00F078C4"/>
    <w:rsid w:val="00F07F02"/>
    <w:rsid w:val="00F130A6"/>
    <w:rsid w:val="00F13493"/>
    <w:rsid w:val="00F14AF1"/>
    <w:rsid w:val="00F14E6E"/>
    <w:rsid w:val="00F17D3D"/>
    <w:rsid w:val="00F21346"/>
    <w:rsid w:val="00F22490"/>
    <w:rsid w:val="00F237B7"/>
    <w:rsid w:val="00F23870"/>
    <w:rsid w:val="00F23D81"/>
    <w:rsid w:val="00F33CB3"/>
    <w:rsid w:val="00F342A9"/>
    <w:rsid w:val="00F4187A"/>
    <w:rsid w:val="00F4216C"/>
    <w:rsid w:val="00F42A99"/>
    <w:rsid w:val="00F43CD3"/>
    <w:rsid w:val="00F440EA"/>
    <w:rsid w:val="00F456B7"/>
    <w:rsid w:val="00F45D4C"/>
    <w:rsid w:val="00F47CE0"/>
    <w:rsid w:val="00F50E96"/>
    <w:rsid w:val="00F51323"/>
    <w:rsid w:val="00F52C4A"/>
    <w:rsid w:val="00F531AD"/>
    <w:rsid w:val="00F5398D"/>
    <w:rsid w:val="00F54009"/>
    <w:rsid w:val="00F548C9"/>
    <w:rsid w:val="00F567A8"/>
    <w:rsid w:val="00F6012F"/>
    <w:rsid w:val="00F60694"/>
    <w:rsid w:val="00F6144A"/>
    <w:rsid w:val="00F6317B"/>
    <w:rsid w:val="00F64FB6"/>
    <w:rsid w:val="00F654CC"/>
    <w:rsid w:val="00F66358"/>
    <w:rsid w:val="00F70DA0"/>
    <w:rsid w:val="00F71652"/>
    <w:rsid w:val="00F731DA"/>
    <w:rsid w:val="00F73C58"/>
    <w:rsid w:val="00F74825"/>
    <w:rsid w:val="00F75AEF"/>
    <w:rsid w:val="00F800F9"/>
    <w:rsid w:val="00F82556"/>
    <w:rsid w:val="00F86A9F"/>
    <w:rsid w:val="00F92969"/>
    <w:rsid w:val="00F93CC3"/>
    <w:rsid w:val="00F95E52"/>
    <w:rsid w:val="00F96131"/>
    <w:rsid w:val="00F97C86"/>
    <w:rsid w:val="00FA163B"/>
    <w:rsid w:val="00FA36FE"/>
    <w:rsid w:val="00FA5B5E"/>
    <w:rsid w:val="00FA5C5F"/>
    <w:rsid w:val="00FA7431"/>
    <w:rsid w:val="00FB3032"/>
    <w:rsid w:val="00FB3E86"/>
    <w:rsid w:val="00FB41E8"/>
    <w:rsid w:val="00FB69C6"/>
    <w:rsid w:val="00FB74DB"/>
    <w:rsid w:val="00FB7E22"/>
    <w:rsid w:val="00FD0203"/>
    <w:rsid w:val="00FD0ED2"/>
    <w:rsid w:val="00FD4D19"/>
    <w:rsid w:val="00FD57BA"/>
    <w:rsid w:val="00FD5BC8"/>
    <w:rsid w:val="00FD71BE"/>
    <w:rsid w:val="00FE2579"/>
    <w:rsid w:val="00FE3A2D"/>
    <w:rsid w:val="00FE6A5E"/>
    <w:rsid w:val="00FE7795"/>
    <w:rsid w:val="00FF5E8A"/>
    <w:rsid w:val="00FF6C17"/>
    <w:rsid w:val="00FF7412"/>
    <w:rsid w:val="00FF7C17"/>
    <w:rsid w:val="00FF7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66770AF"/>
  <w15:chartTrackingRefBased/>
  <w15:docId w15:val="{E9EDDE18-8352-4769-8E39-C65FCF00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95"/>
    <w:pPr>
      <w:spacing w:after="200" w:line="276" w:lineRule="auto"/>
    </w:pPr>
    <w:rPr>
      <w:sz w:val="22"/>
      <w:szCs w:val="22"/>
      <w:lang w:eastAsia="en-US"/>
    </w:rPr>
  </w:style>
  <w:style w:type="paragraph" w:styleId="Heading1">
    <w:name w:val="heading 1"/>
    <w:next w:val="Normal"/>
    <w:link w:val="Heading1Char"/>
    <w:uiPriority w:val="9"/>
    <w:qFormat/>
    <w:rsid w:val="00F0270D"/>
    <w:pPr>
      <w:pBdr>
        <w:bottom w:val="single" w:sz="4" w:space="3" w:color="78D5E1" w:themeColor="accent2"/>
      </w:pBdr>
      <w:spacing w:before="480" w:after="120"/>
      <w:outlineLvl w:val="0"/>
    </w:pPr>
    <w:rPr>
      <w:rFonts w:ascii="Arial" w:eastAsia="Times New Roman" w:hAnsi="Arial" w:cs="Arial"/>
      <w:color w:val="002677" w:themeColor="accent1"/>
      <w:sz w:val="52"/>
      <w:szCs w:val="52"/>
      <w:lang w:eastAsia="en-US"/>
    </w:rPr>
  </w:style>
  <w:style w:type="paragraph" w:styleId="Heading2">
    <w:name w:val="heading 2"/>
    <w:basedOn w:val="Heading1"/>
    <w:next w:val="Normal"/>
    <w:link w:val="Heading2Char"/>
    <w:uiPriority w:val="9"/>
    <w:unhideWhenUsed/>
    <w:qFormat/>
    <w:rsid w:val="00DA7A19"/>
    <w:pPr>
      <w:pBdr>
        <w:bottom w:val="none" w:sz="0" w:space="0" w:color="auto"/>
      </w:pBdr>
      <w:spacing w:before="360"/>
      <w:outlineLvl w:val="1"/>
    </w:pPr>
    <w:rPr>
      <w:bCs/>
      <w:iCs/>
      <w:color w:val="3E4043" w:themeColor="accent3" w:themeShade="BF"/>
      <w:sz w:val="36"/>
      <w:szCs w:val="36"/>
    </w:rPr>
  </w:style>
  <w:style w:type="paragraph" w:styleId="Heading3">
    <w:name w:val="heading 3"/>
    <w:basedOn w:val="Heading2"/>
    <w:next w:val="Normal"/>
    <w:link w:val="Heading3Char"/>
    <w:uiPriority w:val="9"/>
    <w:unhideWhenUsed/>
    <w:qFormat/>
    <w:rsid w:val="0043604B"/>
    <w:pPr>
      <w:outlineLvl w:val="2"/>
    </w:pPr>
    <w:rPr>
      <w:color w:val="31BED1" w:themeColor="accent2" w:themeShade="BF"/>
      <w:sz w:val="32"/>
      <w:szCs w:val="32"/>
    </w:rPr>
  </w:style>
  <w:style w:type="paragraph" w:styleId="Heading4">
    <w:name w:val="heading 4"/>
    <w:basedOn w:val="Normal"/>
    <w:next w:val="Normal"/>
    <w:link w:val="Heading4Char"/>
    <w:uiPriority w:val="9"/>
    <w:unhideWhenUsed/>
    <w:qFormat/>
    <w:rsid w:val="00622768"/>
    <w:pPr>
      <w:keepNext/>
      <w:keepLines/>
      <w:spacing w:before="240" w:after="60" w:line="240" w:lineRule="auto"/>
      <w:outlineLvl w:val="3"/>
    </w:pPr>
    <w:rPr>
      <w:rFonts w:ascii="Arial" w:eastAsiaTheme="majorEastAsia" w:hAnsi="Arial" w:cs="Arial"/>
      <w:iCs/>
      <w:color w:val="292B2D" w:themeColor="accent3" w:themeShade="80"/>
      <w:sz w:val="28"/>
      <w:szCs w:val="28"/>
    </w:rPr>
  </w:style>
  <w:style w:type="paragraph" w:styleId="Heading5">
    <w:name w:val="heading 5"/>
    <w:basedOn w:val="Normal"/>
    <w:next w:val="Normal"/>
    <w:link w:val="Heading5Char"/>
    <w:uiPriority w:val="9"/>
    <w:unhideWhenUsed/>
    <w:qFormat/>
    <w:rsid w:val="00306E70"/>
    <w:pPr>
      <w:keepNext/>
      <w:keepLines/>
      <w:spacing w:before="120" w:after="60" w:line="240" w:lineRule="auto"/>
      <w:outlineLvl w:val="4"/>
    </w:pPr>
    <w:rPr>
      <w:rFonts w:ascii="Arial" w:eastAsiaTheme="majorEastAsia" w:hAnsi="Arial" w:cs="Arial"/>
      <w:i/>
      <w:color w:val="3232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769"/>
    <w:rPr>
      <w:rFonts w:ascii="Tahoma" w:hAnsi="Tahoma" w:cs="Tahoma"/>
      <w:sz w:val="16"/>
      <w:szCs w:val="16"/>
    </w:rPr>
  </w:style>
  <w:style w:type="paragraph" w:styleId="Header">
    <w:name w:val="header"/>
    <w:basedOn w:val="Normal"/>
    <w:link w:val="HeaderChar"/>
    <w:uiPriority w:val="99"/>
    <w:unhideWhenUsed/>
    <w:rsid w:val="00225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769"/>
  </w:style>
  <w:style w:type="paragraph" w:styleId="Footer">
    <w:name w:val="footer"/>
    <w:basedOn w:val="Normal"/>
    <w:link w:val="FooterChar"/>
    <w:uiPriority w:val="99"/>
    <w:unhideWhenUsed/>
    <w:rsid w:val="008C2682"/>
    <w:pPr>
      <w:tabs>
        <w:tab w:val="center" w:pos="4513"/>
        <w:tab w:val="right" w:pos="9026"/>
      </w:tabs>
      <w:spacing w:after="0" w:line="240" w:lineRule="auto"/>
      <w:jc w:val="center"/>
    </w:pPr>
    <w:rPr>
      <w:color w:val="FFFFFF" w:themeColor="background1"/>
      <w:sz w:val="18"/>
      <w:szCs w:val="18"/>
    </w:rPr>
  </w:style>
  <w:style w:type="character" w:customStyle="1" w:styleId="FooterChar">
    <w:name w:val="Footer Char"/>
    <w:basedOn w:val="DefaultParagraphFont"/>
    <w:link w:val="Footer"/>
    <w:uiPriority w:val="99"/>
    <w:rsid w:val="008C2682"/>
    <w:rPr>
      <w:color w:val="FFFFFF" w:themeColor="background1"/>
      <w:sz w:val="18"/>
      <w:szCs w:val="18"/>
      <w:lang w:eastAsia="en-US"/>
    </w:rPr>
  </w:style>
  <w:style w:type="paragraph" w:styleId="NoSpacing">
    <w:name w:val="No Spacing"/>
    <w:qFormat/>
    <w:rsid w:val="00225769"/>
    <w:rPr>
      <w:sz w:val="22"/>
      <w:szCs w:val="22"/>
      <w:lang w:eastAsia="en-US"/>
    </w:rPr>
  </w:style>
  <w:style w:type="paragraph" w:customStyle="1" w:styleId="Accessibilitytext">
    <w:name w:val="Accessibility text"/>
    <w:basedOn w:val="Normal"/>
    <w:uiPriority w:val="99"/>
    <w:rsid w:val="002E307E"/>
    <w:pPr>
      <w:suppressAutoHyphens/>
      <w:autoSpaceDE w:val="0"/>
      <w:autoSpaceDN w:val="0"/>
      <w:adjustRightInd w:val="0"/>
      <w:spacing w:after="57" w:line="180" w:lineRule="atLeast"/>
      <w:textAlignment w:val="center"/>
    </w:pPr>
    <w:rPr>
      <w:rFonts w:ascii="Arial" w:hAnsi="Arial" w:cs="Arial"/>
      <w:color w:val="323232"/>
      <w:sz w:val="16"/>
      <w:szCs w:val="16"/>
      <w:lang w:val="en-GB"/>
    </w:rPr>
  </w:style>
  <w:style w:type="character" w:customStyle="1" w:styleId="AccessibilityLgtext">
    <w:name w:val="Accessibility Lg text"/>
    <w:uiPriority w:val="99"/>
    <w:rsid w:val="00FE2579"/>
    <w:rPr>
      <w:sz w:val="20"/>
      <w:szCs w:val="20"/>
    </w:rPr>
  </w:style>
  <w:style w:type="paragraph" w:styleId="BodyText">
    <w:name w:val="Body Text"/>
    <w:link w:val="BodyTextChar"/>
    <w:rsid w:val="00CD2E0B"/>
    <w:pPr>
      <w:spacing w:before="120" w:after="240" w:line="280" w:lineRule="exact"/>
    </w:pPr>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BodyTextChar">
    <w:name w:val="Body Text Char"/>
    <w:basedOn w:val="DefaultParagraphFont"/>
    <w:link w:val="BodyText"/>
    <w:rsid w:val="00CD2E0B"/>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Heading1Char">
    <w:name w:val="Heading 1 Char"/>
    <w:basedOn w:val="DefaultParagraphFont"/>
    <w:link w:val="Heading1"/>
    <w:uiPriority w:val="9"/>
    <w:rsid w:val="00F0270D"/>
    <w:rPr>
      <w:rFonts w:ascii="Arial" w:eastAsia="Times New Roman" w:hAnsi="Arial" w:cs="Arial"/>
      <w:color w:val="002677" w:themeColor="accent1"/>
      <w:sz w:val="52"/>
      <w:szCs w:val="52"/>
      <w:lang w:eastAsia="en-US"/>
    </w:rPr>
  </w:style>
  <w:style w:type="character" w:customStyle="1" w:styleId="Heading2Char">
    <w:name w:val="Heading 2 Char"/>
    <w:basedOn w:val="DefaultParagraphFont"/>
    <w:link w:val="Heading2"/>
    <w:uiPriority w:val="9"/>
    <w:rsid w:val="00DA7A19"/>
    <w:rPr>
      <w:rFonts w:ascii="Arial" w:eastAsia="Times New Roman" w:hAnsi="Arial" w:cs="Arial"/>
      <w:bCs/>
      <w:iCs/>
      <w:color w:val="3E4043" w:themeColor="accent3" w:themeShade="BF"/>
      <w:sz w:val="36"/>
      <w:szCs w:val="36"/>
      <w:lang w:eastAsia="en-US"/>
    </w:rPr>
  </w:style>
  <w:style w:type="character" w:customStyle="1" w:styleId="Heading3Char">
    <w:name w:val="Heading 3 Char"/>
    <w:basedOn w:val="DefaultParagraphFont"/>
    <w:link w:val="Heading3"/>
    <w:uiPriority w:val="9"/>
    <w:rsid w:val="0043604B"/>
    <w:rPr>
      <w:rFonts w:ascii="Arial" w:eastAsia="Times New Roman" w:hAnsi="Arial" w:cs="Arial"/>
      <w:bCs/>
      <w:iCs/>
      <w:color w:val="31BED1" w:themeColor="accent2" w:themeShade="BF"/>
      <w:sz w:val="32"/>
      <w:szCs w:val="32"/>
      <w:lang w:eastAsia="en-US"/>
    </w:rPr>
  </w:style>
  <w:style w:type="paragraph" w:customStyle="1" w:styleId="Bulletlevel1">
    <w:name w:val="Bullet level 1"/>
    <w:basedOn w:val="BodyText"/>
    <w:qFormat/>
    <w:rsid w:val="00AC2B72"/>
    <w:pPr>
      <w:numPr>
        <w:numId w:val="1"/>
      </w:numPr>
      <w:tabs>
        <w:tab w:val="left" w:pos="284"/>
      </w:tabs>
      <w:spacing w:before="60" w:after="120" w:line="240" w:lineRule="auto"/>
      <w:ind w:left="284" w:hanging="284"/>
    </w:pPr>
  </w:style>
  <w:style w:type="paragraph" w:customStyle="1" w:styleId="Bulletlevel2">
    <w:name w:val="Bullet level 2"/>
    <w:basedOn w:val="Bulletlevel1"/>
    <w:qFormat/>
    <w:rsid w:val="002603BD"/>
    <w:pPr>
      <w:numPr>
        <w:numId w:val="2"/>
      </w:numPr>
      <w:tabs>
        <w:tab w:val="clear" w:pos="284"/>
        <w:tab w:val="left" w:pos="567"/>
      </w:tabs>
      <w:ind w:left="567" w:hanging="283"/>
    </w:pPr>
  </w:style>
  <w:style w:type="table" w:styleId="TableGrid">
    <w:name w:val="Table Grid"/>
    <w:basedOn w:val="TableNormal"/>
    <w:uiPriority w:val="59"/>
    <w:rsid w:val="0083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_body"/>
    <w:basedOn w:val="BodyText"/>
    <w:qFormat/>
    <w:rsid w:val="00CD2E0B"/>
    <w:pPr>
      <w:spacing w:before="60" w:after="60" w:line="240" w:lineRule="auto"/>
    </w:pPr>
  </w:style>
  <w:style w:type="paragraph" w:customStyle="1" w:styleId="Tableheaderreverse">
    <w:name w:val="Table_header_reverse"/>
    <w:qFormat/>
    <w:rsid w:val="001629CA"/>
    <w:pPr>
      <w:spacing w:before="60" w:after="60"/>
    </w:pPr>
    <w:rPr>
      <w:rFonts w:eastAsia="Times New Roman" w:cs="Arial"/>
      <w:b/>
      <w:bCs/>
      <w:iCs/>
      <w:color w:val="FFFFFF" w:themeColor="background1"/>
      <w:sz w:val="24"/>
      <w:szCs w:val="24"/>
      <w:lang w:eastAsia="en-US"/>
    </w:rPr>
  </w:style>
  <w:style w:type="paragraph" w:customStyle="1" w:styleId="Tablebullet1">
    <w:name w:val="Table bullet 1"/>
    <w:basedOn w:val="Bulletlevel1"/>
    <w:qFormat/>
    <w:rsid w:val="00C9002D"/>
    <w:pPr>
      <w:spacing w:after="60"/>
    </w:pPr>
  </w:style>
  <w:style w:type="paragraph" w:customStyle="1" w:styleId="Tablebullet2">
    <w:name w:val="Table bullet 2"/>
    <w:basedOn w:val="Bulletlevel2"/>
    <w:qFormat/>
    <w:rsid w:val="00C9002D"/>
    <w:pPr>
      <w:spacing w:after="60"/>
      <w:ind w:left="568" w:hanging="284"/>
    </w:pPr>
    <w:rPr>
      <w:sz w:val="22"/>
      <w:szCs w:val="22"/>
    </w:rPr>
  </w:style>
  <w:style w:type="paragraph" w:customStyle="1" w:styleId="Tablesubheader">
    <w:name w:val="Table sub header"/>
    <w:basedOn w:val="Tablebody"/>
    <w:qFormat/>
    <w:rsid w:val="002603BD"/>
    <w:rPr>
      <w:b/>
      <w:sz w:val="22"/>
      <w:szCs w:val="22"/>
    </w:rPr>
  </w:style>
  <w:style w:type="paragraph" w:customStyle="1" w:styleId="Tableheader">
    <w:name w:val="Table header"/>
    <w:basedOn w:val="Tablesubheader"/>
    <w:qFormat/>
    <w:rsid w:val="00D27F02"/>
    <w:rPr>
      <w:sz w:val="24"/>
      <w:szCs w:val="24"/>
    </w:rPr>
  </w:style>
  <w:style w:type="paragraph" w:customStyle="1" w:styleId="Bulletpara">
    <w:name w:val="Bullet para"/>
    <w:basedOn w:val="BodyText"/>
    <w:qFormat/>
    <w:rsid w:val="00D520BB"/>
    <w:pPr>
      <w:spacing w:after="120"/>
    </w:pPr>
  </w:style>
  <w:style w:type="paragraph" w:customStyle="1" w:styleId="BulletLevel1end">
    <w:name w:val="Bullet Level 1 end"/>
    <w:basedOn w:val="Bulletlevel1"/>
    <w:qFormat/>
    <w:rsid w:val="00D520BB"/>
    <w:pPr>
      <w:spacing w:after="240"/>
    </w:pPr>
  </w:style>
  <w:style w:type="paragraph" w:customStyle="1" w:styleId="Division">
    <w:name w:val="Division"/>
    <w:basedOn w:val="Normal"/>
    <w:qFormat/>
    <w:rsid w:val="00D1426B"/>
    <w:pPr>
      <w:spacing w:after="0" w:line="480" w:lineRule="exact"/>
    </w:pPr>
    <w:rPr>
      <w:rFonts w:ascii="Arial" w:hAnsi="Arial"/>
      <w:color w:val="FFFFFF" w:themeColor="background1"/>
      <w:sz w:val="36"/>
      <w:szCs w:val="36"/>
    </w:rPr>
  </w:style>
  <w:style w:type="character" w:customStyle="1" w:styleId="Heading4Char">
    <w:name w:val="Heading 4 Char"/>
    <w:basedOn w:val="DefaultParagraphFont"/>
    <w:link w:val="Heading4"/>
    <w:uiPriority w:val="9"/>
    <w:rsid w:val="00622768"/>
    <w:rPr>
      <w:rFonts w:ascii="Arial" w:eastAsiaTheme="majorEastAsia" w:hAnsi="Arial" w:cs="Arial"/>
      <w:iCs/>
      <w:color w:val="292B2D" w:themeColor="accent3" w:themeShade="80"/>
      <w:sz w:val="28"/>
      <w:szCs w:val="28"/>
      <w:lang w:eastAsia="en-US"/>
    </w:rPr>
  </w:style>
  <w:style w:type="paragraph" w:customStyle="1" w:styleId="NumberedList">
    <w:name w:val="Numbered List"/>
    <w:basedOn w:val="Normal"/>
    <w:link w:val="NumberedListChar"/>
    <w:qFormat/>
    <w:rsid w:val="00CD2E0B"/>
    <w:pPr>
      <w:numPr>
        <w:numId w:val="3"/>
      </w:numPr>
      <w:ind w:left="313"/>
      <w:contextualSpacing/>
    </w:pPr>
    <w:rPr>
      <w:rFonts w:asciiTheme="minorHAnsi" w:eastAsia="Times New Roman" w:hAnsiTheme="minorHAnsi"/>
    </w:rPr>
  </w:style>
  <w:style w:type="character" w:customStyle="1" w:styleId="NumberedListChar">
    <w:name w:val="Numbered List Char"/>
    <w:basedOn w:val="DefaultParagraphFont"/>
    <w:link w:val="NumberedList"/>
    <w:rsid w:val="00CD2E0B"/>
    <w:rPr>
      <w:rFonts w:asciiTheme="minorHAnsi" w:eastAsia="Times New Roman" w:hAnsiTheme="minorHAnsi"/>
      <w:sz w:val="22"/>
      <w:szCs w:val="22"/>
      <w:lang w:eastAsia="en-US"/>
    </w:rPr>
  </w:style>
  <w:style w:type="paragraph" w:customStyle="1" w:styleId="TableHeader0">
    <w:name w:val="Table Header"/>
    <w:basedOn w:val="Normal"/>
    <w:link w:val="TableHeaderChar"/>
    <w:qFormat/>
    <w:rsid w:val="00CD2E0B"/>
    <w:pPr>
      <w:spacing w:before="60" w:after="60" w:line="240" w:lineRule="auto"/>
    </w:pPr>
    <w:rPr>
      <w:rFonts w:asciiTheme="minorHAnsi" w:eastAsia="Times New Roman" w:hAnsiTheme="minorHAnsi"/>
      <w:color w:val="FFFFFF"/>
      <w:sz w:val="20"/>
      <w:lang w:val="en-US" w:bidi="en-US"/>
    </w:rPr>
  </w:style>
  <w:style w:type="character" w:customStyle="1" w:styleId="TableHeaderChar">
    <w:name w:val="Table Header Char"/>
    <w:basedOn w:val="DefaultParagraphFont"/>
    <w:link w:val="TableHeader0"/>
    <w:rsid w:val="00CD2E0B"/>
    <w:rPr>
      <w:rFonts w:asciiTheme="minorHAnsi" w:eastAsia="Times New Roman" w:hAnsiTheme="minorHAnsi"/>
      <w:color w:val="FFFFFF"/>
      <w:szCs w:val="22"/>
      <w:lang w:val="en-US" w:eastAsia="en-US" w:bidi="en-US"/>
    </w:rPr>
  </w:style>
  <w:style w:type="character" w:customStyle="1" w:styleId="Heading5Char">
    <w:name w:val="Heading 5 Char"/>
    <w:basedOn w:val="DefaultParagraphFont"/>
    <w:link w:val="Heading5"/>
    <w:uiPriority w:val="9"/>
    <w:rsid w:val="00306E70"/>
    <w:rPr>
      <w:rFonts w:ascii="Arial" w:eastAsiaTheme="majorEastAsia" w:hAnsi="Arial" w:cs="Arial"/>
      <w:i/>
      <w:color w:val="323232"/>
      <w:sz w:val="24"/>
      <w:szCs w:val="24"/>
      <w:lang w:eastAsia="en-US"/>
    </w:rPr>
  </w:style>
  <w:style w:type="paragraph" w:styleId="Title">
    <w:name w:val="Title"/>
    <w:basedOn w:val="Normal"/>
    <w:next w:val="Normal"/>
    <w:link w:val="TitleChar"/>
    <w:uiPriority w:val="10"/>
    <w:qFormat/>
    <w:rsid w:val="00DA7A19"/>
    <w:pPr>
      <w:spacing w:after="0" w:line="240" w:lineRule="auto"/>
      <w:contextualSpacing/>
    </w:pPr>
    <w:rPr>
      <w:rFonts w:ascii="Arial" w:eastAsiaTheme="majorEastAsia" w:hAnsi="Arial" w:cs="Arial"/>
      <w:b/>
      <w:color w:val="FFFFFF" w:themeColor="background1"/>
      <w:spacing w:val="-10"/>
      <w:kern w:val="28"/>
      <w:sz w:val="40"/>
      <w:szCs w:val="40"/>
    </w:rPr>
  </w:style>
  <w:style w:type="character" w:customStyle="1" w:styleId="TitleChar">
    <w:name w:val="Title Char"/>
    <w:basedOn w:val="DefaultParagraphFont"/>
    <w:link w:val="Title"/>
    <w:uiPriority w:val="10"/>
    <w:rsid w:val="00DA7A19"/>
    <w:rPr>
      <w:rFonts w:ascii="Arial" w:eastAsiaTheme="majorEastAsia" w:hAnsi="Arial" w:cs="Arial"/>
      <w:b/>
      <w:color w:val="FFFFFF" w:themeColor="background1"/>
      <w:spacing w:val="-10"/>
      <w:kern w:val="28"/>
      <w:sz w:val="40"/>
      <w:szCs w:val="40"/>
      <w:lang w:eastAsia="en-US"/>
    </w:rPr>
  </w:style>
  <w:style w:type="paragraph" w:customStyle="1" w:styleId="Bulletlevel2-end">
    <w:name w:val="Bullet level 2 - end"/>
    <w:basedOn w:val="Bulletlevel2"/>
    <w:qFormat/>
    <w:rsid w:val="00B16595"/>
    <w:pPr>
      <w:numPr>
        <w:numId w:val="0"/>
      </w:numPr>
      <w:tabs>
        <w:tab w:val="clear" w:pos="567"/>
        <w:tab w:val="left" w:pos="709"/>
      </w:tabs>
      <w:spacing w:after="280"/>
      <w:ind w:left="714" w:hanging="406"/>
    </w:pPr>
    <w:rPr>
      <w:lang w:eastAsia="en-AU"/>
    </w:rPr>
  </w:style>
  <w:style w:type="paragraph" w:customStyle="1" w:styleId="011PublicHealthAct2005">
    <w:name w:val="01.1 Public Health Act 2005"/>
    <w:basedOn w:val="Normal"/>
    <w:rsid w:val="006509C3"/>
    <w:pPr>
      <w:keepLines/>
      <w:spacing w:after="60" w:line="280" w:lineRule="exact"/>
      <w:ind w:left="2268"/>
    </w:pPr>
    <w:rPr>
      <w:rFonts w:ascii="Arial" w:eastAsia="Times New Roman" w:hAnsi="Arial" w:cs="Arial"/>
      <w:i/>
      <w:color w:val="000000"/>
      <w:kern w:val="32"/>
      <w:sz w:val="24"/>
      <w:szCs w:val="24"/>
      <w:lang w:eastAsia="en-AU"/>
    </w:rPr>
  </w:style>
  <w:style w:type="paragraph" w:customStyle="1" w:styleId="06Fillinform">
    <w:name w:val="06 Fill in form"/>
    <w:basedOn w:val="Normal"/>
    <w:rsid w:val="006509C3"/>
    <w:pPr>
      <w:widowControl w:val="0"/>
      <w:spacing w:after="60" w:line="260" w:lineRule="exact"/>
    </w:pPr>
    <w:rPr>
      <w:rFonts w:ascii="Times New Roman" w:eastAsia="Times New Roman" w:hAnsi="Times New Roman" w:cs="Arial"/>
      <w:kern w:val="18"/>
      <w:sz w:val="20"/>
      <w:szCs w:val="18"/>
      <w:lang w:eastAsia="en-AU"/>
    </w:rPr>
  </w:style>
  <w:style w:type="paragraph" w:customStyle="1" w:styleId="DraftHeading1">
    <w:name w:val="Draft Heading 1"/>
    <w:basedOn w:val="Normal"/>
    <w:next w:val="Normal"/>
    <w:link w:val="DraftHeading1Char"/>
    <w:rsid w:val="006509C3"/>
    <w:pPr>
      <w:overflowPunct w:val="0"/>
      <w:autoSpaceDE w:val="0"/>
      <w:autoSpaceDN w:val="0"/>
      <w:adjustRightInd w:val="0"/>
      <w:spacing w:before="120" w:after="0" w:line="240" w:lineRule="auto"/>
      <w:textAlignment w:val="baseline"/>
      <w:outlineLvl w:val="2"/>
    </w:pPr>
    <w:rPr>
      <w:rFonts w:ascii="Times New Roman" w:eastAsia="Times New Roman" w:hAnsi="Times New Roman"/>
      <w:b/>
      <w:sz w:val="24"/>
      <w:szCs w:val="24"/>
    </w:rPr>
  </w:style>
  <w:style w:type="character" w:customStyle="1" w:styleId="DraftHeading1Char">
    <w:name w:val="Draft Heading 1 Char"/>
    <w:link w:val="DraftHeading1"/>
    <w:locked/>
    <w:rsid w:val="006509C3"/>
    <w:rPr>
      <w:rFonts w:ascii="Times New Roman" w:eastAsia="Times New Roman" w:hAnsi="Times New Roman"/>
      <w:b/>
      <w:sz w:val="24"/>
      <w:szCs w:val="24"/>
      <w:lang w:eastAsia="en-US"/>
    </w:rPr>
  </w:style>
  <w:style w:type="paragraph" w:customStyle="1" w:styleId="BodyParagraphSub">
    <w:name w:val="Body Paragraph (Sub)"/>
    <w:next w:val="Normal"/>
    <w:rsid w:val="006509C3"/>
    <w:pPr>
      <w:overflowPunct w:val="0"/>
      <w:autoSpaceDE w:val="0"/>
      <w:autoSpaceDN w:val="0"/>
      <w:adjustRightInd w:val="0"/>
      <w:spacing w:before="120"/>
      <w:ind w:left="2381"/>
      <w:textAlignment w:val="baseline"/>
    </w:pPr>
    <w:rPr>
      <w:rFonts w:ascii="Times New Roman" w:eastAsia="Times New Roman" w:hAnsi="Times New Roman"/>
      <w:sz w:val="24"/>
      <w:lang w:eastAsia="en-US"/>
    </w:rPr>
  </w:style>
  <w:style w:type="paragraph" w:customStyle="1" w:styleId="Penalty">
    <w:name w:val="Penalty"/>
    <w:next w:val="Normal"/>
    <w:rsid w:val="006509C3"/>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sz w:val="24"/>
      <w:lang w:eastAsia="en-US"/>
    </w:rPr>
  </w:style>
  <w:style w:type="paragraph" w:styleId="ListParagraph">
    <w:name w:val="List Paragraph"/>
    <w:basedOn w:val="Normal"/>
    <w:uiPriority w:val="34"/>
    <w:qFormat/>
    <w:rsid w:val="000E5B8A"/>
    <w:pPr>
      <w:ind w:left="720"/>
      <w:contextualSpacing/>
    </w:pPr>
    <w:rPr>
      <w:rFonts w:asciiTheme="minorHAnsi" w:eastAsia="Times New Roman" w:hAnsiTheme="minorHAnsi"/>
    </w:rPr>
  </w:style>
  <w:style w:type="character" w:styleId="CommentReference">
    <w:name w:val="annotation reference"/>
    <w:basedOn w:val="DefaultParagraphFont"/>
    <w:uiPriority w:val="99"/>
    <w:semiHidden/>
    <w:unhideWhenUsed/>
    <w:rsid w:val="00CB3179"/>
    <w:rPr>
      <w:sz w:val="16"/>
      <w:szCs w:val="16"/>
    </w:rPr>
  </w:style>
  <w:style w:type="paragraph" w:styleId="CommentText">
    <w:name w:val="annotation text"/>
    <w:basedOn w:val="Normal"/>
    <w:link w:val="CommentTextChar"/>
    <w:uiPriority w:val="99"/>
    <w:unhideWhenUsed/>
    <w:rsid w:val="00CB3179"/>
    <w:pPr>
      <w:spacing w:line="240" w:lineRule="auto"/>
    </w:pPr>
    <w:rPr>
      <w:sz w:val="20"/>
      <w:szCs w:val="20"/>
    </w:rPr>
  </w:style>
  <w:style w:type="character" w:customStyle="1" w:styleId="CommentTextChar">
    <w:name w:val="Comment Text Char"/>
    <w:basedOn w:val="DefaultParagraphFont"/>
    <w:link w:val="CommentText"/>
    <w:uiPriority w:val="99"/>
    <w:rsid w:val="00CB3179"/>
    <w:rPr>
      <w:lang w:eastAsia="en-US"/>
    </w:rPr>
  </w:style>
  <w:style w:type="paragraph" w:styleId="CommentSubject">
    <w:name w:val="annotation subject"/>
    <w:basedOn w:val="CommentText"/>
    <w:next w:val="CommentText"/>
    <w:link w:val="CommentSubjectChar"/>
    <w:uiPriority w:val="99"/>
    <w:semiHidden/>
    <w:unhideWhenUsed/>
    <w:rsid w:val="00CB3179"/>
    <w:rPr>
      <w:b/>
      <w:bCs/>
    </w:rPr>
  </w:style>
  <w:style w:type="character" w:customStyle="1" w:styleId="CommentSubjectChar">
    <w:name w:val="Comment Subject Char"/>
    <w:basedOn w:val="CommentTextChar"/>
    <w:link w:val="CommentSubject"/>
    <w:uiPriority w:val="99"/>
    <w:semiHidden/>
    <w:rsid w:val="00CB3179"/>
    <w:rPr>
      <w:b/>
      <w:bCs/>
      <w:lang w:eastAsia="en-US"/>
    </w:rPr>
  </w:style>
  <w:style w:type="character" w:styleId="Hyperlink">
    <w:name w:val="Hyperlink"/>
    <w:basedOn w:val="DefaultParagraphFont"/>
    <w:uiPriority w:val="99"/>
    <w:unhideWhenUsed/>
    <w:rsid w:val="00BC7CF3"/>
    <w:rPr>
      <w:color w:val="002677" w:themeColor="hyperlink"/>
      <w:u w:val="single"/>
    </w:rPr>
  </w:style>
  <w:style w:type="character" w:styleId="UnresolvedMention">
    <w:name w:val="Unresolved Mention"/>
    <w:basedOn w:val="DefaultParagraphFont"/>
    <w:uiPriority w:val="99"/>
    <w:semiHidden/>
    <w:unhideWhenUsed/>
    <w:rsid w:val="00BC7CF3"/>
    <w:rPr>
      <w:color w:val="605E5C"/>
      <w:shd w:val="clear" w:color="auto" w:fill="E1DFDD"/>
    </w:rPr>
  </w:style>
  <w:style w:type="paragraph" w:customStyle="1" w:styleId="Paranonumber">
    <w:name w:val="Para (no number)"/>
    <w:basedOn w:val="Normal"/>
    <w:qFormat/>
    <w:rsid w:val="009970A1"/>
    <w:pPr>
      <w:tabs>
        <w:tab w:val="left" w:pos="567"/>
      </w:tabs>
      <w:spacing w:before="120" w:after="120" w:line="280" w:lineRule="exact"/>
      <w:ind w:left="567"/>
    </w:pPr>
    <w:rPr>
      <w:rFonts w:ascii="Arial" w:hAnsi="Arial"/>
    </w:rPr>
  </w:style>
  <w:style w:type="paragraph" w:customStyle="1" w:styleId="Para1">
    <w:name w:val="Para (1)"/>
    <w:basedOn w:val="Normal"/>
    <w:uiPriority w:val="5"/>
    <w:qFormat/>
    <w:rsid w:val="009970A1"/>
    <w:pPr>
      <w:tabs>
        <w:tab w:val="left" w:pos="1134"/>
      </w:tabs>
      <w:spacing w:before="120" w:after="120" w:line="280" w:lineRule="exact"/>
      <w:ind w:left="1134" w:right="567" w:hanging="567"/>
      <w:jc w:val="both"/>
    </w:pPr>
    <w:rPr>
      <w:rFonts w:ascii="Arial" w:eastAsia="Times New Roman" w:hAnsi="Arial"/>
      <w:kern w:val="20"/>
      <w:szCs w:val="24"/>
      <w:lang w:eastAsia="en-AU"/>
    </w:rPr>
  </w:style>
  <w:style w:type="paragraph" w:customStyle="1" w:styleId="Paraa">
    <w:name w:val="Para (a)"/>
    <w:basedOn w:val="Para1"/>
    <w:qFormat/>
    <w:rsid w:val="009970A1"/>
    <w:pPr>
      <w:tabs>
        <w:tab w:val="clear" w:pos="1134"/>
        <w:tab w:val="left" w:pos="1701"/>
      </w:tabs>
      <w:ind w:left="1701"/>
    </w:pPr>
  </w:style>
  <w:style w:type="paragraph" w:customStyle="1" w:styleId="Parai">
    <w:name w:val="Para (i)"/>
    <w:basedOn w:val="Paraa"/>
    <w:qFormat/>
    <w:rsid w:val="009970A1"/>
    <w:pPr>
      <w:tabs>
        <w:tab w:val="clear" w:pos="1701"/>
        <w:tab w:val="left" w:pos="2268"/>
      </w:tabs>
      <w:ind w:left="2268"/>
    </w:pPr>
  </w:style>
  <w:style w:type="paragraph" w:customStyle="1" w:styleId="ParaA0">
    <w:name w:val="Para (A)"/>
    <w:basedOn w:val="Parai"/>
    <w:qFormat/>
    <w:rsid w:val="009970A1"/>
    <w:pPr>
      <w:tabs>
        <w:tab w:val="clear" w:pos="2268"/>
        <w:tab w:val="left" w:pos="2835"/>
      </w:tabs>
      <w:ind w:left="2835"/>
    </w:pPr>
  </w:style>
  <w:style w:type="paragraph" w:styleId="Revision">
    <w:name w:val="Revision"/>
    <w:hidden/>
    <w:uiPriority w:val="99"/>
    <w:semiHidden/>
    <w:rsid w:val="00006688"/>
    <w:rPr>
      <w:sz w:val="22"/>
      <w:szCs w:val="22"/>
      <w:lang w:eastAsia="en-US"/>
    </w:rPr>
  </w:style>
  <w:style w:type="paragraph" w:customStyle="1" w:styleId="xmsonormal">
    <w:name w:val="x_msonormal"/>
    <w:basedOn w:val="Normal"/>
    <w:rsid w:val="000A238C"/>
    <w:pPr>
      <w:spacing w:after="0" w:line="240" w:lineRule="auto"/>
    </w:pPr>
    <w:rPr>
      <w:rFonts w:eastAsiaTheme="minorHAnsi" w:cs="Calibri"/>
      <w:lang w:eastAsia="en-AU"/>
    </w:rPr>
  </w:style>
  <w:style w:type="paragraph" w:customStyle="1" w:styleId="aDef">
    <w:name w:val="aDef"/>
    <w:basedOn w:val="Normal"/>
    <w:link w:val="aDefChar"/>
    <w:rsid w:val="0049203B"/>
    <w:pPr>
      <w:spacing w:before="140" w:after="0" w:line="240" w:lineRule="auto"/>
      <w:ind w:left="1100"/>
      <w:jc w:val="both"/>
    </w:pPr>
    <w:rPr>
      <w:rFonts w:ascii="Times New Roman" w:eastAsia="Times New Roman" w:hAnsi="Times New Roman"/>
      <w:sz w:val="24"/>
      <w:szCs w:val="20"/>
    </w:rPr>
  </w:style>
  <w:style w:type="character" w:customStyle="1" w:styleId="aDefChar">
    <w:name w:val="aDef Char"/>
    <w:basedOn w:val="DefaultParagraphFont"/>
    <w:link w:val="aDef"/>
    <w:locked/>
    <w:rsid w:val="0049203B"/>
    <w:rPr>
      <w:rFonts w:ascii="Times New Roman" w:eastAsia="Times New Roman" w:hAnsi="Times New Roman"/>
      <w:sz w:val="24"/>
      <w:lang w:eastAsia="en-US"/>
    </w:rPr>
  </w:style>
  <w:style w:type="character" w:customStyle="1" w:styleId="charBoldItals">
    <w:name w:val="charBoldItals"/>
    <w:basedOn w:val="DefaultParagraphFont"/>
    <w:rsid w:val="00C51C7B"/>
    <w:rPr>
      <w:rFonts w:cs="Times New Roman"/>
      <w:b/>
      <w:i/>
    </w:rPr>
  </w:style>
  <w:style w:type="paragraph" w:customStyle="1" w:styleId="aExamHdgss">
    <w:name w:val="aExamHdgss"/>
    <w:basedOn w:val="Normal"/>
    <w:next w:val="Normal"/>
    <w:rsid w:val="00C51C7B"/>
    <w:pPr>
      <w:keepNext/>
      <w:spacing w:before="140" w:after="0" w:line="240" w:lineRule="auto"/>
      <w:ind w:left="1100"/>
    </w:pPr>
    <w:rPr>
      <w:rFonts w:ascii="Arial" w:eastAsia="Times New Roman" w:hAnsi="Arial"/>
      <w:b/>
      <w:sz w:val="18"/>
      <w:szCs w:val="20"/>
    </w:rPr>
  </w:style>
  <w:style w:type="paragraph" w:customStyle="1" w:styleId="aExamINumss">
    <w:name w:val="aExamINumss"/>
    <w:basedOn w:val="Normal"/>
    <w:rsid w:val="00C51C7B"/>
    <w:pPr>
      <w:tabs>
        <w:tab w:val="left" w:pos="1100"/>
        <w:tab w:val="left" w:pos="1500"/>
        <w:tab w:val="left" w:pos="2381"/>
      </w:tabs>
      <w:spacing w:before="60" w:after="0" w:line="240" w:lineRule="auto"/>
      <w:ind w:left="1500" w:hanging="400"/>
      <w:jc w:val="both"/>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43307">
      <w:bodyDiv w:val="1"/>
      <w:marLeft w:val="0"/>
      <w:marRight w:val="0"/>
      <w:marTop w:val="0"/>
      <w:marBottom w:val="0"/>
      <w:divBdr>
        <w:top w:val="none" w:sz="0" w:space="0" w:color="auto"/>
        <w:left w:val="none" w:sz="0" w:space="0" w:color="auto"/>
        <w:bottom w:val="none" w:sz="0" w:space="0" w:color="auto"/>
        <w:right w:val="none" w:sz="0" w:space="0" w:color="auto"/>
      </w:divBdr>
    </w:div>
    <w:div w:id="386497513">
      <w:bodyDiv w:val="1"/>
      <w:marLeft w:val="0"/>
      <w:marRight w:val="0"/>
      <w:marTop w:val="0"/>
      <w:marBottom w:val="0"/>
      <w:divBdr>
        <w:top w:val="none" w:sz="0" w:space="0" w:color="auto"/>
        <w:left w:val="none" w:sz="0" w:space="0" w:color="auto"/>
        <w:bottom w:val="none" w:sz="0" w:space="0" w:color="auto"/>
        <w:right w:val="none" w:sz="0" w:space="0" w:color="auto"/>
      </w:divBdr>
    </w:div>
    <w:div w:id="542325372">
      <w:bodyDiv w:val="1"/>
      <w:marLeft w:val="0"/>
      <w:marRight w:val="0"/>
      <w:marTop w:val="0"/>
      <w:marBottom w:val="0"/>
      <w:divBdr>
        <w:top w:val="none" w:sz="0" w:space="0" w:color="auto"/>
        <w:left w:val="none" w:sz="0" w:space="0" w:color="auto"/>
        <w:bottom w:val="none" w:sz="0" w:space="0" w:color="auto"/>
        <w:right w:val="none" w:sz="0" w:space="0" w:color="auto"/>
      </w:divBdr>
    </w:div>
    <w:div w:id="605428744">
      <w:bodyDiv w:val="1"/>
      <w:marLeft w:val="0"/>
      <w:marRight w:val="0"/>
      <w:marTop w:val="0"/>
      <w:marBottom w:val="0"/>
      <w:divBdr>
        <w:top w:val="none" w:sz="0" w:space="0" w:color="auto"/>
        <w:left w:val="none" w:sz="0" w:space="0" w:color="auto"/>
        <w:bottom w:val="none" w:sz="0" w:space="0" w:color="auto"/>
        <w:right w:val="none" w:sz="0" w:space="0" w:color="auto"/>
      </w:divBdr>
    </w:div>
    <w:div w:id="659429178">
      <w:bodyDiv w:val="1"/>
      <w:marLeft w:val="0"/>
      <w:marRight w:val="0"/>
      <w:marTop w:val="0"/>
      <w:marBottom w:val="0"/>
      <w:divBdr>
        <w:top w:val="none" w:sz="0" w:space="0" w:color="auto"/>
        <w:left w:val="none" w:sz="0" w:space="0" w:color="auto"/>
        <w:bottom w:val="none" w:sz="0" w:space="0" w:color="auto"/>
        <w:right w:val="none" w:sz="0" w:space="0" w:color="auto"/>
      </w:divBdr>
    </w:div>
    <w:div w:id="876897326">
      <w:bodyDiv w:val="1"/>
      <w:marLeft w:val="0"/>
      <w:marRight w:val="0"/>
      <w:marTop w:val="0"/>
      <w:marBottom w:val="0"/>
      <w:divBdr>
        <w:top w:val="none" w:sz="0" w:space="0" w:color="auto"/>
        <w:left w:val="none" w:sz="0" w:space="0" w:color="auto"/>
        <w:bottom w:val="none" w:sz="0" w:space="0" w:color="auto"/>
        <w:right w:val="none" w:sz="0" w:space="0" w:color="auto"/>
      </w:divBdr>
    </w:div>
    <w:div w:id="953899858">
      <w:bodyDiv w:val="1"/>
      <w:marLeft w:val="0"/>
      <w:marRight w:val="0"/>
      <w:marTop w:val="0"/>
      <w:marBottom w:val="0"/>
      <w:divBdr>
        <w:top w:val="none" w:sz="0" w:space="0" w:color="auto"/>
        <w:left w:val="none" w:sz="0" w:space="0" w:color="auto"/>
        <w:bottom w:val="none" w:sz="0" w:space="0" w:color="auto"/>
        <w:right w:val="none" w:sz="0" w:space="0" w:color="auto"/>
      </w:divBdr>
    </w:div>
    <w:div w:id="1067724391">
      <w:bodyDiv w:val="1"/>
      <w:marLeft w:val="0"/>
      <w:marRight w:val="0"/>
      <w:marTop w:val="0"/>
      <w:marBottom w:val="0"/>
      <w:divBdr>
        <w:top w:val="none" w:sz="0" w:space="0" w:color="auto"/>
        <w:left w:val="none" w:sz="0" w:space="0" w:color="auto"/>
        <w:bottom w:val="none" w:sz="0" w:space="0" w:color="auto"/>
        <w:right w:val="none" w:sz="0" w:space="0" w:color="auto"/>
      </w:divBdr>
    </w:div>
    <w:div w:id="1097140995">
      <w:bodyDiv w:val="1"/>
      <w:marLeft w:val="0"/>
      <w:marRight w:val="0"/>
      <w:marTop w:val="0"/>
      <w:marBottom w:val="0"/>
      <w:divBdr>
        <w:top w:val="none" w:sz="0" w:space="0" w:color="auto"/>
        <w:left w:val="none" w:sz="0" w:space="0" w:color="auto"/>
        <w:bottom w:val="none" w:sz="0" w:space="0" w:color="auto"/>
        <w:right w:val="none" w:sz="0" w:space="0" w:color="auto"/>
      </w:divBdr>
    </w:div>
    <w:div w:id="1231647870">
      <w:bodyDiv w:val="1"/>
      <w:marLeft w:val="0"/>
      <w:marRight w:val="0"/>
      <w:marTop w:val="0"/>
      <w:marBottom w:val="0"/>
      <w:divBdr>
        <w:top w:val="none" w:sz="0" w:space="0" w:color="auto"/>
        <w:left w:val="none" w:sz="0" w:space="0" w:color="auto"/>
        <w:bottom w:val="none" w:sz="0" w:space="0" w:color="auto"/>
        <w:right w:val="none" w:sz="0" w:space="0" w:color="auto"/>
      </w:divBdr>
    </w:div>
    <w:div w:id="1410805203">
      <w:bodyDiv w:val="1"/>
      <w:marLeft w:val="0"/>
      <w:marRight w:val="0"/>
      <w:marTop w:val="0"/>
      <w:marBottom w:val="0"/>
      <w:divBdr>
        <w:top w:val="none" w:sz="0" w:space="0" w:color="auto"/>
        <w:left w:val="none" w:sz="0" w:space="0" w:color="auto"/>
        <w:bottom w:val="none" w:sz="0" w:space="0" w:color="auto"/>
        <w:right w:val="none" w:sz="0" w:space="0" w:color="auto"/>
      </w:divBdr>
    </w:div>
    <w:div w:id="1829638206">
      <w:bodyDiv w:val="1"/>
      <w:marLeft w:val="0"/>
      <w:marRight w:val="0"/>
      <w:marTop w:val="0"/>
      <w:marBottom w:val="0"/>
      <w:divBdr>
        <w:top w:val="none" w:sz="0" w:space="0" w:color="auto"/>
        <w:left w:val="none" w:sz="0" w:space="0" w:color="auto"/>
        <w:bottom w:val="none" w:sz="0" w:space="0" w:color="auto"/>
        <w:right w:val="none" w:sz="0" w:space="0" w:color="auto"/>
      </w:divBdr>
    </w:div>
    <w:div w:id="2012684031">
      <w:bodyDiv w:val="1"/>
      <w:marLeft w:val="0"/>
      <w:marRight w:val="0"/>
      <w:marTop w:val="0"/>
      <w:marBottom w:val="0"/>
      <w:divBdr>
        <w:top w:val="none" w:sz="0" w:space="0" w:color="auto"/>
        <w:left w:val="none" w:sz="0" w:space="0" w:color="auto"/>
        <w:bottom w:val="none" w:sz="0" w:space="0" w:color="auto"/>
        <w:right w:val="none" w:sz="0" w:space="0" w:color="auto"/>
      </w:divBdr>
    </w:div>
    <w:div w:id="20692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vid19.act.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a:dk1>
        <a:srgbClr val="323232"/>
      </a:dk1>
      <a:lt1>
        <a:sysClr val="window" lastClr="FFFFFF"/>
      </a:lt1>
      <a:dk2>
        <a:srgbClr val="1F497D"/>
      </a:dk2>
      <a:lt2>
        <a:srgbClr val="EEECE1"/>
      </a:lt2>
      <a:accent1>
        <a:srgbClr val="002677"/>
      </a:accent1>
      <a:accent2>
        <a:srgbClr val="78D5E1"/>
      </a:accent2>
      <a:accent3>
        <a:srgbClr val="53565A"/>
      </a:accent3>
      <a:accent4>
        <a:srgbClr val="00797C"/>
      </a:accent4>
      <a:accent5>
        <a:srgbClr val="333092"/>
      </a:accent5>
      <a:accent6>
        <a:srgbClr val="AB4399"/>
      </a:accent6>
      <a:hlink>
        <a:srgbClr val="002677"/>
      </a:hlink>
      <a:folHlink>
        <a:srgbClr val="5356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1857A-4E94-41FE-BFFC-40418709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4075</Words>
  <Characters>20789</Characters>
  <Application>Microsoft Office Word</Application>
  <DocSecurity>0</DocSecurity>
  <Lines>519</Lines>
  <Paragraphs>232</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2020-09-17T03:26:00Z</cp:lastPrinted>
  <dcterms:created xsi:type="dcterms:W3CDTF">2020-09-17T06:05:00Z</dcterms:created>
  <dcterms:modified xsi:type="dcterms:W3CDTF">2020-09-17T06:05:00Z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-274973043</vt:i4>
  </property>
</Properties>
</file>