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3FD" w:rsidRDefault="004463FD" w:rsidP="00DE7E26">
      <w:pPr>
        <w:pStyle w:val="Header"/>
        <w:tabs>
          <w:tab w:val="clear" w:pos="4819"/>
          <w:tab w:val="clear" w:pos="9071"/>
        </w:tabs>
        <w:spacing w:before="120"/>
        <w:rPr>
          <w:rFonts w:cs="Arial"/>
          <w:lang w:val="en-AU"/>
        </w:rPr>
      </w:pPr>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BB13CB">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F51EA1">
        <w:rPr>
          <w:rFonts w:cs="Arial"/>
          <w:szCs w:val="36"/>
        </w:rPr>
        <w:t>36</w:t>
      </w:r>
      <w:r w:rsidR="00C868D2">
        <w:rPr>
          <w:rFonts w:cs="Arial"/>
          <w:szCs w:val="36"/>
        </w:rPr>
        <w:t>5</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231F7D">
        <w:rPr>
          <w:rFonts w:cs="Arial"/>
          <w:szCs w:val="36"/>
        </w:rPr>
        <w:t>2</w:t>
      </w:r>
      <w:r w:rsidR="006D3DFD">
        <w:rPr>
          <w:rFonts w:cs="Arial"/>
          <w:szCs w:val="36"/>
        </w:rPr>
        <w:t>1</w:t>
      </w:r>
    </w:p>
    <w:p w:rsidR="004463FD" w:rsidRDefault="00BF230C" w:rsidP="00BB13CB">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w:t>
      </w:r>
      <w:r w:rsidR="00CE6378" w:rsidRPr="004F2AC5">
        <w:rPr>
          <w:rFonts w:cs="Arial"/>
          <w:caps w:val="0"/>
          <w:lang w:val="en-AU"/>
        </w:rPr>
        <w:t>0</w:t>
      </w:r>
      <w:r w:rsidR="00231F7D">
        <w:rPr>
          <w:rFonts w:cs="Arial"/>
          <w:caps w:val="0"/>
          <w:lang w:val="en-AU"/>
        </w:rPr>
        <w:t>2</w:t>
      </w:r>
      <w:r w:rsidR="006D3DFD">
        <w:rPr>
          <w:rFonts w:cs="Arial"/>
          <w:caps w:val="0"/>
          <w:lang w:val="en-AU"/>
        </w:rPr>
        <w:t>1</w:t>
      </w:r>
      <w:r w:rsidR="004463FD">
        <w:rPr>
          <w:rFonts w:cs="Arial"/>
          <w:caps w:val="0"/>
          <w:lang w:val="en-AU"/>
        </w:rPr>
        <w:t>—</w:t>
      </w:r>
      <w:r w:rsidR="00E9744F">
        <w:rPr>
          <w:rFonts w:cs="Arial"/>
          <w:caps w:val="0"/>
          <w:lang w:val="en-AU"/>
        </w:rPr>
        <w:t>102</w:t>
      </w:r>
    </w:p>
    <w:p w:rsidR="004463FD" w:rsidRPr="00DE7E26" w:rsidRDefault="004463FD" w:rsidP="00BB13CB">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BB13CB">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bookmarkEnd w:id="0"/>
    <w:p w:rsidR="004463FD" w:rsidRPr="00BB13CB" w:rsidRDefault="004463FD" w:rsidP="00BB13CB">
      <w:pPr>
        <w:pStyle w:val="N-line3"/>
        <w:pBdr>
          <w:bottom w:val="none" w:sz="0" w:space="0" w:color="auto"/>
        </w:pBdr>
        <w:spacing w:before="60"/>
        <w:rPr>
          <w:rFonts w:cs="Arial"/>
          <w:szCs w:val="24"/>
        </w:rPr>
      </w:pPr>
    </w:p>
    <w:p w:rsidR="004463FD" w:rsidRDefault="004463FD" w:rsidP="00BB13CB">
      <w:pPr>
        <w:pStyle w:val="N-line3"/>
        <w:pBdr>
          <w:top w:val="single" w:sz="12" w:space="1" w:color="auto"/>
          <w:bottom w:val="none" w:sz="0" w:space="0" w:color="auto"/>
        </w:pBdr>
        <w:jc w:val="left"/>
        <w:rPr>
          <w:rFonts w:cs="Arial"/>
        </w:rPr>
      </w:pPr>
    </w:p>
    <w:p w:rsidR="00CD2808" w:rsidRPr="006F766E" w:rsidRDefault="00671F8C" w:rsidP="00BB13CB">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BB13CB">
      <w:pPr>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 xml:space="preserve">Planning and Development (Draft Variation </w:t>
      </w:r>
      <w:r w:rsidRPr="004F2AC5">
        <w:rPr>
          <w:rFonts w:ascii="Times New Roman" w:hAnsi="Times New Roman"/>
          <w:i/>
          <w:szCs w:val="24"/>
          <w:lang w:eastAsia="en-AU"/>
        </w:rPr>
        <w:t>No </w:t>
      </w:r>
      <w:r w:rsidR="00231F7D">
        <w:rPr>
          <w:rFonts w:ascii="Times New Roman" w:hAnsi="Times New Roman"/>
          <w:i/>
          <w:szCs w:val="24"/>
          <w:lang w:eastAsia="en-AU"/>
        </w:rPr>
        <w:t>36</w:t>
      </w:r>
      <w:r w:rsidR="00C868D2">
        <w:rPr>
          <w:rFonts w:ascii="Times New Roman" w:hAnsi="Times New Roman"/>
          <w:i/>
          <w:szCs w:val="24"/>
          <w:lang w:eastAsia="en-AU"/>
        </w:rPr>
        <w:t>5</w:t>
      </w:r>
      <w:r w:rsidRPr="00DE7E26">
        <w:rPr>
          <w:rFonts w:ascii="Times New Roman" w:hAnsi="Times New Roman"/>
          <w:i/>
          <w:szCs w:val="24"/>
          <w:lang w:eastAsia="en-AU"/>
        </w:rPr>
        <w:t>) Public Availability Notice 20</w:t>
      </w:r>
      <w:r w:rsidR="00231F7D">
        <w:rPr>
          <w:rFonts w:ascii="Times New Roman" w:hAnsi="Times New Roman"/>
          <w:i/>
          <w:szCs w:val="24"/>
          <w:lang w:eastAsia="en-AU"/>
        </w:rPr>
        <w:t>2</w:t>
      </w:r>
      <w:r w:rsidR="006D3DFD">
        <w:rPr>
          <w:rFonts w:ascii="Times New Roman" w:hAnsi="Times New Roman"/>
          <w:i/>
          <w:szCs w:val="24"/>
          <w:lang w:eastAsia="en-AU"/>
        </w:rPr>
        <w:t>1</w:t>
      </w:r>
      <w:r w:rsidRPr="00DE7E26">
        <w:rPr>
          <w:rFonts w:ascii="Times New Roman" w:hAnsi="Times New Roman"/>
          <w:szCs w:val="24"/>
          <w:lang w:eastAsia="en-AU"/>
        </w:rPr>
        <w:t>.</w:t>
      </w:r>
    </w:p>
    <w:p w:rsidR="00545C30" w:rsidRDefault="00545C30" w:rsidP="00BB13CB">
      <w:pPr>
        <w:keepNext/>
        <w:numPr>
          <w:ilvl w:val="0"/>
          <w:numId w:val="30"/>
        </w:numPr>
        <w:autoSpaceDE w:val="0"/>
        <w:autoSpaceDN w:val="0"/>
        <w:adjustRightInd w:val="0"/>
        <w:spacing w:before="300"/>
        <w:ind w:hanging="720"/>
        <w:rPr>
          <w:rFonts w:cs="Arial"/>
          <w:b/>
          <w:szCs w:val="24"/>
          <w:lang w:eastAsia="en-AU"/>
        </w:rPr>
      </w:pPr>
      <w:r w:rsidRPr="0020671E">
        <w:rPr>
          <w:rFonts w:cs="Arial"/>
          <w:b/>
          <w:szCs w:val="24"/>
          <w:lang w:eastAsia="en-AU"/>
        </w:rPr>
        <w:t>Commencement</w:t>
      </w:r>
    </w:p>
    <w:p w:rsidR="00545C30" w:rsidRDefault="00545C30" w:rsidP="00BB13CB">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545C30" w:rsidRPr="0020671E" w:rsidRDefault="00CD2808" w:rsidP="00BB13CB">
      <w:pPr>
        <w:keepNext/>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BB13CB">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00BB13CB">
        <w:rPr>
          <w:rFonts w:ascii="Times New Roman" w:hAnsi="Times New Roman"/>
          <w:b/>
          <w:i/>
          <w:szCs w:val="24"/>
          <w:lang w:eastAsia="en-AU"/>
        </w:rPr>
        <w:t>a</w:t>
      </w:r>
      <w:r w:rsidRPr="0050376D">
        <w:rPr>
          <w:rFonts w:ascii="Times New Roman" w:hAnsi="Times New Roman"/>
          <w:b/>
          <w:i/>
          <w:szCs w:val="24"/>
          <w:lang w:eastAsia="en-AU"/>
        </w:rPr>
        <w:t>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xml:space="preserve"> </w:t>
      </w:r>
      <w:r w:rsidRPr="004F2AC5">
        <w:rPr>
          <w:rFonts w:ascii="Times New Roman" w:hAnsi="Times New Roman"/>
          <w:szCs w:val="24"/>
          <w:lang w:eastAsia="en-AU"/>
        </w:rPr>
        <w:t>No </w:t>
      </w:r>
      <w:r w:rsidR="00F51EA1">
        <w:rPr>
          <w:rFonts w:ascii="Times New Roman" w:hAnsi="Times New Roman"/>
          <w:szCs w:val="24"/>
          <w:lang w:eastAsia="en-AU"/>
        </w:rPr>
        <w:t>36</w:t>
      </w:r>
      <w:r w:rsidR="00C868D2">
        <w:rPr>
          <w:rFonts w:ascii="Times New Roman" w:hAnsi="Times New Roman"/>
          <w:szCs w:val="24"/>
          <w:lang w:eastAsia="en-AU"/>
        </w:rPr>
        <w:t xml:space="preserve">5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about the </w:t>
      </w:r>
      <w:r w:rsidR="00BB13CB">
        <w:rPr>
          <w:rFonts w:ascii="Times New Roman" w:hAnsi="Times New Roman"/>
          <w:szCs w:val="24"/>
          <w:lang w:eastAsia="en-AU"/>
        </w:rPr>
        <w:t>a</w:t>
      </w:r>
      <w:r w:rsidRPr="00DE7E26">
        <w:rPr>
          <w:rFonts w:ascii="Times New Roman" w:hAnsi="Times New Roman"/>
          <w:szCs w:val="24"/>
          <w:lang w:eastAsia="en-AU"/>
        </w:rPr>
        <w:t>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xml:space="preserve">), the Conservator of Flora and Fauna, the Environment Protection Authority, the </w:t>
      </w:r>
      <w:r w:rsidR="00BB13CB">
        <w:rPr>
          <w:rFonts w:ascii="Times New Roman" w:hAnsi="Times New Roman"/>
          <w:szCs w:val="24"/>
          <w:lang w:eastAsia="en-AU"/>
        </w:rPr>
        <w:t xml:space="preserve">ACT </w:t>
      </w:r>
      <w:r w:rsidRPr="00DE7E26">
        <w:rPr>
          <w:rFonts w:ascii="Times New Roman" w:hAnsi="Times New Roman"/>
          <w:szCs w:val="24"/>
          <w:lang w:eastAsia="en-AU"/>
        </w:rPr>
        <w:t>Heritage Council</w:t>
      </w:r>
      <w:r w:rsidRPr="006A5BD5">
        <w:rPr>
          <w:rFonts w:ascii="Times New Roman" w:hAnsi="Times New Roman"/>
          <w:szCs w:val="24"/>
          <w:lang w:eastAsia="en-AU"/>
        </w:rPr>
        <w:t xml:space="preserve"> and the </w:t>
      </w:r>
      <w:r w:rsidR="006A5BD5" w:rsidRPr="006A5BD5">
        <w:rPr>
          <w:rFonts w:ascii="Times New Roman" w:hAnsi="Times New Roman"/>
          <w:szCs w:val="24"/>
          <w:lang w:eastAsia="en-AU"/>
        </w:rPr>
        <w:t xml:space="preserve">land </w:t>
      </w:r>
      <w:r w:rsidRPr="006A5BD5">
        <w:rPr>
          <w:rFonts w:ascii="Times New Roman" w:hAnsi="Times New Roman"/>
          <w:szCs w:val="24"/>
          <w:lang w:eastAsia="en-AU"/>
        </w:rPr>
        <w:t>custodian</w:t>
      </w:r>
      <w:r w:rsidR="00BB13CB">
        <w:rPr>
          <w:rFonts w:ascii="Times New Roman" w:hAnsi="Times New Roman"/>
          <w:szCs w:val="24"/>
          <w:lang w:eastAsia="en-AU"/>
        </w:rPr>
        <w:t>,</w:t>
      </w:r>
      <w:r w:rsidR="006A5BD5" w:rsidRPr="006A5BD5">
        <w:rPr>
          <w:rFonts w:ascii="Times New Roman" w:hAnsi="Times New Roman"/>
          <w:szCs w:val="24"/>
          <w:lang w:eastAsia="en-AU"/>
        </w:rPr>
        <w:t xml:space="preserve"> </w:t>
      </w:r>
      <w:r w:rsidR="00F51EA1">
        <w:rPr>
          <w:rFonts w:ascii="Times New Roman" w:hAnsi="Times New Roman"/>
          <w:szCs w:val="24"/>
          <w:lang w:eastAsia="en-AU"/>
        </w:rPr>
        <w:t>Suburban Land Agency</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B57647" w:rsidRPr="00DE7E26" w:rsidRDefault="00C75085" w:rsidP="00B57647">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(a)</w:t>
      </w:r>
      <w:r w:rsidRPr="00DE7E26">
        <w:rPr>
          <w:rFonts w:ascii="Times New Roman" w:hAnsi="Times New Roman"/>
          <w:sz w:val="20"/>
          <w:lang w:eastAsia="en-AU"/>
        </w:rPr>
        <w:tab/>
      </w:r>
      <w:r w:rsidR="00B57647" w:rsidRPr="00DE7E26">
        <w:rPr>
          <w:rFonts w:ascii="Times New Roman" w:hAnsi="Times New Roman"/>
          <w:sz w:val="20"/>
          <w:lang w:eastAsia="en-AU"/>
        </w:rPr>
        <w:t xml:space="preserve">have been given to the Minister for approval </w:t>
      </w:r>
      <w:r w:rsidR="00B57647" w:rsidRPr="00AC1EBA">
        <w:rPr>
          <w:rFonts w:ascii="Times New Roman" w:hAnsi="Times New Roman"/>
          <w:sz w:val="20"/>
          <w:lang w:eastAsia="en-AU"/>
        </w:rPr>
        <w:t xml:space="preserve">under </w:t>
      </w:r>
      <w:r w:rsidR="00B57647" w:rsidRPr="00DE7E26">
        <w:rPr>
          <w:rFonts w:ascii="Times New Roman" w:hAnsi="Times New Roman"/>
          <w:sz w:val="20"/>
          <w:lang w:eastAsia="en-AU"/>
        </w:rPr>
        <w:t xml:space="preserve">the </w:t>
      </w:r>
      <w:r w:rsidR="00B57647" w:rsidRPr="00AC1EBA">
        <w:rPr>
          <w:rFonts w:ascii="Times New Roman" w:hAnsi="Times New Roman"/>
          <w:i/>
          <w:iCs/>
          <w:sz w:val="20"/>
          <w:lang w:eastAsia="en-AU"/>
        </w:rPr>
        <w:t>Planning and Development Act 2007</w:t>
      </w:r>
      <w:r w:rsidR="00B57647" w:rsidRPr="00AC1EBA">
        <w:rPr>
          <w:rFonts w:ascii="Times New Roman" w:hAnsi="Times New Roman"/>
          <w:sz w:val="20"/>
          <w:lang w:eastAsia="en-AU"/>
        </w:rPr>
        <w:t>, s 69 (2)</w:t>
      </w:r>
      <w:r w:rsidR="00B57647" w:rsidRPr="00DE7E26">
        <w:rPr>
          <w:rFonts w:ascii="Times New Roman" w:hAnsi="Times New Roman"/>
          <w:sz w:val="20"/>
          <w:lang w:eastAsia="en-AU"/>
        </w:rPr>
        <w:t>; and</w:t>
      </w:r>
    </w:p>
    <w:p w:rsidR="00C75085" w:rsidRDefault="00C75085" w:rsidP="003B07DB">
      <w:pPr>
        <w:autoSpaceDE w:val="0"/>
        <w:autoSpaceDN w:val="0"/>
        <w:adjustRightInd w:val="0"/>
        <w:spacing w:before="140"/>
        <w:ind w:left="2211" w:hanging="357"/>
        <w:contextualSpacing/>
        <w:rPr>
          <w:rFonts w:ascii="Times New Roman" w:hAnsi="Times New Roman"/>
          <w:sz w:val="20"/>
        </w:rPr>
      </w:pPr>
      <w:r w:rsidRPr="00DE7E26">
        <w:rPr>
          <w:rFonts w:ascii="Times New Roman" w:hAnsi="Times New Roman"/>
          <w:sz w:val="20"/>
          <w:lang w:eastAsia="en-AU"/>
        </w:rPr>
        <w:t>(b)</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7B2FFA" w:rsidRPr="007B2FFA" w:rsidRDefault="001B01DA" w:rsidP="001B01DA">
      <w:pPr>
        <w:numPr>
          <w:ilvl w:val="1"/>
          <w:numId w:val="32"/>
        </w:numPr>
        <w:autoSpaceDE w:val="0"/>
        <w:autoSpaceDN w:val="0"/>
        <w:adjustRightInd w:val="0"/>
        <w:spacing w:before="140"/>
        <w:ind w:left="721" w:hanging="437"/>
        <w:rPr>
          <w:rFonts w:ascii="Times New Roman" w:hAnsi="Times New Roman"/>
          <w:szCs w:val="24"/>
          <w:lang w:eastAsia="en-AU"/>
        </w:rPr>
      </w:pPr>
      <w:r>
        <w:rPr>
          <w:rFonts w:ascii="Times New Roman" w:hAnsi="Times New Roman"/>
          <w:szCs w:val="24"/>
          <w:lang w:eastAsia="en-AU"/>
        </w:rPr>
        <w:br w:type="page"/>
      </w:r>
      <w:r w:rsidR="00CD2808" w:rsidRPr="00DE7E26">
        <w:rPr>
          <w:rFonts w:ascii="Times New Roman" w:hAnsi="Times New Roman"/>
          <w:szCs w:val="24"/>
          <w:lang w:eastAsia="en-AU"/>
        </w:rPr>
        <w:lastRenderedPageBreak/>
        <w:t xml:space="preserve">Printed copies of the documents mentioned in section </w:t>
      </w:r>
      <w:r w:rsidR="0020671E">
        <w:rPr>
          <w:rFonts w:ascii="Times New Roman" w:hAnsi="Times New Roman"/>
          <w:szCs w:val="24"/>
          <w:lang w:eastAsia="en-AU"/>
        </w:rPr>
        <w:t>3</w:t>
      </w:r>
      <w:r w:rsidR="00C75085">
        <w:rPr>
          <w:rFonts w:ascii="Times New Roman" w:hAnsi="Times New Roman"/>
          <w:szCs w:val="24"/>
          <w:lang w:eastAsia="en-AU"/>
        </w:rPr>
        <w:t xml:space="preserve"> </w:t>
      </w:r>
      <w:r w:rsidR="00CD2808" w:rsidRPr="00DE7E26">
        <w:rPr>
          <w:rFonts w:ascii="Times New Roman" w:hAnsi="Times New Roman"/>
          <w:szCs w:val="24"/>
          <w:lang w:eastAsia="en-AU"/>
        </w:rPr>
        <w:t>(1) are available for inspection at Access Canberra</w:t>
      </w:r>
      <w:r w:rsidR="00DE7E26">
        <w:rPr>
          <w:rFonts w:ascii="Times New Roman" w:hAnsi="Times New Roman"/>
          <w:szCs w:val="24"/>
          <w:lang w:eastAsia="en-AU"/>
        </w:rPr>
        <w:t xml:space="preserve"> </w:t>
      </w:r>
      <w:r w:rsidR="007B2FFA">
        <w:rPr>
          <w:rFonts w:ascii="Times New Roman" w:hAnsi="Times New Roman"/>
          <w:szCs w:val="24"/>
          <w:lang w:eastAsia="en-AU"/>
        </w:rPr>
        <w:t>Land,</w:t>
      </w:r>
      <w:r w:rsidR="007B2FFA" w:rsidRPr="007B2FFA">
        <w:rPr>
          <w:rFonts w:ascii="Times New Roman" w:hAnsi="Times New Roman"/>
          <w:szCs w:val="24"/>
          <w:lang w:eastAsia="en-AU"/>
        </w:rPr>
        <w:t xml:space="preserve"> </w:t>
      </w:r>
      <w:r w:rsidR="007B2FFA" w:rsidRPr="005A2FDD">
        <w:rPr>
          <w:rFonts w:ascii="Times New Roman" w:hAnsi="Times New Roman"/>
          <w:szCs w:val="24"/>
          <w:lang w:eastAsia="en-AU"/>
        </w:rPr>
        <w:t>Planning and Building Services Shopfront, 8 Darling Street, Mitchell ACT</w:t>
      </w:r>
      <w:r w:rsidR="007B2FFA" w:rsidRPr="00DE7E26">
        <w:rPr>
          <w:rFonts w:ascii="Times New Roman" w:hAnsi="Times New Roman"/>
          <w:szCs w:val="24"/>
          <w:lang w:eastAsia="en-AU"/>
        </w:rPr>
        <w:t xml:space="preserve">, Monday to Friday (except public holidays) between 8:30am and 4:30pm for a period of </w:t>
      </w:r>
      <w:r w:rsidR="007B2FFA">
        <w:rPr>
          <w:rFonts w:ascii="Times New Roman" w:hAnsi="Times New Roman"/>
          <w:szCs w:val="24"/>
          <w:lang w:eastAsia="en-AU"/>
        </w:rPr>
        <w:t xml:space="preserve">6 </w:t>
      </w:r>
      <w:r w:rsidR="007B2FFA" w:rsidRPr="00DE7E26">
        <w:rPr>
          <w:rFonts w:ascii="Times New Roman" w:hAnsi="Times New Roman"/>
          <w:szCs w:val="24"/>
          <w:lang w:eastAsia="en-AU"/>
        </w:rPr>
        <w:t xml:space="preserve">months ending on the day this instrument expires.  </w:t>
      </w:r>
    </w:p>
    <w:p w:rsidR="00CD2808" w:rsidRPr="000A5A0E" w:rsidRDefault="00CD2808" w:rsidP="00BB13CB">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C868D2" w:rsidRDefault="00C868D2" w:rsidP="00C868D2">
      <w:pPr>
        <w:autoSpaceDE w:val="0"/>
        <w:autoSpaceDN w:val="0"/>
        <w:adjustRightInd w:val="0"/>
        <w:spacing w:before="300"/>
        <w:ind w:left="720"/>
        <w:rPr>
          <w:rFonts w:ascii="Times New Roman" w:hAnsi="Times New Roman"/>
          <w:szCs w:val="24"/>
          <w:lang w:eastAsia="en-AU"/>
        </w:rPr>
      </w:pPr>
      <w:r w:rsidRPr="00C868D2">
        <w:rPr>
          <w:rFonts w:ascii="Times New Roman" w:hAnsi="Times New Roman"/>
          <w:szCs w:val="24"/>
          <w:lang w:eastAsia="en-AU"/>
        </w:rPr>
        <w:t>Section 72 of the Planning and Development Act 2007 does not apply in relation to the draft variation and therefore it does not have interim effect. The current Territory Plan will continue to apply while the variation remains in draft form.</w:t>
      </w:r>
    </w:p>
    <w:p w:rsidR="00CD2808" w:rsidRPr="006F766E" w:rsidRDefault="00CD2808" w:rsidP="00C868D2">
      <w:pPr>
        <w:keepNext/>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BB13CB">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6B3BAB" w:rsidRDefault="00231F7D" w:rsidP="00BB13CB">
      <w:pPr>
        <w:spacing w:before="720"/>
        <w:rPr>
          <w:rFonts w:ascii="Times New Roman" w:hAnsi="Times New Roman"/>
          <w:sz w:val="22"/>
          <w:szCs w:val="22"/>
        </w:rPr>
      </w:pPr>
      <w:r>
        <w:rPr>
          <w:rFonts w:ascii="Times New Roman" w:hAnsi="Times New Roman"/>
          <w:sz w:val="22"/>
          <w:szCs w:val="22"/>
        </w:rPr>
        <w:t>Lesley Cameron</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E9744F">
      <w:pPr>
        <w:rPr>
          <w:rFonts w:ascii="Times New Roman" w:hAnsi="Times New Roman"/>
          <w:sz w:val="22"/>
          <w:szCs w:val="22"/>
        </w:rPr>
      </w:pPr>
      <w:r>
        <w:rPr>
          <w:rFonts w:ascii="Times New Roman" w:hAnsi="Times New Roman"/>
          <w:sz w:val="22"/>
          <w:szCs w:val="22"/>
        </w:rPr>
        <w:t xml:space="preserve">23 </w:t>
      </w:r>
      <w:r w:rsidR="001B01DA">
        <w:rPr>
          <w:rFonts w:ascii="Times New Roman" w:hAnsi="Times New Roman"/>
          <w:sz w:val="22"/>
          <w:szCs w:val="22"/>
        </w:rPr>
        <w:t>February 2021</w:t>
      </w:r>
    </w:p>
    <w:sectPr w:rsidR="004463FD" w:rsidRPr="006B3BAB" w:rsidSect="00DE7E26">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990" w:rsidRDefault="00045990">
      <w:r>
        <w:separator/>
      </w:r>
    </w:p>
  </w:endnote>
  <w:endnote w:type="continuationSeparator" w:id="0">
    <w:p w:rsidR="00045990" w:rsidRDefault="0004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B79" w:rsidRDefault="0035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Pr="00356B79" w:rsidRDefault="00356B79" w:rsidP="00356B79">
    <w:pPr>
      <w:pStyle w:val="Footer"/>
      <w:jc w:val="center"/>
      <w:rPr>
        <w:rFonts w:cs="Arial"/>
        <w:sz w:val="14"/>
      </w:rPr>
    </w:pPr>
    <w:r w:rsidRPr="00356B7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rsidP="00BB13CB">
    <w:pPr>
      <w:framePr w:w="10206" w:hSpace="181" w:wrap="auto" w:vAnchor="page" w:hAnchor="page" w:x="681" w:y="16161"/>
      <w:rPr>
        <w:vanish/>
        <w:sz w:val="13"/>
      </w:rPr>
    </w:pPr>
  </w:p>
  <w:p w:rsidR="000E14E8" w:rsidRPr="00356B79" w:rsidRDefault="00356B79" w:rsidP="00356B79">
    <w:pPr>
      <w:pStyle w:val="Footer"/>
      <w:jc w:val="center"/>
      <w:rPr>
        <w:rFonts w:cs="Arial"/>
        <w:sz w:val="14"/>
      </w:rPr>
    </w:pPr>
    <w:r w:rsidRPr="00356B7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990" w:rsidRDefault="00045990">
      <w:r>
        <w:separator/>
      </w:r>
    </w:p>
  </w:footnote>
  <w:footnote w:type="continuationSeparator" w:id="0">
    <w:p w:rsidR="00045990" w:rsidRDefault="0004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B79" w:rsidRDefault="0035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B79" w:rsidRDefault="00356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45990"/>
    <w:rsid w:val="000554C6"/>
    <w:rsid w:val="00073BBC"/>
    <w:rsid w:val="000763CF"/>
    <w:rsid w:val="00082F2A"/>
    <w:rsid w:val="000A1D13"/>
    <w:rsid w:val="000A2DC4"/>
    <w:rsid w:val="000A5A0E"/>
    <w:rsid w:val="000A7244"/>
    <w:rsid w:val="000E14E8"/>
    <w:rsid w:val="000E186B"/>
    <w:rsid w:val="001521D1"/>
    <w:rsid w:val="00162B7B"/>
    <w:rsid w:val="001A5AE3"/>
    <w:rsid w:val="001B01DA"/>
    <w:rsid w:val="001B2E1E"/>
    <w:rsid w:val="0020671E"/>
    <w:rsid w:val="00214911"/>
    <w:rsid w:val="002167F8"/>
    <w:rsid w:val="00231F7D"/>
    <w:rsid w:val="00250CAA"/>
    <w:rsid w:val="00254419"/>
    <w:rsid w:val="002873AC"/>
    <w:rsid w:val="002945A1"/>
    <w:rsid w:val="002F74A9"/>
    <w:rsid w:val="00307976"/>
    <w:rsid w:val="00332F63"/>
    <w:rsid w:val="003512EB"/>
    <w:rsid w:val="00356B79"/>
    <w:rsid w:val="003775DC"/>
    <w:rsid w:val="003B07DB"/>
    <w:rsid w:val="003C57E2"/>
    <w:rsid w:val="003D2589"/>
    <w:rsid w:val="003E582E"/>
    <w:rsid w:val="0040603C"/>
    <w:rsid w:val="004117BC"/>
    <w:rsid w:val="004463FD"/>
    <w:rsid w:val="004A5F2A"/>
    <w:rsid w:val="004B7C88"/>
    <w:rsid w:val="004F2AC5"/>
    <w:rsid w:val="00500556"/>
    <w:rsid w:val="0050376D"/>
    <w:rsid w:val="005239AA"/>
    <w:rsid w:val="00545C30"/>
    <w:rsid w:val="00563648"/>
    <w:rsid w:val="00576475"/>
    <w:rsid w:val="00611E60"/>
    <w:rsid w:val="00635905"/>
    <w:rsid w:val="00671F42"/>
    <w:rsid w:val="00671F8C"/>
    <w:rsid w:val="00695818"/>
    <w:rsid w:val="006A5BD5"/>
    <w:rsid w:val="006B3BAB"/>
    <w:rsid w:val="006D15A6"/>
    <w:rsid w:val="006D3DFD"/>
    <w:rsid w:val="006D52FB"/>
    <w:rsid w:val="006D6617"/>
    <w:rsid w:val="006F0FAF"/>
    <w:rsid w:val="007367F5"/>
    <w:rsid w:val="00752F58"/>
    <w:rsid w:val="007B25E0"/>
    <w:rsid w:val="007B2FFA"/>
    <w:rsid w:val="007B357B"/>
    <w:rsid w:val="007C50E0"/>
    <w:rsid w:val="007F5EB9"/>
    <w:rsid w:val="0082360E"/>
    <w:rsid w:val="00860E78"/>
    <w:rsid w:val="008616F7"/>
    <w:rsid w:val="008847E4"/>
    <w:rsid w:val="00884879"/>
    <w:rsid w:val="00895C6A"/>
    <w:rsid w:val="008E31AB"/>
    <w:rsid w:val="008E4A15"/>
    <w:rsid w:val="00923AF8"/>
    <w:rsid w:val="009316D4"/>
    <w:rsid w:val="00957761"/>
    <w:rsid w:val="00A201D8"/>
    <w:rsid w:val="00A6198F"/>
    <w:rsid w:val="00A705AF"/>
    <w:rsid w:val="00A7401D"/>
    <w:rsid w:val="00AB26B5"/>
    <w:rsid w:val="00AF221E"/>
    <w:rsid w:val="00B00FB5"/>
    <w:rsid w:val="00B13AC3"/>
    <w:rsid w:val="00B16309"/>
    <w:rsid w:val="00B415DA"/>
    <w:rsid w:val="00B52D11"/>
    <w:rsid w:val="00B57647"/>
    <w:rsid w:val="00B8021D"/>
    <w:rsid w:val="00B80C71"/>
    <w:rsid w:val="00BA77AD"/>
    <w:rsid w:val="00BB13CB"/>
    <w:rsid w:val="00BB24B9"/>
    <w:rsid w:val="00BD7931"/>
    <w:rsid w:val="00BD7A7C"/>
    <w:rsid w:val="00BE2E0B"/>
    <w:rsid w:val="00BF1518"/>
    <w:rsid w:val="00BF230C"/>
    <w:rsid w:val="00C201BF"/>
    <w:rsid w:val="00C721AE"/>
    <w:rsid w:val="00C75085"/>
    <w:rsid w:val="00C868D2"/>
    <w:rsid w:val="00C91DC6"/>
    <w:rsid w:val="00C93C08"/>
    <w:rsid w:val="00CB4C4F"/>
    <w:rsid w:val="00CC0330"/>
    <w:rsid w:val="00CD2808"/>
    <w:rsid w:val="00CE6378"/>
    <w:rsid w:val="00D10080"/>
    <w:rsid w:val="00D40CA0"/>
    <w:rsid w:val="00D53685"/>
    <w:rsid w:val="00D85CBA"/>
    <w:rsid w:val="00D86646"/>
    <w:rsid w:val="00D87265"/>
    <w:rsid w:val="00D96F96"/>
    <w:rsid w:val="00DA6721"/>
    <w:rsid w:val="00DD3002"/>
    <w:rsid w:val="00DE4E96"/>
    <w:rsid w:val="00DE7CA8"/>
    <w:rsid w:val="00DE7E26"/>
    <w:rsid w:val="00E227DE"/>
    <w:rsid w:val="00E40FA5"/>
    <w:rsid w:val="00E7655B"/>
    <w:rsid w:val="00E9744F"/>
    <w:rsid w:val="00EA173C"/>
    <w:rsid w:val="00EB040F"/>
    <w:rsid w:val="00EB4873"/>
    <w:rsid w:val="00EC2FE6"/>
    <w:rsid w:val="00ED2304"/>
    <w:rsid w:val="00EE686D"/>
    <w:rsid w:val="00EF2B71"/>
    <w:rsid w:val="00F51EA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5D5901A-2C0D-4C13-AC4D-49D606EA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545C30"/>
    <w:rPr>
      <w:rFonts w:ascii="Segoe UI" w:hAnsi="Segoe UI" w:cs="Segoe UI"/>
      <w:sz w:val="18"/>
      <w:szCs w:val="18"/>
    </w:rPr>
  </w:style>
  <w:style w:type="character" w:customStyle="1" w:styleId="BalloonTextChar">
    <w:name w:val="Balloon Text Char"/>
    <w:link w:val="BalloonText"/>
    <w:rsid w:val="00545C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E2C6B-D9DD-49E3-BBA5-201ED135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2131</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2492</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2019-12-16T23:42:00Z</cp:lastPrinted>
  <dcterms:created xsi:type="dcterms:W3CDTF">2021-02-23T04:09:00Z</dcterms:created>
  <dcterms:modified xsi:type="dcterms:W3CDTF">2021-02-23T04:09:00Z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A27670527</vt:lpwstr>
  </property>
  <property fmtid="{D5CDD505-2E9C-101B-9397-08002B2CF9AE}" pid="7" name="Objective-Comment">
    <vt:lpwstr/>
  </property>
  <property fmtid="{D5CDD505-2E9C-101B-9397-08002B2CF9AE}" pid="8" name="Objective-CreationStamp">
    <vt:filetime>2020-12-09T03:23:44Z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2021-02-23T01:36:31Z</vt:filetime>
  </property>
  <property fmtid="{D5CDD505-2E9C-101B-9397-08002B2CF9AE}" pid="12" name="Objective-ModificationStamp">
    <vt:filetime>2021-02-23T01:36:31Z</vt:filetime>
  </property>
  <property fmtid="{D5CDD505-2E9C-101B-9397-08002B2CF9AE}" pid="13" name="Objective-Owner">
    <vt:lpwstr>Caroline Sayers</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(Full):DV365 - Housing Choices - Boarding Housing and Co-Housing:04 Dra</vt:lpwstr>
  </property>
  <property fmtid="{D5CDD505-2E9C-101B-9397-08002B2CF9AE}" pid="15" name="Objective-Parent">
    <vt:lpwstr>02 PAN</vt:lpwstr>
  </property>
  <property fmtid="{D5CDD505-2E9C-101B-9397-08002B2CF9AE}" pid="16" name="Objective-State">
    <vt:lpwstr>Published</vt:lpwstr>
  </property>
  <property fmtid="{D5CDD505-2E9C-101B-9397-08002B2CF9AE}" pid="17" name="Objective-Title">
    <vt:lpwstr>DV365 - NI - PAN</vt:lpwstr>
  </property>
  <property fmtid="{D5CDD505-2E9C-101B-9397-08002B2CF9AE}" pid="18" name="Objective-Version">
    <vt:lpwstr>6.0</vt:lpwstr>
  </property>
  <property fmtid="{D5CDD505-2E9C-101B-9397-08002B2CF9AE}" pid="19" name="Objective-VersionComment">
    <vt:lpwstr>Updated dates to 2021</vt:lpwstr>
  </property>
  <property fmtid="{D5CDD505-2E9C-101B-9397-08002B2CF9AE}" pid="20" name="Objective-VersionNumber">
    <vt:r8>7</vt:r8>
  </property>
  <property fmtid="{D5CDD505-2E9C-101B-9397-08002B2CF9AE}" pid="21" name="Objective-FileNumber">
    <vt:lpwstr>1-2018/25537</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