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081C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9EFA35B" w14:textId="31F260B9" w:rsidR="001440B3" w:rsidRDefault="0013533C">
      <w:pPr>
        <w:pStyle w:val="Billname"/>
        <w:spacing w:before="700"/>
      </w:pPr>
      <w:r>
        <w:t>Independent Competition and Regulatory Commission</w:t>
      </w:r>
      <w:r w:rsidR="001440B3">
        <w:t xml:space="preserve"> (</w:t>
      </w:r>
      <w:r>
        <w:t>Senior Commissioner</w:t>
      </w:r>
      <w:r w:rsidR="001440B3">
        <w:t xml:space="preserve">) </w:t>
      </w:r>
      <w:r>
        <w:t xml:space="preserve">Appointment 2021 </w:t>
      </w:r>
      <w:r w:rsidR="001440B3">
        <w:t>(No</w:t>
      </w:r>
      <w:r w:rsidR="00355BFA">
        <w:t xml:space="preserve"> 1</w:t>
      </w:r>
      <w:r w:rsidR="001440B3">
        <w:t>)</w:t>
      </w:r>
    </w:p>
    <w:p w14:paraId="795AC1C2" w14:textId="3AB38F1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3533C">
        <w:rPr>
          <w:rFonts w:ascii="Arial" w:hAnsi="Arial" w:cs="Arial"/>
          <w:b/>
          <w:bCs/>
        </w:rPr>
        <w:t>2021</w:t>
      </w:r>
      <w:r>
        <w:rPr>
          <w:rFonts w:ascii="Arial" w:hAnsi="Arial" w:cs="Arial"/>
          <w:b/>
          <w:bCs/>
        </w:rPr>
        <w:t>–</w:t>
      </w:r>
      <w:r w:rsidR="006D4103">
        <w:rPr>
          <w:rFonts w:ascii="Arial" w:hAnsi="Arial" w:cs="Arial"/>
          <w:b/>
          <w:bCs/>
        </w:rPr>
        <w:t>229</w:t>
      </w:r>
    </w:p>
    <w:p w14:paraId="29C8184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C59204E" w14:textId="046F645A" w:rsidR="001440B3" w:rsidRDefault="0013533C" w:rsidP="0042011A">
      <w:pPr>
        <w:pStyle w:val="CoverActName"/>
        <w:spacing w:before="320" w:after="0"/>
        <w:rPr>
          <w:rFonts w:cs="Arial"/>
          <w:sz w:val="20"/>
        </w:rPr>
      </w:pPr>
      <w:r w:rsidRPr="0013533C">
        <w:rPr>
          <w:rFonts w:cs="Arial"/>
          <w:i/>
          <w:iCs/>
          <w:sz w:val="20"/>
        </w:rPr>
        <w:t>Independent Competition and Regulatory Commission Act 1997</w:t>
      </w:r>
      <w:r>
        <w:rPr>
          <w:rFonts w:cs="Arial"/>
          <w:sz w:val="20"/>
        </w:rPr>
        <w:t>,</w:t>
      </w:r>
      <w:r w:rsidR="001440B3">
        <w:rPr>
          <w:rFonts w:cs="Arial"/>
          <w:sz w:val="20"/>
        </w:rPr>
        <w:t xml:space="preserve"> </w:t>
      </w:r>
      <w:r>
        <w:rPr>
          <w:rFonts w:cs="Arial"/>
          <w:sz w:val="20"/>
        </w:rPr>
        <w:t>Schedule 2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Commission appointments and working arrangements</w:t>
      </w:r>
      <w:r w:rsidR="001440B3">
        <w:rPr>
          <w:rFonts w:cs="Arial"/>
          <w:sz w:val="20"/>
        </w:rPr>
        <w:t>)</w:t>
      </w:r>
    </w:p>
    <w:p w14:paraId="0239447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A04C4C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FDD29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84186F" w14:textId="2363CE06" w:rsidR="001440B3" w:rsidRDefault="001440B3" w:rsidP="0042011A">
      <w:pPr>
        <w:spacing w:before="140"/>
        <w:ind w:left="720"/>
      </w:pPr>
      <w:r>
        <w:t xml:space="preserve">This instrument is the </w:t>
      </w:r>
      <w:r w:rsidR="0013533C" w:rsidRPr="00856DA8">
        <w:rPr>
          <w:i/>
          <w:iCs/>
        </w:rPr>
        <w:t>Independent Competition and Regulatory</w:t>
      </w:r>
      <w:r w:rsidR="00856DA8" w:rsidRPr="00856DA8">
        <w:rPr>
          <w:i/>
          <w:iCs/>
        </w:rPr>
        <w:t xml:space="preserve"> Commission (Senior Commissioner) Appointment 2021 (No </w:t>
      </w:r>
      <w:r w:rsidR="00743205">
        <w:rPr>
          <w:i/>
          <w:iCs/>
        </w:rPr>
        <w:t>1</w:t>
      </w:r>
      <w:r w:rsidR="00856DA8" w:rsidRPr="00856DA8">
        <w:rPr>
          <w:i/>
          <w:iCs/>
        </w:rPr>
        <w:t>)</w:t>
      </w:r>
      <w:r w:rsidRPr="0042011A">
        <w:t>.</w:t>
      </w:r>
    </w:p>
    <w:p w14:paraId="25AA3BA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EBF7400" w14:textId="07242E12" w:rsidR="001440B3" w:rsidRDefault="001440B3" w:rsidP="0042011A">
      <w:pPr>
        <w:spacing w:before="140"/>
        <w:ind w:left="720"/>
      </w:pPr>
      <w:r>
        <w:t>This instrument commences on</w:t>
      </w:r>
      <w:r w:rsidR="00856DA8">
        <w:t xml:space="preserve"> 2 May 2021</w:t>
      </w:r>
      <w:r>
        <w:t xml:space="preserve">. </w:t>
      </w:r>
    </w:p>
    <w:p w14:paraId="61D1E0EA" w14:textId="02F545C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56DA8">
        <w:rPr>
          <w:rFonts w:ascii="Arial" w:hAnsi="Arial" w:cs="Arial"/>
          <w:b/>
          <w:bCs/>
        </w:rPr>
        <w:t xml:space="preserve">Appointment </w:t>
      </w:r>
    </w:p>
    <w:p w14:paraId="4BAE64B2" w14:textId="77804971" w:rsidR="001440B3" w:rsidRDefault="00856DA8" w:rsidP="0042011A">
      <w:pPr>
        <w:spacing w:before="140"/>
        <w:ind w:left="720"/>
      </w:pPr>
      <w:r>
        <w:t xml:space="preserve">The Executive appoints Mr Joe Dimasi </w:t>
      </w:r>
      <w:r w:rsidR="000536B0">
        <w:t xml:space="preserve">to be </w:t>
      </w:r>
      <w:r>
        <w:t xml:space="preserve">the Senior Commissioner of the Independent Competition and Regulatory Commission. </w:t>
      </w:r>
    </w:p>
    <w:p w14:paraId="7C59EBE2" w14:textId="280154A6" w:rsidR="001440B3" w:rsidRDefault="00C40B0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B45E65">
        <w:rPr>
          <w:rFonts w:ascii="Arial" w:hAnsi="Arial" w:cs="Arial"/>
          <w:b/>
          <w:bCs/>
        </w:rPr>
        <w:t>Term</w:t>
      </w:r>
      <w:r>
        <w:rPr>
          <w:rFonts w:ascii="Arial" w:hAnsi="Arial" w:cs="Arial"/>
          <w:b/>
          <w:bCs/>
        </w:rPr>
        <w:t xml:space="preserve"> of Appointment</w:t>
      </w:r>
    </w:p>
    <w:p w14:paraId="20BB3A89" w14:textId="710358C5" w:rsidR="001440B3" w:rsidRDefault="00B45E65" w:rsidP="0042011A">
      <w:pPr>
        <w:spacing w:before="140"/>
        <w:ind w:left="720"/>
      </w:pPr>
      <w:r>
        <w:t xml:space="preserve">The Senior Commissioner is appointed </w:t>
      </w:r>
      <w:r w:rsidR="00F42219">
        <w:t xml:space="preserve">for the period 2 May 2021 to </w:t>
      </w:r>
      <w:r w:rsidR="00C40B0D">
        <w:t>1</w:t>
      </w:r>
      <w:r w:rsidR="0039371F">
        <w:t> </w:t>
      </w:r>
      <w:r w:rsidR="00C40B0D">
        <w:t>May</w:t>
      </w:r>
      <w:r w:rsidR="0039371F">
        <w:t> </w:t>
      </w:r>
      <w:r w:rsidR="00C40B0D">
        <w:t>2025.</w:t>
      </w:r>
    </w:p>
    <w:p w14:paraId="1824B6E8" w14:textId="0B8A84DD" w:rsidR="001440B3" w:rsidRDefault="001440B3" w:rsidP="00C40B0D">
      <w:pPr>
        <w:spacing w:before="300"/>
        <w:ind w:left="720" w:hanging="720"/>
      </w:pPr>
    </w:p>
    <w:p w14:paraId="7FD14A5B" w14:textId="7FF51D8E" w:rsidR="00234D49" w:rsidRDefault="00B45E65" w:rsidP="0042011A">
      <w:pPr>
        <w:tabs>
          <w:tab w:val="left" w:pos="4320"/>
        </w:tabs>
        <w:spacing w:before="720"/>
      </w:pPr>
      <w:r>
        <w:t xml:space="preserve">Andrew Barr MLA                                           </w:t>
      </w:r>
      <w:r w:rsidR="00234D49">
        <w:t xml:space="preserve">                          Tara Cheyne MLA</w:t>
      </w:r>
    </w:p>
    <w:p w14:paraId="60F53D21" w14:textId="4B8A664F" w:rsidR="001440B3" w:rsidRDefault="00B45E65" w:rsidP="0042011A">
      <w:pPr>
        <w:tabs>
          <w:tab w:val="left" w:pos="4320"/>
        </w:tabs>
      </w:pPr>
      <w:r>
        <w:t>Chief Minister</w:t>
      </w:r>
      <w:r w:rsidR="00234D49">
        <w:t xml:space="preserve">                                                                             Minister</w:t>
      </w:r>
    </w:p>
    <w:bookmarkEnd w:id="0"/>
    <w:p w14:paraId="3B37016A" w14:textId="2052FDAE" w:rsidR="001440B3" w:rsidRDefault="006D4103">
      <w:pPr>
        <w:tabs>
          <w:tab w:val="left" w:pos="4320"/>
        </w:tabs>
      </w:pPr>
      <w:r>
        <w:t>16</w:t>
      </w:r>
      <w:r w:rsidR="00B45E65">
        <w:t xml:space="preserve"> April 2021</w:t>
      </w:r>
      <w:r w:rsidR="00234D49">
        <w:t xml:space="preserve">                                                                              </w:t>
      </w:r>
      <w:r>
        <w:t>14</w:t>
      </w:r>
      <w:r w:rsidR="00234D49">
        <w:t xml:space="preserve"> April 2021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C358D" w14:textId="77777777" w:rsidR="001440B3" w:rsidRDefault="001440B3" w:rsidP="001440B3">
      <w:r>
        <w:separator/>
      </w:r>
    </w:p>
  </w:endnote>
  <w:endnote w:type="continuationSeparator" w:id="0">
    <w:p w14:paraId="4B4929E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DEFA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CCDFC" w14:textId="18AF5F15" w:rsidR="0042011A" w:rsidRPr="00DF1AA0" w:rsidRDefault="00DF1AA0" w:rsidP="00DF1AA0">
    <w:pPr>
      <w:pStyle w:val="Footer"/>
      <w:jc w:val="center"/>
      <w:rPr>
        <w:rFonts w:cs="Arial"/>
        <w:sz w:val="14"/>
      </w:rPr>
    </w:pPr>
    <w:r w:rsidRPr="00DF1AA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4F2F5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E24F6" w14:textId="77777777" w:rsidR="001440B3" w:rsidRDefault="001440B3" w:rsidP="001440B3">
      <w:r>
        <w:separator/>
      </w:r>
    </w:p>
  </w:footnote>
  <w:footnote w:type="continuationSeparator" w:id="0">
    <w:p w14:paraId="525645CE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C071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B0BBB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7993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36B0"/>
    <w:rsid w:val="0013533C"/>
    <w:rsid w:val="001440B3"/>
    <w:rsid w:val="00222933"/>
    <w:rsid w:val="00234D49"/>
    <w:rsid w:val="00283719"/>
    <w:rsid w:val="00355BFA"/>
    <w:rsid w:val="0039371F"/>
    <w:rsid w:val="0042011A"/>
    <w:rsid w:val="005130C2"/>
    <w:rsid w:val="00525963"/>
    <w:rsid w:val="006D4103"/>
    <w:rsid w:val="00743205"/>
    <w:rsid w:val="0081285D"/>
    <w:rsid w:val="00856DA8"/>
    <w:rsid w:val="00AA35F7"/>
    <w:rsid w:val="00B45E65"/>
    <w:rsid w:val="00C40B0D"/>
    <w:rsid w:val="00DF1AA0"/>
    <w:rsid w:val="00E52F84"/>
    <w:rsid w:val="00F156F4"/>
    <w:rsid w:val="00F42219"/>
    <w:rsid w:val="00FC7B48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040C5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F15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6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6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6F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699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2021-04-16T05:10:00Z</dcterms:created>
  <dcterms:modified xsi:type="dcterms:W3CDTF">2021-04-16T05:10:00Z</dcterms:modified>
</cp:coreProperties>
</file>