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E5A2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E448699" w14:textId="4CA4EC70" w:rsidR="001440B3" w:rsidRDefault="00B34BB5">
      <w:pPr>
        <w:pStyle w:val="Billname"/>
        <w:spacing w:before="700"/>
      </w:pPr>
      <w:r>
        <w:t>Government Procurement</w:t>
      </w:r>
      <w:r w:rsidR="001440B3">
        <w:t xml:space="preserve"> (</w:t>
      </w:r>
      <w:r w:rsidR="002B2F3F">
        <w:t>Confidential Text</w:t>
      </w:r>
      <w:r w:rsidR="0065114E">
        <w:t>—EPSDD</w:t>
      </w:r>
      <w:r w:rsidR="001440B3">
        <w:t>)</w:t>
      </w:r>
      <w:r>
        <w:t xml:space="preserve"> Delegation 2021</w:t>
      </w:r>
    </w:p>
    <w:p w14:paraId="6E0F5ED3" w14:textId="1A001DF2" w:rsidR="00F42B85" w:rsidRPr="00F42B85" w:rsidRDefault="00F42B85" w:rsidP="00F42B85">
      <w:pPr>
        <w:spacing w:before="340"/>
        <w:rPr>
          <w:rFonts w:ascii="Arial" w:hAnsi="Arial" w:cs="Arial"/>
          <w:b/>
          <w:bCs/>
          <w:vertAlign w:val="superscript"/>
        </w:rPr>
      </w:pPr>
      <w:r w:rsidRPr="00F42B85">
        <w:rPr>
          <w:rFonts w:ascii="Arial" w:hAnsi="Arial" w:cs="Arial"/>
          <w:b/>
          <w:bCs/>
        </w:rPr>
        <w:t>Notifiable instrument NI2021-305</w:t>
      </w:r>
    </w:p>
    <w:p w14:paraId="15DB418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128E1C1" w14:textId="3C3896A1" w:rsidR="002B2F3F" w:rsidRDefault="00B34BB5" w:rsidP="0065114E">
      <w:pPr>
        <w:pStyle w:val="CoverActName"/>
        <w:spacing w:before="320" w:after="0"/>
        <w:jc w:val="left"/>
        <w:rPr>
          <w:rFonts w:cs="Arial"/>
          <w:sz w:val="20"/>
        </w:rPr>
      </w:pPr>
      <w:r w:rsidRPr="00B34BB5">
        <w:rPr>
          <w:rFonts w:cs="Arial"/>
          <w:sz w:val="20"/>
        </w:rPr>
        <w:t>Government Procurement</w:t>
      </w:r>
      <w:r w:rsidR="002B2F3F" w:rsidRPr="00B34BB5">
        <w:rPr>
          <w:rFonts w:cs="Arial"/>
          <w:sz w:val="20"/>
        </w:rPr>
        <w:t xml:space="preserve"> Act</w:t>
      </w:r>
      <w:r>
        <w:rPr>
          <w:rFonts w:cs="Arial"/>
          <w:sz w:val="20"/>
        </w:rPr>
        <w:t xml:space="preserve"> </w:t>
      </w:r>
      <w:r w:rsidRPr="00B34BB5">
        <w:rPr>
          <w:rFonts w:cs="Arial"/>
          <w:sz w:val="20"/>
        </w:rPr>
        <w:t>2001</w:t>
      </w:r>
      <w:r w:rsidR="001440B3" w:rsidRPr="00B34BB5">
        <w:rPr>
          <w:rFonts w:cs="Arial"/>
          <w:sz w:val="20"/>
        </w:rPr>
        <w:t>,</w:t>
      </w:r>
      <w:r w:rsidR="002B2F3F" w:rsidRPr="00B34BB5">
        <w:rPr>
          <w:rFonts w:cs="Arial"/>
          <w:sz w:val="20"/>
        </w:rPr>
        <w:t xml:space="preserve"> </w:t>
      </w:r>
      <w:r w:rsidRPr="00B34BB5">
        <w:rPr>
          <w:rFonts w:cs="Arial"/>
          <w:sz w:val="20"/>
        </w:rPr>
        <w:t>s 35</w:t>
      </w:r>
      <w:r>
        <w:rPr>
          <w:rFonts w:cs="Arial"/>
          <w:sz w:val="20"/>
        </w:rPr>
        <w:t xml:space="preserve"> (Grounds for confidentiality of information) </w:t>
      </w:r>
    </w:p>
    <w:p w14:paraId="70E1C2F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00B65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5F641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48FD3AC" w14:textId="63498CE3" w:rsidR="001440B3" w:rsidRDefault="001440B3" w:rsidP="0042011A">
      <w:pPr>
        <w:spacing w:before="140"/>
        <w:ind w:left="720"/>
      </w:pPr>
      <w:r>
        <w:t xml:space="preserve">This instrument is the </w:t>
      </w:r>
      <w:r w:rsidR="00B34BB5">
        <w:rPr>
          <w:i/>
          <w:iCs/>
        </w:rPr>
        <w:t>Government Procurement (Confidential Text</w:t>
      </w:r>
      <w:r w:rsidR="0065114E">
        <w:rPr>
          <w:i/>
          <w:iCs/>
        </w:rPr>
        <w:t>—EPSDD</w:t>
      </w:r>
      <w:r w:rsidR="00B34BB5">
        <w:rPr>
          <w:i/>
          <w:iCs/>
        </w:rPr>
        <w:t>) Delegation 2021</w:t>
      </w:r>
      <w:r w:rsidRPr="0042011A">
        <w:t>.</w:t>
      </w:r>
    </w:p>
    <w:p w14:paraId="3CB836F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2226905" w14:textId="66116BCD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34BB5">
        <w:t>the day after it is signed</w:t>
      </w:r>
      <w:r>
        <w:t xml:space="preserve">. </w:t>
      </w:r>
    </w:p>
    <w:p w14:paraId="7D23A7E0" w14:textId="4B6A623A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34BB5">
        <w:rPr>
          <w:rFonts w:ascii="Arial" w:hAnsi="Arial" w:cs="Arial"/>
          <w:b/>
          <w:bCs/>
        </w:rPr>
        <w:t>Delegation</w:t>
      </w:r>
    </w:p>
    <w:p w14:paraId="5BEC2C05" w14:textId="1CD49BE2" w:rsidR="001440B3" w:rsidRDefault="00B34BB5" w:rsidP="0042011A">
      <w:pPr>
        <w:spacing w:before="140"/>
        <w:ind w:left="720"/>
      </w:pPr>
      <w:r>
        <w:t xml:space="preserve">I delegate the functions of </w:t>
      </w:r>
      <w:r w:rsidR="0065114E">
        <w:t xml:space="preserve">the Environment, Planning and Sustainable Development Directorate as </w:t>
      </w:r>
      <w:r>
        <w:t xml:space="preserve">the responsible </w:t>
      </w:r>
      <w:r w:rsidR="0065114E">
        <w:t>T</w:t>
      </w:r>
      <w:r>
        <w:t xml:space="preserve">erritory entity under section 35 of the </w:t>
      </w:r>
      <w:r>
        <w:rPr>
          <w:i/>
          <w:iCs/>
        </w:rPr>
        <w:t xml:space="preserve">Government Procurement Act 2001 </w:t>
      </w:r>
      <w:r>
        <w:t xml:space="preserve">to the </w:t>
      </w:r>
      <w:r w:rsidR="0065114E">
        <w:t>people</w:t>
      </w:r>
      <w:r>
        <w:t xml:space="preserve"> who from time to time occupy the public service positions identified in column 2 of the schedule.</w:t>
      </w:r>
    </w:p>
    <w:p w14:paraId="3EE42C58" w14:textId="48478D20" w:rsidR="00B34BB5" w:rsidRDefault="00B34BB5" w:rsidP="00B34BB5">
      <w:pPr>
        <w:pStyle w:val="Amain"/>
        <w:tabs>
          <w:tab w:val="clear" w:pos="500"/>
          <w:tab w:val="clear" w:pos="700"/>
        </w:tabs>
        <w:spacing w:before="140"/>
        <w:ind w:left="1440" w:hanging="720"/>
        <w:jc w:val="left"/>
        <w:rPr>
          <w:sz w:val="20"/>
        </w:rPr>
      </w:pPr>
      <w:r>
        <w:rPr>
          <w:i/>
          <w:sz w:val="20"/>
        </w:rPr>
        <w:t>Note 1</w:t>
      </w:r>
      <w:r>
        <w:rPr>
          <w:i/>
          <w:sz w:val="20"/>
        </w:rPr>
        <w:tab/>
      </w:r>
      <w:r w:rsidRPr="00A05FE7">
        <w:rPr>
          <w:sz w:val="20"/>
        </w:rPr>
        <w:t xml:space="preserve">The </w:t>
      </w:r>
      <w:r w:rsidRPr="00AA0303">
        <w:rPr>
          <w:i/>
          <w:sz w:val="20"/>
        </w:rPr>
        <w:t>Legislation Act 2001</w:t>
      </w:r>
      <w:r w:rsidRPr="00A05FE7">
        <w:rPr>
          <w:sz w:val="20"/>
        </w:rPr>
        <w:t xml:space="preserve"> defines “occupy”, in relation to a position, as including: to hold the position, act in the position or exercise functions of the position.</w:t>
      </w:r>
    </w:p>
    <w:p w14:paraId="7BFDE9ED" w14:textId="33AAFB33" w:rsidR="00580C4B" w:rsidRPr="00B34BB5" w:rsidRDefault="00580C4B" w:rsidP="00580C4B">
      <w:pPr>
        <w:pStyle w:val="Amain"/>
        <w:tabs>
          <w:tab w:val="clear" w:pos="500"/>
          <w:tab w:val="clear" w:pos="700"/>
        </w:tabs>
        <w:spacing w:before="140"/>
        <w:ind w:left="1440" w:hanging="720"/>
        <w:jc w:val="left"/>
        <w:rPr>
          <w:sz w:val="20"/>
        </w:rPr>
      </w:pPr>
      <w:r w:rsidRPr="009851EC">
        <w:rPr>
          <w:i/>
          <w:sz w:val="20"/>
        </w:rPr>
        <w:t>Note 2</w:t>
      </w:r>
      <w:r w:rsidRPr="009851EC">
        <w:rPr>
          <w:i/>
          <w:sz w:val="20"/>
        </w:rPr>
        <w:tab/>
      </w:r>
      <w:r w:rsidRPr="009851EC">
        <w:rPr>
          <w:sz w:val="20"/>
        </w:rPr>
        <w:t xml:space="preserve">Under the </w:t>
      </w:r>
      <w:r w:rsidRPr="009851EC">
        <w:rPr>
          <w:i/>
          <w:sz w:val="20"/>
        </w:rPr>
        <w:t>Government Procurement Act 2001</w:t>
      </w:r>
      <w:r w:rsidR="0065114E">
        <w:rPr>
          <w:i/>
          <w:sz w:val="20"/>
        </w:rPr>
        <w:t xml:space="preserve"> </w:t>
      </w:r>
      <w:r w:rsidR="0065114E" w:rsidRPr="0065114E">
        <w:rPr>
          <w:iCs/>
          <w:sz w:val="20"/>
        </w:rPr>
        <w:t>s 24</w:t>
      </w:r>
      <w:r w:rsidRPr="009851EC">
        <w:rPr>
          <w:iCs/>
          <w:sz w:val="20"/>
        </w:rPr>
        <w:t>,</w:t>
      </w:r>
      <w:r w:rsidRPr="009851EC">
        <w:rPr>
          <w:sz w:val="20"/>
        </w:rPr>
        <w:t xml:space="preserve"> </w:t>
      </w:r>
      <w:r w:rsidR="00EB324B" w:rsidRPr="009851EC">
        <w:rPr>
          <w:sz w:val="20"/>
        </w:rPr>
        <w:t xml:space="preserve">the responsible </w:t>
      </w:r>
      <w:r w:rsidR="0065114E">
        <w:rPr>
          <w:sz w:val="20"/>
        </w:rPr>
        <w:t>T</w:t>
      </w:r>
      <w:r w:rsidR="00EB324B" w:rsidRPr="009851EC">
        <w:rPr>
          <w:sz w:val="20"/>
        </w:rPr>
        <w:t xml:space="preserve">erritory entity </w:t>
      </w:r>
      <w:r w:rsidR="0065114E">
        <w:rPr>
          <w:sz w:val="20"/>
        </w:rPr>
        <w:t>means the Territory entity that is or will be responsible for the administration of a contract.</w:t>
      </w:r>
    </w:p>
    <w:p w14:paraId="02DACC7A" w14:textId="0A28D8AD" w:rsidR="00580C4B" w:rsidRDefault="00580C4B" w:rsidP="00EB324B">
      <w:pPr>
        <w:spacing w:before="300"/>
        <w:rPr>
          <w:rFonts w:ascii="Arial" w:hAnsi="Arial" w:cs="Arial"/>
          <w:b/>
          <w:bCs/>
        </w:rPr>
      </w:pPr>
    </w:p>
    <w:p w14:paraId="0641A077" w14:textId="1EB5ADE1" w:rsidR="00580C4B" w:rsidRDefault="00580C4B" w:rsidP="0042011A">
      <w:pPr>
        <w:spacing w:before="140"/>
        <w:ind w:left="720"/>
      </w:pPr>
    </w:p>
    <w:p w14:paraId="3ADC5081" w14:textId="77777777" w:rsidR="00580C4B" w:rsidRPr="00B34BB5" w:rsidRDefault="00580C4B" w:rsidP="0042011A">
      <w:pPr>
        <w:spacing w:before="140"/>
        <w:ind w:left="720"/>
      </w:pPr>
    </w:p>
    <w:p w14:paraId="5F3C1B69" w14:textId="4DC91004" w:rsidR="00580C4B" w:rsidRDefault="00B34BB5" w:rsidP="0042011A">
      <w:pPr>
        <w:tabs>
          <w:tab w:val="left" w:pos="4320"/>
        </w:tabs>
        <w:spacing w:before="720"/>
      </w:pPr>
      <w:r>
        <w:t>Ben Ponton</w:t>
      </w:r>
    </w:p>
    <w:p w14:paraId="5A1FCFBF" w14:textId="532F4B29" w:rsidR="001440B3" w:rsidRDefault="00B34BB5" w:rsidP="0042011A">
      <w:pPr>
        <w:tabs>
          <w:tab w:val="left" w:pos="4320"/>
        </w:tabs>
      </w:pPr>
      <w:r>
        <w:t>Director-General</w:t>
      </w:r>
    </w:p>
    <w:p w14:paraId="58633E68" w14:textId="47CF1F79" w:rsidR="0065114E" w:rsidRDefault="0065114E" w:rsidP="0042011A">
      <w:pPr>
        <w:tabs>
          <w:tab w:val="left" w:pos="4320"/>
        </w:tabs>
      </w:pPr>
      <w:r>
        <w:t>Environment, Planning and Sustainable Development Directorate</w:t>
      </w:r>
    </w:p>
    <w:bookmarkEnd w:id="0"/>
    <w:p w14:paraId="1171B91E" w14:textId="1A85E66F" w:rsidR="001440B3" w:rsidRDefault="00F42B85">
      <w:pPr>
        <w:tabs>
          <w:tab w:val="left" w:pos="4320"/>
        </w:tabs>
      </w:pPr>
      <w:r>
        <w:t>14</w:t>
      </w:r>
      <w:r w:rsidR="00B34BB5">
        <w:t xml:space="preserve"> May 2021 </w:t>
      </w:r>
    </w:p>
    <w:p w14:paraId="5C94BB0F" w14:textId="50D90D4F" w:rsidR="00B34BB5" w:rsidRDefault="00B34BB5">
      <w:pPr>
        <w:tabs>
          <w:tab w:val="left" w:pos="4320"/>
        </w:tabs>
      </w:pPr>
    </w:p>
    <w:p w14:paraId="31E067E4" w14:textId="08FE67A7" w:rsidR="00B34BB5" w:rsidRDefault="00B34BB5">
      <w:r>
        <w:br w:type="page"/>
      </w:r>
    </w:p>
    <w:p w14:paraId="22DB32A2" w14:textId="39103551" w:rsidR="00B34BB5" w:rsidRDefault="00B34BB5">
      <w:pPr>
        <w:tabs>
          <w:tab w:val="left" w:pos="4320"/>
        </w:tabs>
      </w:pPr>
      <w:r>
        <w:lastRenderedPageBreak/>
        <w:t>Schedule</w:t>
      </w:r>
    </w:p>
    <w:p w14:paraId="3DDA3B1E" w14:textId="2957400B" w:rsidR="00B34BB5" w:rsidRDefault="00B34BB5" w:rsidP="00B34BB5">
      <w:pPr>
        <w:pBdr>
          <w:bottom w:val="single" w:sz="4" w:space="1" w:color="auto"/>
        </w:pBdr>
        <w:tabs>
          <w:tab w:val="left" w:pos="4320"/>
        </w:tabs>
      </w:pPr>
      <w:r>
        <w:t>(see section 3)</w:t>
      </w:r>
    </w:p>
    <w:p w14:paraId="1340BD84" w14:textId="01C00FA5" w:rsidR="00B34BB5" w:rsidRDefault="00B34BB5">
      <w:pPr>
        <w:tabs>
          <w:tab w:val="left" w:pos="4320"/>
        </w:tabs>
      </w:pPr>
    </w:p>
    <w:p w14:paraId="4024EDAE" w14:textId="7B8BCE9C" w:rsidR="00B34BB5" w:rsidRDefault="00B34BB5" w:rsidP="00B34BB5">
      <w:pPr>
        <w:tabs>
          <w:tab w:val="left" w:pos="4320"/>
        </w:tabs>
        <w:jc w:val="center"/>
      </w:pPr>
      <w:r w:rsidRPr="00B34BB5">
        <w:rPr>
          <w:b/>
          <w:bCs/>
        </w:rPr>
        <w:t>Environment, Planning and Sustainable Development Directorate</w:t>
      </w:r>
    </w:p>
    <w:p w14:paraId="3D823F57" w14:textId="48C4D26F" w:rsidR="00B34BB5" w:rsidRDefault="00B34BB5" w:rsidP="00B34BB5">
      <w:pPr>
        <w:tabs>
          <w:tab w:val="left" w:pos="43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4"/>
        <w:gridCol w:w="4143"/>
      </w:tblGrid>
      <w:tr w:rsidR="00B34BB5" w14:paraId="1FE256F4" w14:textId="77777777" w:rsidTr="00580C4B">
        <w:trPr>
          <w:trHeight w:val="705"/>
        </w:trPr>
        <w:tc>
          <w:tcPr>
            <w:tcW w:w="4261" w:type="dxa"/>
            <w:shd w:val="clear" w:color="auto" w:fill="D9D9D9" w:themeFill="background1" w:themeFillShade="D9"/>
          </w:tcPr>
          <w:p w14:paraId="544840CE" w14:textId="77777777" w:rsidR="00B34BB5" w:rsidRPr="00B34BB5" w:rsidRDefault="00B34BB5" w:rsidP="00B34BB5">
            <w:pPr>
              <w:tabs>
                <w:tab w:val="left" w:pos="4320"/>
              </w:tabs>
              <w:rPr>
                <w:b/>
                <w:bCs/>
              </w:rPr>
            </w:pPr>
            <w:r w:rsidRPr="00B34BB5">
              <w:rPr>
                <w:b/>
                <w:bCs/>
              </w:rPr>
              <w:t>Column 1</w:t>
            </w:r>
          </w:p>
          <w:p w14:paraId="7B73F461" w14:textId="3DEF207D" w:rsidR="00B34BB5" w:rsidRDefault="00B34BB5" w:rsidP="00B34BB5">
            <w:pPr>
              <w:tabs>
                <w:tab w:val="left" w:pos="4320"/>
              </w:tabs>
            </w:pPr>
            <w:r>
              <w:t xml:space="preserve">Current level – information only 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14:paraId="2E7887AB" w14:textId="77777777" w:rsidR="00B34BB5" w:rsidRPr="00B34BB5" w:rsidRDefault="00B34BB5" w:rsidP="00B34BB5">
            <w:pPr>
              <w:tabs>
                <w:tab w:val="left" w:pos="4320"/>
              </w:tabs>
              <w:rPr>
                <w:b/>
                <w:bCs/>
              </w:rPr>
            </w:pPr>
            <w:r w:rsidRPr="00B34BB5">
              <w:rPr>
                <w:b/>
                <w:bCs/>
              </w:rPr>
              <w:t>Column 2</w:t>
            </w:r>
          </w:p>
          <w:p w14:paraId="2A732F17" w14:textId="28FE944A" w:rsidR="00B34BB5" w:rsidRDefault="00B34BB5" w:rsidP="00B34BB5">
            <w:pPr>
              <w:tabs>
                <w:tab w:val="left" w:pos="4320"/>
              </w:tabs>
            </w:pPr>
            <w:r>
              <w:t>Position number</w:t>
            </w:r>
          </w:p>
        </w:tc>
      </w:tr>
      <w:tr w:rsidR="00B34BB5" w14:paraId="3363B146" w14:textId="77777777" w:rsidTr="00580C4B">
        <w:trPr>
          <w:trHeight w:val="687"/>
        </w:trPr>
        <w:tc>
          <w:tcPr>
            <w:tcW w:w="4261" w:type="dxa"/>
          </w:tcPr>
          <w:p w14:paraId="492EA110" w14:textId="41739EE8" w:rsidR="00B34BB5" w:rsidRDefault="00B34BB5" w:rsidP="00B34BB5">
            <w:pPr>
              <w:tabs>
                <w:tab w:val="left" w:pos="4320"/>
              </w:tabs>
            </w:pPr>
            <w:r>
              <w:t>Deputy Director</w:t>
            </w:r>
            <w:r w:rsidR="0065114E">
              <w:t>-</w:t>
            </w:r>
            <w:r>
              <w:t xml:space="preserve">General  </w:t>
            </w:r>
          </w:p>
        </w:tc>
        <w:tc>
          <w:tcPr>
            <w:tcW w:w="4262" w:type="dxa"/>
          </w:tcPr>
          <w:p w14:paraId="25009965" w14:textId="77777777" w:rsidR="00B34BB5" w:rsidRDefault="00580C4B" w:rsidP="00B34BB5">
            <w:pPr>
              <w:tabs>
                <w:tab w:val="left" w:pos="4320"/>
              </w:tabs>
            </w:pPr>
            <w:r>
              <w:t>E00699</w:t>
            </w:r>
          </w:p>
          <w:p w14:paraId="1CE5B529" w14:textId="00F572F8" w:rsidR="00580C4B" w:rsidRDefault="00580C4B" w:rsidP="00B34BB5">
            <w:pPr>
              <w:tabs>
                <w:tab w:val="left" w:pos="4320"/>
              </w:tabs>
            </w:pPr>
            <w:r>
              <w:t>E01017</w:t>
            </w:r>
          </w:p>
        </w:tc>
      </w:tr>
      <w:tr w:rsidR="00B34BB5" w14:paraId="20566324" w14:textId="77777777" w:rsidTr="00580C4B">
        <w:trPr>
          <w:trHeight w:val="427"/>
        </w:trPr>
        <w:tc>
          <w:tcPr>
            <w:tcW w:w="4261" w:type="dxa"/>
          </w:tcPr>
          <w:p w14:paraId="129499EF" w14:textId="5EA91FD9" w:rsidR="00B34BB5" w:rsidRDefault="00580C4B" w:rsidP="00B34BB5">
            <w:pPr>
              <w:tabs>
                <w:tab w:val="left" w:pos="4320"/>
              </w:tabs>
            </w:pPr>
            <w:r>
              <w:t xml:space="preserve">Chief Operating Officer </w:t>
            </w:r>
          </w:p>
        </w:tc>
        <w:tc>
          <w:tcPr>
            <w:tcW w:w="4262" w:type="dxa"/>
          </w:tcPr>
          <w:p w14:paraId="69E20E95" w14:textId="6688D36E" w:rsidR="00B34BB5" w:rsidRDefault="00580C4B" w:rsidP="00B34BB5">
            <w:pPr>
              <w:tabs>
                <w:tab w:val="left" w:pos="4320"/>
              </w:tabs>
            </w:pPr>
            <w:r>
              <w:t>E00558</w:t>
            </w:r>
          </w:p>
        </w:tc>
      </w:tr>
    </w:tbl>
    <w:p w14:paraId="41C9C065" w14:textId="77777777" w:rsidR="00B34BB5" w:rsidRPr="00B34BB5" w:rsidRDefault="00B34BB5" w:rsidP="00B34BB5">
      <w:pPr>
        <w:tabs>
          <w:tab w:val="left" w:pos="4320"/>
        </w:tabs>
      </w:pPr>
    </w:p>
    <w:sectPr w:rsidR="00B34BB5" w:rsidRPr="00B34BB5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AB841" w14:textId="77777777" w:rsidR="007825B2" w:rsidRDefault="007825B2" w:rsidP="001440B3">
      <w:r>
        <w:separator/>
      </w:r>
    </w:p>
  </w:endnote>
  <w:endnote w:type="continuationSeparator" w:id="0">
    <w:p w14:paraId="4F798B02" w14:textId="77777777" w:rsidR="007825B2" w:rsidRDefault="007825B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FABA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E38E8" w14:textId="2B3412F2" w:rsidR="0042011A" w:rsidRPr="00BD70AB" w:rsidRDefault="00BD70AB" w:rsidP="00BD70AB">
    <w:pPr>
      <w:pStyle w:val="Footer"/>
      <w:jc w:val="center"/>
      <w:rPr>
        <w:rFonts w:cs="Arial"/>
        <w:sz w:val="14"/>
      </w:rPr>
    </w:pPr>
    <w:r w:rsidRPr="00BD70A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71660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4B99C" w14:textId="77777777" w:rsidR="007825B2" w:rsidRDefault="007825B2" w:rsidP="001440B3">
      <w:r>
        <w:separator/>
      </w:r>
    </w:p>
  </w:footnote>
  <w:footnote w:type="continuationSeparator" w:id="0">
    <w:p w14:paraId="6B6461BC" w14:textId="77777777" w:rsidR="007825B2" w:rsidRDefault="007825B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A8A9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FDFAD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0C54D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4F1DBC"/>
    <w:multiLevelType w:val="hybridMultilevel"/>
    <w:tmpl w:val="E7568ABA"/>
    <w:lvl w:ilvl="0" w:tplc="F10E3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222933"/>
    <w:rsid w:val="00283719"/>
    <w:rsid w:val="002A7A19"/>
    <w:rsid w:val="002B2F3F"/>
    <w:rsid w:val="0042011A"/>
    <w:rsid w:val="00525963"/>
    <w:rsid w:val="00580C4B"/>
    <w:rsid w:val="0065114E"/>
    <w:rsid w:val="00771E68"/>
    <w:rsid w:val="007825B2"/>
    <w:rsid w:val="008F3C2C"/>
    <w:rsid w:val="009851EC"/>
    <w:rsid w:val="00985FA0"/>
    <w:rsid w:val="00AA35F7"/>
    <w:rsid w:val="00B34BB5"/>
    <w:rsid w:val="00BD70AB"/>
    <w:rsid w:val="00C63EB6"/>
    <w:rsid w:val="00E82991"/>
    <w:rsid w:val="00EB324B"/>
    <w:rsid w:val="00F42B85"/>
    <w:rsid w:val="00FA666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619EB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B2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F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F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F3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34BB5"/>
    <w:pPr>
      <w:ind w:left="720"/>
      <w:contextualSpacing/>
    </w:pPr>
  </w:style>
  <w:style w:type="table" w:styleId="TableGrid">
    <w:name w:val="Table Grid"/>
    <w:basedOn w:val="TableNormal"/>
    <w:uiPriority w:val="59"/>
    <w:rsid w:val="00B34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1199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2021-05-21T04:13:00Z</dcterms:created>
  <dcterms:modified xsi:type="dcterms:W3CDTF">2021-05-21T04:13:00Z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A29237434</vt:lpwstr>
  </property>
  <property fmtid="{D5CDD505-2E9C-101B-9397-08002B2CF9AE}" pid="4" name="Objective-Title">
    <vt:lpwstr>Attachment A - Instrument - Government Procurement (Confidential Text - EPSDD) Delegation 2021</vt:lpwstr>
  </property>
  <property fmtid="{D5CDD505-2E9C-101B-9397-08002B2CF9AE}" pid="5" name="Objective-Comment">
    <vt:lpwstr/>
  </property>
  <property fmtid="{D5CDD505-2E9C-101B-9397-08002B2CF9AE}" pid="6" name="Objective-CreationStamp">
    <vt:filetime>2021-05-11T07:04:51Z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2021-05-13T23:55:10Z</vt:filetime>
  </property>
  <property fmtid="{D5CDD505-2E9C-101B-9397-08002B2CF9AE}" pid="10" name="Objective-ModificationStamp">
    <vt:filetime>2021-05-14T06:45:22Z</vt:filetime>
  </property>
  <property fmtid="{D5CDD505-2E9C-101B-9397-08002B2CF9AE}" pid="11" name="Objective-Owner">
    <vt:lpwstr>Amie Gunawan</vt:lpwstr>
  </property>
  <property fmtid="{D5CDD505-2E9C-101B-9397-08002B2CF9AE}" pid="12" name="Objective-Path">
    <vt:lpwstr>Whole of ACT Government:EPSDD - Environment Planning and Sustainable Development Directorate:DIVISION - Business, Governance and Capability:03. Directorate - Delegations and Appointments:2020-21 - Environment, Planning and Sustainable Development - Delegations and Appointments:21/41874 - 2020-21 - DG brief - Notifiable Contract Confidential Text Delegations:</vt:lpwstr>
  </property>
  <property fmtid="{D5CDD505-2E9C-101B-9397-08002B2CF9AE}" pid="13" name="Objective-Parent">
    <vt:lpwstr>21/41874 - 2020-21 - DG brief - Notifiable Contract Confidential Text Delegations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1-2021/41874</vt:lpwstr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