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44FA" w14:textId="77777777" w:rsidR="007F2FB8" w:rsidRPr="007F2FB8" w:rsidRDefault="007F2FB8" w:rsidP="007F2FB8">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7F2FB8">
            <w:rPr>
              <w:rFonts w:ascii="Arial" w:eastAsia="Times New Roman" w:hAnsi="Arial" w:cs="Arial"/>
              <w:sz w:val="24"/>
              <w:szCs w:val="20"/>
            </w:rPr>
            <w:t>Australian Capital Territory</w:t>
          </w:r>
        </w:smartTag>
      </w:smartTag>
    </w:p>
    <w:p w14:paraId="1771EBF0" w14:textId="77777777" w:rsidR="007F2FB8" w:rsidRPr="007F2FB8" w:rsidRDefault="007F2FB8" w:rsidP="007F2FB8">
      <w:pPr>
        <w:tabs>
          <w:tab w:val="left" w:pos="2400"/>
          <w:tab w:val="left" w:pos="2880"/>
        </w:tabs>
        <w:spacing w:before="500" w:after="100" w:line="240" w:lineRule="auto"/>
        <w:rPr>
          <w:rFonts w:ascii="Arial" w:eastAsia="Times New Roman" w:hAnsi="Arial" w:cs="Arial"/>
          <w:b/>
          <w:bCs/>
          <w:sz w:val="40"/>
          <w:szCs w:val="40"/>
        </w:rPr>
      </w:pPr>
      <w:r w:rsidRPr="007F2FB8">
        <w:rPr>
          <w:rFonts w:ascii="Arial" w:eastAsia="Times New Roman" w:hAnsi="Arial" w:cs="Arial"/>
          <w:b/>
          <w:bCs/>
          <w:sz w:val="40"/>
          <w:szCs w:val="40"/>
        </w:rPr>
        <w:t>Corrections Management (Duty Manager) Operating Procedure 2021</w:t>
      </w:r>
    </w:p>
    <w:p w14:paraId="087503BF" w14:textId="77777777" w:rsidR="007F2FB8" w:rsidRPr="007F2FB8" w:rsidRDefault="007F2FB8" w:rsidP="007F2FB8">
      <w:pPr>
        <w:spacing w:before="240" w:after="60" w:line="240" w:lineRule="auto"/>
        <w:rPr>
          <w:rFonts w:ascii="Arial" w:eastAsia="Times New Roman" w:hAnsi="Arial" w:cs="Arial"/>
          <w:b/>
          <w:bCs/>
          <w:sz w:val="24"/>
          <w:szCs w:val="20"/>
          <w:vertAlign w:val="superscript"/>
        </w:rPr>
      </w:pPr>
      <w:r w:rsidRPr="007F2FB8">
        <w:rPr>
          <w:rFonts w:ascii="Arial" w:eastAsia="Times New Roman" w:hAnsi="Arial" w:cs="Arial"/>
          <w:b/>
          <w:bCs/>
          <w:sz w:val="24"/>
          <w:szCs w:val="20"/>
        </w:rPr>
        <w:t>Notifiable instrument NI2021-326</w:t>
      </w:r>
    </w:p>
    <w:p w14:paraId="0C1D7AA6" w14:textId="77777777" w:rsidR="007F2FB8" w:rsidRPr="007F2FB8" w:rsidRDefault="007F2FB8" w:rsidP="007F2FB8">
      <w:pPr>
        <w:spacing w:before="240" w:after="120" w:line="240" w:lineRule="auto"/>
        <w:jc w:val="both"/>
        <w:rPr>
          <w:rFonts w:ascii="Times New Roman" w:eastAsia="Times New Roman" w:hAnsi="Times New Roman" w:cs="Times New Roman"/>
          <w:sz w:val="24"/>
          <w:szCs w:val="24"/>
        </w:rPr>
      </w:pPr>
      <w:r w:rsidRPr="007F2FB8">
        <w:rPr>
          <w:rFonts w:ascii="Times New Roman" w:eastAsia="Times New Roman" w:hAnsi="Times New Roman" w:cs="Times New Roman"/>
          <w:sz w:val="24"/>
          <w:szCs w:val="24"/>
        </w:rPr>
        <w:t xml:space="preserve">made under the  </w:t>
      </w:r>
    </w:p>
    <w:p w14:paraId="61F6F7FC" w14:textId="77777777" w:rsidR="007F2FB8" w:rsidRPr="007F2FB8" w:rsidRDefault="007F2FB8" w:rsidP="007F2FB8">
      <w:pPr>
        <w:tabs>
          <w:tab w:val="left" w:pos="2600"/>
        </w:tabs>
        <w:spacing w:before="200" w:after="0" w:line="240" w:lineRule="auto"/>
        <w:jc w:val="both"/>
        <w:rPr>
          <w:rFonts w:ascii="Arial" w:eastAsia="Times New Roman" w:hAnsi="Arial" w:cs="Arial"/>
          <w:b/>
          <w:bCs/>
          <w:sz w:val="20"/>
          <w:szCs w:val="20"/>
        </w:rPr>
      </w:pPr>
      <w:r w:rsidRPr="007F2FB8">
        <w:rPr>
          <w:rFonts w:ascii="Arial" w:eastAsia="Times New Roman" w:hAnsi="Arial" w:cs="Arial"/>
          <w:b/>
          <w:bCs/>
          <w:iCs/>
          <w:sz w:val="20"/>
          <w:szCs w:val="20"/>
        </w:rPr>
        <w:t>Corrections Management Act 2007</w:t>
      </w:r>
      <w:r w:rsidRPr="007F2FB8">
        <w:rPr>
          <w:rFonts w:ascii="Arial" w:eastAsia="Times New Roman" w:hAnsi="Arial" w:cs="Arial"/>
          <w:b/>
          <w:bCs/>
          <w:sz w:val="20"/>
          <w:szCs w:val="20"/>
        </w:rPr>
        <w:t>, s14 (Corrections policies and operating procedures)</w:t>
      </w:r>
    </w:p>
    <w:p w14:paraId="5A947BE7" w14:textId="77777777" w:rsidR="007F2FB8" w:rsidRPr="007F2FB8" w:rsidRDefault="007F2FB8" w:rsidP="007F2FB8">
      <w:pPr>
        <w:tabs>
          <w:tab w:val="left" w:pos="2600"/>
        </w:tabs>
        <w:spacing w:after="0" w:line="240" w:lineRule="auto"/>
        <w:jc w:val="both"/>
        <w:rPr>
          <w:rFonts w:ascii="Arial" w:eastAsia="Times New Roman" w:hAnsi="Arial" w:cs="Arial"/>
          <w:b/>
          <w:bCs/>
          <w:sz w:val="20"/>
          <w:szCs w:val="20"/>
        </w:rPr>
      </w:pPr>
    </w:p>
    <w:p w14:paraId="0D622257" w14:textId="77777777" w:rsidR="007F2FB8" w:rsidRPr="007F2FB8" w:rsidRDefault="007F2FB8" w:rsidP="007F2FB8">
      <w:pPr>
        <w:pBdr>
          <w:top w:val="single" w:sz="12" w:space="1" w:color="auto"/>
        </w:pBdr>
        <w:spacing w:after="0" w:line="240" w:lineRule="auto"/>
        <w:jc w:val="both"/>
        <w:rPr>
          <w:rFonts w:ascii="Times New Roman" w:eastAsia="Times New Roman" w:hAnsi="Times New Roman" w:cs="Times New Roman"/>
          <w:sz w:val="24"/>
          <w:szCs w:val="24"/>
        </w:rPr>
      </w:pPr>
    </w:p>
    <w:p w14:paraId="08CC19C8" w14:textId="77777777" w:rsidR="007F2FB8" w:rsidRPr="007F2FB8" w:rsidRDefault="007F2FB8" w:rsidP="007F2FB8">
      <w:pPr>
        <w:spacing w:after="60" w:line="240" w:lineRule="auto"/>
        <w:ind w:left="720" w:hanging="720"/>
        <w:rPr>
          <w:rFonts w:ascii="Arial" w:eastAsia="Times New Roman" w:hAnsi="Arial" w:cs="Arial"/>
          <w:b/>
          <w:bCs/>
          <w:sz w:val="24"/>
          <w:szCs w:val="20"/>
        </w:rPr>
      </w:pPr>
      <w:r w:rsidRPr="007F2FB8">
        <w:rPr>
          <w:rFonts w:ascii="Arial" w:eastAsia="Times New Roman" w:hAnsi="Arial" w:cs="Arial"/>
          <w:b/>
          <w:bCs/>
          <w:sz w:val="24"/>
          <w:szCs w:val="20"/>
        </w:rPr>
        <w:t>1</w:t>
      </w:r>
      <w:r w:rsidRPr="007F2FB8">
        <w:rPr>
          <w:rFonts w:ascii="Arial" w:eastAsia="Times New Roman" w:hAnsi="Arial" w:cs="Arial"/>
          <w:b/>
          <w:bCs/>
          <w:sz w:val="24"/>
          <w:szCs w:val="20"/>
        </w:rPr>
        <w:tab/>
        <w:t>Name of instrument</w:t>
      </w:r>
    </w:p>
    <w:p w14:paraId="1905CDA6" w14:textId="77777777" w:rsidR="007F2FB8" w:rsidRPr="007F2FB8" w:rsidRDefault="007F2FB8" w:rsidP="007F2FB8">
      <w:pPr>
        <w:spacing w:before="80" w:after="60" w:line="240" w:lineRule="auto"/>
        <w:ind w:left="720"/>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 xml:space="preserve">This instrument is the </w:t>
      </w:r>
      <w:r w:rsidRPr="007F2FB8">
        <w:rPr>
          <w:rFonts w:ascii="Times New Roman" w:eastAsia="Times New Roman" w:hAnsi="Times New Roman" w:cs="Times New Roman"/>
          <w:i/>
          <w:sz w:val="24"/>
          <w:szCs w:val="20"/>
        </w:rPr>
        <w:t>Corrections Management</w:t>
      </w:r>
      <w:r w:rsidRPr="007F2FB8">
        <w:rPr>
          <w:rFonts w:ascii="Times New Roman" w:eastAsia="Times New Roman" w:hAnsi="Times New Roman" w:cs="Times New Roman"/>
          <w:sz w:val="24"/>
          <w:szCs w:val="20"/>
        </w:rPr>
        <w:t xml:space="preserve"> (</w:t>
      </w:r>
      <w:r w:rsidRPr="007F2FB8">
        <w:rPr>
          <w:rFonts w:ascii="Times New Roman" w:eastAsia="Times New Roman" w:hAnsi="Times New Roman" w:cs="Times New Roman"/>
          <w:i/>
          <w:sz w:val="24"/>
          <w:szCs w:val="20"/>
        </w:rPr>
        <w:t>Duty Manager) Operating Procedure 2021.</w:t>
      </w:r>
    </w:p>
    <w:p w14:paraId="0EAF116E" w14:textId="77777777" w:rsidR="007F2FB8" w:rsidRPr="007F2FB8" w:rsidRDefault="007F2FB8" w:rsidP="007F2FB8">
      <w:pPr>
        <w:spacing w:before="240" w:after="60" w:line="240" w:lineRule="auto"/>
        <w:outlineLvl w:val="6"/>
        <w:rPr>
          <w:rFonts w:ascii="Times New Roman" w:eastAsia="Times New Roman" w:hAnsi="Times New Roman" w:cs="Times New Roman"/>
          <w:sz w:val="24"/>
          <w:szCs w:val="24"/>
          <w:lang w:val="x-none" w:eastAsia="x-none"/>
        </w:rPr>
      </w:pPr>
      <w:r w:rsidRPr="007F2FB8">
        <w:rPr>
          <w:rFonts w:ascii="Arial" w:eastAsia="Times New Roman" w:hAnsi="Arial" w:cs="Arial"/>
          <w:b/>
          <w:sz w:val="24"/>
          <w:szCs w:val="24"/>
          <w:lang w:val="x-none" w:eastAsia="x-none"/>
        </w:rPr>
        <w:t>2</w:t>
      </w:r>
      <w:r w:rsidRPr="007F2FB8">
        <w:rPr>
          <w:rFonts w:ascii="Times New Roman" w:eastAsia="Times New Roman" w:hAnsi="Times New Roman" w:cs="Times New Roman"/>
          <w:sz w:val="24"/>
          <w:szCs w:val="24"/>
          <w:lang w:val="x-none" w:eastAsia="x-none"/>
        </w:rPr>
        <w:tab/>
      </w:r>
      <w:r w:rsidRPr="007F2FB8">
        <w:rPr>
          <w:rFonts w:ascii="Arial" w:eastAsia="Times New Roman" w:hAnsi="Arial" w:cs="Arial"/>
          <w:b/>
          <w:sz w:val="24"/>
          <w:szCs w:val="24"/>
          <w:lang w:val="x-none" w:eastAsia="x-none"/>
        </w:rPr>
        <w:t>Commencement</w:t>
      </w:r>
    </w:p>
    <w:p w14:paraId="6D3C5E4F" w14:textId="77777777" w:rsidR="007F2FB8" w:rsidRPr="007F2FB8" w:rsidRDefault="007F2FB8" w:rsidP="007F2FB8">
      <w:pPr>
        <w:spacing w:before="80" w:after="60" w:line="240" w:lineRule="auto"/>
        <w:ind w:left="720"/>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This instrument commences on the day after its notification day.</w:t>
      </w:r>
    </w:p>
    <w:p w14:paraId="3FFAE320" w14:textId="77777777" w:rsidR="007F2FB8" w:rsidRPr="007F2FB8" w:rsidRDefault="007F2FB8" w:rsidP="007F2FB8">
      <w:pPr>
        <w:spacing w:before="240" w:after="60" w:line="240" w:lineRule="auto"/>
        <w:ind w:left="720" w:hanging="720"/>
        <w:rPr>
          <w:rFonts w:ascii="Arial" w:eastAsia="Times New Roman" w:hAnsi="Arial" w:cs="Arial"/>
          <w:b/>
          <w:bCs/>
          <w:sz w:val="24"/>
          <w:szCs w:val="20"/>
        </w:rPr>
      </w:pPr>
      <w:r w:rsidRPr="007F2FB8">
        <w:rPr>
          <w:rFonts w:ascii="Arial" w:eastAsia="Times New Roman" w:hAnsi="Arial" w:cs="Arial"/>
          <w:b/>
          <w:bCs/>
          <w:sz w:val="24"/>
          <w:szCs w:val="20"/>
        </w:rPr>
        <w:t>3</w:t>
      </w:r>
      <w:r w:rsidRPr="007F2FB8">
        <w:rPr>
          <w:rFonts w:ascii="Arial" w:eastAsia="Times New Roman" w:hAnsi="Arial" w:cs="Arial"/>
          <w:b/>
          <w:bCs/>
          <w:sz w:val="24"/>
          <w:szCs w:val="20"/>
        </w:rPr>
        <w:tab/>
        <w:t>Operating Procedure</w:t>
      </w:r>
    </w:p>
    <w:p w14:paraId="16E82828" w14:textId="77777777" w:rsidR="007F2FB8" w:rsidRPr="007F2FB8" w:rsidRDefault="007F2FB8" w:rsidP="007F2FB8">
      <w:pPr>
        <w:spacing w:before="80" w:after="60" w:line="240" w:lineRule="auto"/>
        <w:ind w:left="720"/>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I make this operating procedure to facilitate the effective and efficient management of correctional services.</w:t>
      </w:r>
    </w:p>
    <w:p w14:paraId="63593EBA" w14:textId="77777777" w:rsidR="007F2FB8" w:rsidRPr="007F2FB8" w:rsidRDefault="007F2FB8" w:rsidP="007F2FB8">
      <w:pPr>
        <w:spacing w:before="240" w:after="60" w:line="240" w:lineRule="auto"/>
        <w:ind w:left="720" w:hanging="720"/>
        <w:rPr>
          <w:rFonts w:ascii="Arial" w:eastAsia="Times New Roman" w:hAnsi="Arial" w:cs="Arial"/>
          <w:b/>
          <w:bCs/>
          <w:sz w:val="24"/>
          <w:szCs w:val="20"/>
        </w:rPr>
      </w:pPr>
      <w:r w:rsidRPr="007F2FB8">
        <w:rPr>
          <w:rFonts w:ascii="Arial" w:eastAsia="Times New Roman" w:hAnsi="Arial" w:cs="Arial"/>
          <w:b/>
          <w:bCs/>
          <w:sz w:val="24"/>
          <w:szCs w:val="20"/>
        </w:rPr>
        <w:t xml:space="preserve">4 </w:t>
      </w:r>
      <w:r w:rsidRPr="007F2FB8">
        <w:rPr>
          <w:rFonts w:ascii="Arial" w:eastAsia="Times New Roman" w:hAnsi="Arial" w:cs="Arial"/>
          <w:b/>
          <w:bCs/>
          <w:sz w:val="24"/>
          <w:szCs w:val="20"/>
        </w:rPr>
        <w:tab/>
        <w:t>Revocation</w:t>
      </w:r>
    </w:p>
    <w:p w14:paraId="71C84840" w14:textId="77777777" w:rsidR="007F2FB8" w:rsidRPr="007F2FB8" w:rsidRDefault="007F2FB8" w:rsidP="007F2FB8">
      <w:pPr>
        <w:spacing w:before="80" w:after="60" w:line="240" w:lineRule="auto"/>
        <w:ind w:left="720"/>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 xml:space="preserve">This operating procedure revokes the </w:t>
      </w:r>
      <w:r w:rsidRPr="007F2FB8">
        <w:rPr>
          <w:rFonts w:ascii="Times New Roman" w:eastAsia="Times New Roman" w:hAnsi="Times New Roman" w:cs="Times New Roman"/>
          <w:i/>
          <w:sz w:val="24"/>
          <w:szCs w:val="20"/>
        </w:rPr>
        <w:t>Corrections Management</w:t>
      </w:r>
      <w:r w:rsidRPr="007F2FB8">
        <w:rPr>
          <w:rFonts w:ascii="Times New Roman" w:eastAsia="Times New Roman" w:hAnsi="Times New Roman" w:cs="Times New Roman"/>
          <w:sz w:val="24"/>
          <w:szCs w:val="20"/>
        </w:rPr>
        <w:t xml:space="preserve"> (</w:t>
      </w:r>
      <w:r w:rsidRPr="007F2FB8">
        <w:rPr>
          <w:rFonts w:ascii="Times New Roman" w:eastAsia="Times New Roman" w:hAnsi="Times New Roman" w:cs="Times New Roman"/>
          <w:i/>
          <w:iCs/>
          <w:sz w:val="24"/>
          <w:szCs w:val="20"/>
        </w:rPr>
        <w:t xml:space="preserve">Duty </w:t>
      </w:r>
      <w:r w:rsidRPr="007F2FB8">
        <w:rPr>
          <w:rFonts w:ascii="Times New Roman" w:eastAsia="Times New Roman" w:hAnsi="Times New Roman" w:cs="Times New Roman"/>
          <w:i/>
          <w:sz w:val="24"/>
          <w:szCs w:val="20"/>
        </w:rPr>
        <w:t xml:space="preserve">Manager) Procedure 2018 </w:t>
      </w:r>
      <w:r w:rsidRPr="007F2FB8">
        <w:rPr>
          <w:rFonts w:ascii="Times New Roman" w:eastAsia="Times New Roman" w:hAnsi="Times New Roman" w:cs="Times New Roman"/>
          <w:sz w:val="24"/>
          <w:szCs w:val="20"/>
        </w:rPr>
        <w:t xml:space="preserve">[NI2018-371]. </w:t>
      </w:r>
    </w:p>
    <w:p w14:paraId="2B88A18F" w14:textId="77777777" w:rsidR="007F2FB8" w:rsidRPr="007F2FB8" w:rsidRDefault="007F2FB8" w:rsidP="007F2FB8">
      <w:pPr>
        <w:spacing w:before="80" w:after="60" w:line="240" w:lineRule="auto"/>
        <w:ind w:left="720"/>
        <w:rPr>
          <w:rFonts w:ascii="Times New Roman" w:eastAsia="Times New Roman" w:hAnsi="Times New Roman" w:cs="Times New Roman"/>
          <w:sz w:val="24"/>
          <w:szCs w:val="20"/>
        </w:rPr>
      </w:pPr>
    </w:p>
    <w:p w14:paraId="33AAAA6A" w14:textId="77777777" w:rsidR="007F2FB8" w:rsidRPr="007F2FB8" w:rsidRDefault="007F2FB8" w:rsidP="007F2FB8">
      <w:pPr>
        <w:spacing w:after="0" w:line="240" w:lineRule="auto"/>
        <w:rPr>
          <w:rFonts w:ascii="Arial" w:eastAsia="Times New Roman" w:hAnsi="Arial" w:cs="Arial"/>
          <w:b/>
          <w:bCs/>
          <w:sz w:val="24"/>
          <w:szCs w:val="20"/>
        </w:rPr>
      </w:pPr>
    </w:p>
    <w:p w14:paraId="35587894" w14:textId="77777777" w:rsidR="007F2FB8" w:rsidRPr="007F2FB8" w:rsidRDefault="007F2FB8" w:rsidP="007F2FB8">
      <w:pPr>
        <w:spacing w:after="0" w:line="240" w:lineRule="auto"/>
        <w:rPr>
          <w:rFonts w:ascii="Times New Roman" w:eastAsia="Times New Roman" w:hAnsi="Times New Roman" w:cs="Times New Roman"/>
          <w:sz w:val="24"/>
          <w:szCs w:val="20"/>
        </w:rPr>
      </w:pPr>
    </w:p>
    <w:p w14:paraId="1E1697F7" w14:textId="77777777" w:rsidR="007F2FB8" w:rsidRPr="007F2FB8" w:rsidRDefault="007F2FB8" w:rsidP="007F2FB8">
      <w:pPr>
        <w:spacing w:after="0" w:line="240" w:lineRule="auto"/>
        <w:rPr>
          <w:rFonts w:ascii="Times New Roman" w:eastAsia="Times New Roman" w:hAnsi="Times New Roman" w:cs="Times New Roman"/>
          <w:sz w:val="24"/>
          <w:szCs w:val="20"/>
        </w:rPr>
      </w:pPr>
    </w:p>
    <w:p w14:paraId="63D09C2B" w14:textId="77777777" w:rsidR="007F2FB8" w:rsidRPr="007F2FB8" w:rsidRDefault="007F2FB8" w:rsidP="007F2FB8">
      <w:pPr>
        <w:spacing w:after="0" w:line="240" w:lineRule="auto"/>
        <w:rPr>
          <w:rFonts w:ascii="Times New Roman" w:eastAsia="Times New Roman" w:hAnsi="Times New Roman" w:cs="Times New Roman"/>
          <w:sz w:val="24"/>
          <w:szCs w:val="20"/>
        </w:rPr>
      </w:pPr>
    </w:p>
    <w:p w14:paraId="55041BB9" w14:textId="77777777" w:rsidR="007F2FB8" w:rsidRPr="007F2FB8" w:rsidRDefault="007F2FB8" w:rsidP="007F2FB8">
      <w:pPr>
        <w:spacing w:after="0" w:line="240" w:lineRule="auto"/>
        <w:rPr>
          <w:rFonts w:ascii="Times New Roman" w:eastAsia="Times New Roman" w:hAnsi="Times New Roman" w:cs="Times New Roman"/>
          <w:sz w:val="24"/>
          <w:szCs w:val="20"/>
        </w:rPr>
      </w:pPr>
    </w:p>
    <w:p w14:paraId="19A87CF3" w14:textId="77777777" w:rsidR="007F2FB8" w:rsidRPr="007F2FB8" w:rsidRDefault="007F2FB8" w:rsidP="007F2FB8">
      <w:pPr>
        <w:spacing w:after="0" w:line="240" w:lineRule="auto"/>
        <w:rPr>
          <w:rFonts w:ascii="Times New Roman" w:eastAsia="Times New Roman" w:hAnsi="Times New Roman" w:cs="Times New Roman"/>
          <w:sz w:val="24"/>
          <w:szCs w:val="20"/>
        </w:rPr>
      </w:pPr>
    </w:p>
    <w:p w14:paraId="6FCE299A" w14:textId="77777777" w:rsidR="007F2FB8" w:rsidRPr="007F2FB8" w:rsidRDefault="007F2FB8" w:rsidP="007F2FB8">
      <w:pPr>
        <w:spacing w:after="0" w:line="240" w:lineRule="auto"/>
        <w:rPr>
          <w:rFonts w:ascii="Times New Roman" w:eastAsia="Times New Roman" w:hAnsi="Times New Roman" w:cs="Times New Roman"/>
          <w:sz w:val="24"/>
          <w:szCs w:val="20"/>
        </w:rPr>
      </w:pPr>
    </w:p>
    <w:bookmarkEnd w:id="0"/>
    <w:p w14:paraId="531EE30B" w14:textId="77777777" w:rsidR="007F2FB8" w:rsidRPr="007F2FB8" w:rsidRDefault="007F2FB8" w:rsidP="007F2FB8">
      <w:pPr>
        <w:tabs>
          <w:tab w:val="left" w:pos="4320"/>
        </w:tabs>
        <w:spacing w:after="0" w:line="240" w:lineRule="auto"/>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Ray Johnson APM</w:t>
      </w:r>
    </w:p>
    <w:p w14:paraId="62F8FEA0" w14:textId="77777777" w:rsidR="007F2FB8" w:rsidRPr="007F2FB8" w:rsidRDefault="007F2FB8" w:rsidP="007F2FB8">
      <w:pPr>
        <w:tabs>
          <w:tab w:val="left" w:pos="4320"/>
        </w:tabs>
        <w:spacing w:after="0" w:line="240" w:lineRule="auto"/>
        <w:rPr>
          <w:rFonts w:ascii="Times New Roman" w:eastAsia="Times New Roman" w:hAnsi="Times New Roman" w:cs="Times New Roman"/>
          <w:sz w:val="24"/>
          <w:szCs w:val="24"/>
          <w:lang w:eastAsia="x-none"/>
        </w:rPr>
      </w:pPr>
      <w:r w:rsidRPr="007F2FB8">
        <w:rPr>
          <w:rFonts w:ascii="Times New Roman" w:eastAsia="Times New Roman" w:hAnsi="Times New Roman" w:cs="Times New Roman"/>
          <w:sz w:val="24"/>
          <w:szCs w:val="24"/>
          <w:lang w:eastAsia="x-none"/>
        </w:rPr>
        <w:t>Commissioner</w:t>
      </w:r>
    </w:p>
    <w:p w14:paraId="054D33F8" w14:textId="77777777" w:rsidR="007F2FB8" w:rsidRPr="007F2FB8" w:rsidRDefault="007F2FB8" w:rsidP="007F2FB8">
      <w:pPr>
        <w:tabs>
          <w:tab w:val="left" w:pos="4320"/>
        </w:tabs>
        <w:spacing w:after="0" w:line="240" w:lineRule="auto"/>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ACT Corrective Services</w:t>
      </w:r>
    </w:p>
    <w:p w14:paraId="7DCF5D86" w14:textId="77777777" w:rsidR="007F2FB8" w:rsidRPr="007F2FB8" w:rsidRDefault="007F2FB8" w:rsidP="007F2FB8">
      <w:pPr>
        <w:tabs>
          <w:tab w:val="left" w:pos="4320"/>
        </w:tabs>
        <w:spacing w:after="0" w:line="240" w:lineRule="auto"/>
        <w:rPr>
          <w:rFonts w:ascii="Times New Roman" w:eastAsia="Times New Roman" w:hAnsi="Times New Roman" w:cs="Times New Roman"/>
          <w:sz w:val="24"/>
          <w:szCs w:val="20"/>
        </w:rPr>
      </w:pPr>
      <w:r w:rsidRPr="007F2FB8">
        <w:rPr>
          <w:rFonts w:ascii="Times New Roman" w:eastAsia="Times New Roman" w:hAnsi="Times New Roman" w:cs="Times New Roman"/>
          <w:sz w:val="24"/>
          <w:szCs w:val="20"/>
        </w:rPr>
        <w:t>26 May 2021</w:t>
      </w:r>
    </w:p>
    <w:p w14:paraId="1743D2DF" w14:textId="77777777" w:rsidR="007F2FB8" w:rsidRPr="007F2FB8" w:rsidRDefault="007F2FB8" w:rsidP="007F2FB8">
      <w:pPr>
        <w:spacing w:after="0" w:line="240" w:lineRule="auto"/>
        <w:rPr>
          <w:rFonts w:ascii="Times New Roman" w:eastAsia="Times New Roman" w:hAnsi="Times New Roman" w:cs="Times New Roman"/>
          <w:sz w:val="24"/>
          <w:szCs w:val="20"/>
        </w:rPr>
      </w:pPr>
    </w:p>
    <w:p w14:paraId="670B581D" w14:textId="77777777" w:rsidR="007F2FB8" w:rsidRDefault="007F2FB8" w:rsidP="004D1932">
      <w:pPr>
        <w:spacing w:before="120" w:after="120"/>
        <w:rPr>
          <w:rFonts w:cs="Arial"/>
          <w:b/>
        </w:rPr>
        <w:sectPr w:rsidR="007F2FB8" w:rsidSect="003B72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1AA54940" w14:textId="77777777" w:rsidTr="00E4484A">
        <w:tc>
          <w:tcPr>
            <w:tcW w:w="3085" w:type="dxa"/>
            <w:shd w:val="clear" w:color="auto" w:fill="95B3D7" w:themeFill="accent1" w:themeFillTint="99"/>
          </w:tcPr>
          <w:p w14:paraId="3BF52B5E" w14:textId="0E29721C"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78D8147" w14:textId="0B35CF1E" w:rsidR="007B3718" w:rsidRPr="00202B3A" w:rsidRDefault="00142FE8" w:rsidP="00E4484A">
            <w:pPr>
              <w:spacing w:before="120" w:after="120"/>
              <w:rPr>
                <w:rFonts w:cs="Arial"/>
                <w:b/>
              </w:rPr>
            </w:pPr>
            <w:r>
              <w:rPr>
                <w:rFonts w:cs="Arial"/>
                <w:b/>
              </w:rPr>
              <w:t xml:space="preserve">Duty Manager </w:t>
            </w:r>
            <w:r w:rsidR="004A2D6F">
              <w:rPr>
                <w:rFonts w:cs="Arial"/>
                <w:b/>
              </w:rPr>
              <w:t>operating procedure</w:t>
            </w:r>
          </w:p>
        </w:tc>
      </w:tr>
      <w:tr w:rsidR="003A3CF7" w:rsidRPr="00586F66" w14:paraId="5893E1B9" w14:textId="77777777" w:rsidTr="00586F66">
        <w:tc>
          <w:tcPr>
            <w:tcW w:w="3085" w:type="dxa"/>
          </w:tcPr>
          <w:p w14:paraId="51F7E887"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2EA05970" w14:textId="0E8EDC2A" w:rsidR="003A3CF7" w:rsidRPr="00586F66" w:rsidRDefault="003B7236" w:rsidP="00CF03FA">
            <w:pPr>
              <w:spacing w:before="120" w:after="120"/>
              <w:rPr>
                <w:rFonts w:cs="Arial"/>
                <w:b/>
              </w:rPr>
            </w:pPr>
            <w:r>
              <w:rPr>
                <w:rFonts w:cs="Arial"/>
                <w:b/>
              </w:rPr>
              <w:t>S</w:t>
            </w:r>
            <w:r w:rsidR="00174790">
              <w:rPr>
                <w:rFonts w:cs="Arial"/>
                <w:b/>
              </w:rPr>
              <w:t>6</w:t>
            </w:r>
            <w:r>
              <w:rPr>
                <w:rFonts w:cs="Arial"/>
                <w:b/>
              </w:rPr>
              <w:t>.1</w:t>
            </w:r>
          </w:p>
        </w:tc>
      </w:tr>
      <w:tr w:rsidR="00510017" w:rsidRPr="00586F66" w14:paraId="42F85E3B" w14:textId="77777777" w:rsidTr="008C1D7D">
        <w:tc>
          <w:tcPr>
            <w:tcW w:w="3085" w:type="dxa"/>
          </w:tcPr>
          <w:p w14:paraId="3C474D59"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66F32B1" w14:textId="77777777" w:rsidR="00510017" w:rsidRPr="00202B3A" w:rsidRDefault="003D22E3" w:rsidP="00142FE8">
            <w:pPr>
              <w:spacing w:before="120" w:after="120"/>
              <w:rPr>
                <w:rFonts w:cs="Arial"/>
                <w:b/>
                <w:color w:val="FF0000"/>
                <w:highlight w:val="lightGray"/>
              </w:rPr>
            </w:pPr>
            <w:r>
              <w:rPr>
                <w:rFonts w:cs="Arial"/>
                <w:b/>
              </w:rPr>
              <w:t>Alexander Maconochie Centre</w:t>
            </w:r>
            <w:r w:rsidR="00202B3A" w:rsidRPr="00142FE8">
              <w:rPr>
                <w:rFonts w:cs="Arial"/>
                <w:b/>
              </w:rPr>
              <w:t xml:space="preserve"> </w:t>
            </w:r>
          </w:p>
        </w:tc>
      </w:tr>
    </w:tbl>
    <w:p w14:paraId="4D43E489" w14:textId="28030B09" w:rsidR="008C1D7D" w:rsidRDefault="00E62FBC" w:rsidP="00971630">
      <w:pPr>
        <w:spacing w:before="240" w:after="0"/>
        <w:rPr>
          <w:rFonts w:cs="Arial"/>
          <w:b/>
        </w:rPr>
      </w:pPr>
      <w:r w:rsidRPr="00586F66">
        <w:rPr>
          <w:rFonts w:cs="Arial"/>
          <w:b/>
        </w:rPr>
        <w:t>PURPOSE</w:t>
      </w:r>
    </w:p>
    <w:p w14:paraId="68D57346" w14:textId="77777777" w:rsidR="00971630" w:rsidRDefault="00971630" w:rsidP="00971630">
      <w:pPr>
        <w:spacing w:after="0"/>
        <w:rPr>
          <w:rFonts w:cs="Arial"/>
        </w:rPr>
      </w:pPr>
    </w:p>
    <w:p w14:paraId="37BD28ED" w14:textId="77777777" w:rsidR="00971630" w:rsidRDefault="00781A4E" w:rsidP="00971630">
      <w:pPr>
        <w:spacing w:after="0"/>
        <w:rPr>
          <w:rFonts w:cs="Arial"/>
        </w:rPr>
      </w:pPr>
      <w:r>
        <w:rPr>
          <w:rFonts w:cs="Arial"/>
        </w:rPr>
        <w:t>To identify the role of the</w:t>
      </w:r>
      <w:r w:rsidRPr="00543BFD">
        <w:rPr>
          <w:rFonts w:cs="Arial"/>
        </w:rPr>
        <w:t xml:space="preserve"> </w:t>
      </w:r>
      <w:r>
        <w:rPr>
          <w:rFonts w:cs="Arial"/>
        </w:rPr>
        <w:t>Duty Manager</w:t>
      </w:r>
      <w:r w:rsidRPr="00543BFD">
        <w:rPr>
          <w:rFonts w:cs="Arial"/>
        </w:rPr>
        <w:t xml:space="preserve"> who </w:t>
      </w:r>
      <w:r w:rsidR="00705F27">
        <w:rPr>
          <w:rFonts w:cs="Arial"/>
        </w:rPr>
        <w:t>is</w:t>
      </w:r>
      <w:r w:rsidRPr="00543BFD">
        <w:rPr>
          <w:rFonts w:cs="Arial"/>
        </w:rPr>
        <w:t xml:space="preserve"> contactable and operationally responsible for the </w:t>
      </w:r>
      <w:r>
        <w:rPr>
          <w:rFonts w:cs="Arial"/>
        </w:rPr>
        <w:t>safe and secure</w:t>
      </w:r>
      <w:r w:rsidRPr="00543BFD">
        <w:rPr>
          <w:rFonts w:cs="Arial"/>
        </w:rPr>
        <w:t xml:space="preserve"> running of the </w:t>
      </w:r>
      <w:r w:rsidR="003D22E3">
        <w:rPr>
          <w:rFonts w:cs="Arial"/>
        </w:rPr>
        <w:t>Alexander Maconochie Centre (AMC).</w:t>
      </w:r>
      <w:r>
        <w:rPr>
          <w:rFonts w:cs="Arial"/>
        </w:rPr>
        <w:t xml:space="preserve"> </w:t>
      </w:r>
      <w:r w:rsidR="003D22E3">
        <w:rPr>
          <w:rFonts w:cs="Arial"/>
        </w:rPr>
        <w:t xml:space="preserve">The Duty Manager does not replace line management, which should be exhausted before the involvement of the Duty Manager, except in the event of a notifiable incident. </w:t>
      </w:r>
    </w:p>
    <w:p w14:paraId="693015CB" w14:textId="77777777" w:rsidR="00971630" w:rsidRDefault="00971630" w:rsidP="00971630">
      <w:pPr>
        <w:spacing w:after="0"/>
        <w:rPr>
          <w:rFonts w:cs="Arial"/>
        </w:rPr>
      </w:pPr>
    </w:p>
    <w:p w14:paraId="4FF0777B" w14:textId="1962F8C3" w:rsidR="009E01EE" w:rsidRDefault="009E01EE" w:rsidP="00971630">
      <w:pPr>
        <w:rPr>
          <w:rFonts w:cs="Arial"/>
        </w:rPr>
      </w:pPr>
      <w:r>
        <w:rPr>
          <w:rFonts w:cs="Arial"/>
        </w:rPr>
        <w:t>The role</w:t>
      </w:r>
      <w:r w:rsidR="003B7236">
        <w:rPr>
          <w:rFonts w:cs="Arial"/>
        </w:rPr>
        <w:t xml:space="preserve"> and responsibilities </w:t>
      </w:r>
      <w:r>
        <w:rPr>
          <w:rFonts w:cs="Arial"/>
        </w:rPr>
        <w:t xml:space="preserve">of </w:t>
      </w:r>
      <w:r w:rsidR="00971630">
        <w:rPr>
          <w:rFonts w:cs="Arial"/>
        </w:rPr>
        <w:t xml:space="preserve">the </w:t>
      </w:r>
      <w:r>
        <w:rPr>
          <w:rFonts w:cs="Arial"/>
        </w:rPr>
        <w:t xml:space="preserve">Duty Manager </w:t>
      </w:r>
      <w:r w:rsidR="003B7236">
        <w:rPr>
          <w:rFonts w:cs="Arial"/>
        </w:rPr>
        <w:t>can</w:t>
      </w:r>
      <w:r>
        <w:rPr>
          <w:rFonts w:cs="Arial"/>
        </w:rPr>
        <w:t xml:space="preserve"> be </w:t>
      </w:r>
      <w:r w:rsidR="00A257A1">
        <w:rPr>
          <w:rFonts w:cs="Arial"/>
        </w:rPr>
        <w:t xml:space="preserve">filled by a </w:t>
      </w:r>
      <w:r w:rsidR="00782C3B">
        <w:rPr>
          <w:rFonts w:cs="Arial"/>
        </w:rPr>
        <w:t>CO4</w:t>
      </w:r>
      <w:r w:rsidR="00A257A1">
        <w:rPr>
          <w:rFonts w:cs="Arial"/>
        </w:rPr>
        <w:t xml:space="preserve"> or above.</w:t>
      </w:r>
    </w:p>
    <w:p w14:paraId="6CE919A9"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3A8464F6" w14:textId="76C918CD" w:rsidR="00971630" w:rsidRPr="000C4BAD" w:rsidRDefault="00CE2C1C" w:rsidP="000C4BAD">
      <w:pPr>
        <w:pStyle w:val="ListParagraph"/>
        <w:numPr>
          <w:ilvl w:val="0"/>
          <w:numId w:val="20"/>
        </w:numPr>
        <w:spacing w:after="120"/>
        <w:ind w:left="567" w:hanging="567"/>
        <w:contextualSpacing w:val="0"/>
        <w:rPr>
          <w:rFonts w:cs="Arial"/>
          <w:b/>
        </w:rPr>
      </w:pPr>
      <w:r>
        <w:rPr>
          <w:rFonts w:cs="Arial"/>
          <w:b/>
        </w:rPr>
        <w:t xml:space="preserve">Attendance and </w:t>
      </w:r>
      <w:r w:rsidR="004A2D6F">
        <w:rPr>
          <w:rFonts w:cs="Arial"/>
          <w:b/>
        </w:rPr>
        <w:t>c</w:t>
      </w:r>
      <w:r>
        <w:rPr>
          <w:rFonts w:cs="Arial"/>
          <w:b/>
        </w:rPr>
        <w:t xml:space="preserve">ontact </w:t>
      </w:r>
      <w:r w:rsidR="004A2D6F">
        <w:rPr>
          <w:rFonts w:cs="Arial"/>
          <w:b/>
        </w:rPr>
        <w:t>a</w:t>
      </w:r>
      <w:r>
        <w:rPr>
          <w:rFonts w:cs="Arial"/>
          <w:b/>
        </w:rPr>
        <w:t xml:space="preserve">rrangements </w:t>
      </w:r>
    </w:p>
    <w:p w14:paraId="68DE92B5" w14:textId="00E5ECC8" w:rsidR="00CE2C1C" w:rsidRPr="00784E22" w:rsidRDefault="00CE2C1C" w:rsidP="00C04983">
      <w:pPr>
        <w:pStyle w:val="ListParagraph"/>
        <w:numPr>
          <w:ilvl w:val="1"/>
          <w:numId w:val="20"/>
        </w:numPr>
        <w:spacing w:after="0"/>
        <w:ind w:left="567" w:hanging="567"/>
        <w:rPr>
          <w:rFonts w:cs="Arial"/>
          <w:b/>
        </w:rPr>
      </w:pPr>
      <w:r w:rsidRPr="00627F35">
        <w:rPr>
          <w:rFonts w:cs="Courier New"/>
        </w:rPr>
        <w:t xml:space="preserve">There </w:t>
      </w:r>
      <w:r w:rsidR="008118A7">
        <w:rPr>
          <w:rFonts w:cs="Courier New"/>
        </w:rPr>
        <w:t xml:space="preserve">must </w:t>
      </w:r>
      <w:r w:rsidRPr="00627F35">
        <w:rPr>
          <w:rFonts w:cs="Courier New"/>
        </w:rPr>
        <w:t xml:space="preserve">be a designated Duty </w:t>
      </w:r>
      <w:r w:rsidR="005E544D">
        <w:rPr>
          <w:rFonts w:cs="Courier New"/>
        </w:rPr>
        <w:t>Manager</w:t>
      </w:r>
      <w:r w:rsidRPr="00627F35">
        <w:rPr>
          <w:rFonts w:cs="Courier New"/>
        </w:rPr>
        <w:t xml:space="preserve"> </w:t>
      </w:r>
      <w:r w:rsidR="00CA2EE7">
        <w:rPr>
          <w:rFonts w:cs="Courier New"/>
        </w:rPr>
        <w:t xml:space="preserve">of the </w:t>
      </w:r>
      <w:r w:rsidR="00E91F4B">
        <w:rPr>
          <w:rFonts w:cs="Courier New"/>
        </w:rPr>
        <w:t>AMC</w:t>
      </w:r>
      <w:r w:rsidR="00CA2EE7">
        <w:rPr>
          <w:rFonts w:cs="Courier New"/>
        </w:rPr>
        <w:t xml:space="preserve"> at all times</w:t>
      </w:r>
      <w:r w:rsidR="00E91F4B">
        <w:rPr>
          <w:rFonts w:cs="Courier New"/>
        </w:rPr>
        <w:t>.</w:t>
      </w:r>
    </w:p>
    <w:p w14:paraId="3DAF1B7F" w14:textId="4F7FA812" w:rsidR="00E91F4B" w:rsidRPr="00627F35" w:rsidRDefault="00E91F4B" w:rsidP="00627F35">
      <w:pPr>
        <w:pStyle w:val="ListParagraph"/>
        <w:numPr>
          <w:ilvl w:val="1"/>
          <w:numId w:val="20"/>
        </w:numPr>
        <w:spacing w:after="120"/>
        <w:ind w:left="567" w:hanging="567"/>
        <w:rPr>
          <w:rFonts w:cs="Arial"/>
          <w:b/>
        </w:rPr>
      </w:pPr>
      <w:r>
        <w:rPr>
          <w:rFonts w:cs="Courier New"/>
        </w:rPr>
        <w:t xml:space="preserve">The Duty Manager </w:t>
      </w:r>
      <w:r w:rsidR="008118A7">
        <w:rPr>
          <w:rFonts w:cs="Courier New"/>
        </w:rPr>
        <w:t xml:space="preserve">must </w:t>
      </w:r>
      <w:r w:rsidR="00A257A1">
        <w:rPr>
          <w:rFonts w:cs="Courier New"/>
        </w:rPr>
        <w:t>be identified each day on the Roster and reflected on the AMC Duty Manager/Leave Calendar.</w:t>
      </w:r>
      <w:r>
        <w:rPr>
          <w:rFonts w:cs="Courier New"/>
        </w:rPr>
        <w:t xml:space="preserve"> </w:t>
      </w:r>
    </w:p>
    <w:p w14:paraId="01BEA6A4" w14:textId="49A8D4B2" w:rsidR="00CE2C1C" w:rsidRPr="00627F35" w:rsidRDefault="00705F27" w:rsidP="00627F35">
      <w:pPr>
        <w:pStyle w:val="ListParagraph"/>
        <w:numPr>
          <w:ilvl w:val="1"/>
          <w:numId w:val="20"/>
        </w:numPr>
        <w:spacing w:after="120"/>
        <w:ind w:left="567" w:hanging="567"/>
        <w:rPr>
          <w:rFonts w:cs="Arial"/>
          <w:b/>
        </w:rPr>
      </w:pPr>
      <w:r>
        <w:t>As far as practicable, t</w:t>
      </w:r>
      <w:r w:rsidR="00CE2C1C" w:rsidRPr="00CE2C1C">
        <w:t xml:space="preserve">he Duty </w:t>
      </w:r>
      <w:r w:rsidR="005E544D">
        <w:t>Manager</w:t>
      </w:r>
      <w:r w:rsidR="00CE2C1C" w:rsidRPr="00CE2C1C">
        <w:t xml:space="preserve"> </w:t>
      </w:r>
      <w:r w:rsidR="00CA2EE7">
        <w:t xml:space="preserve">must </w:t>
      </w:r>
      <w:r w:rsidR="00E53395">
        <w:t>be present at</w:t>
      </w:r>
      <w:r w:rsidR="00CA2EE7">
        <w:t xml:space="preserve"> </w:t>
      </w:r>
      <w:r w:rsidR="00CE2C1C" w:rsidRPr="00CE2C1C">
        <w:t xml:space="preserve">the </w:t>
      </w:r>
      <w:r w:rsidR="00E91F4B">
        <w:t>AMC</w:t>
      </w:r>
      <w:r w:rsidR="00CE2C1C" w:rsidRPr="00CE2C1C">
        <w:t xml:space="preserve"> </w:t>
      </w:r>
      <w:r w:rsidR="00E53395">
        <w:t>from</w:t>
      </w:r>
      <w:r w:rsidR="00CE2C1C" w:rsidRPr="00CE2C1C">
        <w:t xml:space="preserve"> 08</w:t>
      </w:r>
      <w:r w:rsidR="00781A4E">
        <w:t xml:space="preserve">30 </w:t>
      </w:r>
      <w:r w:rsidR="00CE2C1C" w:rsidRPr="00CE2C1C">
        <w:t xml:space="preserve">hrs </w:t>
      </w:r>
      <w:r w:rsidR="00E53395">
        <w:t xml:space="preserve">to 1700 hrs </w:t>
      </w:r>
      <w:r w:rsidR="00CE2C1C" w:rsidRPr="00CE2C1C">
        <w:t>on weekdays</w:t>
      </w:r>
      <w:r w:rsidR="00D26CC4">
        <w:t>.</w:t>
      </w:r>
    </w:p>
    <w:p w14:paraId="4335643D" w14:textId="53123399" w:rsidR="00E53395" w:rsidRPr="00B33710" w:rsidRDefault="00E53395" w:rsidP="00627F35">
      <w:pPr>
        <w:pStyle w:val="ListParagraph"/>
        <w:numPr>
          <w:ilvl w:val="1"/>
          <w:numId w:val="20"/>
        </w:numPr>
        <w:spacing w:after="120"/>
        <w:ind w:left="567" w:hanging="567"/>
        <w:rPr>
          <w:rFonts w:cs="Arial"/>
          <w:b/>
        </w:rPr>
      </w:pPr>
      <w:r>
        <w:rPr>
          <w:rFonts w:cs="Courier New"/>
        </w:rPr>
        <w:t xml:space="preserve">The Duty Manager must be contactable by radio inside the </w:t>
      </w:r>
      <w:r w:rsidR="00E91F4B">
        <w:rPr>
          <w:rFonts w:cs="Courier New"/>
        </w:rPr>
        <w:t>AMC at all times</w:t>
      </w:r>
    </w:p>
    <w:p w14:paraId="7C524EB8" w14:textId="43F694CF" w:rsidR="00B33710" w:rsidRPr="00B33710" w:rsidRDefault="00B33710" w:rsidP="00B33710">
      <w:pPr>
        <w:pStyle w:val="ListParagraph"/>
        <w:numPr>
          <w:ilvl w:val="1"/>
          <w:numId w:val="20"/>
        </w:numPr>
        <w:spacing w:after="120"/>
        <w:ind w:left="567" w:hanging="567"/>
        <w:rPr>
          <w:rFonts w:cs="Arial"/>
          <w:b/>
        </w:rPr>
      </w:pPr>
      <w:r>
        <w:rPr>
          <w:rFonts w:cs="Arial"/>
          <w:bCs/>
        </w:rPr>
        <w:t xml:space="preserve">During business hours, the Duty Manager </w:t>
      </w:r>
      <w:r w:rsidR="008118A7">
        <w:rPr>
          <w:rFonts w:cs="Arial"/>
          <w:bCs/>
        </w:rPr>
        <w:t xml:space="preserve">must </w:t>
      </w:r>
      <w:r>
        <w:rPr>
          <w:rFonts w:cs="Arial"/>
          <w:bCs/>
        </w:rPr>
        <w:t>manage their meetings in order to limit off-site meetings on their designated days.</w:t>
      </w:r>
    </w:p>
    <w:p w14:paraId="00F681C1" w14:textId="12A3686A" w:rsidR="00776FC5" w:rsidRPr="00B33710" w:rsidRDefault="00CE2C1C" w:rsidP="00627F35">
      <w:pPr>
        <w:pStyle w:val="ListParagraph"/>
        <w:numPr>
          <w:ilvl w:val="1"/>
          <w:numId w:val="20"/>
        </w:numPr>
        <w:spacing w:after="120"/>
        <w:ind w:left="567" w:hanging="567"/>
        <w:rPr>
          <w:rFonts w:cs="Arial"/>
          <w:b/>
        </w:rPr>
      </w:pPr>
      <w:r w:rsidRPr="00627F35">
        <w:rPr>
          <w:rFonts w:cs="Courier New"/>
        </w:rPr>
        <w:t xml:space="preserve">If the Duty </w:t>
      </w:r>
      <w:r w:rsidR="005E544D">
        <w:rPr>
          <w:rFonts w:cs="Courier New"/>
        </w:rPr>
        <w:t>Manager</w:t>
      </w:r>
      <w:r w:rsidRPr="00627F35">
        <w:rPr>
          <w:rFonts w:cs="Courier New"/>
        </w:rPr>
        <w:t xml:space="preserve"> </w:t>
      </w:r>
      <w:r w:rsidR="00776FC5">
        <w:rPr>
          <w:rFonts w:cs="Courier New"/>
        </w:rPr>
        <w:t>is required</w:t>
      </w:r>
      <w:r w:rsidRPr="00627F35">
        <w:rPr>
          <w:rFonts w:cs="Courier New"/>
        </w:rPr>
        <w:t xml:space="preserve"> to leave the </w:t>
      </w:r>
      <w:r w:rsidR="00E91F4B">
        <w:rPr>
          <w:rFonts w:cs="Courier New"/>
        </w:rPr>
        <w:t>AMC</w:t>
      </w:r>
      <w:r w:rsidRPr="00627F35">
        <w:rPr>
          <w:rFonts w:cs="Courier New"/>
        </w:rPr>
        <w:t xml:space="preserve"> during </w:t>
      </w:r>
      <w:r w:rsidR="00776FC5">
        <w:rPr>
          <w:rFonts w:cs="Courier New"/>
        </w:rPr>
        <w:t>business hours</w:t>
      </w:r>
      <w:r w:rsidRPr="00627F35">
        <w:rPr>
          <w:rFonts w:cs="Courier New"/>
        </w:rPr>
        <w:t xml:space="preserve">, </w:t>
      </w:r>
      <w:r w:rsidR="00776FC5">
        <w:rPr>
          <w:rFonts w:cs="Courier New"/>
        </w:rPr>
        <w:t>the</w:t>
      </w:r>
      <w:r w:rsidR="00617DFC">
        <w:rPr>
          <w:rFonts w:cs="Courier New"/>
        </w:rPr>
        <w:t>y</w:t>
      </w:r>
      <w:r w:rsidR="00776FC5">
        <w:rPr>
          <w:rFonts w:cs="Courier New"/>
        </w:rPr>
        <w:t xml:space="preserve"> must</w:t>
      </w:r>
      <w:r w:rsidRPr="00627F35">
        <w:rPr>
          <w:rFonts w:cs="Courier New"/>
        </w:rPr>
        <w:t xml:space="preserve"> arrange cover </w:t>
      </w:r>
      <w:r w:rsidR="00CA2EE7">
        <w:rPr>
          <w:rFonts w:cs="Courier New"/>
        </w:rPr>
        <w:t>approved by the General Manager</w:t>
      </w:r>
      <w:r w:rsidRPr="00627F35">
        <w:rPr>
          <w:rFonts w:cs="Courier New"/>
        </w:rPr>
        <w:t xml:space="preserve"> and notify the </w:t>
      </w:r>
      <w:r w:rsidR="008E2011">
        <w:rPr>
          <w:rFonts w:cs="Courier New"/>
        </w:rPr>
        <w:t>Officer in Charge (</w:t>
      </w:r>
      <w:r w:rsidR="00705F27">
        <w:rPr>
          <w:rFonts w:cs="Courier New"/>
        </w:rPr>
        <w:t>OIC</w:t>
      </w:r>
      <w:r w:rsidR="008E2011">
        <w:rPr>
          <w:rFonts w:cs="Courier New"/>
        </w:rPr>
        <w:t>)</w:t>
      </w:r>
      <w:r w:rsidRPr="00627F35">
        <w:rPr>
          <w:rFonts w:cs="Courier New"/>
        </w:rPr>
        <w:t xml:space="preserve">.  </w:t>
      </w:r>
    </w:p>
    <w:p w14:paraId="466F7EC7" w14:textId="0DD9B696" w:rsidR="00B33710" w:rsidRPr="00B33710" w:rsidRDefault="00B33710" w:rsidP="00B33710">
      <w:pPr>
        <w:pStyle w:val="ListParagraph"/>
        <w:numPr>
          <w:ilvl w:val="1"/>
          <w:numId w:val="20"/>
        </w:numPr>
        <w:spacing w:after="120"/>
        <w:ind w:left="567" w:hanging="567"/>
        <w:rPr>
          <w:rFonts w:cs="Arial"/>
          <w:b/>
        </w:rPr>
      </w:pPr>
      <w:r w:rsidRPr="00627F35">
        <w:rPr>
          <w:rFonts w:cs="Courier New"/>
        </w:rPr>
        <w:t xml:space="preserve">When </w:t>
      </w:r>
      <w:r>
        <w:rPr>
          <w:rFonts w:cs="Courier New"/>
        </w:rPr>
        <w:t xml:space="preserve">the Duty Manager is </w:t>
      </w:r>
      <w:r w:rsidRPr="00627F35">
        <w:rPr>
          <w:rFonts w:cs="Courier New"/>
        </w:rPr>
        <w:t xml:space="preserve">away from the </w:t>
      </w:r>
      <w:r>
        <w:rPr>
          <w:rFonts w:cs="Courier New"/>
        </w:rPr>
        <w:t>AMC</w:t>
      </w:r>
      <w:r w:rsidRPr="00627F35">
        <w:rPr>
          <w:rFonts w:cs="Courier New"/>
        </w:rPr>
        <w:t>, the</w:t>
      </w:r>
      <w:r>
        <w:rPr>
          <w:rFonts w:cs="Courier New"/>
        </w:rPr>
        <w:t>y</w:t>
      </w:r>
      <w:r w:rsidRPr="00627F35">
        <w:rPr>
          <w:rFonts w:cs="Courier New"/>
        </w:rPr>
        <w:t xml:space="preserve"> must be contactable by telephone</w:t>
      </w:r>
      <w:r>
        <w:rPr>
          <w:rFonts w:cs="Courier New"/>
        </w:rPr>
        <w:t xml:space="preserve"> and </w:t>
      </w:r>
      <w:r w:rsidRPr="00627F35">
        <w:rPr>
          <w:rFonts w:cs="Courier New"/>
        </w:rPr>
        <w:t xml:space="preserve">be able to </w:t>
      </w:r>
      <w:r>
        <w:rPr>
          <w:rFonts w:cs="Courier New"/>
        </w:rPr>
        <w:t>attend</w:t>
      </w:r>
      <w:r w:rsidRPr="00627F35">
        <w:rPr>
          <w:rFonts w:cs="Courier New"/>
        </w:rPr>
        <w:t xml:space="preserve"> the </w:t>
      </w:r>
      <w:r>
        <w:rPr>
          <w:rFonts w:cs="Courier New"/>
        </w:rPr>
        <w:t>AMC</w:t>
      </w:r>
      <w:r w:rsidRPr="00627F35">
        <w:rPr>
          <w:rFonts w:cs="Courier New"/>
        </w:rPr>
        <w:t xml:space="preserve"> </w:t>
      </w:r>
      <w:r>
        <w:rPr>
          <w:rFonts w:cs="Courier New"/>
        </w:rPr>
        <w:t>as soon as practicable.</w:t>
      </w:r>
    </w:p>
    <w:p w14:paraId="0BDC7E17" w14:textId="536300FE" w:rsidR="003B7236" w:rsidRPr="003B7236" w:rsidRDefault="00776FC5" w:rsidP="00BE32C3">
      <w:pPr>
        <w:pStyle w:val="ListParagraph"/>
        <w:numPr>
          <w:ilvl w:val="1"/>
          <w:numId w:val="20"/>
        </w:numPr>
        <w:spacing w:after="120"/>
        <w:ind w:left="567" w:hanging="567"/>
        <w:rPr>
          <w:rFonts w:cs="Arial"/>
          <w:b/>
        </w:rPr>
      </w:pPr>
      <w:r w:rsidRPr="003B7236">
        <w:rPr>
          <w:rFonts w:cs="Courier New"/>
        </w:rPr>
        <w:t>If the Duty Manager is unable to fulfil on</w:t>
      </w:r>
      <w:r w:rsidR="00B33710">
        <w:rPr>
          <w:rFonts w:cs="Courier New"/>
        </w:rPr>
        <w:t>-</w:t>
      </w:r>
      <w:r w:rsidRPr="003B7236">
        <w:rPr>
          <w:rFonts w:cs="Courier New"/>
        </w:rPr>
        <w:t>call duties outside of business hours, the</w:t>
      </w:r>
      <w:r w:rsidR="00617DFC" w:rsidRPr="003B7236">
        <w:rPr>
          <w:rFonts w:cs="Courier New"/>
        </w:rPr>
        <w:t>y</w:t>
      </w:r>
      <w:r w:rsidRPr="003B7236">
        <w:rPr>
          <w:rFonts w:cs="Courier New"/>
        </w:rPr>
        <w:t xml:space="preserve"> must arrange cover </w:t>
      </w:r>
      <w:r w:rsidR="00CA2EE7" w:rsidRPr="003B7236">
        <w:rPr>
          <w:rFonts w:cs="Courier New"/>
        </w:rPr>
        <w:t>approved by the General Manager</w:t>
      </w:r>
      <w:r w:rsidRPr="003B7236">
        <w:rPr>
          <w:rFonts w:cs="Courier New"/>
        </w:rPr>
        <w:t xml:space="preserve"> and notify the M</w:t>
      </w:r>
      <w:r w:rsidR="00971630">
        <w:rPr>
          <w:rFonts w:cs="Courier New"/>
        </w:rPr>
        <w:t xml:space="preserve">aster </w:t>
      </w:r>
      <w:r w:rsidRPr="003B7236">
        <w:rPr>
          <w:rFonts w:cs="Courier New"/>
        </w:rPr>
        <w:t>C</w:t>
      </w:r>
      <w:r w:rsidR="00971630">
        <w:rPr>
          <w:rFonts w:cs="Courier New"/>
        </w:rPr>
        <w:t xml:space="preserve">ontrol </w:t>
      </w:r>
      <w:r w:rsidRPr="003B7236">
        <w:rPr>
          <w:rFonts w:cs="Courier New"/>
        </w:rPr>
        <w:t>R</w:t>
      </w:r>
      <w:r w:rsidR="00971630">
        <w:rPr>
          <w:rFonts w:cs="Courier New"/>
        </w:rPr>
        <w:t>oom (MCR)</w:t>
      </w:r>
      <w:r w:rsidRPr="003B7236">
        <w:rPr>
          <w:rFonts w:cs="Courier New"/>
        </w:rPr>
        <w:t xml:space="preserve">. </w:t>
      </w:r>
      <w:r w:rsidR="00CE2C1C" w:rsidRPr="003B7236">
        <w:rPr>
          <w:rFonts w:cs="Courier New"/>
        </w:rPr>
        <w:br/>
      </w:r>
    </w:p>
    <w:p w14:paraId="267F9FAC" w14:textId="26FA1D8E" w:rsidR="00971630" w:rsidRPr="000C4BAD" w:rsidRDefault="00CE2C1C" w:rsidP="000C4BAD">
      <w:pPr>
        <w:pStyle w:val="ListParagraph"/>
        <w:numPr>
          <w:ilvl w:val="0"/>
          <w:numId w:val="20"/>
        </w:numPr>
        <w:spacing w:after="120"/>
        <w:ind w:left="567" w:hanging="567"/>
        <w:contextualSpacing w:val="0"/>
        <w:rPr>
          <w:rFonts w:cs="Arial"/>
          <w:b/>
        </w:rPr>
      </w:pPr>
      <w:r>
        <w:rPr>
          <w:rFonts w:cs="Arial"/>
          <w:b/>
        </w:rPr>
        <w:t xml:space="preserve">Handover of </w:t>
      </w:r>
      <w:r w:rsidR="004A2D6F">
        <w:rPr>
          <w:rFonts w:cs="Arial"/>
          <w:b/>
        </w:rPr>
        <w:t>d</w:t>
      </w:r>
      <w:r>
        <w:rPr>
          <w:rFonts w:cs="Arial"/>
          <w:b/>
        </w:rPr>
        <w:t xml:space="preserve">uties and </w:t>
      </w:r>
      <w:r w:rsidR="004A2D6F">
        <w:rPr>
          <w:rFonts w:cs="Arial"/>
          <w:b/>
        </w:rPr>
        <w:t>b</w:t>
      </w:r>
      <w:r>
        <w:rPr>
          <w:rFonts w:cs="Arial"/>
          <w:b/>
        </w:rPr>
        <w:t xml:space="preserve">riefing </w:t>
      </w:r>
      <w:r w:rsidR="004A2D6F">
        <w:rPr>
          <w:rFonts w:cs="Arial"/>
          <w:b/>
        </w:rPr>
        <w:t>r</w:t>
      </w:r>
      <w:r>
        <w:rPr>
          <w:rFonts w:cs="Arial"/>
          <w:b/>
        </w:rPr>
        <w:t xml:space="preserve">esponsibilities </w:t>
      </w:r>
    </w:p>
    <w:p w14:paraId="73172BBF" w14:textId="4BD4626E" w:rsidR="00CA2EE7" w:rsidRDefault="00CE2C1C" w:rsidP="00627F35">
      <w:pPr>
        <w:pStyle w:val="ListParagraph"/>
        <w:numPr>
          <w:ilvl w:val="1"/>
          <w:numId w:val="20"/>
        </w:numPr>
        <w:spacing w:after="120"/>
        <w:ind w:left="567" w:hanging="567"/>
        <w:rPr>
          <w:rFonts w:cs="Courier New"/>
        </w:rPr>
      </w:pPr>
      <w:r w:rsidRPr="00781A4E">
        <w:rPr>
          <w:rFonts w:cs="Courier New"/>
        </w:rPr>
        <w:t xml:space="preserve">The Duty </w:t>
      </w:r>
      <w:r w:rsidR="005E544D">
        <w:rPr>
          <w:rFonts w:cs="Courier New"/>
        </w:rPr>
        <w:t>Manager</w:t>
      </w:r>
      <w:r w:rsidRPr="00781A4E">
        <w:rPr>
          <w:rFonts w:cs="Courier New"/>
        </w:rPr>
        <w:t xml:space="preserve"> </w:t>
      </w:r>
      <w:r w:rsidR="00705F27">
        <w:rPr>
          <w:rFonts w:cs="Courier New"/>
        </w:rPr>
        <w:t>is required to</w:t>
      </w:r>
      <w:r w:rsidR="00B33710">
        <w:rPr>
          <w:rFonts w:cs="Courier New"/>
        </w:rPr>
        <w:t xml:space="preserve"> participate in the </w:t>
      </w:r>
      <w:r w:rsidR="00705F27">
        <w:rPr>
          <w:rFonts w:cs="Courier New"/>
        </w:rPr>
        <w:t xml:space="preserve">senior manager </w:t>
      </w:r>
      <w:r w:rsidR="00B33710">
        <w:rPr>
          <w:rFonts w:cs="Courier New"/>
        </w:rPr>
        <w:t xml:space="preserve">morning briefings on business days </w:t>
      </w:r>
      <w:r w:rsidR="00705F27">
        <w:rPr>
          <w:rFonts w:cs="Courier New"/>
        </w:rPr>
        <w:t xml:space="preserve">in order to brief others </w:t>
      </w:r>
      <w:r w:rsidRPr="00781A4E">
        <w:rPr>
          <w:rFonts w:cs="Courier New"/>
        </w:rPr>
        <w:t xml:space="preserve">on the events </w:t>
      </w:r>
      <w:r w:rsidR="00CA2EE7">
        <w:rPr>
          <w:rFonts w:cs="Courier New"/>
        </w:rPr>
        <w:t xml:space="preserve">of the duty period. </w:t>
      </w:r>
    </w:p>
    <w:p w14:paraId="2FA0189C" w14:textId="536D50BE" w:rsidR="00CE2C1C" w:rsidRPr="00475F5E" w:rsidRDefault="00CA2EE7" w:rsidP="00475F5E">
      <w:pPr>
        <w:pStyle w:val="ListParagraph"/>
        <w:numPr>
          <w:ilvl w:val="1"/>
          <w:numId w:val="20"/>
        </w:numPr>
        <w:spacing w:after="120"/>
        <w:ind w:left="567" w:hanging="567"/>
        <w:rPr>
          <w:rFonts w:cs="Courier New"/>
        </w:rPr>
      </w:pPr>
      <w:r w:rsidRPr="003B79A9">
        <w:rPr>
          <w:rFonts w:cs="Courier New"/>
        </w:rPr>
        <w:t xml:space="preserve">The outgoing Duty Manager must give </w:t>
      </w:r>
      <w:r w:rsidR="00CC7921" w:rsidRPr="003B79A9">
        <w:rPr>
          <w:rFonts w:cs="Courier New"/>
        </w:rPr>
        <w:t>the incoming Duty Manager a handover</w:t>
      </w:r>
      <w:r w:rsidR="00760C89" w:rsidRPr="003B79A9">
        <w:rPr>
          <w:rFonts w:cs="Courier New"/>
        </w:rPr>
        <w:t xml:space="preserve">, including </w:t>
      </w:r>
      <w:r w:rsidR="00CC7921" w:rsidRPr="003B79A9">
        <w:rPr>
          <w:rFonts w:cs="Courier New"/>
        </w:rPr>
        <w:t xml:space="preserve">any </w:t>
      </w:r>
      <w:r w:rsidR="00760C89" w:rsidRPr="003B79A9">
        <w:rPr>
          <w:rFonts w:cs="Courier New"/>
        </w:rPr>
        <w:t>outstanding issues</w:t>
      </w:r>
      <w:r w:rsidR="00B33710">
        <w:rPr>
          <w:rFonts w:cs="Courier New"/>
        </w:rPr>
        <w:t xml:space="preserve"> at the conclusion of their duty period</w:t>
      </w:r>
      <w:r w:rsidR="00760C89" w:rsidRPr="003B79A9">
        <w:rPr>
          <w:rFonts w:cs="Courier New"/>
        </w:rPr>
        <w:t>.</w:t>
      </w:r>
      <w:r w:rsidRPr="003B79A9">
        <w:rPr>
          <w:rFonts w:cs="Courier New"/>
        </w:rPr>
        <w:t xml:space="preserve"> </w:t>
      </w:r>
      <w:r w:rsidR="00564684" w:rsidRPr="00475F5E">
        <w:rPr>
          <w:rFonts w:cs="Courier New"/>
        </w:rPr>
        <w:br/>
      </w:r>
      <w:r w:rsidR="00564684" w:rsidRPr="00475F5E" w:rsidDel="00564684">
        <w:rPr>
          <w:rFonts w:cs="Courier New"/>
        </w:rPr>
        <w:t xml:space="preserve"> </w:t>
      </w:r>
    </w:p>
    <w:p w14:paraId="685E1245" w14:textId="77777777" w:rsidR="000C4BAD" w:rsidRDefault="000C4BAD">
      <w:pPr>
        <w:rPr>
          <w:rFonts w:cs="Arial"/>
          <w:b/>
        </w:rPr>
      </w:pPr>
      <w:r>
        <w:rPr>
          <w:rFonts w:cs="Arial"/>
          <w:b/>
        </w:rPr>
        <w:br w:type="page"/>
      </w:r>
    </w:p>
    <w:p w14:paraId="2BDCF1FD" w14:textId="2D6720B2" w:rsidR="00CE2C1C" w:rsidRPr="000C4BAD" w:rsidRDefault="00CE2C1C" w:rsidP="000C4BAD">
      <w:pPr>
        <w:pStyle w:val="ListParagraph"/>
        <w:numPr>
          <w:ilvl w:val="0"/>
          <w:numId w:val="20"/>
        </w:numPr>
        <w:spacing w:after="120"/>
        <w:ind w:left="567" w:hanging="567"/>
        <w:contextualSpacing w:val="0"/>
        <w:rPr>
          <w:rFonts w:cs="Arial"/>
          <w:b/>
        </w:rPr>
      </w:pPr>
      <w:r>
        <w:rPr>
          <w:rFonts w:cs="Arial"/>
          <w:b/>
        </w:rPr>
        <w:lastRenderedPageBreak/>
        <w:t>Incidents</w:t>
      </w:r>
    </w:p>
    <w:p w14:paraId="563C3E2A" w14:textId="5FB780D4" w:rsidR="00784E22" w:rsidRPr="00781A4E" w:rsidRDefault="006D5DC3" w:rsidP="00784E22">
      <w:pPr>
        <w:pStyle w:val="ListParagraph"/>
        <w:numPr>
          <w:ilvl w:val="1"/>
          <w:numId w:val="20"/>
        </w:numPr>
        <w:spacing w:after="120"/>
        <w:ind w:left="567" w:hanging="567"/>
        <w:rPr>
          <w:rFonts w:cs="Courier New"/>
        </w:rPr>
      </w:pPr>
      <w:r>
        <w:rPr>
          <w:rFonts w:cs="Courier New"/>
        </w:rPr>
        <w:t>During business hours, w</w:t>
      </w:r>
      <w:r w:rsidR="00784E22" w:rsidRPr="00781A4E">
        <w:rPr>
          <w:rFonts w:cs="Courier New"/>
        </w:rPr>
        <w:t xml:space="preserve">hen alerted </w:t>
      </w:r>
      <w:r w:rsidR="00784E22">
        <w:rPr>
          <w:rFonts w:cs="Courier New"/>
        </w:rPr>
        <w:t>of</w:t>
      </w:r>
      <w:r w:rsidR="00784E22" w:rsidRPr="00781A4E">
        <w:rPr>
          <w:rFonts w:cs="Courier New"/>
        </w:rPr>
        <w:t xml:space="preserve"> a</w:t>
      </w:r>
      <w:r w:rsidR="008118A7">
        <w:rPr>
          <w:rFonts w:cs="Courier New"/>
        </w:rPr>
        <w:t>n ongoing</w:t>
      </w:r>
      <w:r w:rsidR="00B33710">
        <w:rPr>
          <w:rFonts w:cs="Courier New"/>
        </w:rPr>
        <w:t xml:space="preserve"> notifiable</w:t>
      </w:r>
      <w:r w:rsidR="00784E22" w:rsidRPr="00781A4E">
        <w:rPr>
          <w:rFonts w:cs="Courier New"/>
        </w:rPr>
        <w:t xml:space="preserve"> incident, the Duty </w:t>
      </w:r>
      <w:r w:rsidR="00784E22">
        <w:rPr>
          <w:rFonts w:cs="Courier New"/>
        </w:rPr>
        <w:t>Manager</w:t>
      </w:r>
      <w:r w:rsidR="00784E22" w:rsidRPr="00781A4E">
        <w:rPr>
          <w:rFonts w:cs="Courier New"/>
        </w:rPr>
        <w:t xml:space="preserve"> </w:t>
      </w:r>
      <w:r>
        <w:rPr>
          <w:rFonts w:cs="Courier New"/>
        </w:rPr>
        <w:t>must</w:t>
      </w:r>
      <w:r w:rsidR="00784E22" w:rsidRPr="00781A4E">
        <w:rPr>
          <w:rFonts w:cs="Courier New"/>
        </w:rPr>
        <w:t xml:space="preserve"> attend the </w:t>
      </w:r>
      <w:r w:rsidR="00784E22">
        <w:rPr>
          <w:rFonts w:cs="Courier New"/>
        </w:rPr>
        <w:t>MCR</w:t>
      </w:r>
      <w:r>
        <w:rPr>
          <w:rFonts w:cs="Courier New"/>
        </w:rPr>
        <w:t xml:space="preserve"> or Operations</w:t>
      </w:r>
      <w:r w:rsidR="00B32599">
        <w:rPr>
          <w:rFonts w:cs="Courier New"/>
        </w:rPr>
        <w:t xml:space="preserve"> and assess if further involvement is required</w:t>
      </w:r>
      <w:r w:rsidR="00784E22">
        <w:rPr>
          <w:rFonts w:cs="Courier New"/>
        </w:rPr>
        <w:t>.</w:t>
      </w:r>
      <w:r w:rsidR="00B32599">
        <w:rPr>
          <w:rFonts w:cs="Courier New"/>
        </w:rPr>
        <w:t xml:space="preserve"> </w:t>
      </w:r>
      <w:r w:rsidR="00784E22" w:rsidRPr="00781A4E">
        <w:rPr>
          <w:rFonts w:cs="Courier New"/>
        </w:rPr>
        <w:t xml:space="preserve">The Duty </w:t>
      </w:r>
      <w:r w:rsidR="00784E22">
        <w:rPr>
          <w:rFonts w:cs="Courier New"/>
        </w:rPr>
        <w:t>Manager</w:t>
      </w:r>
      <w:r w:rsidR="00784E22" w:rsidRPr="00781A4E">
        <w:rPr>
          <w:rFonts w:cs="Courier New"/>
        </w:rPr>
        <w:t xml:space="preserve"> </w:t>
      </w:r>
      <w:r w:rsidR="008118A7">
        <w:rPr>
          <w:rFonts w:cs="Courier New"/>
        </w:rPr>
        <w:t>must</w:t>
      </w:r>
      <w:r w:rsidR="00784E22" w:rsidRPr="00781A4E">
        <w:rPr>
          <w:rFonts w:cs="Courier New"/>
        </w:rPr>
        <w:t xml:space="preserve"> not attend the scene of any incident until </w:t>
      </w:r>
      <w:r w:rsidR="00784E22">
        <w:rPr>
          <w:rFonts w:cs="Courier New"/>
        </w:rPr>
        <w:t xml:space="preserve">safe and appropriate to do so. </w:t>
      </w:r>
      <w:r w:rsidR="00784E22" w:rsidRPr="00781A4E">
        <w:rPr>
          <w:rFonts w:cs="Courier New"/>
        </w:rPr>
        <w:t xml:space="preserve">  </w:t>
      </w:r>
    </w:p>
    <w:p w14:paraId="6029C77E" w14:textId="1FB6A2A4" w:rsidR="00564684" w:rsidRPr="00627F35" w:rsidRDefault="00B32599" w:rsidP="00564684">
      <w:pPr>
        <w:pStyle w:val="ListParagraph"/>
        <w:numPr>
          <w:ilvl w:val="1"/>
          <w:numId w:val="20"/>
        </w:numPr>
        <w:spacing w:after="120"/>
        <w:ind w:left="567" w:hanging="567"/>
        <w:rPr>
          <w:rFonts w:cs="Courier New"/>
        </w:rPr>
      </w:pPr>
      <w:r>
        <w:rPr>
          <w:rFonts w:cs="Courier New"/>
        </w:rPr>
        <w:t xml:space="preserve">In the event that a Duty Manager </w:t>
      </w:r>
      <w:r w:rsidR="006D5DC3">
        <w:rPr>
          <w:rFonts w:cs="Courier New"/>
        </w:rPr>
        <w:t>assumes control of the management of an</w:t>
      </w:r>
      <w:r>
        <w:rPr>
          <w:rFonts w:cs="Courier New"/>
        </w:rPr>
        <w:t xml:space="preserve"> </w:t>
      </w:r>
      <w:r w:rsidR="006D5DC3">
        <w:rPr>
          <w:rFonts w:cs="Courier New"/>
        </w:rPr>
        <w:t>emergency</w:t>
      </w:r>
      <w:r>
        <w:rPr>
          <w:rFonts w:cs="Courier New"/>
        </w:rPr>
        <w:t>, t</w:t>
      </w:r>
      <w:r w:rsidR="00564684">
        <w:rPr>
          <w:rFonts w:cs="Courier New"/>
        </w:rPr>
        <w:t xml:space="preserve">he Duty Manager </w:t>
      </w:r>
      <w:r>
        <w:rPr>
          <w:rFonts w:cs="Courier New"/>
        </w:rPr>
        <w:t xml:space="preserve">must maintain </w:t>
      </w:r>
      <w:r w:rsidR="00564684" w:rsidRPr="00627F35">
        <w:rPr>
          <w:rFonts w:cs="Courier New"/>
        </w:rPr>
        <w:t xml:space="preserve">control until </w:t>
      </w:r>
      <w:r w:rsidR="00564684">
        <w:rPr>
          <w:rFonts w:cs="Courier New"/>
        </w:rPr>
        <w:t>it is resolved, or until relieved</w:t>
      </w:r>
      <w:r w:rsidR="00984118">
        <w:rPr>
          <w:rFonts w:cs="Courier New"/>
        </w:rPr>
        <w:t xml:space="preserve">. </w:t>
      </w:r>
    </w:p>
    <w:p w14:paraId="74565496" w14:textId="228B0D11" w:rsidR="00D26CC4" w:rsidRPr="00735677" w:rsidRDefault="00D26CC4" w:rsidP="00D26CC4">
      <w:pPr>
        <w:pStyle w:val="ListParagraph"/>
        <w:numPr>
          <w:ilvl w:val="1"/>
          <w:numId w:val="20"/>
        </w:numPr>
        <w:spacing w:after="120"/>
        <w:ind w:left="567" w:hanging="567"/>
        <w:rPr>
          <w:rFonts w:cs="Arial"/>
          <w:b/>
        </w:rPr>
      </w:pPr>
      <w:r w:rsidRPr="00735677">
        <w:rPr>
          <w:rFonts w:cs="Courier New"/>
        </w:rPr>
        <w:t xml:space="preserve">The Duty </w:t>
      </w:r>
      <w:r>
        <w:rPr>
          <w:rFonts w:cs="Courier New"/>
        </w:rPr>
        <w:t>Manager</w:t>
      </w:r>
      <w:r w:rsidRPr="00735677">
        <w:rPr>
          <w:rFonts w:cs="Courier New"/>
        </w:rPr>
        <w:t xml:space="preserve"> must be contacted </w:t>
      </w:r>
      <w:r w:rsidR="00947EAB">
        <w:rPr>
          <w:rFonts w:cs="Courier New"/>
        </w:rPr>
        <w:t xml:space="preserve">outside normal business hours </w:t>
      </w:r>
      <w:r w:rsidRPr="00735677">
        <w:rPr>
          <w:rFonts w:cs="Courier New"/>
        </w:rPr>
        <w:t>if:</w:t>
      </w:r>
    </w:p>
    <w:p w14:paraId="2EF7F854" w14:textId="15FCC74C" w:rsidR="00D26CC4" w:rsidRPr="00735677" w:rsidRDefault="00300005" w:rsidP="00E7101F">
      <w:pPr>
        <w:pStyle w:val="ListParagraph"/>
        <w:numPr>
          <w:ilvl w:val="2"/>
          <w:numId w:val="33"/>
        </w:numPr>
        <w:spacing w:after="120"/>
        <w:rPr>
          <w:rFonts w:cs="Courier New"/>
        </w:rPr>
      </w:pPr>
      <w:r>
        <w:rPr>
          <w:rFonts w:cs="Courier New"/>
        </w:rPr>
        <w:t>a</w:t>
      </w:r>
      <w:r w:rsidR="00D26CC4">
        <w:rPr>
          <w:rFonts w:cs="Courier New"/>
        </w:rPr>
        <w:t xml:space="preserve"> </w:t>
      </w:r>
      <w:r w:rsidR="00A867E8">
        <w:rPr>
          <w:rFonts w:cs="Courier New"/>
        </w:rPr>
        <w:t>notifiable</w:t>
      </w:r>
      <w:r w:rsidR="00D26CC4">
        <w:rPr>
          <w:rFonts w:cs="Courier New"/>
        </w:rPr>
        <w:t xml:space="preserve"> incident occurs</w:t>
      </w:r>
    </w:p>
    <w:p w14:paraId="79FE6F7A" w14:textId="1D7673FF" w:rsidR="00D26CC4" w:rsidRDefault="00300005" w:rsidP="00E7101F">
      <w:pPr>
        <w:pStyle w:val="ListParagraph"/>
        <w:numPr>
          <w:ilvl w:val="2"/>
          <w:numId w:val="33"/>
        </w:numPr>
        <w:spacing w:after="120"/>
        <w:rPr>
          <w:rFonts w:cs="Courier New"/>
        </w:rPr>
      </w:pPr>
      <w:r>
        <w:rPr>
          <w:rFonts w:cs="Courier New"/>
        </w:rPr>
        <w:t>a</w:t>
      </w:r>
      <w:r w:rsidR="00D26CC4">
        <w:rPr>
          <w:rFonts w:cs="Courier New"/>
        </w:rPr>
        <w:t>uthorisation</w:t>
      </w:r>
      <w:r w:rsidR="00D26CC4" w:rsidRPr="00735677">
        <w:rPr>
          <w:rFonts w:cs="Courier New"/>
        </w:rPr>
        <w:t xml:space="preserve"> is required to segregate a </w:t>
      </w:r>
      <w:r w:rsidR="00D26CC4">
        <w:rPr>
          <w:rFonts w:cs="Courier New"/>
        </w:rPr>
        <w:t>detainee</w:t>
      </w:r>
    </w:p>
    <w:p w14:paraId="310787AB" w14:textId="77777777" w:rsidR="00D26CC4" w:rsidRDefault="00300005" w:rsidP="00E7101F">
      <w:pPr>
        <w:pStyle w:val="ListParagraph"/>
        <w:numPr>
          <w:ilvl w:val="2"/>
          <w:numId w:val="33"/>
        </w:numPr>
        <w:spacing w:after="120"/>
        <w:rPr>
          <w:rFonts w:cs="Courier New"/>
        </w:rPr>
      </w:pPr>
      <w:r>
        <w:rPr>
          <w:rFonts w:cs="Courier New"/>
        </w:rPr>
        <w:t>a</w:t>
      </w:r>
      <w:r w:rsidR="00D26CC4" w:rsidRPr="00627F35">
        <w:rPr>
          <w:rFonts w:cs="Courier New"/>
        </w:rPr>
        <w:t>ny other reason the OIC considers appropriate.</w:t>
      </w:r>
    </w:p>
    <w:p w14:paraId="08EC77C7" w14:textId="19499563" w:rsidR="00433551" w:rsidRDefault="00CE2C1C" w:rsidP="00627F35">
      <w:pPr>
        <w:pStyle w:val="ListParagraph"/>
        <w:numPr>
          <w:ilvl w:val="1"/>
          <w:numId w:val="20"/>
        </w:numPr>
        <w:spacing w:after="120"/>
        <w:ind w:left="567" w:hanging="567"/>
        <w:rPr>
          <w:rFonts w:cs="Courier New"/>
        </w:rPr>
      </w:pPr>
      <w:r w:rsidRPr="00627F35">
        <w:rPr>
          <w:rFonts w:cs="Courier New"/>
        </w:rPr>
        <w:t>In the event of an incident</w:t>
      </w:r>
      <w:r w:rsidR="006772F1">
        <w:rPr>
          <w:rFonts w:cs="Courier New"/>
        </w:rPr>
        <w:t xml:space="preserve"> </w:t>
      </w:r>
      <w:r w:rsidR="00947EAB">
        <w:rPr>
          <w:rFonts w:cs="Courier New"/>
        </w:rPr>
        <w:t>outside normal business hours,</w:t>
      </w:r>
      <w:r w:rsidRPr="00627F35">
        <w:rPr>
          <w:rFonts w:cs="Courier New"/>
        </w:rPr>
        <w:t xml:space="preserve"> the Duty </w:t>
      </w:r>
      <w:r w:rsidR="005E544D" w:rsidRPr="00627F35">
        <w:rPr>
          <w:rFonts w:cs="Courier New"/>
        </w:rPr>
        <w:t>Manager</w:t>
      </w:r>
      <w:r w:rsidR="008118A7">
        <w:rPr>
          <w:rFonts w:cs="Courier New"/>
        </w:rPr>
        <w:t xml:space="preserve"> must </w:t>
      </w:r>
      <w:r w:rsidR="003A7D1C">
        <w:rPr>
          <w:rFonts w:cs="Courier New"/>
        </w:rPr>
        <w:t xml:space="preserve">ensure that the appropriate senior managers </w:t>
      </w:r>
      <w:r w:rsidR="00433551">
        <w:rPr>
          <w:rFonts w:cs="Courier New"/>
        </w:rPr>
        <w:t xml:space="preserve">attend the </w:t>
      </w:r>
      <w:r w:rsidR="00E91F4B">
        <w:rPr>
          <w:rFonts w:cs="Courier New"/>
        </w:rPr>
        <w:t>AMC</w:t>
      </w:r>
      <w:r w:rsidR="00433551">
        <w:rPr>
          <w:rFonts w:cs="Courier New"/>
        </w:rPr>
        <w:t xml:space="preserve"> if required. </w:t>
      </w:r>
    </w:p>
    <w:p w14:paraId="72BBB9CC" w14:textId="77777777" w:rsidR="00CE2C1C" w:rsidRPr="00627F35" w:rsidRDefault="00CE2C1C" w:rsidP="00627F35">
      <w:pPr>
        <w:pStyle w:val="ListParagraph"/>
        <w:spacing w:after="120"/>
        <w:ind w:left="567"/>
        <w:rPr>
          <w:rFonts w:cs="Courier New"/>
        </w:rPr>
      </w:pPr>
    </w:p>
    <w:p w14:paraId="3A0BACF2" w14:textId="01E98922" w:rsidR="00971630" w:rsidRPr="000C4BAD" w:rsidRDefault="00CE2C1C" w:rsidP="000C4BAD">
      <w:pPr>
        <w:pStyle w:val="ListParagraph"/>
        <w:numPr>
          <w:ilvl w:val="0"/>
          <w:numId w:val="20"/>
        </w:numPr>
        <w:spacing w:after="120"/>
        <w:ind w:left="567" w:hanging="567"/>
        <w:contextualSpacing w:val="0"/>
        <w:rPr>
          <w:rFonts w:cs="Arial"/>
          <w:b/>
        </w:rPr>
      </w:pPr>
      <w:r>
        <w:rPr>
          <w:rFonts w:cs="Arial"/>
          <w:b/>
        </w:rPr>
        <w:t xml:space="preserve">Tour </w:t>
      </w:r>
    </w:p>
    <w:p w14:paraId="24F6E0CB" w14:textId="0863A266" w:rsidR="005E544D" w:rsidRDefault="00BB0BFA" w:rsidP="00627F35">
      <w:pPr>
        <w:pStyle w:val="ListParagraph"/>
        <w:numPr>
          <w:ilvl w:val="1"/>
          <w:numId w:val="20"/>
        </w:numPr>
        <w:spacing w:after="120"/>
        <w:ind w:left="567" w:hanging="567"/>
        <w:rPr>
          <w:rFonts w:cs="Courier New"/>
        </w:rPr>
      </w:pPr>
      <w:r>
        <w:rPr>
          <w:rFonts w:cs="Courier New"/>
        </w:rPr>
        <w:t>T</w:t>
      </w:r>
      <w:r w:rsidR="005E544D" w:rsidRPr="00627F35">
        <w:rPr>
          <w:rFonts w:cs="Courier New"/>
        </w:rPr>
        <w:t xml:space="preserve">he </w:t>
      </w:r>
      <w:r w:rsidR="00947EAB">
        <w:rPr>
          <w:rFonts w:cs="Courier New"/>
        </w:rPr>
        <w:t xml:space="preserve">following areas </w:t>
      </w:r>
      <w:r w:rsidR="006D5DC3">
        <w:rPr>
          <w:rFonts w:cs="Courier New"/>
        </w:rPr>
        <w:t>should</w:t>
      </w:r>
      <w:r w:rsidR="00947EAB">
        <w:rPr>
          <w:rFonts w:cs="Courier New"/>
        </w:rPr>
        <w:t xml:space="preserve"> be visited during each week</w:t>
      </w:r>
      <w:r w:rsidR="006D5DC3">
        <w:rPr>
          <w:rFonts w:cs="Courier New"/>
        </w:rPr>
        <w:t>, but at least once during the fortnight:</w:t>
      </w:r>
    </w:p>
    <w:p w14:paraId="7159C9DD" w14:textId="77777777" w:rsidR="00C65FC6" w:rsidRDefault="00C65FC6" w:rsidP="00C65FC6">
      <w:pPr>
        <w:pStyle w:val="ListParagraph"/>
        <w:spacing w:after="0"/>
        <w:ind w:left="567"/>
        <w:rPr>
          <w:rFonts w:cs="Courier New"/>
        </w:rPr>
      </w:pPr>
    </w:p>
    <w:tbl>
      <w:tblPr>
        <w:tblStyle w:val="TableGrid"/>
        <w:tblW w:w="0" w:type="auto"/>
        <w:tblInd w:w="935" w:type="dxa"/>
        <w:tblLook w:val="04A0" w:firstRow="1" w:lastRow="0" w:firstColumn="1" w:lastColumn="0" w:noHBand="0" w:noVBand="1"/>
      </w:tblPr>
      <w:tblGrid>
        <w:gridCol w:w="4087"/>
        <w:gridCol w:w="3992"/>
      </w:tblGrid>
      <w:tr w:rsidR="00760C89" w14:paraId="37CA194A" w14:textId="77777777" w:rsidTr="00806A6D">
        <w:tc>
          <w:tcPr>
            <w:tcW w:w="4087" w:type="dxa"/>
          </w:tcPr>
          <w:p w14:paraId="2E1AA476" w14:textId="77777777" w:rsidR="00760C89" w:rsidRPr="00760C89" w:rsidRDefault="00760C89" w:rsidP="003B79A9">
            <w:r w:rsidRPr="0027266C">
              <w:rPr>
                <w:rFonts w:cs="Courier New"/>
              </w:rPr>
              <w:t>Management Unit (</w:t>
            </w:r>
            <w:r>
              <w:rPr>
                <w:rFonts w:cs="Courier New"/>
              </w:rPr>
              <w:t xml:space="preserve">must be visited </w:t>
            </w:r>
            <w:r w:rsidRPr="0027266C">
              <w:rPr>
                <w:rFonts w:cs="Courier New"/>
              </w:rPr>
              <w:t>daily)</w:t>
            </w:r>
          </w:p>
        </w:tc>
        <w:tc>
          <w:tcPr>
            <w:tcW w:w="3992" w:type="dxa"/>
          </w:tcPr>
          <w:p w14:paraId="4F241F1A" w14:textId="77777777" w:rsidR="00760C89" w:rsidRPr="0027266C" w:rsidRDefault="00760C89">
            <w:pPr>
              <w:spacing w:after="120"/>
              <w:rPr>
                <w:rFonts w:cs="Courier New"/>
              </w:rPr>
            </w:pPr>
            <w:r w:rsidRPr="0027266C">
              <w:rPr>
                <w:rFonts w:cs="Courier New"/>
              </w:rPr>
              <w:t xml:space="preserve">Crisis Support Unit </w:t>
            </w:r>
            <w:r w:rsidRPr="00D00A5D">
              <w:rPr>
                <w:rFonts w:cs="Courier New"/>
              </w:rPr>
              <w:t>(</w:t>
            </w:r>
            <w:r>
              <w:rPr>
                <w:rFonts w:cs="Courier New"/>
              </w:rPr>
              <w:t xml:space="preserve">must be visited </w:t>
            </w:r>
            <w:r w:rsidRPr="00D00A5D">
              <w:rPr>
                <w:rFonts w:cs="Courier New"/>
              </w:rPr>
              <w:t>daily)</w:t>
            </w:r>
          </w:p>
        </w:tc>
      </w:tr>
      <w:tr w:rsidR="00760C89" w14:paraId="01977D48" w14:textId="77777777" w:rsidTr="00806A6D">
        <w:tc>
          <w:tcPr>
            <w:tcW w:w="4087" w:type="dxa"/>
          </w:tcPr>
          <w:p w14:paraId="5F38F47D" w14:textId="77777777" w:rsidR="00760C89" w:rsidRPr="0027266C" w:rsidRDefault="00760C89" w:rsidP="003B79A9">
            <w:pPr>
              <w:spacing w:after="120"/>
              <w:rPr>
                <w:rFonts w:cs="Courier New"/>
              </w:rPr>
            </w:pPr>
            <w:r w:rsidRPr="0027266C">
              <w:rPr>
                <w:rFonts w:cs="Courier New"/>
              </w:rPr>
              <w:t xml:space="preserve">Operations </w:t>
            </w:r>
            <w:r w:rsidRPr="00D00A5D">
              <w:rPr>
                <w:rFonts w:cs="Courier New"/>
              </w:rPr>
              <w:t>(</w:t>
            </w:r>
            <w:r>
              <w:rPr>
                <w:rFonts w:cs="Courier New"/>
              </w:rPr>
              <w:t xml:space="preserve">must be visited </w:t>
            </w:r>
            <w:r w:rsidRPr="00D00A5D">
              <w:rPr>
                <w:rFonts w:cs="Courier New"/>
              </w:rPr>
              <w:t>daily)</w:t>
            </w:r>
          </w:p>
        </w:tc>
        <w:tc>
          <w:tcPr>
            <w:tcW w:w="3992" w:type="dxa"/>
          </w:tcPr>
          <w:p w14:paraId="270839A0" w14:textId="77777777" w:rsidR="00760C89" w:rsidRPr="003B79A9" w:rsidRDefault="00760C89" w:rsidP="003B79A9">
            <w:pPr>
              <w:spacing w:after="120"/>
              <w:rPr>
                <w:rFonts w:cs="Courier New"/>
              </w:rPr>
            </w:pPr>
            <w:r w:rsidRPr="003B79A9">
              <w:rPr>
                <w:rFonts w:cs="Courier New"/>
              </w:rPr>
              <w:t>Gatehouse</w:t>
            </w:r>
          </w:p>
        </w:tc>
      </w:tr>
      <w:tr w:rsidR="00760C89" w14:paraId="36380C4C" w14:textId="77777777" w:rsidTr="00806A6D">
        <w:tc>
          <w:tcPr>
            <w:tcW w:w="4087" w:type="dxa"/>
          </w:tcPr>
          <w:p w14:paraId="2BADD194" w14:textId="77777777" w:rsidR="00760C89" w:rsidRPr="0027266C" w:rsidRDefault="00760C89" w:rsidP="003B79A9">
            <w:pPr>
              <w:spacing w:after="120"/>
              <w:rPr>
                <w:rFonts w:cs="Courier New"/>
              </w:rPr>
            </w:pPr>
            <w:r w:rsidRPr="0027266C">
              <w:rPr>
                <w:rFonts w:cs="Courier New"/>
              </w:rPr>
              <w:t>Industries</w:t>
            </w:r>
          </w:p>
        </w:tc>
        <w:tc>
          <w:tcPr>
            <w:tcW w:w="3992" w:type="dxa"/>
          </w:tcPr>
          <w:p w14:paraId="464DEADD" w14:textId="2B40241D" w:rsidR="00760C89" w:rsidRPr="003B79A9" w:rsidRDefault="00947EAB" w:rsidP="003B79A9">
            <w:pPr>
              <w:spacing w:after="120"/>
              <w:rPr>
                <w:rFonts w:cs="Courier New"/>
              </w:rPr>
            </w:pPr>
            <w:r>
              <w:rPr>
                <w:rFonts w:cs="Courier New"/>
              </w:rPr>
              <w:t>SCC</w:t>
            </w:r>
          </w:p>
        </w:tc>
      </w:tr>
      <w:tr w:rsidR="00760C89" w14:paraId="71B4E273" w14:textId="77777777" w:rsidTr="00806A6D">
        <w:tc>
          <w:tcPr>
            <w:tcW w:w="4087" w:type="dxa"/>
          </w:tcPr>
          <w:p w14:paraId="1F3C7FE6" w14:textId="77777777" w:rsidR="00760C89" w:rsidRPr="0027266C" w:rsidRDefault="00760C89" w:rsidP="003B79A9">
            <w:pPr>
              <w:spacing w:after="120"/>
              <w:rPr>
                <w:rFonts w:cs="Courier New"/>
              </w:rPr>
            </w:pPr>
            <w:r w:rsidRPr="0027266C">
              <w:rPr>
                <w:rFonts w:cs="Courier New"/>
              </w:rPr>
              <w:t xml:space="preserve">Accommodation Unit </w:t>
            </w:r>
          </w:p>
        </w:tc>
        <w:tc>
          <w:tcPr>
            <w:tcW w:w="3992" w:type="dxa"/>
          </w:tcPr>
          <w:p w14:paraId="6F036E8C" w14:textId="77777777" w:rsidR="00760C89" w:rsidRPr="003B79A9" w:rsidRDefault="00760C89" w:rsidP="003B79A9">
            <w:pPr>
              <w:spacing w:after="120"/>
              <w:rPr>
                <w:rFonts w:cs="Courier New"/>
              </w:rPr>
            </w:pPr>
            <w:r w:rsidRPr="003B79A9">
              <w:rPr>
                <w:rFonts w:cs="Courier New"/>
              </w:rPr>
              <w:t xml:space="preserve">Health Unit </w:t>
            </w:r>
          </w:p>
        </w:tc>
      </w:tr>
      <w:tr w:rsidR="00760C89" w14:paraId="581C393E" w14:textId="77777777" w:rsidTr="00806A6D">
        <w:tc>
          <w:tcPr>
            <w:tcW w:w="4087" w:type="dxa"/>
          </w:tcPr>
          <w:p w14:paraId="43603DB4" w14:textId="77777777" w:rsidR="00760C89" w:rsidRPr="0027266C" w:rsidRDefault="00760C89" w:rsidP="003B79A9">
            <w:pPr>
              <w:spacing w:after="120"/>
              <w:rPr>
                <w:rFonts w:cs="Courier New"/>
              </w:rPr>
            </w:pPr>
            <w:r w:rsidRPr="0027266C">
              <w:rPr>
                <w:rFonts w:cs="Courier New"/>
              </w:rPr>
              <w:t>Sentenced Unit</w:t>
            </w:r>
          </w:p>
        </w:tc>
        <w:tc>
          <w:tcPr>
            <w:tcW w:w="3992" w:type="dxa"/>
          </w:tcPr>
          <w:p w14:paraId="5E2BF9D5" w14:textId="77777777" w:rsidR="00760C89" w:rsidRPr="003B79A9" w:rsidRDefault="00760C89" w:rsidP="003B79A9">
            <w:pPr>
              <w:spacing w:after="120"/>
              <w:rPr>
                <w:rFonts w:cs="Courier New"/>
              </w:rPr>
            </w:pPr>
            <w:r w:rsidRPr="003B79A9">
              <w:rPr>
                <w:rFonts w:cs="Courier New"/>
              </w:rPr>
              <w:t>Sentenced Cottages</w:t>
            </w:r>
          </w:p>
        </w:tc>
      </w:tr>
      <w:tr w:rsidR="00760C89" w14:paraId="0D7E0C10" w14:textId="77777777" w:rsidTr="00806A6D">
        <w:tc>
          <w:tcPr>
            <w:tcW w:w="4087" w:type="dxa"/>
          </w:tcPr>
          <w:p w14:paraId="4DCCE9B2" w14:textId="77777777" w:rsidR="00760C89" w:rsidRPr="0027266C" w:rsidRDefault="00760C89" w:rsidP="003B79A9">
            <w:pPr>
              <w:spacing w:after="120"/>
              <w:rPr>
                <w:rFonts w:cs="Courier New"/>
              </w:rPr>
            </w:pPr>
            <w:r w:rsidRPr="0027266C">
              <w:rPr>
                <w:rFonts w:cs="Courier New"/>
              </w:rPr>
              <w:t xml:space="preserve">Remand Unit </w:t>
            </w:r>
          </w:p>
        </w:tc>
        <w:tc>
          <w:tcPr>
            <w:tcW w:w="3992" w:type="dxa"/>
          </w:tcPr>
          <w:p w14:paraId="492E3A44" w14:textId="77777777" w:rsidR="00760C89" w:rsidRPr="003B79A9" w:rsidRDefault="00760C89" w:rsidP="003B79A9">
            <w:pPr>
              <w:spacing w:after="120"/>
              <w:rPr>
                <w:rFonts w:cs="Courier New"/>
              </w:rPr>
            </w:pPr>
            <w:r w:rsidRPr="003B79A9">
              <w:rPr>
                <w:rFonts w:cs="Courier New"/>
              </w:rPr>
              <w:t>Remand Cottage</w:t>
            </w:r>
          </w:p>
        </w:tc>
      </w:tr>
      <w:tr w:rsidR="00760C89" w14:paraId="54EC75B5" w14:textId="77777777" w:rsidTr="00806A6D">
        <w:tc>
          <w:tcPr>
            <w:tcW w:w="4087" w:type="dxa"/>
          </w:tcPr>
          <w:p w14:paraId="37A16E9F" w14:textId="77777777" w:rsidR="00760C89" w:rsidRPr="0027266C" w:rsidRDefault="00760C89" w:rsidP="003B79A9">
            <w:pPr>
              <w:spacing w:after="120"/>
              <w:rPr>
                <w:rFonts w:cs="Courier New"/>
              </w:rPr>
            </w:pPr>
            <w:r w:rsidRPr="0027266C">
              <w:rPr>
                <w:rFonts w:cs="Courier New"/>
              </w:rPr>
              <w:t>Transitional Rel</w:t>
            </w:r>
            <w:r>
              <w:rPr>
                <w:rFonts w:cs="Courier New"/>
              </w:rPr>
              <w:t>ease Centre</w:t>
            </w:r>
          </w:p>
        </w:tc>
        <w:tc>
          <w:tcPr>
            <w:tcW w:w="3992" w:type="dxa"/>
          </w:tcPr>
          <w:p w14:paraId="471D9511" w14:textId="44F2B053" w:rsidR="00760C89" w:rsidRPr="003B79A9" w:rsidRDefault="00971630" w:rsidP="003B79A9">
            <w:pPr>
              <w:spacing w:after="120"/>
              <w:rPr>
                <w:rFonts w:cs="Courier New"/>
              </w:rPr>
            </w:pPr>
            <w:r>
              <w:rPr>
                <w:rFonts w:cs="Courier New"/>
              </w:rPr>
              <w:t>WCC</w:t>
            </w:r>
          </w:p>
        </w:tc>
      </w:tr>
    </w:tbl>
    <w:p w14:paraId="0C7846A7" w14:textId="77777777" w:rsidR="00806A6D" w:rsidRPr="00806A6D" w:rsidRDefault="00806A6D" w:rsidP="00C65FC6">
      <w:pPr>
        <w:spacing w:after="0"/>
        <w:rPr>
          <w:rFonts w:cs="Courier New"/>
        </w:rPr>
      </w:pPr>
    </w:p>
    <w:p w14:paraId="6FEAAF14" w14:textId="2524B674" w:rsidR="00D87D57" w:rsidRPr="00D87D57" w:rsidRDefault="00947EAB" w:rsidP="00D87D57">
      <w:pPr>
        <w:pStyle w:val="ListParagraph"/>
        <w:numPr>
          <w:ilvl w:val="1"/>
          <w:numId w:val="20"/>
        </w:numPr>
        <w:spacing w:after="120"/>
        <w:ind w:left="567" w:hanging="567"/>
        <w:rPr>
          <w:rFonts w:cs="Courier New"/>
        </w:rPr>
      </w:pPr>
      <w:r>
        <w:rPr>
          <w:rFonts w:cs="Courier New"/>
        </w:rPr>
        <w:t xml:space="preserve">When on duty, the Duty Manager must visit each detainee on segregation or separate confinement so that the detainee has an opportunity to raise any issues or concerns they have regarding their status.  </w:t>
      </w:r>
    </w:p>
    <w:p w14:paraId="3D28C3B3" w14:textId="1F270A9C" w:rsidR="00E96156" w:rsidRPr="00627F35" w:rsidRDefault="00E96156" w:rsidP="00627F35">
      <w:pPr>
        <w:pStyle w:val="ListParagraph"/>
        <w:numPr>
          <w:ilvl w:val="1"/>
          <w:numId w:val="20"/>
        </w:numPr>
        <w:spacing w:after="120"/>
        <w:ind w:left="567" w:hanging="567"/>
        <w:rPr>
          <w:rFonts w:cs="Courier New"/>
        </w:rPr>
      </w:pPr>
      <w:r>
        <w:rPr>
          <w:rFonts w:cs="Courier New"/>
        </w:rPr>
        <w:t xml:space="preserve">The Duty Manager </w:t>
      </w:r>
      <w:r w:rsidR="006D5DC3">
        <w:rPr>
          <w:rFonts w:cs="Courier New"/>
        </w:rPr>
        <w:t>must</w:t>
      </w:r>
      <w:r>
        <w:rPr>
          <w:rFonts w:cs="Courier New"/>
        </w:rPr>
        <w:t xml:space="preserve"> ensure that all unit occurrence books are signed with any appropriate comments annotated. </w:t>
      </w:r>
      <w:r w:rsidR="00C65FC6">
        <w:rPr>
          <w:rFonts w:cs="Courier New"/>
        </w:rPr>
        <w:t xml:space="preserve"> </w:t>
      </w:r>
    </w:p>
    <w:p w14:paraId="5FE88A02" w14:textId="77777777" w:rsidR="005E544D" w:rsidRDefault="005E544D" w:rsidP="00BB0BFA">
      <w:pPr>
        <w:pStyle w:val="ListParagraph"/>
        <w:spacing w:after="120"/>
        <w:ind w:left="567"/>
        <w:rPr>
          <w:rFonts w:cs="Courier New"/>
        </w:rPr>
      </w:pPr>
    </w:p>
    <w:p w14:paraId="770362B6" w14:textId="31671BD8" w:rsidR="00CF03FA" w:rsidRDefault="007B3718" w:rsidP="005E011D">
      <w:pPr>
        <w:rPr>
          <w:rFonts w:cs="Arial"/>
          <w:b/>
        </w:rPr>
      </w:pPr>
      <w:r w:rsidRPr="00F81FF3">
        <w:rPr>
          <w:rFonts w:cs="Arial"/>
          <w:b/>
        </w:rPr>
        <w:t xml:space="preserve">RELATED DOCUMENTS </w:t>
      </w:r>
      <w:r w:rsidR="00D87D57">
        <w:rPr>
          <w:rFonts w:cs="Arial"/>
          <w:b/>
        </w:rPr>
        <w:t>AND FORMS</w:t>
      </w:r>
    </w:p>
    <w:p w14:paraId="57EEE736" w14:textId="77777777" w:rsidR="00E4484A" w:rsidRPr="00920815" w:rsidRDefault="00D21154" w:rsidP="00E4484A">
      <w:pPr>
        <w:pStyle w:val="ListParagraph"/>
        <w:numPr>
          <w:ilvl w:val="0"/>
          <w:numId w:val="27"/>
        </w:numPr>
        <w:rPr>
          <w:rFonts w:cs="Arial"/>
          <w:b/>
        </w:rPr>
      </w:pPr>
      <w:r>
        <w:rPr>
          <w:rFonts w:cs="Arial"/>
        </w:rPr>
        <w:t xml:space="preserve">Incident </w:t>
      </w:r>
      <w:r w:rsidR="00920815">
        <w:rPr>
          <w:rFonts w:cs="Arial"/>
        </w:rPr>
        <w:t>Reporting, Notification</w:t>
      </w:r>
      <w:r w:rsidR="004F51AF">
        <w:rPr>
          <w:rFonts w:cs="Arial"/>
        </w:rPr>
        <w:t>s</w:t>
      </w:r>
      <w:r w:rsidR="00984118">
        <w:rPr>
          <w:rFonts w:cs="Arial"/>
        </w:rPr>
        <w:t xml:space="preserve"> </w:t>
      </w:r>
      <w:r w:rsidR="00920815">
        <w:rPr>
          <w:rFonts w:cs="Arial"/>
        </w:rPr>
        <w:t>and Debrief</w:t>
      </w:r>
      <w:r w:rsidR="004F51AF">
        <w:rPr>
          <w:rFonts w:cs="Arial"/>
        </w:rPr>
        <w:t>s</w:t>
      </w:r>
      <w:r w:rsidR="00920815">
        <w:rPr>
          <w:rFonts w:cs="Arial"/>
        </w:rPr>
        <w:t xml:space="preserve"> Policy</w:t>
      </w:r>
    </w:p>
    <w:p w14:paraId="0328EFA4" w14:textId="77777777" w:rsidR="00920815" w:rsidRPr="003B79A9" w:rsidRDefault="00920815" w:rsidP="00E4484A">
      <w:pPr>
        <w:pStyle w:val="ListParagraph"/>
        <w:numPr>
          <w:ilvl w:val="0"/>
          <w:numId w:val="27"/>
        </w:numPr>
        <w:rPr>
          <w:rFonts w:cs="Arial"/>
          <w:b/>
        </w:rPr>
      </w:pPr>
      <w:r>
        <w:rPr>
          <w:rFonts w:cs="Arial"/>
        </w:rPr>
        <w:t xml:space="preserve">Incident Response Operating Procedure </w:t>
      </w:r>
    </w:p>
    <w:p w14:paraId="547E2511" w14:textId="5F5B4810" w:rsidR="00984118" w:rsidRPr="00947EAB" w:rsidRDefault="00984118" w:rsidP="00E4484A">
      <w:pPr>
        <w:pStyle w:val="ListParagraph"/>
        <w:numPr>
          <w:ilvl w:val="0"/>
          <w:numId w:val="27"/>
        </w:numPr>
        <w:rPr>
          <w:rFonts w:cs="Arial"/>
          <w:b/>
        </w:rPr>
      </w:pPr>
      <w:r>
        <w:rPr>
          <w:rFonts w:cs="Arial"/>
        </w:rPr>
        <w:t>Incident Reporting</w:t>
      </w:r>
      <w:r w:rsidR="00D87D57">
        <w:rPr>
          <w:rFonts w:cs="Arial"/>
        </w:rPr>
        <w:t>, Notifications and Debriefs</w:t>
      </w:r>
      <w:r>
        <w:rPr>
          <w:rFonts w:cs="Arial"/>
        </w:rPr>
        <w:t xml:space="preserve"> Operating Procedure </w:t>
      </w:r>
    </w:p>
    <w:p w14:paraId="3BD7DA34" w14:textId="44432447" w:rsidR="00947EAB" w:rsidRPr="00E4484A" w:rsidRDefault="00947EAB" w:rsidP="00E4484A">
      <w:pPr>
        <w:pStyle w:val="ListParagraph"/>
        <w:numPr>
          <w:ilvl w:val="0"/>
          <w:numId w:val="27"/>
        </w:numPr>
        <w:rPr>
          <w:rFonts w:cs="Arial"/>
          <w:b/>
        </w:rPr>
      </w:pPr>
      <w:r>
        <w:rPr>
          <w:rFonts w:cs="Arial"/>
        </w:rPr>
        <w:t>Management of Segregation and Separate Confinement Policy</w:t>
      </w:r>
    </w:p>
    <w:p w14:paraId="63F52A9A" w14:textId="5912D7D1" w:rsidR="00973095" w:rsidRDefault="00973095" w:rsidP="00E4484A">
      <w:pPr>
        <w:pStyle w:val="NoSpacing"/>
        <w:spacing w:line="276" w:lineRule="auto"/>
      </w:pPr>
    </w:p>
    <w:p w14:paraId="42EE4FAE" w14:textId="4B73AF7C" w:rsidR="008E2011" w:rsidRDefault="008E2011" w:rsidP="00E4484A">
      <w:pPr>
        <w:pStyle w:val="NoSpacing"/>
        <w:spacing w:line="276" w:lineRule="auto"/>
      </w:pPr>
    </w:p>
    <w:p w14:paraId="302009C1" w14:textId="5823058E" w:rsidR="008E2011" w:rsidRDefault="008E2011" w:rsidP="00E4484A">
      <w:pPr>
        <w:pStyle w:val="NoSpacing"/>
        <w:spacing w:line="276" w:lineRule="auto"/>
      </w:pPr>
    </w:p>
    <w:p w14:paraId="52990DA0" w14:textId="54AC8253" w:rsidR="008E2011" w:rsidRDefault="008E2011" w:rsidP="00E4484A">
      <w:pPr>
        <w:pStyle w:val="NoSpacing"/>
        <w:spacing w:line="276" w:lineRule="auto"/>
      </w:pPr>
    </w:p>
    <w:p w14:paraId="791083C3" w14:textId="099BD956" w:rsidR="008E2011" w:rsidRDefault="008E2011" w:rsidP="00E4484A">
      <w:pPr>
        <w:pStyle w:val="NoSpacing"/>
        <w:spacing w:line="276" w:lineRule="auto"/>
      </w:pPr>
    </w:p>
    <w:p w14:paraId="3AED77B5" w14:textId="43162ED3" w:rsidR="008E2011" w:rsidRDefault="008E2011" w:rsidP="00E4484A">
      <w:pPr>
        <w:pStyle w:val="NoSpacing"/>
        <w:spacing w:line="276" w:lineRule="auto"/>
      </w:pPr>
    </w:p>
    <w:p w14:paraId="450F26D9" w14:textId="715236A2" w:rsidR="008E2011" w:rsidRDefault="008E2011" w:rsidP="00E4484A">
      <w:pPr>
        <w:pStyle w:val="NoSpacing"/>
        <w:spacing w:line="276" w:lineRule="auto"/>
      </w:pPr>
    </w:p>
    <w:p w14:paraId="7A06E2F4" w14:textId="753D9F73" w:rsidR="008E2011" w:rsidRDefault="008E2011" w:rsidP="00E4484A">
      <w:pPr>
        <w:pStyle w:val="NoSpacing"/>
        <w:spacing w:line="276" w:lineRule="auto"/>
      </w:pPr>
    </w:p>
    <w:p w14:paraId="581B05DF" w14:textId="1FBD2909" w:rsidR="008E2011" w:rsidRDefault="008E2011" w:rsidP="00E4484A">
      <w:pPr>
        <w:pStyle w:val="NoSpacing"/>
        <w:spacing w:line="276" w:lineRule="auto"/>
      </w:pPr>
    </w:p>
    <w:p w14:paraId="36DBFCC3" w14:textId="77777777" w:rsidR="008E2011" w:rsidRDefault="008E2011" w:rsidP="00E4484A">
      <w:pPr>
        <w:pStyle w:val="NoSpacing"/>
        <w:spacing w:line="276" w:lineRule="auto"/>
      </w:pPr>
    </w:p>
    <w:p w14:paraId="4F703ACC" w14:textId="7CC4D0C2" w:rsidR="00B84A5B" w:rsidRDefault="00947EAB" w:rsidP="00E4484A">
      <w:pPr>
        <w:pStyle w:val="NoSpacing"/>
        <w:spacing w:line="276" w:lineRule="auto"/>
      </w:pPr>
      <w:r>
        <w:t xml:space="preserve">Corinne </w:t>
      </w:r>
      <w:proofErr w:type="spellStart"/>
      <w:r>
        <w:t>Justason</w:t>
      </w:r>
      <w:proofErr w:type="spellEnd"/>
    </w:p>
    <w:p w14:paraId="1F8C90AF" w14:textId="14A4B4D8" w:rsidR="00925989" w:rsidRDefault="00947EAB" w:rsidP="00E4484A">
      <w:pPr>
        <w:pStyle w:val="NoSpacing"/>
        <w:spacing w:line="276" w:lineRule="auto"/>
      </w:pPr>
      <w:r>
        <w:t xml:space="preserve">Deputy Commissioner </w:t>
      </w:r>
      <w:r w:rsidR="00971630">
        <w:t>Custodial Operations</w:t>
      </w:r>
      <w:r w:rsidR="00202B3A">
        <w:br/>
        <w:t xml:space="preserve">ACT Corrective Services </w:t>
      </w:r>
    </w:p>
    <w:p w14:paraId="6E97449D" w14:textId="4F31EDD4" w:rsidR="00925989" w:rsidRDefault="00DF0FF1" w:rsidP="00DF0FF1">
      <w:pPr>
        <w:pStyle w:val="NoSpacing"/>
        <w:spacing w:line="276" w:lineRule="auto"/>
      </w:pPr>
      <w:r>
        <w:t xml:space="preserve">19 </w:t>
      </w:r>
      <w:r w:rsidR="000C4BAD">
        <w:t>May</w:t>
      </w:r>
      <w:r w:rsidR="00971630">
        <w:t xml:space="preserve"> </w:t>
      </w:r>
      <w:r w:rsidR="00996D8F">
        <w:t>2021</w:t>
      </w:r>
    </w:p>
    <w:p w14:paraId="3C304055" w14:textId="77777777" w:rsidR="00B84A5B" w:rsidRDefault="00B84A5B" w:rsidP="00B84A5B">
      <w:pPr>
        <w:rPr>
          <w:rFonts w:cs="Arial"/>
        </w:rPr>
      </w:pPr>
    </w:p>
    <w:p w14:paraId="2220DC1D"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2FAFBBCB"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1A9193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F38C379"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AEB8B5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3C4357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944AE9D" w14:textId="221FDA46" w:rsidR="005E011D" w:rsidRPr="00586F66" w:rsidRDefault="000C15FB">
            <w:pPr>
              <w:pStyle w:val="TableText"/>
              <w:rPr>
                <w:rFonts w:ascii="Calibri" w:hAnsi="Calibri"/>
                <w:sz w:val="20"/>
                <w:szCs w:val="20"/>
              </w:rPr>
            </w:pPr>
            <w:r>
              <w:rPr>
                <w:rFonts w:ascii="Calibri" w:hAnsi="Calibri"/>
                <w:sz w:val="20"/>
                <w:szCs w:val="20"/>
              </w:rPr>
              <w:t>Corrections Management (</w:t>
            </w:r>
            <w:r w:rsidR="00920CAE">
              <w:rPr>
                <w:rFonts w:ascii="Calibri" w:hAnsi="Calibri"/>
                <w:sz w:val="20"/>
                <w:szCs w:val="20"/>
              </w:rPr>
              <w:t>Duty Manager</w:t>
            </w:r>
            <w:r>
              <w:rPr>
                <w:rFonts w:ascii="Calibri" w:hAnsi="Calibri"/>
                <w:sz w:val="20"/>
                <w:szCs w:val="20"/>
              </w:rPr>
              <w:t>)</w:t>
            </w:r>
            <w:r w:rsidR="004D1932">
              <w:rPr>
                <w:rFonts w:ascii="Calibri" w:hAnsi="Calibri"/>
                <w:sz w:val="20"/>
                <w:szCs w:val="20"/>
              </w:rPr>
              <w:t xml:space="preserve"> </w:t>
            </w:r>
            <w:r w:rsidR="004A2D6F">
              <w:rPr>
                <w:rFonts w:ascii="Calibri" w:hAnsi="Calibri"/>
                <w:sz w:val="20"/>
                <w:szCs w:val="20"/>
              </w:rPr>
              <w:t>o</w:t>
            </w:r>
            <w:r w:rsidR="00641860">
              <w:rPr>
                <w:rFonts w:ascii="Calibri" w:hAnsi="Calibri"/>
                <w:sz w:val="20"/>
                <w:szCs w:val="20"/>
              </w:rPr>
              <w:t xml:space="preserve">perating </w:t>
            </w:r>
            <w:r w:rsidR="004A2D6F">
              <w:rPr>
                <w:rFonts w:ascii="Calibri" w:hAnsi="Calibri"/>
                <w:sz w:val="20"/>
                <w:szCs w:val="20"/>
              </w:rPr>
              <w:t>p</w:t>
            </w:r>
            <w:r w:rsidR="004D1932">
              <w:rPr>
                <w:rFonts w:ascii="Calibri" w:hAnsi="Calibri"/>
                <w:sz w:val="20"/>
                <w:szCs w:val="20"/>
              </w:rPr>
              <w:t>rocedure</w:t>
            </w:r>
            <w:r w:rsidR="00895F9F">
              <w:rPr>
                <w:rFonts w:ascii="Calibri" w:hAnsi="Calibri"/>
                <w:sz w:val="20"/>
                <w:szCs w:val="20"/>
              </w:rPr>
              <w:t xml:space="preserve"> </w:t>
            </w:r>
            <w:r>
              <w:rPr>
                <w:rFonts w:ascii="Calibri" w:hAnsi="Calibri"/>
                <w:sz w:val="20"/>
                <w:szCs w:val="20"/>
              </w:rPr>
              <w:t>20</w:t>
            </w:r>
            <w:r w:rsidR="00947EAB">
              <w:rPr>
                <w:rFonts w:ascii="Calibri" w:hAnsi="Calibri"/>
                <w:sz w:val="20"/>
                <w:szCs w:val="20"/>
              </w:rPr>
              <w:t>2</w:t>
            </w:r>
            <w:r w:rsidR="00996D8F">
              <w:rPr>
                <w:rFonts w:ascii="Calibri" w:hAnsi="Calibri"/>
                <w:sz w:val="20"/>
                <w:szCs w:val="20"/>
              </w:rPr>
              <w:t>1</w:t>
            </w:r>
          </w:p>
        </w:tc>
      </w:tr>
      <w:tr w:rsidR="005E011D" w:rsidRPr="00586F66" w14:paraId="295DEEC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94D34F7"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1F5AF96" w14:textId="68C09F2D" w:rsidR="005E011D" w:rsidRPr="00586F66" w:rsidRDefault="00947EAB" w:rsidP="004135BE">
            <w:pPr>
              <w:pStyle w:val="TableText"/>
              <w:rPr>
                <w:rFonts w:ascii="Calibri" w:hAnsi="Calibri"/>
                <w:sz w:val="20"/>
                <w:szCs w:val="20"/>
              </w:rPr>
            </w:pPr>
            <w:r>
              <w:rPr>
                <w:rFonts w:ascii="Calibri" w:hAnsi="Calibri"/>
                <w:sz w:val="20"/>
                <w:szCs w:val="20"/>
              </w:rPr>
              <w:t>Deputy Commissioner Corrective Services</w:t>
            </w:r>
            <w:r w:rsidR="005E011D" w:rsidRPr="00586F66">
              <w:rPr>
                <w:rFonts w:ascii="Calibri" w:hAnsi="Calibri"/>
                <w:sz w:val="20"/>
                <w:szCs w:val="20"/>
              </w:rPr>
              <w:t>, ACT Corrective Services</w:t>
            </w:r>
          </w:p>
        </w:tc>
      </w:tr>
      <w:tr w:rsidR="005E011D" w:rsidRPr="00586F66" w14:paraId="6F4F2C5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39D0CC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AFEE2C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0628BE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B64A79F"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7F6A95"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478856C4"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42415B2"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7613703" w14:textId="389A5C9D" w:rsidR="00CF03FA" w:rsidRPr="00586F66" w:rsidRDefault="00920CAE" w:rsidP="007B3718">
            <w:pPr>
              <w:pStyle w:val="TableText"/>
              <w:rPr>
                <w:rFonts w:ascii="Calibri" w:hAnsi="Calibri"/>
                <w:sz w:val="20"/>
                <w:szCs w:val="20"/>
              </w:rPr>
            </w:pPr>
            <w:r>
              <w:rPr>
                <w:rFonts w:ascii="Calibri" w:hAnsi="Calibri"/>
                <w:sz w:val="20"/>
                <w:szCs w:val="20"/>
              </w:rPr>
              <w:t>General Manager</w:t>
            </w:r>
          </w:p>
        </w:tc>
      </w:tr>
      <w:tr w:rsidR="007B3718" w:rsidRPr="00586F66" w14:paraId="32389B66"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4756D86"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7F7A318" w14:textId="468381A4"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D825F0">
              <w:rPr>
                <w:rFonts w:asciiTheme="minorHAnsi" w:hAnsiTheme="minorHAnsi"/>
                <w:i/>
                <w:iCs/>
                <w:sz w:val="20"/>
                <w:szCs w:val="20"/>
              </w:rPr>
              <w:t>20</w:t>
            </w:r>
            <w:r w:rsidR="00971630">
              <w:rPr>
                <w:rFonts w:asciiTheme="minorHAnsi" w:hAnsiTheme="minorHAnsi"/>
                <w:i/>
                <w:iCs/>
                <w:sz w:val="20"/>
                <w:szCs w:val="20"/>
              </w:rPr>
              <w:t>20</w:t>
            </w:r>
          </w:p>
        </w:tc>
      </w:tr>
      <w:tr w:rsidR="005E011D" w:rsidRPr="00586F66" w14:paraId="130B6CF3"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697044C7" w14:textId="77777777" w:rsidR="005E011D" w:rsidRPr="00586F66" w:rsidRDefault="005E011D" w:rsidP="0041603D">
            <w:pPr>
              <w:pStyle w:val="BodyText"/>
              <w:spacing w:after="0"/>
              <w:rPr>
                <w:sz w:val="20"/>
                <w:szCs w:val="20"/>
              </w:rPr>
            </w:pPr>
          </w:p>
        </w:tc>
      </w:tr>
    </w:tbl>
    <w:p w14:paraId="385F53E9" w14:textId="77777777" w:rsidR="005E011D" w:rsidRPr="00586F66" w:rsidRDefault="005E011D" w:rsidP="005E011D">
      <w:pPr>
        <w:rPr>
          <w:rFonts w:ascii="Calibri" w:hAnsi="Calibri"/>
          <w:sz w:val="20"/>
          <w:szCs w:val="20"/>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7"/>
        <w:gridCol w:w="1732"/>
        <w:gridCol w:w="2345"/>
        <w:gridCol w:w="2142"/>
      </w:tblGrid>
      <w:tr w:rsidR="00D825F0" w:rsidRPr="00B11C0C" w14:paraId="09FAEFBC" w14:textId="77777777" w:rsidTr="00FC1243">
        <w:trPr>
          <w:trHeight w:val="395"/>
        </w:trPr>
        <w:tc>
          <w:tcPr>
            <w:tcW w:w="0" w:type="auto"/>
          </w:tcPr>
          <w:p w14:paraId="07ACC386" w14:textId="77777777" w:rsidR="00D825F0" w:rsidRPr="00B11C0C" w:rsidRDefault="00D825F0" w:rsidP="00FC1243">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09D5AE12" w14:textId="77777777" w:rsidR="00D825F0" w:rsidRPr="00B11C0C" w:rsidRDefault="00D825F0" w:rsidP="00FC1243">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65839977" w14:textId="77777777" w:rsidR="00D825F0" w:rsidRPr="00B11C0C" w:rsidRDefault="00D825F0" w:rsidP="00FC1243">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04A35B87" w14:textId="77777777" w:rsidR="00D825F0" w:rsidRPr="00B11C0C" w:rsidRDefault="00D825F0" w:rsidP="00FC1243">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D825F0" w:rsidRPr="00B11C0C" w14:paraId="6715882F" w14:textId="77777777" w:rsidTr="00FC1243">
        <w:trPr>
          <w:trHeight w:val="395"/>
        </w:trPr>
        <w:tc>
          <w:tcPr>
            <w:tcW w:w="0" w:type="auto"/>
          </w:tcPr>
          <w:p w14:paraId="7ACBC0C8" w14:textId="77777777" w:rsidR="00D825F0" w:rsidRPr="00B11C0C" w:rsidRDefault="00D825F0" w:rsidP="00FC1243">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75AFAF6A" w14:textId="3A3CDC10" w:rsidR="00D825F0" w:rsidRPr="00B11C0C" w:rsidRDefault="00971630" w:rsidP="00FC1243">
            <w:pPr>
              <w:spacing w:line="360" w:lineRule="auto"/>
              <w:outlineLvl w:val="1"/>
              <w:rPr>
                <w:rFonts w:eastAsia="Calibri" w:cs="Times New Roman"/>
                <w:sz w:val="20"/>
                <w:szCs w:val="24"/>
              </w:rPr>
            </w:pPr>
            <w:r>
              <w:rPr>
                <w:rFonts w:eastAsia="Calibri" w:cs="Times New Roman"/>
                <w:sz w:val="20"/>
                <w:szCs w:val="24"/>
              </w:rPr>
              <w:t>April</w:t>
            </w:r>
            <w:r w:rsidR="00D825F0">
              <w:rPr>
                <w:rFonts w:eastAsia="Calibri" w:cs="Times New Roman"/>
                <w:sz w:val="20"/>
                <w:szCs w:val="24"/>
              </w:rPr>
              <w:t>-21</w:t>
            </w:r>
          </w:p>
        </w:tc>
        <w:tc>
          <w:tcPr>
            <w:tcW w:w="0" w:type="auto"/>
          </w:tcPr>
          <w:p w14:paraId="6FE971F6" w14:textId="77777777" w:rsidR="00D825F0" w:rsidRPr="00B11C0C" w:rsidRDefault="00D825F0" w:rsidP="00FC1243">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9C5DF54" w14:textId="2E95DD0A" w:rsidR="00D825F0" w:rsidRPr="00B11C0C" w:rsidRDefault="00D825F0" w:rsidP="00FC1243">
            <w:pPr>
              <w:spacing w:line="360" w:lineRule="auto"/>
              <w:outlineLvl w:val="1"/>
              <w:rPr>
                <w:rFonts w:eastAsia="Calibri" w:cs="Times New Roman"/>
                <w:sz w:val="20"/>
                <w:szCs w:val="24"/>
              </w:rPr>
            </w:pPr>
            <w:r>
              <w:rPr>
                <w:rFonts w:eastAsia="Calibri" w:cs="Times New Roman"/>
                <w:sz w:val="20"/>
                <w:szCs w:val="24"/>
              </w:rPr>
              <w:t xml:space="preserve">C </w:t>
            </w:r>
            <w:proofErr w:type="spellStart"/>
            <w:r>
              <w:rPr>
                <w:rFonts w:eastAsia="Calibri" w:cs="Times New Roman"/>
                <w:sz w:val="20"/>
                <w:szCs w:val="24"/>
              </w:rPr>
              <w:t>Justason</w:t>
            </w:r>
            <w:proofErr w:type="spellEnd"/>
          </w:p>
        </w:tc>
      </w:tr>
    </w:tbl>
    <w:p w14:paraId="3C22DCE0" w14:textId="77777777" w:rsidR="005E011D" w:rsidRDefault="005E011D" w:rsidP="005E011D">
      <w:pPr>
        <w:rPr>
          <w:rFonts w:ascii="Arial" w:hAnsi="Arial" w:cs="Arial"/>
          <w:sz w:val="24"/>
          <w:szCs w:val="24"/>
        </w:rPr>
      </w:pPr>
    </w:p>
    <w:sectPr w:rsidR="005E011D" w:rsidSect="003B7236">
      <w:headerReference w:type="first" r:id="rId13"/>
      <w:footerReference w:type="first" r:id="rId14"/>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5AC6" w14:textId="77777777" w:rsidR="00D4604D" w:rsidRDefault="00D4604D" w:rsidP="00152D5E">
      <w:pPr>
        <w:spacing w:after="0" w:line="240" w:lineRule="auto"/>
      </w:pPr>
      <w:r>
        <w:separator/>
      </w:r>
    </w:p>
  </w:endnote>
  <w:endnote w:type="continuationSeparator" w:id="0">
    <w:p w14:paraId="164A7280" w14:textId="77777777" w:rsidR="00D4604D" w:rsidRDefault="00D4604D"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7BF5" w14:textId="77777777" w:rsidR="00C82309" w:rsidRDefault="00C8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00AC" w14:textId="77777777" w:rsidR="007F2FB8" w:rsidRDefault="007F2FB8" w:rsidP="007F2FB8">
    <w:pPr>
      <w:pStyle w:val="Footer"/>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szCs w:val="18"/>
      </w:rPr>
      <w:t>2</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szCs w:val="18"/>
      </w:rPr>
      <w:t>4</w:t>
    </w:r>
    <w:r w:rsidRPr="005E011D">
      <w:rPr>
        <w:rFonts w:ascii="Calibri" w:hAnsi="Calibri"/>
        <w:szCs w:val="18"/>
      </w:rPr>
      <w:fldChar w:fldCharType="end"/>
    </w:r>
  </w:p>
  <w:p w14:paraId="3B538EDE" w14:textId="0D7EDD91" w:rsidR="007F2FB8" w:rsidRPr="00C82309" w:rsidRDefault="00C82309" w:rsidP="00C82309">
    <w:pPr>
      <w:pStyle w:val="Footer"/>
      <w:spacing w:before="120"/>
      <w:jc w:val="center"/>
      <w:rPr>
        <w:rFonts w:ascii="Arial" w:hAnsi="Arial" w:cs="Arial"/>
        <w:sz w:val="14"/>
        <w:szCs w:val="14"/>
      </w:rPr>
    </w:pPr>
    <w:r w:rsidRPr="00C8230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6760" w14:textId="65BC8D1F" w:rsidR="003546E8" w:rsidRPr="00C82309" w:rsidRDefault="00C82309" w:rsidP="00C82309">
    <w:pPr>
      <w:pStyle w:val="Footer"/>
      <w:spacing w:before="120"/>
      <w:jc w:val="center"/>
      <w:rPr>
        <w:rFonts w:ascii="Arial" w:hAnsi="Arial" w:cs="Arial"/>
        <w:sz w:val="14"/>
        <w:szCs w:val="14"/>
      </w:rPr>
    </w:pPr>
    <w:r w:rsidRPr="00C82309">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BB57" w14:textId="04ADCB49" w:rsidR="007F2FB8" w:rsidRDefault="007F2FB8" w:rsidP="007F2FB8">
    <w:pPr>
      <w:pStyle w:val="Footer"/>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szCs w:val="18"/>
      </w:rPr>
      <w:t>2</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szCs w:val="18"/>
      </w:rPr>
      <w:t>3</w:t>
    </w:r>
    <w:r w:rsidRPr="005E011D">
      <w:rPr>
        <w:rFonts w:ascii="Calibri" w:hAnsi="Calibri"/>
        <w:szCs w:val="18"/>
      </w:rPr>
      <w:fldChar w:fldCharType="end"/>
    </w:r>
  </w:p>
  <w:p w14:paraId="1A5C635F" w14:textId="5706CE74" w:rsidR="007F2FB8" w:rsidRPr="00C82309" w:rsidRDefault="00C82309" w:rsidP="00C82309">
    <w:pPr>
      <w:pStyle w:val="Footer"/>
      <w:spacing w:before="120"/>
      <w:jc w:val="center"/>
      <w:rPr>
        <w:rFonts w:ascii="Arial" w:hAnsi="Arial" w:cs="Arial"/>
        <w:sz w:val="14"/>
        <w:szCs w:val="14"/>
      </w:rPr>
    </w:pPr>
    <w:r w:rsidRPr="00C8230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9D7C" w14:textId="77777777" w:rsidR="00D4604D" w:rsidRDefault="00D4604D" w:rsidP="00152D5E">
      <w:pPr>
        <w:spacing w:after="0" w:line="240" w:lineRule="auto"/>
      </w:pPr>
      <w:r>
        <w:separator/>
      </w:r>
    </w:p>
  </w:footnote>
  <w:footnote w:type="continuationSeparator" w:id="0">
    <w:p w14:paraId="1304EFEB" w14:textId="77777777" w:rsidR="00D4604D" w:rsidRDefault="00D4604D"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04C8" w14:textId="77777777" w:rsidR="00C82309" w:rsidRDefault="00C8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98AD" w14:textId="77777777" w:rsidR="00C82309" w:rsidRDefault="00C8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E46A" w14:textId="77777777" w:rsidR="00C82309" w:rsidRDefault="00C82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ABA8" w14:textId="77777777" w:rsidR="007F2FB8" w:rsidRDefault="007F2FB8">
    <w:pPr>
      <w:pStyle w:val="Header"/>
      <w:rPr>
        <w:b/>
        <w:bCs/>
        <w:color w:val="808080"/>
        <w:spacing w:val="24"/>
        <w:sz w:val="20"/>
        <w:szCs w:val="20"/>
      </w:rPr>
    </w:pPr>
    <w:r w:rsidRPr="00D94114">
      <w:rPr>
        <w:noProof/>
        <w:lang w:eastAsia="en-AU"/>
      </w:rPr>
      <w:drawing>
        <wp:inline distT="0" distB="0" distL="0" distR="0" wp14:anchorId="66195EF0" wp14:editId="765C137F">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62F82E69" w14:textId="77777777" w:rsidR="007F2FB8" w:rsidRDefault="007F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D07C5"/>
    <w:multiLevelType w:val="multilevel"/>
    <w:tmpl w:val="65201D7C"/>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214A8"/>
    <w:multiLevelType w:val="multilevel"/>
    <w:tmpl w:val="5D1A0846"/>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r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CF314A"/>
    <w:multiLevelType w:val="hybridMultilevel"/>
    <w:tmpl w:val="6368F6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30999"/>
    <w:multiLevelType w:val="multilevel"/>
    <w:tmpl w:val="D21AACB8"/>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055968"/>
    <w:multiLevelType w:val="hybridMultilevel"/>
    <w:tmpl w:val="435A3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1E7B1D"/>
    <w:multiLevelType w:val="hybridMultilevel"/>
    <w:tmpl w:val="2C1EFD1A"/>
    <w:lvl w:ilvl="0" w:tplc="2E4A1D40">
      <w:numFmt w:val="bullet"/>
      <w:lvlText w:val="-"/>
      <w:lvlJc w:val="left"/>
      <w:pPr>
        <w:ind w:left="2550" w:hanging="390"/>
      </w:pPr>
      <w:rPr>
        <w:rFonts w:ascii="Calibri" w:eastAsiaTheme="minorHAnsi" w:hAnsi="Calibri" w:cstheme="minorBidi" w:hint="default"/>
      </w:rPr>
    </w:lvl>
    <w:lvl w:ilvl="1" w:tplc="0C090001">
      <w:start w:val="1"/>
      <w:numFmt w:val="bullet"/>
      <w:lvlText w:val=""/>
      <w:lvlJc w:val="left"/>
      <w:pPr>
        <w:ind w:left="1353"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F3868"/>
    <w:multiLevelType w:val="multilevel"/>
    <w:tmpl w:val="513AB2B0"/>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4209DD"/>
    <w:multiLevelType w:val="hybridMultilevel"/>
    <w:tmpl w:val="A17ED818"/>
    <w:lvl w:ilvl="0" w:tplc="2E4A1D40">
      <w:numFmt w:val="bullet"/>
      <w:lvlText w:val="-"/>
      <w:lvlJc w:val="left"/>
      <w:pPr>
        <w:ind w:left="1470" w:hanging="39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9"/>
  </w:num>
  <w:num w:numId="3">
    <w:abstractNumId w:val="28"/>
  </w:num>
  <w:num w:numId="4">
    <w:abstractNumId w:val="13"/>
  </w:num>
  <w:num w:numId="5">
    <w:abstractNumId w:val="15"/>
  </w:num>
  <w:num w:numId="6">
    <w:abstractNumId w:val="22"/>
  </w:num>
  <w:num w:numId="7">
    <w:abstractNumId w:val="31"/>
  </w:num>
  <w:num w:numId="8">
    <w:abstractNumId w:val="16"/>
  </w:num>
  <w:num w:numId="9">
    <w:abstractNumId w:val="25"/>
  </w:num>
  <w:num w:numId="10">
    <w:abstractNumId w:val="4"/>
  </w:num>
  <w:num w:numId="11">
    <w:abstractNumId w:val="29"/>
  </w:num>
  <w:num w:numId="12">
    <w:abstractNumId w:val="33"/>
  </w:num>
  <w:num w:numId="13">
    <w:abstractNumId w:val="27"/>
  </w:num>
  <w:num w:numId="14">
    <w:abstractNumId w:val="32"/>
  </w:num>
  <w:num w:numId="15">
    <w:abstractNumId w:val="1"/>
  </w:num>
  <w:num w:numId="16">
    <w:abstractNumId w:val="14"/>
  </w:num>
  <w:num w:numId="17">
    <w:abstractNumId w:val="11"/>
  </w:num>
  <w:num w:numId="18">
    <w:abstractNumId w:val="0"/>
  </w:num>
  <w:num w:numId="19">
    <w:abstractNumId w:val="7"/>
  </w:num>
  <w:num w:numId="20">
    <w:abstractNumId w:val="2"/>
  </w:num>
  <w:num w:numId="21">
    <w:abstractNumId w:val="21"/>
  </w:num>
  <w:num w:numId="22">
    <w:abstractNumId w:val="9"/>
  </w:num>
  <w:num w:numId="23">
    <w:abstractNumId w:val="5"/>
  </w:num>
  <w:num w:numId="24">
    <w:abstractNumId w:val="26"/>
  </w:num>
  <w:num w:numId="25">
    <w:abstractNumId w:val="23"/>
  </w:num>
  <w:num w:numId="26">
    <w:abstractNumId w:val="17"/>
  </w:num>
  <w:num w:numId="27">
    <w:abstractNumId w:val="10"/>
  </w:num>
  <w:num w:numId="28">
    <w:abstractNumId w:val="12"/>
  </w:num>
  <w:num w:numId="29">
    <w:abstractNumId w:val="6"/>
  </w:num>
  <w:num w:numId="30">
    <w:abstractNumId w:val="30"/>
  </w:num>
  <w:num w:numId="31">
    <w:abstractNumId w:val="20"/>
  </w:num>
  <w:num w:numId="32">
    <w:abstractNumId w:val="3"/>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E8"/>
    <w:rsid w:val="000008FE"/>
    <w:rsid w:val="00001E03"/>
    <w:rsid w:val="00006B18"/>
    <w:rsid w:val="000100D2"/>
    <w:rsid w:val="00012A69"/>
    <w:rsid w:val="00013139"/>
    <w:rsid w:val="00042E82"/>
    <w:rsid w:val="000458C7"/>
    <w:rsid w:val="0004770E"/>
    <w:rsid w:val="00082076"/>
    <w:rsid w:val="000B7E7B"/>
    <w:rsid w:val="000C15FB"/>
    <w:rsid w:val="000C4BAD"/>
    <w:rsid w:val="000D5003"/>
    <w:rsid w:val="00110676"/>
    <w:rsid w:val="001127C2"/>
    <w:rsid w:val="0013711E"/>
    <w:rsid w:val="00141E42"/>
    <w:rsid w:val="00142FE8"/>
    <w:rsid w:val="001504B0"/>
    <w:rsid w:val="00152066"/>
    <w:rsid w:val="00152D5E"/>
    <w:rsid w:val="00162B50"/>
    <w:rsid w:val="00174296"/>
    <w:rsid w:val="00174790"/>
    <w:rsid w:val="001A677B"/>
    <w:rsid w:val="001B544D"/>
    <w:rsid w:val="00201664"/>
    <w:rsid w:val="00202B3A"/>
    <w:rsid w:val="00202DEA"/>
    <w:rsid w:val="0021108E"/>
    <w:rsid w:val="00215BD6"/>
    <w:rsid w:val="00221FA3"/>
    <w:rsid w:val="00227279"/>
    <w:rsid w:val="00252E13"/>
    <w:rsid w:val="00255685"/>
    <w:rsid w:val="002617EB"/>
    <w:rsid w:val="0027266C"/>
    <w:rsid w:val="00272CE7"/>
    <w:rsid w:val="00283EE0"/>
    <w:rsid w:val="00287266"/>
    <w:rsid w:val="002A2DE1"/>
    <w:rsid w:val="002C7846"/>
    <w:rsid w:val="00300005"/>
    <w:rsid w:val="00302B09"/>
    <w:rsid w:val="0030657D"/>
    <w:rsid w:val="00314A6D"/>
    <w:rsid w:val="003224D3"/>
    <w:rsid w:val="00340868"/>
    <w:rsid w:val="003449F8"/>
    <w:rsid w:val="00346CA8"/>
    <w:rsid w:val="00351A1D"/>
    <w:rsid w:val="00353E50"/>
    <w:rsid w:val="003546E8"/>
    <w:rsid w:val="00377D4D"/>
    <w:rsid w:val="0038687A"/>
    <w:rsid w:val="003926EB"/>
    <w:rsid w:val="00396F36"/>
    <w:rsid w:val="00397232"/>
    <w:rsid w:val="003A2D44"/>
    <w:rsid w:val="003A2E5D"/>
    <w:rsid w:val="003A3CF7"/>
    <w:rsid w:val="003A7D1C"/>
    <w:rsid w:val="003A7DC3"/>
    <w:rsid w:val="003B0384"/>
    <w:rsid w:val="003B7236"/>
    <w:rsid w:val="003B79A9"/>
    <w:rsid w:val="003C5E5F"/>
    <w:rsid w:val="003C6EB2"/>
    <w:rsid w:val="003D22E3"/>
    <w:rsid w:val="003F5C7D"/>
    <w:rsid w:val="00402430"/>
    <w:rsid w:val="00405E0B"/>
    <w:rsid w:val="004135BE"/>
    <w:rsid w:val="0041603D"/>
    <w:rsid w:val="004175E0"/>
    <w:rsid w:val="00433551"/>
    <w:rsid w:val="00461C8B"/>
    <w:rsid w:val="00464CC5"/>
    <w:rsid w:val="00475F5E"/>
    <w:rsid w:val="004A2D6F"/>
    <w:rsid w:val="004B121B"/>
    <w:rsid w:val="004D1932"/>
    <w:rsid w:val="004E02C3"/>
    <w:rsid w:val="004E2B2A"/>
    <w:rsid w:val="004F32AA"/>
    <w:rsid w:val="004F51AF"/>
    <w:rsid w:val="005006E8"/>
    <w:rsid w:val="00500EAE"/>
    <w:rsid w:val="00510017"/>
    <w:rsid w:val="005167F7"/>
    <w:rsid w:val="00516FDD"/>
    <w:rsid w:val="00532730"/>
    <w:rsid w:val="005359F3"/>
    <w:rsid w:val="00536F4E"/>
    <w:rsid w:val="00543BFD"/>
    <w:rsid w:val="00563752"/>
    <w:rsid w:val="00564684"/>
    <w:rsid w:val="00582DD2"/>
    <w:rsid w:val="00586F66"/>
    <w:rsid w:val="005A4376"/>
    <w:rsid w:val="005A794E"/>
    <w:rsid w:val="005D2BB7"/>
    <w:rsid w:val="005E011D"/>
    <w:rsid w:val="005E544D"/>
    <w:rsid w:val="005F1434"/>
    <w:rsid w:val="005F70A8"/>
    <w:rsid w:val="00610DF9"/>
    <w:rsid w:val="00616F61"/>
    <w:rsid w:val="00617DFC"/>
    <w:rsid w:val="00622D3C"/>
    <w:rsid w:val="00627F35"/>
    <w:rsid w:val="00634849"/>
    <w:rsid w:val="00641860"/>
    <w:rsid w:val="00644C0C"/>
    <w:rsid w:val="00676FDF"/>
    <w:rsid w:val="006772F1"/>
    <w:rsid w:val="00680693"/>
    <w:rsid w:val="00685F05"/>
    <w:rsid w:val="006A5E20"/>
    <w:rsid w:val="006D5DC3"/>
    <w:rsid w:val="006F301F"/>
    <w:rsid w:val="00705F27"/>
    <w:rsid w:val="00707A71"/>
    <w:rsid w:val="007104EA"/>
    <w:rsid w:val="00711DE8"/>
    <w:rsid w:val="007122C1"/>
    <w:rsid w:val="00720120"/>
    <w:rsid w:val="00721E80"/>
    <w:rsid w:val="0072264F"/>
    <w:rsid w:val="00741C56"/>
    <w:rsid w:val="00760C89"/>
    <w:rsid w:val="00776FC5"/>
    <w:rsid w:val="00780A2D"/>
    <w:rsid w:val="00781A4E"/>
    <w:rsid w:val="00782C3B"/>
    <w:rsid w:val="00784E22"/>
    <w:rsid w:val="00791154"/>
    <w:rsid w:val="00791A09"/>
    <w:rsid w:val="007B3718"/>
    <w:rsid w:val="007C4FCB"/>
    <w:rsid w:val="007D1D59"/>
    <w:rsid w:val="007D6F72"/>
    <w:rsid w:val="007F2FB8"/>
    <w:rsid w:val="00806A6D"/>
    <w:rsid w:val="008118A7"/>
    <w:rsid w:val="00820C1B"/>
    <w:rsid w:val="00822096"/>
    <w:rsid w:val="00827068"/>
    <w:rsid w:val="00840B46"/>
    <w:rsid w:val="00853BE2"/>
    <w:rsid w:val="00865278"/>
    <w:rsid w:val="0087480F"/>
    <w:rsid w:val="00881556"/>
    <w:rsid w:val="00887315"/>
    <w:rsid w:val="00895F9F"/>
    <w:rsid w:val="008B3ABC"/>
    <w:rsid w:val="008C07D5"/>
    <w:rsid w:val="008C1D7D"/>
    <w:rsid w:val="008D6083"/>
    <w:rsid w:val="008E2011"/>
    <w:rsid w:val="008E226E"/>
    <w:rsid w:val="008E2F14"/>
    <w:rsid w:val="008E4FD6"/>
    <w:rsid w:val="00920815"/>
    <w:rsid w:val="00920CAE"/>
    <w:rsid w:val="009227D3"/>
    <w:rsid w:val="00925989"/>
    <w:rsid w:val="00947E61"/>
    <w:rsid w:val="00947EAB"/>
    <w:rsid w:val="00951D8F"/>
    <w:rsid w:val="0095393D"/>
    <w:rsid w:val="009545D4"/>
    <w:rsid w:val="00970387"/>
    <w:rsid w:val="00970C48"/>
    <w:rsid w:val="00971630"/>
    <w:rsid w:val="00973095"/>
    <w:rsid w:val="00974E7D"/>
    <w:rsid w:val="009759DA"/>
    <w:rsid w:val="009839B3"/>
    <w:rsid w:val="00984118"/>
    <w:rsid w:val="00996D8F"/>
    <w:rsid w:val="009A1B86"/>
    <w:rsid w:val="009A1FBC"/>
    <w:rsid w:val="009C6E9B"/>
    <w:rsid w:val="009D77D3"/>
    <w:rsid w:val="009E01EE"/>
    <w:rsid w:val="00A257A1"/>
    <w:rsid w:val="00A3758D"/>
    <w:rsid w:val="00A55EBF"/>
    <w:rsid w:val="00A56396"/>
    <w:rsid w:val="00A63A4A"/>
    <w:rsid w:val="00A867E8"/>
    <w:rsid w:val="00A93ED3"/>
    <w:rsid w:val="00A95B39"/>
    <w:rsid w:val="00AA2857"/>
    <w:rsid w:val="00AB0381"/>
    <w:rsid w:val="00AB5A93"/>
    <w:rsid w:val="00AC0BF3"/>
    <w:rsid w:val="00B033B6"/>
    <w:rsid w:val="00B0453C"/>
    <w:rsid w:val="00B078FD"/>
    <w:rsid w:val="00B13060"/>
    <w:rsid w:val="00B32599"/>
    <w:rsid w:val="00B33710"/>
    <w:rsid w:val="00B73389"/>
    <w:rsid w:val="00B84A5B"/>
    <w:rsid w:val="00BB0BFA"/>
    <w:rsid w:val="00BC6C44"/>
    <w:rsid w:val="00BC7D10"/>
    <w:rsid w:val="00BD1B3D"/>
    <w:rsid w:val="00BF1322"/>
    <w:rsid w:val="00BF5695"/>
    <w:rsid w:val="00C04983"/>
    <w:rsid w:val="00C20E72"/>
    <w:rsid w:val="00C3675E"/>
    <w:rsid w:val="00C402F7"/>
    <w:rsid w:val="00C411AA"/>
    <w:rsid w:val="00C446AD"/>
    <w:rsid w:val="00C46EA3"/>
    <w:rsid w:val="00C618E2"/>
    <w:rsid w:val="00C64BD0"/>
    <w:rsid w:val="00C65FC6"/>
    <w:rsid w:val="00C82309"/>
    <w:rsid w:val="00C95B2E"/>
    <w:rsid w:val="00CA2EE7"/>
    <w:rsid w:val="00CA5293"/>
    <w:rsid w:val="00CC1BE9"/>
    <w:rsid w:val="00CC529A"/>
    <w:rsid w:val="00CC7921"/>
    <w:rsid w:val="00CD0D17"/>
    <w:rsid w:val="00CD581E"/>
    <w:rsid w:val="00CE129E"/>
    <w:rsid w:val="00CE2C1C"/>
    <w:rsid w:val="00CE3227"/>
    <w:rsid w:val="00CF03FA"/>
    <w:rsid w:val="00CF3FF5"/>
    <w:rsid w:val="00D124A1"/>
    <w:rsid w:val="00D21154"/>
    <w:rsid w:val="00D26CC4"/>
    <w:rsid w:val="00D4604D"/>
    <w:rsid w:val="00D6703B"/>
    <w:rsid w:val="00D825F0"/>
    <w:rsid w:val="00D87D57"/>
    <w:rsid w:val="00D94114"/>
    <w:rsid w:val="00D95E71"/>
    <w:rsid w:val="00DB2C2A"/>
    <w:rsid w:val="00DD50C4"/>
    <w:rsid w:val="00DF0FF1"/>
    <w:rsid w:val="00E152FC"/>
    <w:rsid w:val="00E17BC8"/>
    <w:rsid w:val="00E20A49"/>
    <w:rsid w:val="00E26CDD"/>
    <w:rsid w:val="00E34D30"/>
    <w:rsid w:val="00E3576D"/>
    <w:rsid w:val="00E4484A"/>
    <w:rsid w:val="00E51219"/>
    <w:rsid w:val="00E53395"/>
    <w:rsid w:val="00E62FBC"/>
    <w:rsid w:val="00E6337A"/>
    <w:rsid w:val="00E7101F"/>
    <w:rsid w:val="00E76F61"/>
    <w:rsid w:val="00E91F4B"/>
    <w:rsid w:val="00E96156"/>
    <w:rsid w:val="00EA542F"/>
    <w:rsid w:val="00EA6FB9"/>
    <w:rsid w:val="00F066A8"/>
    <w:rsid w:val="00F35DEF"/>
    <w:rsid w:val="00F5394C"/>
    <w:rsid w:val="00F61118"/>
    <w:rsid w:val="00F622EA"/>
    <w:rsid w:val="00F81FF3"/>
    <w:rsid w:val="00F85168"/>
    <w:rsid w:val="00F93F64"/>
    <w:rsid w:val="00FB2C79"/>
    <w:rsid w:val="00FC43FB"/>
    <w:rsid w:val="00FC4DD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788B5BCD"/>
  <w15:docId w15:val="{B66953C5-F08B-4756-9033-43688F43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0008FE"/>
    <w:rPr>
      <w:b/>
      <w:bCs/>
    </w:rPr>
  </w:style>
  <w:style w:type="character" w:customStyle="1" w:styleId="CommentSubjectChar">
    <w:name w:val="Comment Subject Char"/>
    <w:basedOn w:val="CommentTextChar"/>
    <w:link w:val="CommentSubject"/>
    <w:uiPriority w:val="99"/>
    <w:semiHidden/>
    <w:rsid w:val="000008FE"/>
    <w:rPr>
      <w:b/>
      <w:bCs/>
      <w:sz w:val="20"/>
      <w:szCs w:val="20"/>
    </w:rPr>
  </w:style>
  <w:style w:type="paragraph" w:styleId="BodyTextIndent">
    <w:name w:val="Body Text Indent"/>
    <w:basedOn w:val="Normal"/>
    <w:link w:val="BodyTextIndentChar"/>
    <w:uiPriority w:val="99"/>
    <w:unhideWhenUsed/>
    <w:rsid w:val="00CE2C1C"/>
    <w:pPr>
      <w:spacing w:after="120"/>
      <w:ind w:left="283"/>
    </w:pPr>
  </w:style>
  <w:style w:type="character" w:customStyle="1" w:styleId="BodyTextIndentChar">
    <w:name w:val="Body Text Indent Char"/>
    <w:basedOn w:val="DefaultParagraphFont"/>
    <w:link w:val="BodyTextIndent"/>
    <w:uiPriority w:val="99"/>
    <w:rsid w:val="00CE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813912060">
      <w:bodyDiv w:val="1"/>
      <w:marLeft w:val="0"/>
      <w:marRight w:val="0"/>
      <w:marTop w:val="0"/>
      <w:marBottom w:val="0"/>
      <w:divBdr>
        <w:top w:val="none" w:sz="0" w:space="0" w:color="auto"/>
        <w:left w:val="none" w:sz="0" w:space="0" w:color="auto"/>
        <w:bottom w:val="none" w:sz="0" w:space="0" w:color="auto"/>
        <w:right w:val="none" w:sz="0" w:space="0" w:color="auto"/>
      </w:divBdr>
      <w:divsChild>
        <w:div w:id="1695304774">
          <w:marLeft w:val="0"/>
          <w:marRight w:val="0"/>
          <w:marTop w:val="0"/>
          <w:marBottom w:val="0"/>
          <w:divBdr>
            <w:top w:val="none" w:sz="0" w:space="0" w:color="auto"/>
            <w:left w:val="none" w:sz="0" w:space="0" w:color="auto"/>
            <w:bottom w:val="none" w:sz="0" w:space="0" w:color="auto"/>
            <w:right w:val="none" w:sz="0" w:space="0" w:color="auto"/>
          </w:divBdr>
        </w:div>
      </w:divsChild>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4317</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AliceC</dc:creator>
  <cp:lastModifiedBy>Moxon, KarenL</cp:lastModifiedBy>
  <cp:revision>4</cp:revision>
  <cp:lastPrinted>2018-06-27T05:18:00Z</cp:lastPrinted>
  <dcterms:created xsi:type="dcterms:W3CDTF">2021-06-01T22:18:00Z</dcterms:created>
  <dcterms:modified xsi:type="dcterms:W3CDTF">2021-06-01T22:18:00Z</dcterms:modified>
</cp:coreProperties>
</file>