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D3F2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E4B551" w14:textId="1D7A9C50" w:rsidR="008936B5" w:rsidRDefault="00B43C89">
      <w:pPr>
        <w:pStyle w:val="Billname"/>
        <w:spacing w:before="700"/>
      </w:pPr>
      <w:r>
        <w:t xml:space="preserve">Magistrates Court </w:t>
      </w:r>
      <w:r w:rsidR="008936B5">
        <w:t>(</w:t>
      </w:r>
      <w:r w:rsidR="00C66789">
        <w:t>Childrens Court Magistrate</w:t>
      </w:r>
      <w:r w:rsidR="008936B5">
        <w:t xml:space="preserve">) </w:t>
      </w:r>
      <w:r w:rsidR="006A6E6F">
        <w:t xml:space="preserve">Declaration </w:t>
      </w:r>
      <w:r w:rsidR="00C66789">
        <w:t>20</w:t>
      </w:r>
      <w:r w:rsidR="00412EF3">
        <w:t>2</w:t>
      </w:r>
      <w:r w:rsidR="00283CE1">
        <w:t>1</w:t>
      </w:r>
    </w:p>
    <w:p w14:paraId="150CCC6E" w14:textId="347B19D5" w:rsidR="008936B5" w:rsidRPr="00CE6662" w:rsidRDefault="008936B5" w:rsidP="00CE666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E251F" w:rsidRPr="00CE6662">
        <w:rPr>
          <w:rFonts w:ascii="Arial" w:hAnsi="Arial" w:cs="Arial"/>
          <w:b/>
          <w:bCs/>
        </w:rPr>
        <w:t>2021-370</w:t>
      </w:r>
    </w:p>
    <w:p w14:paraId="270B4FEF" w14:textId="77777777" w:rsidR="008936B5" w:rsidRDefault="008936B5" w:rsidP="00CE6662">
      <w:pPr>
        <w:pStyle w:val="madeunder"/>
        <w:spacing w:before="300" w:after="0"/>
      </w:pPr>
      <w:r>
        <w:t xml:space="preserve">made under the  </w:t>
      </w:r>
    </w:p>
    <w:p w14:paraId="78065199" w14:textId="77777777" w:rsidR="008936B5" w:rsidRPr="00CE6662" w:rsidRDefault="00C66789" w:rsidP="00CE666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Section 291A, </w:t>
      </w:r>
      <w:r w:rsidR="00A50D5A">
        <w:rPr>
          <w:rFonts w:cs="Arial"/>
          <w:sz w:val="20"/>
        </w:rPr>
        <w:t>(</w:t>
      </w:r>
      <w:r>
        <w:rPr>
          <w:rFonts w:cs="Arial"/>
          <w:sz w:val="20"/>
        </w:rPr>
        <w:t>Childrens Court Magistrate</w:t>
      </w:r>
      <w:r w:rsidR="00A50D5A">
        <w:rPr>
          <w:rFonts w:cs="Arial"/>
          <w:sz w:val="20"/>
        </w:rPr>
        <w:t>)</w:t>
      </w:r>
    </w:p>
    <w:p w14:paraId="76500D69" w14:textId="77777777" w:rsidR="00CE6662" w:rsidRDefault="00CE6662" w:rsidP="00CE6662">
      <w:pPr>
        <w:pStyle w:val="N-line3"/>
        <w:pBdr>
          <w:bottom w:val="none" w:sz="0" w:space="0" w:color="auto"/>
        </w:pBdr>
        <w:spacing w:before="60"/>
      </w:pPr>
    </w:p>
    <w:p w14:paraId="781F5B6B" w14:textId="77777777" w:rsidR="00CE6662" w:rsidRDefault="00CE6662" w:rsidP="00CE6662">
      <w:pPr>
        <w:pStyle w:val="N-line3"/>
        <w:pBdr>
          <w:top w:val="single" w:sz="12" w:space="1" w:color="auto"/>
          <w:bottom w:val="none" w:sz="0" w:space="0" w:color="auto"/>
        </w:pBdr>
      </w:pPr>
    </w:p>
    <w:p w14:paraId="3F9C4F25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9523F8" w14:textId="4AD8C826" w:rsidR="008936B5" w:rsidRDefault="008936B5" w:rsidP="00CE6662">
      <w:pPr>
        <w:spacing w:before="140"/>
        <w:ind w:left="720"/>
      </w:pPr>
      <w:r>
        <w:t xml:space="preserve">This instrument is the </w:t>
      </w:r>
      <w:r w:rsidR="00C66789" w:rsidRPr="0022708C">
        <w:rPr>
          <w:i/>
          <w:iCs/>
        </w:rPr>
        <w:t xml:space="preserve">Magistrates Court </w:t>
      </w:r>
      <w:r w:rsidRPr="0022708C">
        <w:rPr>
          <w:i/>
          <w:iCs/>
        </w:rPr>
        <w:t>(</w:t>
      </w:r>
      <w:r w:rsidR="00C66789" w:rsidRPr="0022708C">
        <w:rPr>
          <w:i/>
          <w:iCs/>
        </w:rPr>
        <w:t>Childrens Court Magistrate</w:t>
      </w:r>
      <w:r w:rsidR="00DE2AEC" w:rsidRPr="0022708C">
        <w:rPr>
          <w:i/>
          <w:iCs/>
        </w:rPr>
        <w:t xml:space="preserve">) </w:t>
      </w:r>
      <w:r w:rsidR="006A6E6F" w:rsidRPr="0022708C">
        <w:rPr>
          <w:i/>
          <w:iCs/>
        </w:rPr>
        <w:t xml:space="preserve">Declaration </w:t>
      </w:r>
      <w:r w:rsidR="00412EF3" w:rsidRPr="0022708C">
        <w:rPr>
          <w:i/>
          <w:iCs/>
        </w:rPr>
        <w:t>202</w:t>
      </w:r>
      <w:r w:rsidR="007A5C2C" w:rsidRPr="0022708C">
        <w:rPr>
          <w:i/>
          <w:iCs/>
        </w:rPr>
        <w:t>1</w:t>
      </w:r>
      <w:r w:rsidR="005604EE" w:rsidRPr="00CE6662">
        <w:t>.</w:t>
      </w:r>
    </w:p>
    <w:p w14:paraId="7691BFA6" w14:textId="2F139652" w:rsidR="008936B5" w:rsidRDefault="008936B5" w:rsidP="00CE666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CBF7EF4" w14:textId="3C7D5430" w:rsidR="00A069C2" w:rsidRDefault="008936B5" w:rsidP="00CE6662">
      <w:pPr>
        <w:spacing w:before="140"/>
        <w:ind w:left="720"/>
      </w:pPr>
      <w:r>
        <w:t>This instrument commences on</w:t>
      </w:r>
      <w:r w:rsidR="00C66789">
        <w:t xml:space="preserve"> </w:t>
      </w:r>
      <w:r w:rsidR="00493AB0">
        <w:t>1 July 2021.</w:t>
      </w:r>
    </w:p>
    <w:p w14:paraId="0AD79AB0" w14:textId="4341EE12" w:rsidR="008936B5" w:rsidRDefault="006B25D6" w:rsidP="00CE666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936B5">
        <w:rPr>
          <w:rFonts w:ascii="Arial" w:hAnsi="Arial" w:cs="Arial"/>
          <w:b/>
          <w:bCs/>
        </w:rPr>
        <w:tab/>
      </w:r>
      <w:r w:rsidR="00C66789">
        <w:rPr>
          <w:rFonts w:ascii="Arial" w:hAnsi="Arial" w:cs="Arial"/>
          <w:b/>
          <w:bCs/>
        </w:rPr>
        <w:t>Childrens Court Magistrate</w:t>
      </w:r>
    </w:p>
    <w:p w14:paraId="0C561514" w14:textId="5FBEF9AD" w:rsidR="00C66789" w:rsidRPr="00CE6662" w:rsidRDefault="00C66789" w:rsidP="00CE6662">
      <w:pPr>
        <w:spacing w:before="140"/>
        <w:ind w:left="720"/>
      </w:pPr>
      <w:r>
        <w:t>I declare</w:t>
      </w:r>
      <w:r w:rsidR="00FA6F55">
        <w:t xml:space="preserve"> </w:t>
      </w:r>
      <w:r w:rsidR="00493AB0">
        <w:t xml:space="preserve">Jane Campbell </w:t>
      </w:r>
      <w:r w:rsidR="00FA6F55">
        <w:t>to be the Childrens Court Magistrate</w:t>
      </w:r>
      <w:r>
        <w:t xml:space="preserve"> for the period </w:t>
      </w:r>
      <w:r w:rsidR="00493AB0">
        <w:t>1</w:t>
      </w:r>
      <w:r w:rsidR="0022708C">
        <w:t> </w:t>
      </w:r>
      <w:r w:rsidR="00493AB0">
        <w:t>July</w:t>
      </w:r>
      <w:r w:rsidR="00DE2AEC">
        <w:t> </w:t>
      </w:r>
      <w:r w:rsidR="001A5213">
        <w:t>20</w:t>
      </w:r>
      <w:r w:rsidR="00412EF3">
        <w:t>2</w:t>
      </w:r>
      <w:r w:rsidR="00493AB0">
        <w:t>1</w:t>
      </w:r>
      <w:r w:rsidR="00C07916">
        <w:t xml:space="preserve"> </w:t>
      </w:r>
      <w:r w:rsidR="00FA6F55">
        <w:t xml:space="preserve">to </w:t>
      </w:r>
      <w:r w:rsidR="00493AB0">
        <w:t>10 January</w:t>
      </w:r>
      <w:r w:rsidR="00412EF3">
        <w:t xml:space="preserve"> 202</w:t>
      </w:r>
      <w:r w:rsidR="00493AB0">
        <w:t>2</w:t>
      </w:r>
      <w:r w:rsidR="00412EF3">
        <w:t>.</w:t>
      </w:r>
      <w:r w:rsidR="00FA6F55">
        <w:t xml:space="preserve"> </w:t>
      </w:r>
    </w:p>
    <w:p w14:paraId="5D734A26" w14:textId="77777777" w:rsidR="00C06682" w:rsidRDefault="00C06682">
      <w:pPr>
        <w:spacing w:before="80" w:after="60"/>
        <w:ind w:left="720"/>
      </w:pPr>
    </w:p>
    <w:p w14:paraId="2AF08240" w14:textId="77777777" w:rsidR="00C66789" w:rsidRDefault="00C66789">
      <w:pPr>
        <w:spacing w:before="80" w:after="60"/>
        <w:ind w:left="720"/>
      </w:pPr>
    </w:p>
    <w:p w14:paraId="499DAECE" w14:textId="77777777" w:rsidR="00EB59E6" w:rsidRDefault="00EB59E6" w:rsidP="00C66789">
      <w:pPr>
        <w:tabs>
          <w:tab w:val="left" w:pos="4320"/>
        </w:tabs>
        <w:spacing w:before="100" w:beforeAutospacing="1"/>
      </w:pPr>
    </w:p>
    <w:p w14:paraId="02BB6793" w14:textId="77777777" w:rsidR="00EB59E6" w:rsidRDefault="00EB59E6" w:rsidP="00C66789">
      <w:pPr>
        <w:tabs>
          <w:tab w:val="left" w:pos="4320"/>
        </w:tabs>
        <w:spacing w:before="100" w:beforeAutospacing="1"/>
      </w:pPr>
    </w:p>
    <w:p w14:paraId="67C1A10C" w14:textId="41480382" w:rsidR="00C66789" w:rsidRDefault="00493AB0" w:rsidP="00C66789">
      <w:pPr>
        <w:tabs>
          <w:tab w:val="left" w:pos="4320"/>
        </w:tabs>
        <w:spacing w:before="100" w:beforeAutospacing="1"/>
      </w:pPr>
      <w:r>
        <w:t>Lorraine Walker</w:t>
      </w:r>
    </w:p>
    <w:p w14:paraId="0A4C345C" w14:textId="7582D56D" w:rsidR="00C66789" w:rsidRDefault="00C66789" w:rsidP="00C66789">
      <w:pPr>
        <w:tabs>
          <w:tab w:val="left" w:pos="4320"/>
        </w:tabs>
        <w:spacing w:before="100" w:beforeAutospacing="1"/>
      </w:pPr>
      <w:r>
        <w:t>Chief Magistrate</w:t>
      </w:r>
      <w:bookmarkEnd w:id="0"/>
    </w:p>
    <w:p w14:paraId="3742AE7C" w14:textId="0EDAA435" w:rsidR="00F61256" w:rsidRDefault="00F61256" w:rsidP="00C66789">
      <w:pPr>
        <w:tabs>
          <w:tab w:val="left" w:pos="4320"/>
        </w:tabs>
        <w:spacing w:before="100" w:beforeAutospacing="1"/>
      </w:pPr>
      <w:r>
        <w:t>23 June 2021</w:t>
      </w:r>
    </w:p>
    <w:sectPr w:rsidR="00F61256" w:rsidSect="0036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6C745" w14:textId="77777777" w:rsidR="00026506" w:rsidRDefault="00026506">
      <w:r>
        <w:separator/>
      </w:r>
    </w:p>
  </w:endnote>
  <w:endnote w:type="continuationSeparator" w:id="0">
    <w:p w14:paraId="25143795" w14:textId="77777777" w:rsidR="00026506" w:rsidRDefault="0002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FB3B" w14:textId="77777777" w:rsidR="00313B2B" w:rsidRDefault="0031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6291" w14:textId="3C633C1A" w:rsidR="00DB7C06" w:rsidRPr="00313B2B" w:rsidRDefault="00313B2B" w:rsidP="00313B2B">
    <w:pPr>
      <w:pStyle w:val="Footer"/>
      <w:spacing w:before="0" w:after="0" w:line="240" w:lineRule="auto"/>
      <w:jc w:val="center"/>
      <w:rPr>
        <w:rFonts w:cs="Arial"/>
        <w:sz w:val="14"/>
      </w:rPr>
    </w:pPr>
    <w:r w:rsidRPr="00313B2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167AE" w14:textId="77777777" w:rsidR="00313B2B" w:rsidRDefault="00313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F8708" w14:textId="77777777" w:rsidR="00026506" w:rsidRDefault="00026506">
      <w:r>
        <w:separator/>
      </w:r>
    </w:p>
  </w:footnote>
  <w:footnote w:type="continuationSeparator" w:id="0">
    <w:p w14:paraId="0AB5B970" w14:textId="77777777" w:rsidR="00026506" w:rsidRDefault="0002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E92B8" w14:textId="77777777" w:rsidR="00313B2B" w:rsidRDefault="0031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5AE1B" w14:textId="77777777" w:rsidR="00313B2B" w:rsidRDefault="00313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DCAF" w14:textId="77777777" w:rsidR="00313B2B" w:rsidRDefault="00313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D105660"/>
    <w:multiLevelType w:val="multilevel"/>
    <w:tmpl w:val="C0D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26506"/>
    <w:rsid w:val="000D4EBB"/>
    <w:rsid w:val="00116328"/>
    <w:rsid w:val="0013521D"/>
    <w:rsid w:val="0019563A"/>
    <w:rsid w:val="001A5213"/>
    <w:rsid w:val="001C1A8A"/>
    <w:rsid w:val="001C2ABC"/>
    <w:rsid w:val="001F3A30"/>
    <w:rsid w:val="0022708C"/>
    <w:rsid w:val="00272EAF"/>
    <w:rsid w:val="00283CE1"/>
    <w:rsid w:val="002E251F"/>
    <w:rsid w:val="00313B2B"/>
    <w:rsid w:val="00360716"/>
    <w:rsid w:val="003D1E41"/>
    <w:rsid w:val="003F2D30"/>
    <w:rsid w:val="003F57C0"/>
    <w:rsid w:val="00412EF3"/>
    <w:rsid w:val="00446BDC"/>
    <w:rsid w:val="004506A8"/>
    <w:rsid w:val="00493AB0"/>
    <w:rsid w:val="005604EE"/>
    <w:rsid w:val="00567934"/>
    <w:rsid w:val="00591F19"/>
    <w:rsid w:val="005A5B4A"/>
    <w:rsid w:val="006A6E6F"/>
    <w:rsid w:val="006B25D6"/>
    <w:rsid w:val="007A5C2C"/>
    <w:rsid w:val="007E5189"/>
    <w:rsid w:val="008936B5"/>
    <w:rsid w:val="00897899"/>
    <w:rsid w:val="00921D28"/>
    <w:rsid w:val="009B596E"/>
    <w:rsid w:val="00A069C2"/>
    <w:rsid w:val="00A50D5A"/>
    <w:rsid w:val="00A81FD1"/>
    <w:rsid w:val="00AB0D7E"/>
    <w:rsid w:val="00AB6D19"/>
    <w:rsid w:val="00B43C89"/>
    <w:rsid w:val="00C06682"/>
    <w:rsid w:val="00C07916"/>
    <w:rsid w:val="00C32961"/>
    <w:rsid w:val="00C511FD"/>
    <w:rsid w:val="00C66789"/>
    <w:rsid w:val="00CA2031"/>
    <w:rsid w:val="00CA3044"/>
    <w:rsid w:val="00CE6662"/>
    <w:rsid w:val="00D44574"/>
    <w:rsid w:val="00D461B4"/>
    <w:rsid w:val="00D60491"/>
    <w:rsid w:val="00DB3B8E"/>
    <w:rsid w:val="00DB7C06"/>
    <w:rsid w:val="00DE2A2E"/>
    <w:rsid w:val="00DE2AEC"/>
    <w:rsid w:val="00DF626C"/>
    <w:rsid w:val="00E17787"/>
    <w:rsid w:val="00E81591"/>
    <w:rsid w:val="00EB59E6"/>
    <w:rsid w:val="00ED0FEF"/>
    <w:rsid w:val="00EE534C"/>
    <w:rsid w:val="00F03C4F"/>
    <w:rsid w:val="00F41B9C"/>
    <w:rsid w:val="00F61256"/>
    <w:rsid w:val="00FA6F5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3C5CE"/>
  <w15:docId w15:val="{BBBDD79C-5666-44EB-A7B9-072EA712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328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16328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116328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116328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11632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632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11632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1632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11632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11632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16328"/>
    <w:pPr>
      <w:spacing w:before="180" w:after="60"/>
      <w:jc w:val="both"/>
    </w:pPr>
  </w:style>
  <w:style w:type="paragraph" w:customStyle="1" w:styleId="CoverActName">
    <w:name w:val="CoverActNam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116328"/>
    <w:pPr>
      <w:tabs>
        <w:tab w:val="left" w:pos="2880"/>
      </w:tabs>
    </w:pPr>
  </w:style>
  <w:style w:type="paragraph" w:customStyle="1" w:styleId="Apara">
    <w:name w:val="A para"/>
    <w:basedOn w:val="Normal"/>
    <w:rsid w:val="00116328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116328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116328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11632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116328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11632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116328"/>
  </w:style>
  <w:style w:type="paragraph" w:customStyle="1" w:styleId="CoverInForce">
    <w:name w:val="CoverInForc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11632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11632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116328"/>
  </w:style>
  <w:style w:type="paragraph" w:customStyle="1" w:styleId="Aparabullet">
    <w:name w:val="A para bullet"/>
    <w:basedOn w:val="Normal"/>
    <w:rsid w:val="00116328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116328"/>
  </w:style>
  <w:style w:type="paragraph" w:styleId="TOC2">
    <w:name w:val="toc 2"/>
    <w:basedOn w:val="Normal"/>
    <w:next w:val="Normal"/>
    <w:autoRedefine/>
    <w:semiHidden/>
    <w:rsid w:val="00116328"/>
    <w:pPr>
      <w:ind w:left="240"/>
    </w:pPr>
  </w:style>
  <w:style w:type="paragraph" w:styleId="TOC3">
    <w:name w:val="toc 3"/>
    <w:basedOn w:val="Normal"/>
    <w:next w:val="Normal"/>
    <w:autoRedefine/>
    <w:semiHidden/>
    <w:rsid w:val="00116328"/>
    <w:pPr>
      <w:ind w:left="480"/>
    </w:pPr>
  </w:style>
  <w:style w:type="paragraph" w:styleId="TOC4">
    <w:name w:val="toc 4"/>
    <w:basedOn w:val="Normal"/>
    <w:next w:val="Normal"/>
    <w:autoRedefine/>
    <w:semiHidden/>
    <w:rsid w:val="00116328"/>
    <w:pPr>
      <w:ind w:left="720"/>
    </w:pPr>
  </w:style>
  <w:style w:type="paragraph" w:styleId="TOC5">
    <w:name w:val="toc 5"/>
    <w:basedOn w:val="Normal"/>
    <w:next w:val="Normal"/>
    <w:autoRedefine/>
    <w:semiHidden/>
    <w:rsid w:val="00116328"/>
    <w:pPr>
      <w:ind w:left="960"/>
    </w:pPr>
  </w:style>
  <w:style w:type="paragraph" w:styleId="TOC6">
    <w:name w:val="toc 6"/>
    <w:basedOn w:val="Normal"/>
    <w:next w:val="Normal"/>
    <w:autoRedefine/>
    <w:semiHidden/>
    <w:rsid w:val="00116328"/>
    <w:pPr>
      <w:ind w:left="1200"/>
    </w:pPr>
  </w:style>
  <w:style w:type="paragraph" w:styleId="TOC7">
    <w:name w:val="toc 7"/>
    <w:basedOn w:val="Normal"/>
    <w:next w:val="Normal"/>
    <w:autoRedefine/>
    <w:semiHidden/>
    <w:rsid w:val="00116328"/>
    <w:pPr>
      <w:ind w:left="1440"/>
    </w:pPr>
  </w:style>
  <w:style w:type="paragraph" w:styleId="TOC8">
    <w:name w:val="toc 8"/>
    <w:basedOn w:val="Normal"/>
    <w:next w:val="Normal"/>
    <w:autoRedefine/>
    <w:semiHidden/>
    <w:rsid w:val="00116328"/>
    <w:pPr>
      <w:ind w:left="1680"/>
    </w:pPr>
  </w:style>
  <w:style w:type="paragraph" w:styleId="TOC9">
    <w:name w:val="toc 9"/>
    <w:basedOn w:val="Normal"/>
    <w:next w:val="Normal"/>
    <w:autoRedefine/>
    <w:semiHidden/>
    <w:rsid w:val="00116328"/>
    <w:pPr>
      <w:ind w:left="1920"/>
    </w:pPr>
  </w:style>
  <w:style w:type="character" w:styleId="Hyperlink">
    <w:name w:val="Hyperlink"/>
    <w:basedOn w:val="DefaultParagraphFont"/>
    <w:rsid w:val="00116328"/>
    <w:rPr>
      <w:color w:val="0000FF"/>
      <w:u w:val="single"/>
    </w:rPr>
  </w:style>
  <w:style w:type="paragraph" w:styleId="BodyTextIndent">
    <w:name w:val="Body Text Indent"/>
    <w:basedOn w:val="Normal"/>
    <w:rsid w:val="00116328"/>
    <w:pPr>
      <w:spacing w:before="120" w:after="60"/>
      <w:ind w:left="709"/>
    </w:pPr>
  </w:style>
  <w:style w:type="paragraph" w:customStyle="1" w:styleId="Minister">
    <w:name w:val="Minister"/>
    <w:basedOn w:val="Normal"/>
    <w:rsid w:val="0011632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11632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11632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116328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11632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116328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11632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116328"/>
  </w:style>
  <w:style w:type="paragraph" w:styleId="BalloonText">
    <w:name w:val="Balloon Text"/>
    <w:basedOn w:val="Normal"/>
    <w:link w:val="BalloonTextChar"/>
    <w:semiHidden/>
    <w:unhideWhenUsed/>
    <w:rsid w:val="00412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2E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C3FF0-62DA-41A3-9271-6A6604E0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4</cp:revision>
  <cp:lastPrinted>2021-06-22T01:57:00Z</cp:lastPrinted>
  <dcterms:created xsi:type="dcterms:W3CDTF">2021-06-23T06:49:00Z</dcterms:created>
  <dcterms:modified xsi:type="dcterms:W3CDTF">2021-06-23T06:49:00Z</dcterms:modified>
</cp:coreProperties>
</file>