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ADA4E" w14:textId="77777777" w:rsidR="00247A5E" w:rsidRDefault="00247A5E" w:rsidP="00247A5E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9859E5A" w14:textId="56DBDABA" w:rsidR="00247A5E" w:rsidRDefault="00247A5E" w:rsidP="00247A5E">
      <w:pPr>
        <w:pStyle w:val="Billname"/>
        <w:spacing w:before="700"/>
      </w:pPr>
      <w:r>
        <w:t>Civil Law (Wrongs) Queensland Law Society Professional Standards Scheme Extension 2021</w:t>
      </w:r>
    </w:p>
    <w:p w14:paraId="1618CF7E" w14:textId="30656D1A" w:rsidR="00247A5E" w:rsidRDefault="00247A5E" w:rsidP="00247A5E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NI2021–</w:t>
      </w:r>
      <w:r w:rsidR="00743AF1">
        <w:rPr>
          <w:rFonts w:ascii="Arial" w:hAnsi="Arial" w:cs="Arial"/>
          <w:b/>
          <w:bCs/>
        </w:rPr>
        <w:t>389</w:t>
      </w:r>
    </w:p>
    <w:p w14:paraId="50DCE4B9" w14:textId="77777777" w:rsidR="00247A5E" w:rsidRDefault="00247A5E" w:rsidP="00247A5E">
      <w:pPr>
        <w:pStyle w:val="madeunder"/>
        <w:spacing w:before="300" w:after="0"/>
      </w:pPr>
      <w:r>
        <w:t xml:space="preserve">made under the  </w:t>
      </w:r>
    </w:p>
    <w:p w14:paraId="453F5FC7" w14:textId="77777777" w:rsidR="00247A5E" w:rsidRDefault="00247A5E" w:rsidP="00247A5E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Civil Law (Wrongs) Act 2002, schedule 4, section 4.28 (Duration of scheme)</w:t>
      </w:r>
    </w:p>
    <w:p w14:paraId="2B4A3594" w14:textId="77777777" w:rsidR="00247A5E" w:rsidRDefault="00247A5E" w:rsidP="00247A5E">
      <w:pPr>
        <w:pStyle w:val="N-line3"/>
        <w:pBdr>
          <w:bottom w:val="none" w:sz="0" w:space="0" w:color="auto"/>
        </w:pBdr>
        <w:spacing w:before="60"/>
      </w:pPr>
    </w:p>
    <w:p w14:paraId="58F631E6" w14:textId="77777777" w:rsidR="00247A5E" w:rsidRDefault="00247A5E" w:rsidP="00247A5E">
      <w:pPr>
        <w:pStyle w:val="N-line3"/>
        <w:pBdr>
          <w:top w:val="single" w:sz="12" w:space="1" w:color="auto"/>
          <w:bottom w:val="none" w:sz="0" w:space="0" w:color="auto"/>
        </w:pBdr>
      </w:pPr>
    </w:p>
    <w:p w14:paraId="77E53B2A" w14:textId="77777777" w:rsidR="00247A5E" w:rsidRDefault="00247A5E" w:rsidP="00944DC9">
      <w:pPr>
        <w:spacing w:before="60" w:after="60"/>
        <w:ind w:left="72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01BA8B4" w14:textId="10FCDD8F" w:rsidR="00247A5E" w:rsidRDefault="00247A5E" w:rsidP="00944DC9">
      <w:pPr>
        <w:spacing w:before="140"/>
        <w:ind w:left="720"/>
        <w:jc w:val="both"/>
      </w:pPr>
      <w:r>
        <w:t xml:space="preserve">This instrument is the </w:t>
      </w:r>
      <w:r w:rsidRPr="00247A5E">
        <w:rPr>
          <w:i/>
          <w:iCs/>
        </w:rPr>
        <w:t>Civil Law (Wrongs) Queensland Law Society Professional Standards Scheme Extension 2021</w:t>
      </w:r>
      <w:r>
        <w:t>.</w:t>
      </w:r>
    </w:p>
    <w:p w14:paraId="3023D157" w14:textId="77777777" w:rsidR="00247A5E" w:rsidRDefault="00247A5E" w:rsidP="00944DC9">
      <w:pPr>
        <w:spacing w:before="300"/>
        <w:ind w:left="72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922C92D" w14:textId="77777777" w:rsidR="00247A5E" w:rsidRDefault="00247A5E" w:rsidP="00944DC9">
      <w:pPr>
        <w:spacing w:before="140"/>
        <w:ind w:left="720"/>
        <w:jc w:val="both"/>
      </w:pPr>
      <w:r>
        <w:t xml:space="preserve">This instrument commences on 1 July 2021. </w:t>
      </w:r>
    </w:p>
    <w:p w14:paraId="768CA3A1" w14:textId="77777777" w:rsidR="00247A5E" w:rsidRDefault="00247A5E" w:rsidP="00944DC9">
      <w:pPr>
        <w:spacing w:before="300"/>
        <w:ind w:left="72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Extension</w:t>
      </w:r>
    </w:p>
    <w:p w14:paraId="0C6E40FE" w14:textId="0EF567D2" w:rsidR="00247A5E" w:rsidRDefault="00247A5E" w:rsidP="00944DC9">
      <w:pPr>
        <w:spacing w:before="140"/>
        <w:ind w:left="720"/>
        <w:jc w:val="both"/>
      </w:pPr>
      <w:r>
        <w:t xml:space="preserve">I extend the period for which </w:t>
      </w:r>
      <w:r w:rsidRPr="00247A5E">
        <w:t>the Queensland Law Society Professional Standards Scheme</w:t>
      </w:r>
      <w:r>
        <w:t xml:space="preserve"> (notified in the </w:t>
      </w:r>
      <w:r>
        <w:rPr>
          <w:i/>
          <w:iCs/>
        </w:rPr>
        <w:t xml:space="preserve">Civil Law (Wrongs) </w:t>
      </w:r>
      <w:r w:rsidRPr="00247A5E">
        <w:rPr>
          <w:i/>
          <w:iCs/>
        </w:rPr>
        <w:t xml:space="preserve">Queensland Law Society Professional Standards Scheme </w:t>
      </w:r>
      <w:r>
        <w:rPr>
          <w:i/>
          <w:iCs/>
        </w:rPr>
        <w:t>2016</w:t>
      </w:r>
      <w:r>
        <w:t xml:space="preserve"> DI2016-54) remains in force until 30 June 2022.</w:t>
      </w:r>
    </w:p>
    <w:p w14:paraId="7CBFFA28" w14:textId="77777777" w:rsidR="00247A5E" w:rsidRDefault="00247A5E" w:rsidP="00247A5E">
      <w:pPr>
        <w:tabs>
          <w:tab w:val="left" w:pos="4320"/>
        </w:tabs>
        <w:spacing w:before="720"/>
        <w:rPr>
          <w:rFonts w:ascii="Arial" w:hAnsi="Arial" w:cs="Arial"/>
          <w:b/>
          <w:bCs/>
        </w:rPr>
      </w:pPr>
    </w:p>
    <w:p w14:paraId="6BECBEF9" w14:textId="77777777" w:rsidR="00247A5E" w:rsidRDefault="00247A5E" w:rsidP="00247A5E">
      <w:pPr>
        <w:tabs>
          <w:tab w:val="left" w:pos="4320"/>
        </w:tabs>
        <w:spacing w:before="720"/>
      </w:pPr>
      <w:r>
        <w:t>Shane Rattenbury MLA</w:t>
      </w:r>
    </w:p>
    <w:p w14:paraId="74674CC4" w14:textId="77777777" w:rsidR="00247A5E" w:rsidRDefault="00247A5E" w:rsidP="00247A5E">
      <w:pPr>
        <w:tabs>
          <w:tab w:val="left" w:pos="4320"/>
        </w:tabs>
      </w:pPr>
      <w:r>
        <w:t>Attorney-General</w:t>
      </w:r>
    </w:p>
    <w:p w14:paraId="39F8F437" w14:textId="60E6A275" w:rsidR="00247A5E" w:rsidRDefault="00743AF1" w:rsidP="00247A5E">
      <w:pPr>
        <w:tabs>
          <w:tab w:val="left" w:pos="4320"/>
        </w:tabs>
      </w:pPr>
      <w:r>
        <w:t xml:space="preserve">25 </w:t>
      </w:r>
      <w:r w:rsidR="00247A5E">
        <w:t>June 2021</w:t>
      </w:r>
    </w:p>
    <w:bookmarkEnd w:id="0"/>
    <w:p w14:paraId="1EBDA2F2" w14:textId="77777777" w:rsidR="00247A5E" w:rsidRDefault="00247A5E" w:rsidP="00247A5E">
      <w:pPr>
        <w:tabs>
          <w:tab w:val="left" w:pos="4320"/>
        </w:tabs>
      </w:pPr>
    </w:p>
    <w:p w14:paraId="6C20E3E5" w14:textId="0D2EDFE2" w:rsidR="00247A5E" w:rsidRDefault="00247A5E" w:rsidP="0087364F">
      <w:pPr>
        <w:spacing w:after="120"/>
        <w:outlineLvl w:val="5"/>
      </w:pPr>
    </w:p>
    <w:sectPr w:rsidR="00247A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3B068" w14:textId="77777777" w:rsidR="006275A5" w:rsidRDefault="006275A5" w:rsidP="00247A5E">
      <w:r>
        <w:separator/>
      </w:r>
    </w:p>
  </w:endnote>
  <w:endnote w:type="continuationSeparator" w:id="0">
    <w:p w14:paraId="2C3AB770" w14:textId="77777777" w:rsidR="006275A5" w:rsidRDefault="006275A5" w:rsidP="0024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90F71" w14:textId="77777777" w:rsidR="00B66837" w:rsidRDefault="00B668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EE18F" w14:textId="04C8A73C" w:rsidR="00B66837" w:rsidRPr="00B66837" w:rsidRDefault="00B66837" w:rsidP="00B66837">
    <w:pPr>
      <w:pStyle w:val="Footer"/>
      <w:jc w:val="center"/>
      <w:rPr>
        <w:rFonts w:ascii="Arial" w:hAnsi="Arial" w:cs="Arial"/>
        <w:sz w:val="14"/>
      </w:rPr>
    </w:pPr>
    <w:r w:rsidRPr="00B66837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BC670" w14:textId="77777777" w:rsidR="00B66837" w:rsidRDefault="00B668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DEB17" w14:textId="77777777" w:rsidR="006275A5" w:rsidRDefault="006275A5" w:rsidP="00247A5E">
      <w:r>
        <w:separator/>
      </w:r>
    </w:p>
  </w:footnote>
  <w:footnote w:type="continuationSeparator" w:id="0">
    <w:p w14:paraId="08C3B84C" w14:textId="77777777" w:rsidR="006275A5" w:rsidRDefault="006275A5" w:rsidP="00247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8FFEC" w14:textId="77777777" w:rsidR="00B66837" w:rsidRDefault="00B668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30E11" w14:textId="77777777" w:rsidR="00B66837" w:rsidRDefault="00B668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60A98" w14:textId="77777777" w:rsidR="00B66837" w:rsidRDefault="00B668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E2509"/>
    <w:multiLevelType w:val="multilevel"/>
    <w:tmpl w:val="F7F05994"/>
    <w:lvl w:ilvl="0">
      <w:start w:val="2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101111BD"/>
    <w:multiLevelType w:val="hybridMultilevel"/>
    <w:tmpl w:val="BA421A7A"/>
    <w:lvl w:ilvl="0" w:tplc="02ACC032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B1B114A"/>
    <w:multiLevelType w:val="hybridMultilevel"/>
    <w:tmpl w:val="28E4F934"/>
    <w:lvl w:ilvl="0" w:tplc="2B109142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CAB7F64"/>
    <w:multiLevelType w:val="multilevel"/>
    <w:tmpl w:val="036464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17"/>
        </w:tabs>
        <w:ind w:left="41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256"/>
        </w:tabs>
        <w:ind w:left="2256" w:hanging="1800"/>
      </w:pPr>
      <w:rPr>
        <w:rFonts w:cs="Times New Roman"/>
      </w:rPr>
    </w:lvl>
  </w:abstractNum>
  <w:abstractNum w:abstractNumId="4" w15:restartNumberingAfterBreak="0">
    <w:nsid w:val="1DE81461"/>
    <w:multiLevelType w:val="multilevel"/>
    <w:tmpl w:val="EAD23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240D4D42"/>
    <w:multiLevelType w:val="multilevel"/>
    <w:tmpl w:val="3B6E48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19"/>
        </w:tabs>
        <w:ind w:left="111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18"/>
        </w:tabs>
        <w:ind w:left="151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277"/>
        </w:tabs>
        <w:ind w:left="227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676"/>
        </w:tabs>
        <w:ind w:left="267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435"/>
        </w:tabs>
        <w:ind w:left="343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34"/>
        </w:tabs>
        <w:ind w:left="383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93"/>
        </w:tabs>
        <w:ind w:left="459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1800"/>
      </w:pPr>
      <w:rPr>
        <w:rFonts w:cs="Times New Roman"/>
      </w:rPr>
    </w:lvl>
  </w:abstractNum>
  <w:abstractNum w:abstractNumId="6" w15:restartNumberingAfterBreak="0">
    <w:nsid w:val="2CA03059"/>
    <w:multiLevelType w:val="hybridMultilevel"/>
    <w:tmpl w:val="CCA42AF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4746A0"/>
    <w:multiLevelType w:val="multilevel"/>
    <w:tmpl w:val="61EC167E"/>
    <w:lvl w:ilvl="0">
      <w:start w:val="2"/>
      <w:numFmt w:val="decimal"/>
      <w:lvlText w:val="%1."/>
      <w:lvlJc w:val="left"/>
      <w:pPr>
        <w:tabs>
          <w:tab w:val="num" w:pos="571"/>
        </w:tabs>
        <w:ind w:left="571" w:hanging="57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77"/>
        </w:tabs>
        <w:ind w:left="77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51"/>
        </w:tabs>
        <w:ind w:left="125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25"/>
        </w:tabs>
        <w:ind w:left="172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782"/>
        </w:tabs>
        <w:ind w:left="178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99"/>
        </w:tabs>
        <w:ind w:left="219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56"/>
        </w:tabs>
        <w:ind w:left="2256" w:hanging="1800"/>
      </w:pPr>
      <w:rPr>
        <w:rFonts w:cs="Times New Roman"/>
      </w:rPr>
    </w:lvl>
  </w:abstractNum>
  <w:abstractNum w:abstractNumId="8" w15:restartNumberingAfterBreak="0">
    <w:nsid w:val="3EA46174"/>
    <w:multiLevelType w:val="multilevel"/>
    <w:tmpl w:val="CB86551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409D7616"/>
    <w:multiLevelType w:val="multilevel"/>
    <w:tmpl w:val="D326CF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cs="Times New Roman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cs="Times New Roman" w:hint="default"/>
        <w:sz w:val="22"/>
      </w:rPr>
    </w:lvl>
  </w:abstractNum>
  <w:abstractNum w:abstractNumId="10" w15:restartNumberingAfterBreak="0">
    <w:nsid w:val="42C9562F"/>
    <w:multiLevelType w:val="hybridMultilevel"/>
    <w:tmpl w:val="3F4E1B56"/>
    <w:lvl w:ilvl="0" w:tplc="6158EC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1FA11A8"/>
    <w:multiLevelType w:val="hybridMultilevel"/>
    <w:tmpl w:val="E8EA173A"/>
    <w:lvl w:ilvl="0" w:tplc="4F9EDBC0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664E0915"/>
    <w:multiLevelType w:val="multilevel"/>
    <w:tmpl w:val="1ABAC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7649137B"/>
    <w:multiLevelType w:val="hybridMultilevel"/>
    <w:tmpl w:val="D6C022CE"/>
    <w:lvl w:ilvl="0" w:tplc="9E386ED2">
      <w:start w:val="1"/>
      <w:numFmt w:val="upperLetter"/>
      <w:lvlText w:val="%1.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  <w:rPr>
        <w:rFonts w:cs="Times New Roman"/>
      </w:rPr>
    </w:lvl>
  </w:abstractNum>
  <w:abstractNum w:abstractNumId="14" w15:restartNumberingAfterBreak="0">
    <w:nsid w:val="77C1744C"/>
    <w:multiLevelType w:val="hybridMultilevel"/>
    <w:tmpl w:val="554EFB78"/>
    <w:lvl w:ilvl="0" w:tplc="7F6E0F40">
      <w:start w:val="1"/>
      <w:numFmt w:val="lowerLetter"/>
      <w:lvlText w:val="(%1)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9"/>
  </w:num>
  <w:num w:numId="11">
    <w:abstractNumId w:val="8"/>
  </w:num>
  <w:num w:numId="12">
    <w:abstractNumId w:val="10"/>
  </w:num>
  <w:num w:numId="13">
    <w:abstractNumId w:val="2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5E"/>
    <w:rsid w:val="00013077"/>
    <w:rsid w:val="000C00FF"/>
    <w:rsid w:val="000D2C7C"/>
    <w:rsid w:val="00247A5E"/>
    <w:rsid w:val="002F450E"/>
    <w:rsid w:val="00304907"/>
    <w:rsid w:val="0044123A"/>
    <w:rsid w:val="00594D16"/>
    <w:rsid w:val="006275A5"/>
    <w:rsid w:val="00743AF1"/>
    <w:rsid w:val="0087364F"/>
    <w:rsid w:val="00944DC9"/>
    <w:rsid w:val="00B66837"/>
    <w:rsid w:val="00D43EF0"/>
    <w:rsid w:val="00E12036"/>
    <w:rsid w:val="00F61D72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D3A7EF"/>
  <w15:chartTrackingRefBased/>
  <w15:docId w15:val="{8A137C2C-C73A-440F-8B75-576A36E1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A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47A5E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7A5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47A5E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47A5E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47A5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47A5E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47A5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47A5E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247A5E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en-AU"/>
    </w:rPr>
  </w:style>
  <w:style w:type="paragraph" w:customStyle="1" w:styleId="Billname">
    <w:name w:val="Billname"/>
    <w:basedOn w:val="Normal"/>
    <w:rsid w:val="00247A5E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247A5E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247A5E"/>
    <w:pPr>
      <w:spacing w:before="180" w:after="60"/>
      <w:jc w:val="both"/>
    </w:pPr>
  </w:style>
  <w:style w:type="paragraph" w:customStyle="1" w:styleId="CoverActName">
    <w:name w:val="CoverActName"/>
    <w:basedOn w:val="Normal"/>
    <w:rsid w:val="00247A5E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character" w:styleId="FootnoteReference">
    <w:name w:val="footnote reference"/>
    <w:basedOn w:val="DefaultParagraphFont"/>
    <w:uiPriority w:val="99"/>
    <w:semiHidden/>
    <w:unhideWhenUsed/>
    <w:rsid w:val="00247A5E"/>
    <w:rPr>
      <w:rFonts w:ascii="Times New Roman" w:hAnsi="Times New Roman" w:cs="Times New Roman" w:hint="default"/>
      <w:sz w:val="24"/>
      <w:szCs w:val="24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04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90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90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90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43E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E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68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83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668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83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2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D1A4A-7B89-4A4B-B5B3-7F275EC1F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617</Characters>
  <Application>Microsoft Office Word</Application>
  <DocSecurity>0</DocSecurity>
  <Lines>23</Lines>
  <Paragraphs>14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JACS</dc:creator>
  <cp:keywords/>
  <dc:description/>
  <cp:lastModifiedBy>Moxon, KarenL</cp:lastModifiedBy>
  <cp:revision>4</cp:revision>
  <dcterms:created xsi:type="dcterms:W3CDTF">2021-06-28T00:14:00Z</dcterms:created>
  <dcterms:modified xsi:type="dcterms:W3CDTF">2021-06-28T00:14:00Z</dcterms:modified>
</cp:coreProperties>
</file>