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E130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DD57EC" w14:textId="7D8CE032" w:rsidR="001440B3" w:rsidRDefault="006D47E4">
      <w:pPr>
        <w:pStyle w:val="Billname"/>
        <w:spacing w:before="700"/>
      </w:pPr>
      <w:r>
        <w:t>Mental Health (Facility) Approval 2021 (</w:t>
      </w:r>
      <w:r w:rsidR="00106B7D">
        <w:t>N</w:t>
      </w:r>
      <w:r>
        <w:t>o</w:t>
      </w:r>
      <w:r w:rsidR="00EF5116">
        <w:t> </w:t>
      </w:r>
      <w:r w:rsidR="009A7ED7">
        <w:t>2</w:t>
      </w:r>
      <w:r>
        <w:t>)</w:t>
      </w:r>
    </w:p>
    <w:p w14:paraId="4882EB26" w14:textId="5F2557C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D47E4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CE2D41">
        <w:rPr>
          <w:rFonts w:ascii="Arial" w:hAnsi="Arial" w:cs="Arial"/>
          <w:b/>
          <w:bCs/>
        </w:rPr>
        <w:t>50</w:t>
      </w:r>
      <w:r w:rsidR="009A7ED7">
        <w:rPr>
          <w:rFonts w:ascii="Arial" w:hAnsi="Arial" w:cs="Arial"/>
          <w:b/>
          <w:bCs/>
        </w:rPr>
        <w:t>4</w:t>
      </w:r>
    </w:p>
    <w:p w14:paraId="6183F8B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EE9F54D" w14:textId="42D3FBED" w:rsidR="001440B3" w:rsidRDefault="006D47E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Mental Health Act 2015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261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mental health facilities</w:t>
      </w:r>
      <w:r w:rsidR="001440B3">
        <w:rPr>
          <w:rFonts w:cs="Arial"/>
          <w:sz w:val="20"/>
        </w:rPr>
        <w:t>)</w:t>
      </w:r>
    </w:p>
    <w:p w14:paraId="10745CD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B1B9EF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DAD6BC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0C7E2C" w14:textId="0332B524" w:rsidR="001440B3" w:rsidRDefault="006D47E4" w:rsidP="0042011A">
      <w:pPr>
        <w:spacing w:before="140"/>
        <w:ind w:left="720"/>
      </w:pPr>
      <w:r w:rsidRPr="0017289D">
        <w:t xml:space="preserve">This instrument is the </w:t>
      </w:r>
      <w:r w:rsidRPr="0017289D">
        <w:rPr>
          <w:i/>
        </w:rPr>
        <w:t>Mental Health (Facility) Approval 20</w:t>
      </w:r>
      <w:r>
        <w:rPr>
          <w:i/>
        </w:rPr>
        <w:t>21</w:t>
      </w:r>
      <w:r w:rsidRPr="0017289D">
        <w:rPr>
          <w:i/>
        </w:rPr>
        <w:t xml:space="preserve"> (No </w:t>
      </w:r>
      <w:r w:rsidR="009A7ED7">
        <w:rPr>
          <w:i/>
        </w:rPr>
        <w:t>2</w:t>
      </w:r>
      <w:r>
        <w:rPr>
          <w:i/>
        </w:rPr>
        <w:t>)</w:t>
      </w:r>
      <w:r w:rsidR="001440B3" w:rsidRPr="0042011A">
        <w:t>.</w:t>
      </w:r>
    </w:p>
    <w:p w14:paraId="27511F6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2E557B" w14:textId="0183A92E" w:rsidR="001440B3" w:rsidRDefault="001440B3" w:rsidP="0042011A">
      <w:pPr>
        <w:spacing w:before="140"/>
        <w:ind w:left="720"/>
      </w:pPr>
      <w:r>
        <w:t>This instrument</w:t>
      </w:r>
      <w:r w:rsidR="009A7ED7">
        <w:t xml:space="preserve"> is taken to have</w:t>
      </w:r>
      <w:r>
        <w:t xml:space="preserve"> commence</w:t>
      </w:r>
      <w:r w:rsidR="009A7ED7">
        <w:t>d</w:t>
      </w:r>
      <w:r>
        <w:t xml:space="preserve"> on</w:t>
      </w:r>
      <w:r w:rsidR="006D47E4">
        <w:t xml:space="preserve"> </w:t>
      </w:r>
      <w:r w:rsidR="009A7ED7">
        <w:t>24 August 2021.</w:t>
      </w:r>
      <w:r>
        <w:t xml:space="preserve"> </w:t>
      </w:r>
    </w:p>
    <w:p w14:paraId="02925031" w14:textId="5871527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D47E4">
        <w:rPr>
          <w:rFonts w:ascii="Arial" w:hAnsi="Arial" w:cs="Arial"/>
          <w:b/>
          <w:bCs/>
        </w:rPr>
        <w:t>Approval of mental health facility</w:t>
      </w:r>
    </w:p>
    <w:p w14:paraId="2D066CB3" w14:textId="6A84E9B0" w:rsidR="006D47E4" w:rsidRDefault="006D47E4" w:rsidP="006D47E4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ab/>
      </w:r>
    </w:p>
    <w:p w14:paraId="40EEFA8F" w14:textId="609B5B3B" w:rsidR="006D47E4" w:rsidRPr="00A477CD" w:rsidRDefault="006D47E4" w:rsidP="006D47E4">
      <w:pPr>
        <w:pStyle w:val="Amain"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  <w:jc w:val="left"/>
      </w:pPr>
      <w:r>
        <w:tab/>
        <w:t>(1)</w:t>
      </w:r>
      <w:r>
        <w:tab/>
      </w:r>
      <w:r w:rsidRPr="00A477CD">
        <w:t xml:space="preserve">I approve the </w:t>
      </w:r>
      <w:r w:rsidR="00B049FC">
        <w:t>Gawanggal Mental Health Unit</w:t>
      </w:r>
      <w:r w:rsidRPr="0017289D">
        <w:t xml:space="preserve"> </w:t>
      </w:r>
      <w:r w:rsidRPr="00A477CD">
        <w:t>as a mental health facility.</w:t>
      </w:r>
    </w:p>
    <w:p w14:paraId="2B0F19A4" w14:textId="77777777" w:rsidR="006D47E4" w:rsidRPr="0070568E" w:rsidRDefault="006D47E4" w:rsidP="006D47E4">
      <w:pPr>
        <w:pStyle w:val="Amain"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</w:pPr>
      <w:r>
        <w:tab/>
      </w:r>
      <w:r w:rsidRPr="0070568E">
        <w:t>(2)</w:t>
      </w:r>
      <w:r w:rsidRPr="0070568E">
        <w:tab/>
        <w:t>However</w:t>
      </w:r>
      <w:r>
        <w:t>—</w:t>
      </w:r>
    </w:p>
    <w:p w14:paraId="7D576C4F" w14:textId="55391551" w:rsidR="006D47E4" w:rsidRPr="0070568E" w:rsidRDefault="006D47E4" w:rsidP="006D47E4">
      <w:pPr>
        <w:pStyle w:val="Apara"/>
        <w:numPr>
          <w:ilvl w:val="0"/>
          <w:numId w:val="0"/>
        </w:numPr>
        <w:tabs>
          <w:tab w:val="right" w:pos="1400"/>
          <w:tab w:val="left" w:pos="1600"/>
        </w:tabs>
        <w:spacing w:before="140" w:after="0"/>
        <w:ind w:left="1600"/>
        <w:jc w:val="left"/>
      </w:pPr>
      <w:r w:rsidRPr="0070568E">
        <w:t>(</w:t>
      </w:r>
      <w:r>
        <w:t>a</w:t>
      </w:r>
      <w:r w:rsidRPr="0070568E">
        <w:t>)</w:t>
      </w:r>
      <w:r>
        <w:t xml:space="preserve"> t</w:t>
      </w:r>
      <w:r w:rsidRPr="0070568E">
        <w:t>he</w:t>
      </w:r>
      <w:r w:rsidR="00B049FC">
        <w:t xml:space="preserve"> Gawanggal Mental Health Unit</w:t>
      </w:r>
      <w:r w:rsidRPr="0070568E">
        <w:t xml:space="preserve"> is not approved as a mental health facility</w:t>
      </w:r>
      <w:r w:rsidRPr="00920819">
        <w:rPr>
          <w:shd w:val="clear" w:color="auto" w:fill="FFFFFF" w:themeFill="background1"/>
        </w:rPr>
        <w:t xml:space="preserve"> </w:t>
      </w:r>
      <w:r w:rsidRPr="00920819">
        <w:t xml:space="preserve">for </w:t>
      </w:r>
      <w:r>
        <w:t>Chapter 6</w:t>
      </w:r>
      <w:r w:rsidRPr="00920819">
        <w:t xml:space="preserve"> (</w:t>
      </w:r>
      <w:r>
        <w:t>Emergency Detention</w:t>
      </w:r>
      <w:r w:rsidRPr="00920819">
        <w:t>)</w:t>
      </w:r>
      <w:r w:rsidR="00B049FC">
        <w:t xml:space="preserve"> of the </w:t>
      </w:r>
      <w:r w:rsidR="00B049FC" w:rsidRPr="00B049FC">
        <w:rPr>
          <w:i/>
          <w:iCs/>
        </w:rPr>
        <w:t>Mental Health Act 2015</w:t>
      </w:r>
      <w:r w:rsidRPr="00920819">
        <w:t xml:space="preserve">; </w:t>
      </w:r>
    </w:p>
    <w:p w14:paraId="2902E4BD" w14:textId="5C7916C6" w:rsidR="001440B3" w:rsidRDefault="006D47E4" w:rsidP="006D47E4">
      <w:pPr>
        <w:pStyle w:val="Apara"/>
        <w:numPr>
          <w:ilvl w:val="0"/>
          <w:numId w:val="0"/>
        </w:numPr>
        <w:tabs>
          <w:tab w:val="right" w:pos="1400"/>
          <w:tab w:val="left" w:pos="1600"/>
        </w:tabs>
        <w:spacing w:before="140" w:after="0"/>
        <w:ind w:left="1600"/>
        <w:jc w:val="left"/>
      </w:pPr>
      <w:r>
        <w:t>(b)</w:t>
      </w:r>
      <w:r w:rsidR="00B049FC">
        <w:t xml:space="preserve"> the Gawanggal Mental Health Unit</w:t>
      </w:r>
      <w:r w:rsidRPr="0070568E">
        <w:t xml:space="preserve"> is not approved as a mental health facility for </w:t>
      </w:r>
      <w:r>
        <w:t>c</w:t>
      </w:r>
      <w:r w:rsidRPr="0070568E">
        <w:t xml:space="preserve">hapter 8 </w:t>
      </w:r>
      <w:r>
        <w:t>(</w:t>
      </w:r>
      <w:r w:rsidRPr="0070568E">
        <w:t xml:space="preserve">Correctional </w:t>
      </w:r>
      <w:r>
        <w:t>p</w:t>
      </w:r>
      <w:r w:rsidRPr="0070568E">
        <w:t>atients</w:t>
      </w:r>
      <w:r>
        <w:t>)</w:t>
      </w:r>
      <w:r w:rsidR="00B049FC">
        <w:t xml:space="preserve"> of the </w:t>
      </w:r>
      <w:r w:rsidR="00B049FC" w:rsidRPr="00B049FC">
        <w:rPr>
          <w:i/>
          <w:iCs/>
        </w:rPr>
        <w:t>Mental Health Act 2015</w:t>
      </w:r>
      <w:r w:rsidR="00B049FC">
        <w:t>; and</w:t>
      </w:r>
    </w:p>
    <w:p w14:paraId="5D96C5B5" w14:textId="4015BAF7" w:rsidR="00B049FC" w:rsidRDefault="00B049FC" w:rsidP="00B049FC">
      <w:pPr>
        <w:pStyle w:val="Apara"/>
        <w:numPr>
          <w:ilvl w:val="0"/>
          <w:numId w:val="0"/>
        </w:numPr>
        <w:tabs>
          <w:tab w:val="right" w:pos="1400"/>
          <w:tab w:val="left" w:pos="1600"/>
        </w:tabs>
        <w:spacing w:before="140" w:after="0"/>
        <w:ind w:left="1600"/>
        <w:jc w:val="left"/>
      </w:pPr>
      <w:r>
        <w:t xml:space="preserve">(c) the Gawanggal Mental Health Unit is not approved as a mental health facility for section 309 (Assessment whether emergency detention required) of the </w:t>
      </w:r>
      <w:r w:rsidRPr="00B049FC">
        <w:rPr>
          <w:i/>
          <w:iCs/>
        </w:rPr>
        <w:t>Crimes Act 1900</w:t>
      </w:r>
      <w:r>
        <w:t>.</w:t>
      </w:r>
    </w:p>
    <w:p w14:paraId="6F0E01FF" w14:textId="05BBD555" w:rsidR="001440B3" w:rsidRDefault="006D47E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76F7D97" w14:textId="7893B2A3" w:rsidR="001440B3" w:rsidRDefault="0042011A" w:rsidP="0042011A">
      <w:pPr>
        <w:spacing w:before="140"/>
        <w:ind w:left="720"/>
      </w:pPr>
      <w:r>
        <w:t>This instrument revokes</w:t>
      </w:r>
      <w:r w:rsidR="00B049FC" w:rsidRPr="00B049FC">
        <w:t xml:space="preserve"> </w:t>
      </w:r>
      <w:r w:rsidR="00B049FC">
        <w:t>Mental Health (Facility) Approval 2016 (No.</w:t>
      </w:r>
      <w:r w:rsidR="00B049FC" w:rsidRPr="00B049FC">
        <w:t xml:space="preserve"> </w:t>
      </w:r>
      <w:r w:rsidR="00B049FC">
        <w:t xml:space="preserve">2) </w:t>
      </w:r>
      <w:r w:rsidR="00B049FC" w:rsidRPr="00B049FC">
        <w:t>NI</w:t>
      </w:r>
      <w:r w:rsidR="00B049FC">
        <w:t>2016</w:t>
      </w:r>
      <w:r w:rsidR="00B049FC" w:rsidRPr="00B049FC">
        <w:t>-</w:t>
      </w:r>
      <w:r w:rsidR="00B049FC">
        <w:t>31</w:t>
      </w:r>
      <w:r w:rsidR="00106B7D">
        <w:t>.</w:t>
      </w:r>
    </w:p>
    <w:p w14:paraId="5B31B756" w14:textId="1457322D" w:rsidR="0042011A" w:rsidRDefault="00106B7D" w:rsidP="0042011A">
      <w:pPr>
        <w:tabs>
          <w:tab w:val="left" w:pos="4320"/>
        </w:tabs>
        <w:spacing w:before="720"/>
      </w:pPr>
      <w:r>
        <w:t>Emma Davidson MLA</w:t>
      </w:r>
    </w:p>
    <w:p w14:paraId="1D5341E6" w14:textId="0CC95663" w:rsidR="001440B3" w:rsidRDefault="00106B7D" w:rsidP="0042011A">
      <w:pPr>
        <w:tabs>
          <w:tab w:val="left" w:pos="4320"/>
        </w:tabs>
      </w:pPr>
      <w:r>
        <w:t>Minister for Mental Health</w:t>
      </w:r>
    </w:p>
    <w:bookmarkEnd w:id="0"/>
    <w:p w14:paraId="1E13DE5D" w14:textId="042C2472" w:rsidR="001440B3" w:rsidRDefault="009A7ED7">
      <w:pPr>
        <w:tabs>
          <w:tab w:val="left" w:pos="4320"/>
        </w:tabs>
      </w:pPr>
      <w:r>
        <w:t>24</w:t>
      </w:r>
      <w:r w:rsidR="00106B7D">
        <w:t xml:space="preserve"> </w:t>
      </w:r>
      <w:r w:rsidR="00C53877">
        <w:t>August</w:t>
      </w:r>
      <w:r w:rsidR="00106B7D">
        <w:t xml:space="preserve"> 2021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25091" w14:textId="77777777" w:rsidR="001440B3" w:rsidRDefault="001440B3" w:rsidP="001440B3">
      <w:r>
        <w:separator/>
      </w:r>
    </w:p>
  </w:endnote>
  <w:endnote w:type="continuationSeparator" w:id="0">
    <w:p w14:paraId="7BB7047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76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8D08E" w14:textId="5F7F5721" w:rsidR="0042011A" w:rsidRPr="00B43F6C" w:rsidRDefault="00B43F6C" w:rsidP="00B43F6C">
    <w:pPr>
      <w:pStyle w:val="Footer"/>
      <w:jc w:val="center"/>
      <w:rPr>
        <w:rFonts w:cs="Arial"/>
        <w:sz w:val="14"/>
      </w:rPr>
    </w:pPr>
    <w:r w:rsidRPr="00B43F6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E95A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64609" w14:textId="77777777" w:rsidR="001440B3" w:rsidRDefault="001440B3" w:rsidP="001440B3">
      <w:r>
        <w:separator/>
      </w:r>
    </w:p>
  </w:footnote>
  <w:footnote w:type="continuationSeparator" w:id="0">
    <w:p w14:paraId="7643C041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3091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EE5A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E97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06B7D"/>
    <w:rsid w:val="001440B3"/>
    <w:rsid w:val="00222933"/>
    <w:rsid w:val="00283719"/>
    <w:rsid w:val="00407D94"/>
    <w:rsid w:val="0042011A"/>
    <w:rsid w:val="00525963"/>
    <w:rsid w:val="00553772"/>
    <w:rsid w:val="006D47E4"/>
    <w:rsid w:val="009A7ED7"/>
    <w:rsid w:val="00AA35F7"/>
    <w:rsid w:val="00B049FC"/>
    <w:rsid w:val="00B43F6C"/>
    <w:rsid w:val="00C53877"/>
    <w:rsid w:val="00CE2D41"/>
    <w:rsid w:val="00D72B48"/>
    <w:rsid w:val="00EF511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1DC0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947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2021-08-25T06:38:00Z</dcterms:created>
  <dcterms:modified xsi:type="dcterms:W3CDTF">2021-08-25T06:45:00Z</dcterms:modified>
</cp:coreProperties>
</file>