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0E77F586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77322469"/>
      <w:bookmarkStart w:id="1" w:name="_Hlk60476887"/>
      <w:r w:rsidRPr="00A339B3">
        <w:rPr>
          <w:rFonts w:ascii="Arial" w:hAnsi="Arial" w:cs="Arial"/>
          <w:b/>
          <w:bCs/>
          <w:sz w:val="40"/>
          <w:szCs w:val="40"/>
        </w:rPr>
        <w:t>Public Health (</w:t>
      </w:r>
      <w:r w:rsidR="006B5C0D">
        <w:rPr>
          <w:rFonts w:ascii="Arial" w:hAnsi="Arial" w:cs="Arial"/>
          <w:b/>
          <w:bCs/>
          <w:sz w:val="40"/>
          <w:szCs w:val="40"/>
        </w:rPr>
        <w:t xml:space="preserve">Aged Care Workers </w:t>
      </w:r>
      <w:r w:rsidR="008C5073">
        <w:rPr>
          <w:rFonts w:ascii="Arial" w:hAnsi="Arial" w:cs="Arial"/>
          <w:b/>
          <w:bCs/>
          <w:sz w:val="40"/>
          <w:szCs w:val="40"/>
        </w:rPr>
        <w:t xml:space="preserve">and Visitors </w:t>
      </w:r>
      <w:r w:rsidR="006B5C0D">
        <w:rPr>
          <w:rFonts w:ascii="Arial" w:hAnsi="Arial" w:cs="Arial"/>
          <w:b/>
          <w:bCs/>
          <w:sz w:val="40"/>
          <w:szCs w:val="40"/>
        </w:rPr>
        <w:t>COVID-19 Vaccination</w:t>
      </w:r>
      <w:r w:rsidRPr="00A339B3">
        <w:rPr>
          <w:rFonts w:ascii="Arial" w:hAnsi="Arial" w:cs="Arial"/>
          <w:b/>
          <w:bCs/>
          <w:sz w:val="40"/>
          <w:szCs w:val="40"/>
        </w:rPr>
        <w:t>) Emergency Direction 202</w:t>
      </w:r>
      <w:r w:rsidR="007477A1">
        <w:rPr>
          <w:rFonts w:ascii="Arial" w:hAnsi="Arial" w:cs="Arial"/>
          <w:b/>
          <w:bCs/>
          <w:sz w:val="40"/>
          <w:szCs w:val="40"/>
        </w:rPr>
        <w:t>1</w:t>
      </w:r>
    </w:p>
    <w:bookmarkEnd w:id="0"/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bookmarkEnd w:id="1"/>
    <w:p w14:paraId="6F787DFA" w14:textId="167D28A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10B8"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412F85" w:rsidRPr="00D310B8">
        <w:rPr>
          <w:rFonts w:ascii="Arial" w:hAnsi="Arial" w:cs="Arial"/>
          <w:b/>
          <w:bCs/>
          <w:sz w:val="24"/>
          <w:szCs w:val="24"/>
        </w:rPr>
        <w:t>1</w:t>
      </w:r>
      <w:r w:rsidR="007477A1" w:rsidRPr="00D310B8">
        <w:rPr>
          <w:rFonts w:ascii="Arial" w:hAnsi="Arial" w:cs="Arial"/>
          <w:b/>
          <w:bCs/>
          <w:sz w:val="24"/>
          <w:szCs w:val="24"/>
        </w:rPr>
        <w:t>-</w:t>
      </w:r>
      <w:r w:rsidR="00C329C5">
        <w:rPr>
          <w:rFonts w:ascii="Arial" w:hAnsi="Arial" w:cs="Arial"/>
          <w:b/>
          <w:bCs/>
          <w:sz w:val="24"/>
          <w:szCs w:val="24"/>
        </w:rPr>
        <w:t>610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53F266F5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>This instrument is the</w:t>
      </w:r>
      <w:r w:rsidR="006B5C0D">
        <w:rPr>
          <w:rFonts w:ascii="Times New Roman" w:hAnsi="Times New Roman"/>
          <w:sz w:val="24"/>
          <w:szCs w:val="24"/>
        </w:rPr>
        <w:t xml:space="preserve"> </w:t>
      </w:r>
      <w:r w:rsidR="006B5C0D" w:rsidRPr="006B5C0D">
        <w:rPr>
          <w:rFonts w:ascii="Times New Roman" w:hAnsi="Times New Roman"/>
          <w:i/>
          <w:iCs/>
          <w:sz w:val="24"/>
          <w:szCs w:val="24"/>
        </w:rPr>
        <w:t>Public Health (Aged Care Workers</w:t>
      </w:r>
      <w:r w:rsidR="008C5073">
        <w:rPr>
          <w:rFonts w:ascii="Times New Roman" w:hAnsi="Times New Roman"/>
          <w:i/>
          <w:iCs/>
          <w:sz w:val="24"/>
          <w:szCs w:val="24"/>
        </w:rPr>
        <w:t xml:space="preserve"> and Visitors</w:t>
      </w:r>
      <w:r w:rsidR="006B5C0D" w:rsidRPr="006B5C0D">
        <w:rPr>
          <w:rFonts w:ascii="Times New Roman" w:hAnsi="Times New Roman"/>
          <w:i/>
          <w:iCs/>
          <w:sz w:val="24"/>
          <w:szCs w:val="24"/>
        </w:rPr>
        <w:t xml:space="preserve"> COVID-19 Vaccination) Emergency Direction 2021</w:t>
      </w:r>
      <w:r w:rsidRPr="00D310B8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33099917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D310B8">
        <w:rPr>
          <w:rFonts w:ascii="Times New Roman" w:hAnsi="Times New Roman"/>
          <w:sz w:val="24"/>
          <w:szCs w:val="24"/>
        </w:rPr>
        <w:t xml:space="preserve">commences </w:t>
      </w:r>
      <w:r w:rsidR="00D32852" w:rsidRPr="00D310B8">
        <w:rPr>
          <w:rFonts w:ascii="Times New Roman" w:hAnsi="Times New Roman"/>
          <w:sz w:val="24"/>
          <w:szCs w:val="24"/>
        </w:rPr>
        <w:t>at</w:t>
      </w:r>
      <w:r w:rsidR="000A6420" w:rsidRPr="00D310B8">
        <w:rPr>
          <w:rFonts w:ascii="Times New Roman" w:hAnsi="Times New Roman"/>
          <w:sz w:val="24"/>
          <w:szCs w:val="24"/>
        </w:rPr>
        <w:t xml:space="preserve"> </w:t>
      </w:r>
      <w:r w:rsidR="00A96E36">
        <w:rPr>
          <w:rFonts w:ascii="Times New Roman" w:hAnsi="Times New Roman"/>
          <w:sz w:val="24"/>
          <w:szCs w:val="24"/>
        </w:rPr>
        <w:t>12:00</w:t>
      </w:r>
      <w:r w:rsidR="00CF5424">
        <w:rPr>
          <w:rFonts w:ascii="Times New Roman" w:hAnsi="Times New Roman"/>
          <w:sz w:val="24"/>
          <w:szCs w:val="24"/>
        </w:rPr>
        <w:t>am</w:t>
      </w:r>
      <w:r w:rsidR="00F33EA6" w:rsidRPr="00455F4A">
        <w:rPr>
          <w:rFonts w:ascii="Times New Roman" w:hAnsi="Times New Roman"/>
          <w:sz w:val="24"/>
          <w:szCs w:val="24"/>
        </w:rPr>
        <w:t xml:space="preserve"> </w:t>
      </w:r>
      <w:r w:rsidR="005018B1" w:rsidRPr="00455F4A">
        <w:rPr>
          <w:rFonts w:ascii="Times New Roman" w:hAnsi="Times New Roman"/>
          <w:sz w:val="24"/>
          <w:szCs w:val="24"/>
        </w:rPr>
        <w:t>on</w:t>
      </w:r>
      <w:r w:rsidR="007F6872" w:rsidRPr="00455F4A">
        <w:rPr>
          <w:rFonts w:ascii="Times New Roman" w:hAnsi="Times New Roman"/>
          <w:sz w:val="24"/>
          <w:szCs w:val="24"/>
        </w:rPr>
        <w:t xml:space="preserve"> </w:t>
      </w:r>
      <w:r w:rsidR="00A96E36">
        <w:rPr>
          <w:rFonts w:ascii="Times New Roman" w:hAnsi="Times New Roman"/>
          <w:sz w:val="24"/>
          <w:szCs w:val="24"/>
        </w:rPr>
        <w:t xml:space="preserve">15 </w:t>
      </w:r>
      <w:r w:rsidR="008C5073">
        <w:rPr>
          <w:rFonts w:ascii="Times New Roman" w:hAnsi="Times New Roman"/>
          <w:sz w:val="24"/>
          <w:szCs w:val="24"/>
        </w:rPr>
        <w:t xml:space="preserve">October </w:t>
      </w:r>
      <w:r w:rsidR="00E2649B" w:rsidRPr="00D310B8">
        <w:rPr>
          <w:rFonts w:ascii="Times New Roman" w:hAnsi="Times New Roman"/>
          <w:sz w:val="24"/>
          <w:szCs w:val="24"/>
        </w:rPr>
        <w:t>202</w:t>
      </w:r>
      <w:r w:rsidR="00412F85" w:rsidRPr="00D310B8">
        <w:rPr>
          <w:rFonts w:ascii="Times New Roman" w:hAnsi="Times New Roman"/>
          <w:sz w:val="24"/>
          <w:szCs w:val="24"/>
        </w:rPr>
        <w:t>1</w:t>
      </w:r>
      <w:r w:rsidR="005018B1" w:rsidRPr="00D310B8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2AD1DC9C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E3201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7194BEA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263F5F8" w14:textId="7FE0267F" w:rsidR="00F4076D" w:rsidRDefault="00F4076D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2011A71" w14:textId="77777777" w:rsidR="00A96E36" w:rsidRPr="00E75741" w:rsidRDefault="00A96E36" w:rsidP="00A96E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Revocation </w:t>
      </w:r>
    </w:p>
    <w:p w14:paraId="5F60411B" w14:textId="5015D8EC" w:rsidR="00A96E36" w:rsidRPr="009D400E" w:rsidRDefault="00A96E36" w:rsidP="00996BD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820112">
        <w:rPr>
          <w:rFonts w:ascii="Times New Roman" w:hAnsi="Times New Roman"/>
          <w:sz w:val="24"/>
          <w:szCs w:val="24"/>
        </w:rPr>
        <w:t xml:space="preserve">This instrument revokes the </w:t>
      </w:r>
      <w:r w:rsidRPr="00820112">
        <w:rPr>
          <w:rFonts w:ascii="Times New Roman" w:hAnsi="Times New Roman"/>
          <w:i/>
          <w:iCs/>
          <w:sz w:val="24"/>
          <w:szCs w:val="24"/>
        </w:rPr>
        <w:t>Public Health (</w:t>
      </w:r>
      <w:r>
        <w:rPr>
          <w:rFonts w:ascii="Times New Roman" w:hAnsi="Times New Roman"/>
          <w:i/>
          <w:iCs/>
          <w:sz w:val="24"/>
          <w:szCs w:val="24"/>
        </w:rPr>
        <w:t>Aged Care Workers</w:t>
      </w:r>
      <w:r w:rsidRPr="00820112">
        <w:rPr>
          <w:rFonts w:ascii="Times New Roman" w:hAnsi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/>
          <w:i/>
          <w:iCs/>
          <w:sz w:val="24"/>
          <w:szCs w:val="24"/>
        </w:rPr>
        <w:t>COVID</w:t>
      </w:r>
      <w:r>
        <w:rPr>
          <w:rFonts w:ascii="Times New Roman" w:hAnsi="Times New Roman"/>
          <w:i/>
          <w:iCs/>
          <w:sz w:val="24"/>
          <w:szCs w:val="24"/>
        </w:rPr>
        <w:noBreakHyphen/>
        <w:t xml:space="preserve">19 Vaccination) </w:t>
      </w:r>
      <w:r w:rsidRPr="00820112">
        <w:rPr>
          <w:rFonts w:ascii="Times New Roman" w:hAnsi="Times New Roman"/>
          <w:i/>
          <w:iCs/>
          <w:sz w:val="24"/>
          <w:szCs w:val="24"/>
        </w:rPr>
        <w:t xml:space="preserve">Emergency Direction 2021 </w:t>
      </w:r>
      <w:r w:rsidRPr="00820112">
        <w:rPr>
          <w:rFonts w:ascii="Times New Roman" w:hAnsi="Times New Roman"/>
          <w:sz w:val="24"/>
          <w:szCs w:val="24"/>
        </w:rPr>
        <w:t>[NI2021-</w:t>
      </w:r>
      <w:r>
        <w:rPr>
          <w:rFonts w:ascii="Times New Roman" w:hAnsi="Times New Roman"/>
          <w:sz w:val="24"/>
          <w:szCs w:val="24"/>
        </w:rPr>
        <w:t>501</w:t>
      </w:r>
      <w:r w:rsidRPr="00CD20BF">
        <w:rPr>
          <w:rFonts w:ascii="Times New Roman" w:hAnsi="Times New Roman"/>
          <w:sz w:val="24"/>
          <w:szCs w:val="24"/>
        </w:rPr>
        <w:t>]</w:t>
      </w:r>
      <w:r w:rsidRPr="00820112">
        <w:rPr>
          <w:rFonts w:ascii="Times New Roman" w:hAnsi="Times New Roman"/>
          <w:sz w:val="24"/>
          <w:szCs w:val="24"/>
        </w:rPr>
        <w:t>.</w:t>
      </w:r>
    </w:p>
    <w:p w14:paraId="3819C959" w14:textId="504E273C" w:rsidR="00756AAC" w:rsidRDefault="00756AAC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614402B6" w14:textId="0928D8C3" w:rsidR="00756AAC" w:rsidRDefault="00756AAC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F105FBE" w14:textId="0BFBDE62" w:rsidR="00756AAC" w:rsidRDefault="00756AAC" w:rsidP="00825A9F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588F0FAB" w14:textId="77777777" w:rsidR="007A0D24" w:rsidRDefault="007A0D24" w:rsidP="00825A9F">
      <w:pPr>
        <w:autoSpaceDE w:val="0"/>
        <w:autoSpaceDN w:val="0"/>
        <w:adjustRightInd w:val="0"/>
        <w:spacing w:after="0" w:line="240" w:lineRule="auto"/>
        <w:ind w:left="-284"/>
        <w:rPr>
          <w:noProof/>
        </w:rPr>
      </w:pPr>
    </w:p>
    <w:p w14:paraId="32060F0A" w14:textId="40A45CB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8E3201">
        <w:rPr>
          <w:rFonts w:ascii="Times New Roman" w:hAnsi="Times New Roman"/>
          <w:sz w:val="24"/>
          <w:szCs w:val="24"/>
        </w:rPr>
        <w:t>Kerryn Coleman</w:t>
      </w:r>
    </w:p>
    <w:p w14:paraId="2D7BC2A8" w14:textId="7C84F1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5926A780" w14:textId="77777777" w:rsidR="003C6AA2" w:rsidRDefault="003C6AA2" w:rsidP="000E5B8A">
      <w:pPr>
        <w:rPr>
          <w:rFonts w:ascii="Times New Roman" w:hAnsi="Times New Roman"/>
          <w:sz w:val="24"/>
          <w:szCs w:val="24"/>
        </w:rPr>
      </w:pPr>
    </w:p>
    <w:p w14:paraId="27CEF88B" w14:textId="3068287A" w:rsidR="000E5B8A" w:rsidRPr="008C5073" w:rsidRDefault="00A96E36" w:rsidP="008C50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  <w:r w:rsidR="008C5073">
        <w:rPr>
          <w:rFonts w:ascii="Times New Roman" w:hAnsi="Times New Roman"/>
          <w:sz w:val="24"/>
          <w:szCs w:val="24"/>
        </w:rPr>
        <w:t xml:space="preserve">October </w:t>
      </w:r>
      <w:r w:rsidR="00412F85" w:rsidRPr="00D310B8">
        <w:rPr>
          <w:rFonts w:ascii="Times New Roman" w:hAnsi="Times New Roman"/>
          <w:sz w:val="24"/>
          <w:szCs w:val="24"/>
        </w:rPr>
        <w:t>2021</w:t>
      </w:r>
      <w:r w:rsidR="000E5B8A"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BB2189" w:rsidRPr="00F50E96" w:rsidRDefault="00BB2189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BB2189" w:rsidRPr="00F50E96" w:rsidRDefault="00BB2189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AF138F">
      <w:pPr>
        <w:pStyle w:val="BodyText"/>
        <w:spacing w:after="120"/>
      </w:pPr>
    </w:p>
    <w:p w14:paraId="3E2B75A4" w14:textId="644251F4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8E3201" w:rsidRPr="00373DB7">
        <w:rPr>
          <w:rFonts w:ascii="Arial" w:hAnsi="Arial" w:cs="Arial"/>
        </w:rPr>
        <w:t>Kerryn Coleman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3A5A753F" w14:textId="020AC0A6" w:rsidR="00C751C5" w:rsidRPr="005E4779" w:rsidRDefault="00BD1676" w:rsidP="005E4779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>), caused by the novel coronavirus SARS-CoV-2</w:t>
      </w:r>
      <w:r w:rsidR="006B5C0D">
        <w:rPr>
          <w:color w:val="000000"/>
          <w:sz w:val="22"/>
          <w:szCs w:val="22"/>
        </w:rPr>
        <w:t xml:space="preserve"> within a particularly vulnerable population by restricting access </w:t>
      </w:r>
      <w:r w:rsidR="00F34A4E">
        <w:rPr>
          <w:color w:val="000000"/>
          <w:sz w:val="22"/>
          <w:szCs w:val="22"/>
        </w:rPr>
        <w:t>by unvaccinated workers</w:t>
      </w:r>
      <w:r w:rsidR="00996BDA">
        <w:rPr>
          <w:color w:val="000000"/>
          <w:sz w:val="22"/>
          <w:szCs w:val="22"/>
        </w:rPr>
        <w:t xml:space="preserve"> and visitors</w:t>
      </w:r>
      <w:r w:rsidR="00F34A4E">
        <w:rPr>
          <w:color w:val="000000"/>
          <w:sz w:val="22"/>
          <w:szCs w:val="22"/>
        </w:rPr>
        <w:t xml:space="preserve"> </w:t>
      </w:r>
      <w:r w:rsidR="006B5C0D">
        <w:rPr>
          <w:color w:val="000000"/>
          <w:sz w:val="22"/>
          <w:szCs w:val="22"/>
        </w:rPr>
        <w:t>to residential aged care facilities</w:t>
      </w:r>
      <w:r w:rsidR="00F34A4E">
        <w:rPr>
          <w:color w:val="000000"/>
          <w:sz w:val="22"/>
          <w:szCs w:val="22"/>
        </w:rPr>
        <w:t>.</w:t>
      </w:r>
    </w:p>
    <w:p w14:paraId="23229778" w14:textId="77777777" w:rsidR="00C751C5" w:rsidRPr="001A67D3" w:rsidRDefault="00C751C5" w:rsidP="00553389">
      <w:pPr>
        <w:pStyle w:val="BodyText"/>
        <w:spacing w:after="0" w:line="276" w:lineRule="auto"/>
        <w:rPr>
          <w:rFonts w:ascii="Arial" w:hAnsi="Arial"/>
          <w:sz w:val="22"/>
          <w:szCs w:val="22"/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</w:p>
    <w:p w14:paraId="22D010D6" w14:textId="77777777" w:rsidR="00C751C5" w:rsidRPr="005E4779" w:rsidRDefault="00C751C5" w:rsidP="00553389">
      <w:pPr>
        <w:spacing w:after="0"/>
      </w:pPr>
    </w:p>
    <w:p w14:paraId="63ADCD78" w14:textId="7CC8AD4B" w:rsidR="00590EA4" w:rsidRDefault="00BD1676" w:rsidP="00F34A4E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bookmarkStart w:id="2" w:name="_Hlk77588357"/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PART 1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113CE5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F34A4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RESTRICTED ACCESS TO RESIDENTIAL AGED CARE FACILITIES BY WORKERS</w:t>
      </w:r>
    </w:p>
    <w:bookmarkEnd w:id="2"/>
    <w:p w14:paraId="62D542B7" w14:textId="64C786EB" w:rsidR="00F34A4E" w:rsidRDefault="00F34A4E" w:rsidP="007E3CC6">
      <w:pPr>
        <w:pStyle w:val="Heading5"/>
        <w:numPr>
          <w:ilvl w:val="0"/>
          <w:numId w:val="42"/>
        </w:numPr>
        <w:spacing w:after="0"/>
        <w:ind w:left="567" w:hanging="567"/>
        <w:rPr>
          <w:b/>
          <w:bCs/>
          <w:i w:val="0"/>
          <w:iCs/>
        </w:rPr>
      </w:pPr>
      <w:r w:rsidRPr="007E3CC6">
        <w:rPr>
          <w:b/>
          <w:bCs/>
          <w:i w:val="0"/>
        </w:rPr>
        <w:t>Directions</w:t>
      </w:r>
      <w:r w:rsidR="007E3CC6">
        <w:rPr>
          <w:b/>
          <w:bCs/>
          <w:i w:val="0"/>
        </w:rPr>
        <w:br/>
      </w:r>
    </w:p>
    <w:p w14:paraId="113FDF0E" w14:textId="074EDE36" w:rsidR="00F34A4E" w:rsidRPr="00814B7F" w:rsidRDefault="00F34A4E" w:rsidP="007E3CC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 w:rsidRPr="002A6B08">
        <w:rPr>
          <w:rFonts w:ascii="Arial" w:hAnsi="Arial" w:cs="Arial"/>
        </w:rPr>
        <w:t xml:space="preserve">A </w:t>
      </w:r>
      <w:r w:rsidRPr="002A6B08">
        <w:rPr>
          <w:rFonts w:ascii="Arial" w:hAnsi="Arial" w:cs="Arial"/>
          <w:b/>
          <w:bCs/>
        </w:rPr>
        <w:t xml:space="preserve">worker </w:t>
      </w:r>
      <w:r w:rsidRPr="002A6B08">
        <w:rPr>
          <w:rFonts w:ascii="Arial" w:hAnsi="Arial" w:cs="Arial"/>
        </w:rPr>
        <w:t xml:space="preserve">at a </w:t>
      </w:r>
      <w:r w:rsidRPr="002A6B08">
        <w:rPr>
          <w:rFonts w:ascii="Arial" w:hAnsi="Arial" w:cs="Arial"/>
          <w:b/>
          <w:bCs/>
        </w:rPr>
        <w:t>residential</w:t>
      </w:r>
      <w:r w:rsidRPr="002A6B08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  <w:b/>
          <w:bCs/>
        </w:rPr>
        <w:t xml:space="preserve">aged care facility </w:t>
      </w:r>
      <w:r w:rsidRPr="002A6B08">
        <w:rPr>
          <w:rFonts w:ascii="Arial" w:hAnsi="Arial" w:cs="Arial"/>
        </w:rPr>
        <w:t xml:space="preserve">must not enter or remain on the premises of a </w:t>
      </w:r>
      <w:r w:rsidRPr="00365DDB">
        <w:rPr>
          <w:rFonts w:ascii="Arial" w:hAnsi="Arial" w:cs="Arial"/>
          <w:b/>
          <w:bCs/>
        </w:rPr>
        <w:t>residential aged care facility</w:t>
      </w:r>
      <w:r w:rsidRPr="002A6B08">
        <w:rPr>
          <w:rFonts w:ascii="Arial" w:hAnsi="Arial" w:cs="Arial"/>
        </w:rPr>
        <w:t xml:space="preserve"> in the Australian Capital Territory if</w:t>
      </w:r>
      <w:r w:rsidR="00814B7F">
        <w:rPr>
          <w:rFonts w:ascii="Arial" w:hAnsi="Arial" w:cs="Arial"/>
        </w:rPr>
        <w:t xml:space="preserve"> t</w:t>
      </w:r>
      <w:r w:rsidRPr="00814B7F">
        <w:rPr>
          <w:rFonts w:ascii="Arial" w:hAnsi="Arial" w:cs="Arial"/>
        </w:rPr>
        <w:t xml:space="preserve">hey have not received at least one </w:t>
      </w:r>
      <w:r w:rsidRPr="007E3CC6">
        <w:rPr>
          <w:rFonts w:ascii="Arial" w:hAnsi="Arial" w:cs="Arial"/>
        </w:rPr>
        <w:t>dose</w:t>
      </w:r>
      <w:r w:rsidRPr="00814B7F">
        <w:rPr>
          <w:rFonts w:ascii="Arial" w:hAnsi="Arial" w:cs="Arial"/>
          <w:b/>
          <w:bCs/>
        </w:rPr>
        <w:t xml:space="preserve"> </w:t>
      </w:r>
      <w:r w:rsidRPr="00814B7F">
        <w:rPr>
          <w:rFonts w:ascii="Arial" w:hAnsi="Arial" w:cs="Arial"/>
        </w:rPr>
        <w:t xml:space="preserve">of a </w:t>
      </w:r>
      <w:r w:rsidRPr="00814B7F">
        <w:rPr>
          <w:rFonts w:ascii="Arial" w:hAnsi="Arial" w:cs="Arial"/>
          <w:b/>
          <w:bCs/>
        </w:rPr>
        <w:t xml:space="preserve">COVID-19 </w:t>
      </w:r>
      <w:r w:rsidR="00B36046">
        <w:rPr>
          <w:rFonts w:ascii="Arial" w:hAnsi="Arial" w:cs="Arial"/>
          <w:b/>
          <w:bCs/>
        </w:rPr>
        <w:t>v</w:t>
      </w:r>
      <w:r w:rsidRPr="00814B7F">
        <w:rPr>
          <w:rFonts w:ascii="Arial" w:hAnsi="Arial" w:cs="Arial"/>
          <w:b/>
          <w:bCs/>
        </w:rPr>
        <w:t>accination</w:t>
      </w:r>
      <w:r w:rsidR="00814B7F">
        <w:rPr>
          <w:rFonts w:ascii="Arial" w:hAnsi="Arial" w:cs="Arial"/>
          <w:b/>
          <w:bCs/>
        </w:rPr>
        <w:t>.</w:t>
      </w:r>
    </w:p>
    <w:p w14:paraId="3884F187" w14:textId="77777777" w:rsidR="00814B7F" w:rsidRPr="00814B7F" w:rsidRDefault="00814B7F" w:rsidP="00814B7F">
      <w:pPr>
        <w:pStyle w:val="ListParagraph"/>
        <w:rPr>
          <w:rFonts w:ascii="Arial" w:hAnsi="Arial" w:cs="Arial"/>
        </w:rPr>
      </w:pPr>
    </w:p>
    <w:p w14:paraId="6C9AD0E8" w14:textId="66FE7AEC" w:rsidR="00860730" w:rsidRDefault="00F34A4E" w:rsidP="007E3CC6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814B7F">
        <w:rPr>
          <w:rFonts w:ascii="Arial" w:hAnsi="Arial"/>
        </w:rPr>
        <w:t xml:space="preserve">The </w:t>
      </w:r>
      <w:r w:rsidRPr="000A3FDD">
        <w:rPr>
          <w:rFonts w:ascii="Arial" w:hAnsi="Arial"/>
          <w:b/>
          <w:bCs/>
        </w:rPr>
        <w:t>operator</w:t>
      </w:r>
      <w:r w:rsidRPr="00814B7F">
        <w:rPr>
          <w:rFonts w:ascii="Arial" w:hAnsi="Arial"/>
          <w:b/>
          <w:bCs/>
        </w:rPr>
        <w:t xml:space="preserve"> </w:t>
      </w:r>
      <w:r w:rsidRPr="00814B7F">
        <w:rPr>
          <w:rFonts w:ascii="Arial" w:hAnsi="Arial"/>
        </w:rPr>
        <w:t xml:space="preserve">of a </w:t>
      </w:r>
      <w:r w:rsidRPr="00814B7F">
        <w:rPr>
          <w:rFonts w:ascii="Arial" w:hAnsi="Arial"/>
          <w:b/>
          <w:bCs/>
        </w:rPr>
        <w:t xml:space="preserve">residential aged care facility </w:t>
      </w:r>
      <w:r w:rsidRPr="00814B7F">
        <w:rPr>
          <w:rFonts w:ascii="Arial" w:hAnsi="Arial"/>
        </w:rPr>
        <w:t xml:space="preserve">must take all reasonable steps to ensure that a person does not enter or remain on the premises of the </w:t>
      </w:r>
      <w:r w:rsidRPr="00814B7F">
        <w:rPr>
          <w:rFonts w:ascii="Arial" w:hAnsi="Arial"/>
          <w:b/>
          <w:bCs/>
        </w:rPr>
        <w:t>residential aged care facility</w:t>
      </w:r>
      <w:r w:rsidRPr="00814B7F">
        <w:rPr>
          <w:rFonts w:ascii="Arial" w:hAnsi="Arial"/>
        </w:rPr>
        <w:t xml:space="preserve"> if the person is prohibited from doing so under paragraph 1.</w:t>
      </w:r>
    </w:p>
    <w:p w14:paraId="684BD717" w14:textId="77777777" w:rsidR="002D51B1" w:rsidRPr="000A3FDD" w:rsidRDefault="002D51B1" w:rsidP="000A3FDD">
      <w:pPr>
        <w:pStyle w:val="ListParagraph"/>
        <w:rPr>
          <w:rFonts w:ascii="Arial" w:hAnsi="Arial"/>
        </w:rPr>
      </w:pPr>
    </w:p>
    <w:p w14:paraId="4BBE8D9E" w14:textId="40611DD6" w:rsidR="002D51B1" w:rsidRPr="00814B7F" w:rsidRDefault="002D51B1" w:rsidP="007E3CC6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Paragraph 1 does not apply to a </w:t>
      </w:r>
      <w:r>
        <w:rPr>
          <w:rFonts w:ascii="Arial" w:hAnsi="Arial"/>
          <w:b/>
          <w:bCs/>
        </w:rPr>
        <w:t>permitted person</w:t>
      </w:r>
      <w:r>
        <w:rPr>
          <w:rFonts w:ascii="Arial" w:hAnsi="Arial"/>
        </w:rPr>
        <w:t xml:space="preserve">. </w:t>
      </w:r>
    </w:p>
    <w:p w14:paraId="4FD6A761" w14:textId="091845DD" w:rsidR="00F34A4E" w:rsidRDefault="00F34A4E" w:rsidP="00F34A4E">
      <w:pPr>
        <w:spacing w:after="0" w:line="240" w:lineRule="auto"/>
        <w:rPr>
          <w:rFonts w:ascii="Arial" w:hAnsi="Arial"/>
        </w:rPr>
      </w:pPr>
    </w:p>
    <w:p w14:paraId="2F45DDA4" w14:textId="77777777" w:rsidR="00996BDA" w:rsidRDefault="00996BDA">
      <w:pPr>
        <w:spacing w:after="0" w:line="240" w:lineRule="auto"/>
        <w:rPr>
          <w:rFonts w:ascii="Arial" w:eastAsia="Times New Roman" w:hAnsi="Arial" w:cs="Arial"/>
          <w:b/>
          <w:color w:val="31BED1" w:themeColor="accent2" w:themeShade="BF"/>
          <w:sz w:val="32"/>
          <w:szCs w:val="32"/>
        </w:rPr>
      </w:pPr>
      <w:r>
        <w:rPr>
          <w:rFonts w:eastAsia="Times New Roman"/>
          <w:b/>
          <w:i/>
          <w:color w:val="31BED1" w:themeColor="accent2" w:themeShade="BF"/>
          <w:sz w:val="32"/>
          <w:szCs w:val="32"/>
        </w:rPr>
        <w:br w:type="page"/>
      </w:r>
    </w:p>
    <w:p w14:paraId="7483BCC0" w14:textId="59F88CFE" w:rsidR="008C5073" w:rsidRDefault="008C5073" w:rsidP="008C5073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lastRenderedPageBreak/>
        <w:t xml:space="preserve">PART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RESTRICTED ACCESS TO RESIDENTIAL AGED CARE FACILITIES BY VISITORS</w:t>
      </w:r>
    </w:p>
    <w:p w14:paraId="7CED0848" w14:textId="77777777" w:rsidR="008C5073" w:rsidRDefault="008C5073" w:rsidP="008C5073">
      <w:pPr>
        <w:pStyle w:val="Heading5"/>
        <w:numPr>
          <w:ilvl w:val="0"/>
          <w:numId w:val="42"/>
        </w:numPr>
        <w:spacing w:after="0"/>
        <w:ind w:left="567" w:hanging="567"/>
        <w:rPr>
          <w:b/>
          <w:bCs/>
          <w:i w:val="0"/>
          <w:iCs/>
        </w:rPr>
      </w:pPr>
      <w:r w:rsidRPr="007E3CC6">
        <w:rPr>
          <w:b/>
          <w:bCs/>
          <w:i w:val="0"/>
        </w:rPr>
        <w:t>Directions</w:t>
      </w:r>
      <w:r>
        <w:rPr>
          <w:b/>
          <w:bCs/>
          <w:i w:val="0"/>
        </w:rPr>
        <w:br/>
      </w:r>
    </w:p>
    <w:p w14:paraId="2C63C026" w14:textId="7AAF903B" w:rsidR="008C5073" w:rsidRPr="00814B7F" w:rsidRDefault="008C5073" w:rsidP="008C5073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 w:rsidRPr="002A6B08"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 xml:space="preserve">visitor </w:t>
      </w:r>
      <w:r w:rsidRPr="002A6B08">
        <w:rPr>
          <w:rFonts w:ascii="Arial" w:hAnsi="Arial" w:cs="Arial"/>
        </w:rPr>
        <w:t xml:space="preserve">at a </w:t>
      </w:r>
      <w:r w:rsidRPr="002A6B08">
        <w:rPr>
          <w:rFonts w:ascii="Arial" w:hAnsi="Arial" w:cs="Arial"/>
          <w:b/>
          <w:bCs/>
        </w:rPr>
        <w:t>residential</w:t>
      </w:r>
      <w:r w:rsidRPr="002A6B08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  <w:b/>
          <w:bCs/>
        </w:rPr>
        <w:t xml:space="preserve">aged care facility </w:t>
      </w:r>
      <w:r w:rsidRPr="002A6B08">
        <w:rPr>
          <w:rFonts w:ascii="Arial" w:hAnsi="Arial" w:cs="Arial"/>
        </w:rPr>
        <w:t xml:space="preserve">must not enter or remain on the premises of a </w:t>
      </w:r>
      <w:r w:rsidRPr="00365DDB">
        <w:rPr>
          <w:rFonts w:ascii="Arial" w:hAnsi="Arial" w:cs="Arial"/>
          <w:b/>
          <w:bCs/>
        </w:rPr>
        <w:t>residential aged care facility</w:t>
      </w:r>
      <w:r w:rsidRPr="002A6B08">
        <w:rPr>
          <w:rFonts w:ascii="Arial" w:hAnsi="Arial" w:cs="Arial"/>
        </w:rPr>
        <w:t xml:space="preserve"> in the Australian Capital Territory if</w:t>
      </w:r>
      <w:r>
        <w:rPr>
          <w:rFonts w:ascii="Arial" w:hAnsi="Arial" w:cs="Arial"/>
        </w:rPr>
        <w:t xml:space="preserve"> t</w:t>
      </w:r>
      <w:r w:rsidRPr="00814B7F">
        <w:rPr>
          <w:rFonts w:ascii="Arial" w:hAnsi="Arial" w:cs="Arial"/>
        </w:rPr>
        <w:t xml:space="preserve">hey have not received </w:t>
      </w:r>
      <w:r>
        <w:rPr>
          <w:rFonts w:ascii="Arial" w:hAnsi="Arial" w:cs="Arial"/>
        </w:rPr>
        <w:t>two</w:t>
      </w:r>
      <w:r w:rsidRPr="00814B7F">
        <w:rPr>
          <w:rFonts w:ascii="Arial" w:hAnsi="Arial" w:cs="Arial"/>
        </w:rPr>
        <w:t xml:space="preserve"> </w:t>
      </w:r>
      <w:r w:rsidRPr="007E3CC6">
        <w:rPr>
          <w:rFonts w:ascii="Arial" w:hAnsi="Arial" w:cs="Arial"/>
        </w:rPr>
        <w:t>dose</w:t>
      </w:r>
      <w:r>
        <w:rPr>
          <w:rFonts w:ascii="Arial" w:hAnsi="Arial" w:cs="Arial"/>
        </w:rPr>
        <w:t>s</w:t>
      </w:r>
      <w:r w:rsidRPr="00814B7F">
        <w:rPr>
          <w:rFonts w:ascii="Arial" w:hAnsi="Arial" w:cs="Arial"/>
          <w:b/>
          <w:bCs/>
        </w:rPr>
        <w:t xml:space="preserve"> </w:t>
      </w:r>
      <w:r w:rsidRPr="00814B7F">
        <w:rPr>
          <w:rFonts w:ascii="Arial" w:hAnsi="Arial" w:cs="Arial"/>
        </w:rPr>
        <w:t xml:space="preserve">of a </w:t>
      </w:r>
      <w:r w:rsidRPr="00814B7F">
        <w:rPr>
          <w:rFonts w:ascii="Arial" w:hAnsi="Arial" w:cs="Arial"/>
          <w:b/>
          <w:bCs/>
        </w:rPr>
        <w:t xml:space="preserve">COVID-19 </w:t>
      </w:r>
      <w:r>
        <w:rPr>
          <w:rFonts w:ascii="Arial" w:hAnsi="Arial" w:cs="Arial"/>
          <w:b/>
          <w:bCs/>
        </w:rPr>
        <w:t>v</w:t>
      </w:r>
      <w:r w:rsidRPr="00814B7F">
        <w:rPr>
          <w:rFonts w:ascii="Arial" w:hAnsi="Arial" w:cs="Arial"/>
          <w:b/>
          <w:bCs/>
        </w:rPr>
        <w:t>accination</w:t>
      </w:r>
      <w:r>
        <w:rPr>
          <w:rFonts w:ascii="Arial" w:hAnsi="Arial" w:cs="Arial"/>
          <w:b/>
          <w:bCs/>
        </w:rPr>
        <w:t>.</w:t>
      </w:r>
    </w:p>
    <w:p w14:paraId="09CF2D60" w14:textId="77777777" w:rsidR="008C5073" w:rsidRPr="00814B7F" w:rsidRDefault="008C5073" w:rsidP="008C5073">
      <w:pPr>
        <w:pStyle w:val="ListParagraph"/>
        <w:rPr>
          <w:rFonts w:ascii="Arial" w:hAnsi="Arial" w:cs="Arial"/>
        </w:rPr>
      </w:pPr>
    </w:p>
    <w:p w14:paraId="6C0C7EDC" w14:textId="69FD72F8" w:rsidR="008C5073" w:rsidRDefault="008C5073" w:rsidP="00CF5424">
      <w:pPr>
        <w:pStyle w:val="ListParagraph"/>
        <w:numPr>
          <w:ilvl w:val="0"/>
          <w:numId w:val="39"/>
        </w:numPr>
        <w:spacing w:after="120" w:line="240" w:lineRule="auto"/>
        <w:ind w:left="567" w:hanging="567"/>
        <w:contextualSpacing w:val="0"/>
        <w:rPr>
          <w:rFonts w:ascii="Arial" w:hAnsi="Arial"/>
        </w:rPr>
      </w:pPr>
      <w:r w:rsidRPr="00814B7F">
        <w:rPr>
          <w:rFonts w:ascii="Arial" w:hAnsi="Arial"/>
        </w:rPr>
        <w:t xml:space="preserve">The </w:t>
      </w:r>
      <w:r w:rsidRPr="000A3FDD">
        <w:rPr>
          <w:rFonts w:ascii="Arial" w:hAnsi="Arial"/>
          <w:b/>
          <w:bCs/>
        </w:rPr>
        <w:t>operator</w:t>
      </w:r>
      <w:r w:rsidRPr="00814B7F">
        <w:rPr>
          <w:rFonts w:ascii="Arial" w:hAnsi="Arial"/>
          <w:b/>
          <w:bCs/>
        </w:rPr>
        <w:t xml:space="preserve"> </w:t>
      </w:r>
      <w:r w:rsidRPr="00814B7F">
        <w:rPr>
          <w:rFonts w:ascii="Arial" w:hAnsi="Arial"/>
        </w:rPr>
        <w:t xml:space="preserve">of a </w:t>
      </w:r>
      <w:r w:rsidRPr="00814B7F">
        <w:rPr>
          <w:rFonts w:ascii="Arial" w:hAnsi="Arial"/>
          <w:b/>
          <w:bCs/>
        </w:rPr>
        <w:t xml:space="preserve">residential aged care facility </w:t>
      </w:r>
      <w:r w:rsidRPr="00814B7F">
        <w:rPr>
          <w:rFonts w:ascii="Arial" w:hAnsi="Arial"/>
        </w:rPr>
        <w:t xml:space="preserve">must take all reasonable steps to ensure that a person does not enter or remain on the premises of the </w:t>
      </w:r>
      <w:r w:rsidRPr="00814B7F">
        <w:rPr>
          <w:rFonts w:ascii="Arial" w:hAnsi="Arial"/>
          <w:b/>
          <w:bCs/>
        </w:rPr>
        <w:t>residential aged care facility</w:t>
      </w:r>
      <w:r w:rsidRPr="00814B7F">
        <w:rPr>
          <w:rFonts w:ascii="Arial" w:hAnsi="Arial"/>
        </w:rPr>
        <w:t xml:space="preserve"> if the person is prohibited from doing so under paragraph </w:t>
      </w:r>
      <w:r>
        <w:rPr>
          <w:rFonts w:ascii="Arial" w:hAnsi="Arial"/>
        </w:rPr>
        <w:t>4</w:t>
      </w:r>
      <w:r w:rsidRPr="00814B7F">
        <w:rPr>
          <w:rFonts w:ascii="Arial" w:hAnsi="Arial"/>
        </w:rPr>
        <w:t>.</w:t>
      </w:r>
    </w:p>
    <w:p w14:paraId="3B307666" w14:textId="456C5DFD" w:rsidR="00BB102F" w:rsidRPr="00BB102F" w:rsidRDefault="00BB102F" w:rsidP="00BB102F">
      <w:pPr>
        <w:pStyle w:val="ListParagraph"/>
        <w:spacing w:after="0" w:line="240" w:lineRule="auto"/>
        <w:ind w:left="567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Note: Visitors at a residential aged care facility are subject to the Public Health (</w:t>
      </w:r>
      <w:r w:rsidR="00CF5424">
        <w:rPr>
          <w:rFonts w:ascii="Arial" w:hAnsi="Arial"/>
          <w:i/>
          <w:iCs/>
          <w:sz w:val="20"/>
          <w:szCs w:val="20"/>
        </w:rPr>
        <w:t>Restricted Activities) Emergency Direction 2021 (No 1)</w:t>
      </w:r>
    </w:p>
    <w:p w14:paraId="366BA699" w14:textId="411BDD92" w:rsidR="008C5073" w:rsidRPr="000A3FDD" w:rsidRDefault="008C5073" w:rsidP="008C5073">
      <w:pPr>
        <w:pStyle w:val="ListParagraph"/>
        <w:rPr>
          <w:rFonts w:ascii="Arial" w:hAnsi="Arial"/>
        </w:rPr>
      </w:pPr>
    </w:p>
    <w:p w14:paraId="5AE30BFB" w14:textId="11DB81E4" w:rsidR="008C5073" w:rsidRDefault="008C5073" w:rsidP="008C5073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Paragraph 4 does not apply to a </w:t>
      </w:r>
      <w:r>
        <w:rPr>
          <w:rFonts w:ascii="Arial" w:hAnsi="Arial"/>
          <w:b/>
          <w:bCs/>
        </w:rPr>
        <w:t>permitted person</w:t>
      </w:r>
      <w:r>
        <w:rPr>
          <w:rFonts w:ascii="Arial" w:hAnsi="Arial"/>
        </w:rPr>
        <w:t xml:space="preserve">. </w:t>
      </w:r>
    </w:p>
    <w:p w14:paraId="29DCFC73" w14:textId="77777777" w:rsidR="008C5073" w:rsidRPr="00A96E36" w:rsidRDefault="008C5073" w:rsidP="00A96E36">
      <w:pPr>
        <w:spacing w:after="0" w:line="240" w:lineRule="auto"/>
        <w:rPr>
          <w:rFonts w:ascii="Arial" w:hAnsi="Arial"/>
        </w:rPr>
      </w:pPr>
    </w:p>
    <w:p w14:paraId="71A23FAB" w14:textId="57DF19CB" w:rsidR="007E3CC6" w:rsidRDefault="007E3CC6" w:rsidP="007E3CC6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 w:rsidR="008C5073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3</w:t>
      </w:r>
      <w:r w:rsidR="008C5073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–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MATTERS RELEVANT TO THESE DIRECTIONS</w:t>
      </w:r>
    </w:p>
    <w:p w14:paraId="7A1CEDB2" w14:textId="77777777" w:rsidR="007E3CC6" w:rsidRDefault="007E3CC6" w:rsidP="00F34A4E">
      <w:pPr>
        <w:spacing w:after="0" w:line="240" w:lineRule="auto"/>
        <w:rPr>
          <w:rFonts w:ascii="Arial" w:hAnsi="Arial"/>
          <w:b/>
          <w:bCs/>
          <w:i/>
          <w:iCs/>
        </w:rPr>
      </w:pPr>
    </w:p>
    <w:p w14:paraId="10843924" w14:textId="1479E90B" w:rsidR="007E3CC6" w:rsidRPr="007E3CC6" w:rsidRDefault="007E3CC6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  <w:sz w:val="24"/>
          <w:szCs w:val="24"/>
        </w:rPr>
      </w:pPr>
      <w:r w:rsidRPr="007E3CC6">
        <w:rPr>
          <w:rFonts w:ascii="Arial" w:hAnsi="Arial"/>
          <w:b/>
          <w:bCs/>
          <w:sz w:val="24"/>
          <w:szCs w:val="24"/>
        </w:rPr>
        <w:t>Enforcement</w:t>
      </w:r>
    </w:p>
    <w:p w14:paraId="23EE055E" w14:textId="6C71908C" w:rsidR="007E3CC6" w:rsidRDefault="007E3CC6" w:rsidP="006A6F15">
      <w:pPr>
        <w:keepNext/>
        <w:spacing w:after="0" w:line="240" w:lineRule="auto"/>
        <w:rPr>
          <w:rFonts w:ascii="Arial" w:hAnsi="Arial"/>
          <w:b/>
          <w:bCs/>
        </w:rPr>
      </w:pPr>
    </w:p>
    <w:p w14:paraId="2A2865B4" w14:textId="4996D95C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ask a person for any information necessary to determine whether the person is subject to this Direction.</w:t>
      </w:r>
    </w:p>
    <w:p w14:paraId="3B1D812E" w14:textId="77777777" w:rsidR="00DA7DEE" w:rsidRDefault="00DA7DEE" w:rsidP="003C4F0A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E1190B" w14:textId="317BB076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Any person must comply with any request made under paragraph </w:t>
      </w:r>
      <w:r w:rsidR="008C5073">
        <w:rPr>
          <w:rFonts w:ascii="Arial" w:hAnsi="Arial"/>
        </w:rPr>
        <w:t xml:space="preserve">7 </w:t>
      </w:r>
      <w:r w:rsidRPr="00365DDB">
        <w:rPr>
          <w:rFonts w:ascii="Arial" w:hAnsi="Arial"/>
        </w:rPr>
        <w:t>by an authorised person.</w:t>
      </w:r>
    </w:p>
    <w:p w14:paraId="6B005EEF" w14:textId="77777777" w:rsidR="00365DDB" w:rsidRDefault="00365DDB" w:rsidP="00365DDB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62F688BF" w14:textId="03C86977" w:rsidR="001016C5" w:rsidRDefault="001C4E1F" w:rsidP="001016C5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If a person fails to comply with this Direction, 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direct the person to do such things as are reasonably necessary to comply with this Direction including, upon request, to produce proof of identification to the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>.</w:t>
      </w:r>
    </w:p>
    <w:p w14:paraId="4328B773" w14:textId="77777777" w:rsidR="001016C5" w:rsidRPr="000A3FDD" w:rsidRDefault="001016C5" w:rsidP="000A3FDD">
      <w:pPr>
        <w:pStyle w:val="ListParagraph"/>
        <w:rPr>
          <w:rFonts w:ascii="Arial" w:hAnsi="Arial"/>
        </w:rPr>
      </w:pPr>
    </w:p>
    <w:p w14:paraId="674AFF15" w14:textId="43CFF919" w:rsidR="001016C5" w:rsidRDefault="001016C5" w:rsidP="001016C5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  <w:bCs/>
        </w:rPr>
        <w:t xml:space="preserve">worker </w:t>
      </w:r>
      <w:r>
        <w:rPr>
          <w:rFonts w:ascii="Arial" w:hAnsi="Arial"/>
        </w:rPr>
        <w:t xml:space="preserve">at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 xml:space="preserve">must produce for inspection evidence </w:t>
      </w:r>
      <w:r w:rsidR="00DA7DEE">
        <w:rPr>
          <w:rFonts w:ascii="Arial" w:hAnsi="Arial"/>
        </w:rPr>
        <w:t>acceptable to</w:t>
      </w:r>
      <w:r>
        <w:rPr>
          <w:rFonts w:ascii="Arial" w:hAnsi="Arial"/>
        </w:rPr>
        <w:t xml:space="preserve"> the Chief Health Officer that they have received at least one dose of a </w:t>
      </w:r>
      <w:r>
        <w:rPr>
          <w:rFonts w:ascii="Arial" w:hAnsi="Arial"/>
          <w:b/>
          <w:bCs/>
        </w:rPr>
        <w:t xml:space="preserve">COVID-19 vaccination </w:t>
      </w:r>
      <w:r>
        <w:rPr>
          <w:rFonts w:ascii="Arial" w:hAnsi="Arial"/>
        </w:rPr>
        <w:t>if:</w:t>
      </w:r>
    </w:p>
    <w:p w14:paraId="629BC058" w14:textId="77777777" w:rsidR="001016C5" w:rsidRPr="000A3FDD" w:rsidRDefault="001016C5" w:rsidP="000A3FDD">
      <w:pPr>
        <w:pStyle w:val="ListParagraph"/>
        <w:rPr>
          <w:rFonts w:ascii="Arial" w:hAnsi="Arial"/>
        </w:rPr>
      </w:pPr>
    </w:p>
    <w:p w14:paraId="2F261260" w14:textId="16E896C5" w:rsidR="001016C5" w:rsidRDefault="001016C5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directed to do so by an </w:t>
      </w:r>
      <w:r>
        <w:rPr>
          <w:rFonts w:ascii="Arial" w:hAnsi="Arial"/>
          <w:b/>
          <w:bCs/>
        </w:rPr>
        <w:t>authorised person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3BA24958" w14:textId="05822578" w:rsidR="001016C5" w:rsidRPr="000A3FDD" w:rsidRDefault="001016C5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required to do so by 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>residential aged care facility.</w:t>
      </w:r>
    </w:p>
    <w:p w14:paraId="6CE412A8" w14:textId="77777777" w:rsidR="001016C5" w:rsidRPr="000A3FDD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1156BDC1" w14:textId="60CB6075" w:rsidR="008C5073" w:rsidRDefault="008C5073" w:rsidP="008C5073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  <w:bCs/>
        </w:rPr>
        <w:t xml:space="preserve">visitor </w:t>
      </w:r>
      <w:r>
        <w:rPr>
          <w:rFonts w:ascii="Arial" w:hAnsi="Arial"/>
        </w:rPr>
        <w:t xml:space="preserve">at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 xml:space="preserve">must produce for inspection evidence acceptable to the Chief Health Officer that they have received two doses of a </w:t>
      </w:r>
      <w:r>
        <w:rPr>
          <w:rFonts w:ascii="Arial" w:hAnsi="Arial"/>
          <w:b/>
          <w:bCs/>
        </w:rPr>
        <w:t>COVID</w:t>
      </w:r>
      <w:r>
        <w:rPr>
          <w:rFonts w:ascii="Arial" w:hAnsi="Arial"/>
          <w:b/>
          <w:bCs/>
        </w:rPr>
        <w:noBreakHyphen/>
        <w:t xml:space="preserve">19 vaccination </w:t>
      </w:r>
      <w:r>
        <w:rPr>
          <w:rFonts w:ascii="Arial" w:hAnsi="Arial"/>
        </w:rPr>
        <w:t>if:</w:t>
      </w:r>
    </w:p>
    <w:p w14:paraId="47BA40A5" w14:textId="77777777" w:rsidR="008C5073" w:rsidRPr="000A3FDD" w:rsidRDefault="008C5073" w:rsidP="008C5073">
      <w:pPr>
        <w:pStyle w:val="ListParagraph"/>
        <w:rPr>
          <w:rFonts w:ascii="Arial" w:hAnsi="Arial"/>
        </w:rPr>
      </w:pPr>
    </w:p>
    <w:p w14:paraId="4F4EE83C" w14:textId="77777777" w:rsidR="008C5073" w:rsidRDefault="008C5073" w:rsidP="008C507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directed to do so by an </w:t>
      </w:r>
      <w:r>
        <w:rPr>
          <w:rFonts w:ascii="Arial" w:hAnsi="Arial"/>
          <w:b/>
          <w:bCs/>
        </w:rPr>
        <w:t>authorised person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21302E06" w14:textId="77777777" w:rsidR="008C5073" w:rsidRPr="000A3FDD" w:rsidRDefault="008C5073" w:rsidP="008C5073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required to do so by 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>residential aged care facility.</w:t>
      </w:r>
    </w:p>
    <w:p w14:paraId="6A6525DC" w14:textId="77777777" w:rsidR="008C5073" w:rsidRDefault="008C5073" w:rsidP="00A96E36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630741E0" w14:textId="77777777" w:rsidR="00CF5424" w:rsidRDefault="00CF5424">
      <w:pPr>
        <w:spacing w:after="0" w:line="240" w:lineRule="auto"/>
        <w:rPr>
          <w:rFonts w:ascii="Arial" w:eastAsia="Times New Roman" w:hAnsi="Arial"/>
        </w:rPr>
      </w:pPr>
      <w:r>
        <w:rPr>
          <w:rFonts w:ascii="Arial" w:hAnsi="Arial"/>
        </w:rPr>
        <w:br w:type="page"/>
      </w:r>
    </w:p>
    <w:p w14:paraId="5952FE48" w14:textId="64927E61" w:rsidR="001016C5" w:rsidRDefault="001016C5" w:rsidP="003C4F0A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lastRenderedPageBreak/>
        <w:t xml:space="preserve">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>must:</w:t>
      </w:r>
    </w:p>
    <w:p w14:paraId="24050261" w14:textId="07EB64A7" w:rsidR="001016C5" w:rsidRDefault="001016C5" w:rsidP="001016C5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6C8113B0" w14:textId="1C93FE57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 xml:space="preserve">ake all reasonable steps to collect and maintain a record of the </w:t>
      </w:r>
      <w:r w:rsidR="001016C5">
        <w:rPr>
          <w:rFonts w:ascii="Arial" w:hAnsi="Arial"/>
          <w:b/>
          <w:bCs/>
        </w:rPr>
        <w:t xml:space="preserve">vaccination status </w:t>
      </w:r>
      <w:r w:rsidR="001016C5">
        <w:rPr>
          <w:rFonts w:ascii="Arial" w:hAnsi="Arial"/>
        </w:rPr>
        <w:t xml:space="preserve">of each </w:t>
      </w:r>
      <w:r w:rsidR="001016C5">
        <w:rPr>
          <w:rFonts w:ascii="Arial" w:hAnsi="Arial"/>
          <w:b/>
          <w:bCs/>
        </w:rPr>
        <w:t xml:space="preserve">worker </w:t>
      </w:r>
      <w:r w:rsidR="001016C5">
        <w:rPr>
          <w:rFonts w:ascii="Arial" w:hAnsi="Arial"/>
        </w:rPr>
        <w:t xml:space="preserve">at the </w:t>
      </w:r>
      <w:r w:rsidR="001016C5">
        <w:rPr>
          <w:rFonts w:ascii="Arial" w:hAnsi="Arial"/>
          <w:b/>
          <w:bCs/>
        </w:rPr>
        <w:t>residential aged care facility</w:t>
      </w:r>
      <w:r w:rsidR="001016C5">
        <w:rPr>
          <w:rFonts w:ascii="Arial" w:hAnsi="Arial"/>
        </w:rPr>
        <w:t>; and</w:t>
      </w:r>
    </w:p>
    <w:p w14:paraId="04C95CA4" w14:textId="77777777" w:rsidR="001016C5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5642625B" w14:textId="3CDFB1EF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</w:t>
      </w:r>
      <w:r w:rsidR="001016C5">
        <w:rPr>
          <w:rFonts w:ascii="Arial" w:hAnsi="Arial"/>
        </w:rPr>
        <w:t xml:space="preserve">n request, provide any record mentioned in paragraph </w:t>
      </w:r>
      <w:r w:rsidR="008C5073">
        <w:rPr>
          <w:rFonts w:ascii="Arial" w:hAnsi="Arial"/>
        </w:rPr>
        <w:t>12</w:t>
      </w:r>
      <w:r w:rsidR="001016C5">
        <w:rPr>
          <w:rFonts w:ascii="Arial" w:hAnsi="Arial"/>
        </w:rPr>
        <w:t xml:space="preserve">(a) to an </w:t>
      </w:r>
      <w:r w:rsidR="001016C5">
        <w:rPr>
          <w:rFonts w:ascii="Arial" w:hAnsi="Arial"/>
          <w:b/>
          <w:bCs/>
        </w:rPr>
        <w:t xml:space="preserve">authorised person </w:t>
      </w:r>
      <w:r w:rsidR="001016C5">
        <w:rPr>
          <w:rFonts w:ascii="Arial" w:hAnsi="Arial"/>
        </w:rPr>
        <w:t>as soon as practicable after the request is made; and</w:t>
      </w:r>
    </w:p>
    <w:p w14:paraId="76AE1C68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12998998" w14:textId="6CB9FACF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</w:t>
      </w:r>
      <w:r w:rsidR="001016C5">
        <w:rPr>
          <w:rFonts w:ascii="Arial" w:hAnsi="Arial"/>
        </w:rPr>
        <w:t xml:space="preserve">ot use or disclose any record referred to in paragraph </w:t>
      </w:r>
      <w:r w:rsidR="008C5073">
        <w:rPr>
          <w:rFonts w:ascii="Arial" w:hAnsi="Arial"/>
        </w:rPr>
        <w:t>12</w:t>
      </w:r>
      <w:r w:rsidR="001016C5">
        <w:rPr>
          <w:rFonts w:ascii="Arial" w:hAnsi="Arial"/>
        </w:rPr>
        <w:t>(a) except:</w:t>
      </w:r>
    </w:p>
    <w:p w14:paraId="0CC1A66F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08C39AF1" w14:textId="35D7C100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1016C5">
        <w:rPr>
          <w:rFonts w:ascii="Arial" w:hAnsi="Arial"/>
        </w:rPr>
        <w:t xml:space="preserve">s provided for in paragraph </w:t>
      </w:r>
      <w:r w:rsidR="008C5073">
        <w:rPr>
          <w:rFonts w:ascii="Arial" w:hAnsi="Arial"/>
        </w:rPr>
        <w:t>10</w:t>
      </w:r>
      <w:r w:rsidR="001016C5">
        <w:rPr>
          <w:rFonts w:ascii="Arial" w:hAnsi="Arial"/>
        </w:rPr>
        <w:t>; or</w:t>
      </w:r>
    </w:p>
    <w:p w14:paraId="0AE248E6" w14:textId="77777777" w:rsidR="001016C5" w:rsidRDefault="001016C5" w:rsidP="000A3FDD">
      <w:pPr>
        <w:pStyle w:val="ListParagraph"/>
        <w:spacing w:after="0" w:line="240" w:lineRule="auto"/>
        <w:ind w:left="2160"/>
        <w:rPr>
          <w:rFonts w:ascii="Arial" w:hAnsi="Arial"/>
        </w:rPr>
      </w:pPr>
    </w:p>
    <w:p w14:paraId="595F0059" w14:textId="1FDB1718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1016C5">
        <w:rPr>
          <w:rFonts w:ascii="Arial" w:hAnsi="Arial"/>
        </w:rPr>
        <w:t>s permitted by any Territory or Commonwealth Law; or</w:t>
      </w:r>
    </w:p>
    <w:p w14:paraId="15403AC0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7B56B64F" w14:textId="3311C445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>o the extent that the person expressly provided the person’s vaccination status for a purpose other than these directions; and</w:t>
      </w:r>
    </w:p>
    <w:p w14:paraId="062DFFBA" w14:textId="77777777" w:rsidR="001016C5" w:rsidRPr="000A3FDD" w:rsidRDefault="001016C5" w:rsidP="000A3FDD">
      <w:pPr>
        <w:spacing w:after="0" w:line="240" w:lineRule="auto"/>
        <w:rPr>
          <w:rFonts w:ascii="Arial" w:hAnsi="Arial"/>
        </w:rPr>
      </w:pPr>
    </w:p>
    <w:p w14:paraId="7BCA5420" w14:textId="3113E2C2" w:rsidR="001016C5" w:rsidRDefault="004761C1" w:rsidP="001016C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</w:t>
      </w:r>
      <w:r w:rsidR="001016C5">
        <w:rPr>
          <w:rFonts w:ascii="Arial" w:hAnsi="Arial"/>
        </w:rPr>
        <w:t>ake reasonable steps to protect any record mentioned in paragraph</w:t>
      </w:r>
      <w:r w:rsidR="00721345">
        <w:rPr>
          <w:rFonts w:ascii="Arial" w:hAnsi="Arial"/>
        </w:rPr>
        <w:t xml:space="preserve"> </w:t>
      </w:r>
      <w:r w:rsidR="00101AB0">
        <w:rPr>
          <w:rFonts w:ascii="Arial" w:hAnsi="Arial"/>
        </w:rPr>
        <w:t>10</w:t>
      </w:r>
      <w:r w:rsidR="001016C5">
        <w:rPr>
          <w:rFonts w:ascii="Arial" w:hAnsi="Arial"/>
        </w:rPr>
        <w:t xml:space="preserve"> from:</w:t>
      </w:r>
    </w:p>
    <w:p w14:paraId="46D05C9F" w14:textId="79A74DD2" w:rsidR="001016C5" w:rsidRDefault="001016C5" w:rsidP="000A3FDD">
      <w:pPr>
        <w:pStyle w:val="ListParagraph"/>
        <w:spacing w:after="0" w:line="240" w:lineRule="auto"/>
        <w:ind w:left="1440"/>
        <w:rPr>
          <w:rFonts w:ascii="Arial" w:hAnsi="Arial"/>
        </w:rPr>
      </w:pPr>
    </w:p>
    <w:p w14:paraId="5051234E" w14:textId="270957B1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</w:t>
      </w:r>
      <w:r w:rsidR="001016C5">
        <w:rPr>
          <w:rFonts w:ascii="Arial" w:hAnsi="Arial"/>
        </w:rPr>
        <w:t>isuse and loss; and</w:t>
      </w:r>
    </w:p>
    <w:p w14:paraId="7F3BEC75" w14:textId="77777777" w:rsidR="001016C5" w:rsidRDefault="001016C5" w:rsidP="000A3FDD">
      <w:pPr>
        <w:pStyle w:val="ListParagraph"/>
        <w:spacing w:after="0" w:line="240" w:lineRule="auto"/>
        <w:ind w:left="2160"/>
        <w:rPr>
          <w:rFonts w:ascii="Arial" w:hAnsi="Arial"/>
        </w:rPr>
      </w:pPr>
    </w:p>
    <w:p w14:paraId="1D3E495C" w14:textId="2C75DDFF" w:rsidR="001016C5" w:rsidRDefault="00A366A7" w:rsidP="001016C5">
      <w:pPr>
        <w:pStyle w:val="ListParagraph"/>
        <w:numPr>
          <w:ilvl w:val="2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u</w:t>
      </w:r>
      <w:r w:rsidR="001016C5">
        <w:rPr>
          <w:rFonts w:ascii="Arial" w:hAnsi="Arial"/>
        </w:rPr>
        <w:t>nauthorised access, modification or disclosure.</w:t>
      </w:r>
    </w:p>
    <w:p w14:paraId="6DD9A405" w14:textId="5FC11DFD" w:rsidR="001016C5" w:rsidRDefault="001016C5" w:rsidP="000A3FDD">
      <w:pPr>
        <w:spacing w:after="0" w:line="240" w:lineRule="auto"/>
        <w:ind w:left="1980"/>
        <w:rPr>
          <w:rFonts w:ascii="Arial" w:hAnsi="Arial"/>
        </w:rPr>
      </w:pPr>
    </w:p>
    <w:p w14:paraId="4866D952" w14:textId="5FBF42F7" w:rsidR="00A366A7" w:rsidRDefault="00A366A7" w:rsidP="00996BDA">
      <w:pPr>
        <w:spacing w:after="0" w:line="240" w:lineRule="auto"/>
        <w:ind w:left="567"/>
        <w:rPr>
          <w:rFonts w:ascii="Arial" w:hAnsi="Arial"/>
        </w:rPr>
      </w:pPr>
      <w:r w:rsidRPr="00101AB0">
        <w:rPr>
          <w:rFonts w:ascii="Arial" w:hAnsi="Arial"/>
          <w:sz w:val="20"/>
          <w:szCs w:val="20"/>
        </w:rPr>
        <w:t xml:space="preserve">Note:  A record of vaccination status is a health record for the purposes of the </w:t>
      </w:r>
      <w:r w:rsidRPr="00101AB0">
        <w:rPr>
          <w:rFonts w:ascii="Arial" w:hAnsi="Arial"/>
          <w:i/>
          <w:iCs/>
          <w:sz w:val="20"/>
          <w:szCs w:val="20"/>
        </w:rPr>
        <w:t>Health Records (Privacy and Access) Act</w:t>
      </w:r>
      <w:r w:rsidR="00101AB0" w:rsidRPr="00101AB0">
        <w:rPr>
          <w:rFonts w:ascii="Arial" w:hAnsi="Arial"/>
          <w:i/>
          <w:iCs/>
          <w:sz w:val="20"/>
          <w:szCs w:val="20"/>
        </w:rPr>
        <w:t xml:space="preserve"> </w:t>
      </w:r>
      <w:r w:rsidRPr="00101AB0">
        <w:rPr>
          <w:rFonts w:ascii="Arial" w:hAnsi="Arial"/>
          <w:i/>
          <w:iCs/>
          <w:sz w:val="20"/>
          <w:szCs w:val="20"/>
        </w:rPr>
        <w:t>1997</w:t>
      </w:r>
      <w:r w:rsidRPr="00101AB0">
        <w:rPr>
          <w:rFonts w:ascii="Arial" w:hAnsi="Arial"/>
          <w:sz w:val="20"/>
          <w:szCs w:val="20"/>
        </w:rPr>
        <w:t xml:space="preserve">.  An operator will have obligations under the </w:t>
      </w:r>
      <w:r w:rsidRPr="00101AB0">
        <w:rPr>
          <w:rFonts w:ascii="Arial" w:hAnsi="Arial"/>
          <w:i/>
          <w:iCs/>
          <w:sz w:val="20"/>
          <w:szCs w:val="20"/>
        </w:rPr>
        <w:t>Health Records (Privacy and Access) Act</w:t>
      </w:r>
      <w:r w:rsidR="00101AB0" w:rsidRPr="00101AB0">
        <w:rPr>
          <w:rFonts w:ascii="Arial" w:hAnsi="Arial"/>
          <w:i/>
          <w:iCs/>
          <w:sz w:val="20"/>
          <w:szCs w:val="20"/>
        </w:rPr>
        <w:t xml:space="preserve"> </w:t>
      </w:r>
      <w:r w:rsidRPr="00101AB0">
        <w:rPr>
          <w:rFonts w:ascii="Arial" w:hAnsi="Arial"/>
          <w:i/>
          <w:iCs/>
          <w:sz w:val="20"/>
          <w:szCs w:val="20"/>
        </w:rPr>
        <w:t>1997</w:t>
      </w:r>
      <w:r w:rsidRPr="00101AB0">
        <w:rPr>
          <w:rFonts w:ascii="Arial" w:hAnsi="Arial"/>
          <w:sz w:val="20"/>
          <w:szCs w:val="20"/>
        </w:rPr>
        <w:t xml:space="preserve"> in relation to the record including collection, storage, use, access, and disclosure</w:t>
      </w:r>
      <w:r w:rsidR="00F07922" w:rsidRPr="00101AB0">
        <w:rPr>
          <w:rFonts w:ascii="Arial" w:hAnsi="Arial"/>
          <w:sz w:val="20"/>
          <w:szCs w:val="20"/>
        </w:rPr>
        <w:t xml:space="preserve"> of the record</w:t>
      </w:r>
      <w:r w:rsidRPr="00101AB0">
        <w:rPr>
          <w:rFonts w:ascii="Arial" w:hAnsi="Arial"/>
          <w:sz w:val="20"/>
          <w:szCs w:val="20"/>
        </w:rPr>
        <w:t xml:space="preserve">. </w:t>
      </w:r>
    </w:p>
    <w:p w14:paraId="199E543E" w14:textId="77777777" w:rsidR="00A366A7" w:rsidRPr="000A3FDD" w:rsidRDefault="00A366A7" w:rsidP="000A3FDD">
      <w:pPr>
        <w:spacing w:after="0" w:line="240" w:lineRule="auto"/>
        <w:ind w:left="1980"/>
        <w:rPr>
          <w:rFonts w:ascii="Arial" w:hAnsi="Arial"/>
        </w:rPr>
      </w:pPr>
    </w:p>
    <w:p w14:paraId="13ED052B" w14:textId="62EF0A6F" w:rsidR="001016C5" w:rsidRPr="000A3FDD" w:rsidRDefault="001016C5" w:rsidP="003C4F0A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To avoid any doubt, nothing in paragraph </w:t>
      </w:r>
      <w:r w:rsidR="00101AB0">
        <w:rPr>
          <w:rFonts w:ascii="Arial" w:hAnsi="Arial"/>
        </w:rPr>
        <w:t>10</w:t>
      </w:r>
      <w:r>
        <w:rPr>
          <w:rFonts w:ascii="Arial" w:hAnsi="Arial"/>
        </w:rPr>
        <w:t xml:space="preserve"> prevents the </w:t>
      </w:r>
      <w:r>
        <w:rPr>
          <w:rFonts w:ascii="Arial" w:hAnsi="Arial"/>
          <w:b/>
          <w:bCs/>
        </w:rPr>
        <w:t xml:space="preserve">operator </w:t>
      </w:r>
      <w:r>
        <w:rPr>
          <w:rFonts w:ascii="Arial" w:hAnsi="Arial"/>
        </w:rPr>
        <w:t xml:space="preserve">of a </w:t>
      </w:r>
      <w:r>
        <w:rPr>
          <w:rFonts w:ascii="Arial" w:hAnsi="Arial"/>
          <w:b/>
          <w:bCs/>
        </w:rPr>
        <w:t xml:space="preserve">residential aged care facility </w:t>
      </w:r>
      <w:r>
        <w:rPr>
          <w:rFonts w:ascii="Arial" w:hAnsi="Arial"/>
        </w:rPr>
        <w:t xml:space="preserve">from providing information to the Commonwealth in accordance with any obligation to do so arising under the </w:t>
      </w:r>
      <w:r>
        <w:rPr>
          <w:rFonts w:ascii="Arial" w:hAnsi="Arial"/>
          <w:i/>
          <w:iCs/>
        </w:rPr>
        <w:t xml:space="preserve">Aged Care Act 1997 </w:t>
      </w:r>
      <w:r>
        <w:rPr>
          <w:rFonts w:ascii="Arial" w:hAnsi="Arial"/>
        </w:rPr>
        <w:t>(Cth).</w:t>
      </w:r>
    </w:p>
    <w:p w14:paraId="24C2B999" w14:textId="77777777" w:rsidR="007E3CC6" w:rsidRPr="007E3CC6" w:rsidRDefault="007E3CC6" w:rsidP="007E3CC6">
      <w:pPr>
        <w:spacing w:after="0" w:line="240" w:lineRule="auto"/>
        <w:rPr>
          <w:rFonts w:ascii="Arial" w:hAnsi="Arial"/>
          <w:b/>
          <w:bCs/>
        </w:rPr>
      </w:pPr>
    </w:p>
    <w:p w14:paraId="033CE204" w14:textId="0F6428F7" w:rsidR="00F34A4E" w:rsidRPr="007E3CC6" w:rsidRDefault="00F34A4E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</w:rPr>
      </w:pPr>
      <w:r w:rsidRPr="007E3CC6">
        <w:rPr>
          <w:rFonts w:ascii="Arial" w:hAnsi="Arial"/>
          <w:b/>
          <w:bCs/>
          <w:sz w:val="24"/>
          <w:szCs w:val="24"/>
        </w:rPr>
        <w:t>Exemptions</w:t>
      </w:r>
    </w:p>
    <w:p w14:paraId="6A482FF1" w14:textId="04D10F08" w:rsidR="00F34A4E" w:rsidRDefault="00F34A4E" w:rsidP="00F34A4E">
      <w:pPr>
        <w:spacing w:after="0" w:line="240" w:lineRule="auto"/>
        <w:rPr>
          <w:rFonts w:ascii="Arial" w:hAnsi="Arial"/>
        </w:rPr>
      </w:pPr>
    </w:p>
    <w:p w14:paraId="312F3417" w14:textId="56B0AFE8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The Chief Health Officer may, in writing and subject to any conditions that the Chief Health Officer considers necessary, exempt a person from this Direction.</w:t>
      </w:r>
    </w:p>
    <w:p w14:paraId="53593F22" w14:textId="77777777" w:rsidR="002C610E" w:rsidRDefault="002C610E" w:rsidP="002C610E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54081F96" w14:textId="07703BFD" w:rsidR="002C610E" w:rsidRDefault="002C610E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Without limiting paragraph </w:t>
      </w:r>
      <w:r w:rsidR="008B1227">
        <w:rPr>
          <w:rFonts w:ascii="Arial" w:hAnsi="Arial"/>
        </w:rPr>
        <w:t>1</w:t>
      </w:r>
      <w:r w:rsidR="00101AB0">
        <w:rPr>
          <w:rFonts w:ascii="Arial" w:hAnsi="Arial"/>
        </w:rPr>
        <w:t>4</w:t>
      </w:r>
      <w:r>
        <w:rPr>
          <w:rFonts w:ascii="Arial" w:hAnsi="Arial"/>
        </w:rPr>
        <w:t>, the Chief Health Officer may provide an exemption from this Direction to:</w:t>
      </w:r>
    </w:p>
    <w:p w14:paraId="12B2EA5E" w14:textId="77777777" w:rsidR="002C610E" w:rsidRPr="002C610E" w:rsidRDefault="002C610E" w:rsidP="002C610E">
      <w:pPr>
        <w:pStyle w:val="ListParagraph"/>
        <w:rPr>
          <w:rFonts w:ascii="Arial" w:hAnsi="Arial"/>
        </w:rPr>
      </w:pPr>
    </w:p>
    <w:p w14:paraId="6F4705B5" w14:textId="413DE965" w:rsidR="002C610E" w:rsidRDefault="002C610E" w:rsidP="002C610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 person who is unable, due to a medical contraindication, to receive a </w:t>
      </w:r>
      <w:r>
        <w:rPr>
          <w:rFonts w:ascii="Arial" w:hAnsi="Arial"/>
          <w:b/>
          <w:bCs/>
        </w:rPr>
        <w:t>COVID-19 vaccination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4039CE83" w14:textId="77F92327" w:rsidR="002C610E" w:rsidRPr="00365DDB" w:rsidRDefault="002C610E" w:rsidP="002C610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 person for whom a </w:t>
      </w:r>
      <w:r>
        <w:rPr>
          <w:rFonts w:ascii="Arial" w:hAnsi="Arial"/>
          <w:b/>
          <w:bCs/>
        </w:rPr>
        <w:t xml:space="preserve">COVID-19 vaccination </w:t>
      </w:r>
      <w:r>
        <w:rPr>
          <w:rFonts w:ascii="Arial" w:hAnsi="Arial"/>
        </w:rPr>
        <w:t xml:space="preserve">is not reasonably available. </w:t>
      </w:r>
    </w:p>
    <w:p w14:paraId="7AEE203B" w14:textId="77777777" w:rsidR="00365DDB" w:rsidRPr="00365DDB" w:rsidRDefault="00365DDB" w:rsidP="00365DDB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1C577B63" w14:textId="08B413B7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If the Chief Health Officer exempts a person from this Direction, or a stated requirement under this Direction, that person must comply with the conditions of the exemption.</w:t>
      </w:r>
    </w:p>
    <w:p w14:paraId="6086C529" w14:textId="77777777" w:rsidR="00365DDB" w:rsidRPr="00365DDB" w:rsidRDefault="00365DDB" w:rsidP="00365DDB">
      <w:pPr>
        <w:pStyle w:val="ListParagraph"/>
        <w:rPr>
          <w:rFonts w:ascii="Arial" w:hAnsi="Arial"/>
        </w:rPr>
      </w:pPr>
    </w:p>
    <w:p w14:paraId="7362BBFF" w14:textId="77777777" w:rsidR="00CA3F3B" w:rsidRDefault="00CA3F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9605708" w14:textId="573DA7FF" w:rsidR="00AD0147" w:rsidRPr="001C4E1F" w:rsidRDefault="00AD0147" w:rsidP="00365DDB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1C4E1F">
        <w:rPr>
          <w:rFonts w:ascii="Arial" w:hAnsi="Arial" w:cs="Arial"/>
          <w:b/>
          <w:bCs/>
          <w:sz w:val="24"/>
          <w:szCs w:val="24"/>
        </w:rPr>
        <w:lastRenderedPageBreak/>
        <w:t>Definitions</w:t>
      </w:r>
    </w:p>
    <w:p w14:paraId="5A7E22A7" w14:textId="47B2B2A5" w:rsidR="00AD0147" w:rsidRDefault="001C4E1F" w:rsidP="00365DDB">
      <w:pPr>
        <w:rPr>
          <w:rFonts w:ascii="Arial" w:hAnsi="Arial" w:cs="Arial"/>
        </w:rPr>
      </w:pPr>
      <w:r>
        <w:rPr>
          <w:rFonts w:ascii="Arial" w:hAnsi="Arial" w:cs="Arial"/>
        </w:rPr>
        <w:t>For the purposes of these directions:</w:t>
      </w:r>
    </w:p>
    <w:p w14:paraId="2D7C47E6" w14:textId="1A8032EB" w:rsidR="00365DDB" w:rsidRDefault="00365DDB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Authorised person </w:t>
      </w:r>
      <w:r>
        <w:rPr>
          <w:rFonts w:ascii="Arial" w:hAnsi="Arial" w:cs="Arial"/>
        </w:rPr>
        <w:t xml:space="preserve">means an </w:t>
      </w:r>
      <w:r w:rsidRPr="00365DDB">
        <w:rPr>
          <w:rFonts w:ascii="Arial" w:hAnsi="Arial" w:cs="Arial"/>
        </w:rPr>
        <w:t>authorised person under section 121 of the Public Health Act.</w:t>
      </w:r>
    </w:p>
    <w:p w14:paraId="432E2B53" w14:textId="2131F3AA" w:rsidR="00280859" w:rsidRDefault="00280859" w:rsidP="000A3FDD">
      <w:pPr>
        <w:pStyle w:val="ListParagraph"/>
        <w:ind w:left="567"/>
        <w:rPr>
          <w:rFonts w:ascii="Arial" w:hAnsi="Arial" w:cs="Arial"/>
        </w:rPr>
      </w:pPr>
    </w:p>
    <w:p w14:paraId="497B339C" w14:textId="6F65537E" w:rsidR="00280859" w:rsidRPr="00365DDB" w:rsidRDefault="00280859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Community visitors scheme </w:t>
      </w:r>
      <w:r>
        <w:rPr>
          <w:rFonts w:ascii="Arial" w:hAnsi="Arial" w:cs="Arial"/>
        </w:rPr>
        <w:t xml:space="preserve">means </w:t>
      </w:r>
      <w:r w:rsidR="002671B3">
        <w:rPr>
          <w:rFonts w:ascii="Arial" w:hAnsi="Arial" w:cs="Arial"/>
        </w:rPr>
        <w:t>a</w:t>
      </w:r>
      <w:r w:rsidR="0025297F">
        <w:rPr>
          <w:rFonts w:ascii="Arial" w:hAnsi="Arial" w:cs="Arial"/>
        </w:rPr>
        <w:t>n organised</w:t>
      </w:r>
      <w:r w:rsidR="002671B3">
        <w:rPr>
          <w:rFonts w:ascii="Arial" w:hAnsi="Arial" w:cs="Arial"/>
        </w:rPr>
        <w:t xml:space="preserve"> volunteer visitation program in respect of which a community visitors grant is payable under Part 5.6 of the </w:t>
      </w:r>
      <w:r w:rsidR="002671B3">
        <w:rPr>
          <w:rFonts w:ascii="Arial" w:hAnsi="Arial" w:cs="Arial"/>
          <w:i/>
          <w:iCs/>
        </w:rPr>
        <w:t xml:space="preserve">Aged Care Act 1997 </w:t>
      </w:r>
      <w:r w:rsidR="002671B3">
        <w:rPr>
          <w:rFonts w:ascii="Arial" w:hAnsi="Arial" w:cs="Arial"/>
        </w:rPr>
        <w:t>(Cth)</w:t>
      </w:r>
      <w:r w:rsidR="00FC2916">
        <w:rPr>
          <w:rFonts w:ascii="Arial" w:hAnsi="Arial" w:cs="Arial"/>
        </w:rPr>
        <w:t>.</w:t>
      </w:r>
    </w:p>
    <w:p w14:paraId="5E69B1C5" w14:textId="77777777" w:rsidR="00365DDB" w:rsidRDefault="00365DDB" w:rsidP="00365DDB">
      <w:pPr>
        <w:pStyle w:val="ListParagraph"/>
        <w:ind w:left="360"/>
        <w:rPr>
          <w:rFonts w:ascii="Arial" w:hAnsi="Arial" w:cs="Arial"/>
          <w:b/>
          <w:bCs/>
        </w:rPr>
      </w:pPr>
    </w:p>
    <w:p w14:paraId="18028310" w14:textId="412909CC" w:rsidR="00BA302D" w:rsidRPr="007E3CC6" w:rsidRDefault="00BA302D" w:rsidP="00365DDB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7E3CC6">
        <w:rPr>
          <w:rFonts w:ascii="Arial" w:hAnsi="Arial" w:cs="Arial"/>
          <w:b/>
          <w:bCs/>
        </w:rPr>
        <w:t>COVID-19</w:t>
      </w:r>
      <w:r w:rsidR="007E3CC6" w:rsidRPr="007E3CC6">
        <w:rPr>
          <w:rFonts w:ascii="Arial" w:hAnsi="Arial" w:cs="Arial"/>
          <w:b/>
          <w:bCs/>
        </w:rPr>
        <w:t xml:space="preserve"> </w:t>
      </w:r>
      <w:r w:rsidR="007E3CC6" w:rsidRPr="007E3CC6">
        <w:rPr>
          <w:rFonts w:ascii="Arial" w:hAnsi="Arial" w:cs="Arial"/>
        </w:rPr>
        <w:t>means the Coronavirus disease 2019, caused by the novel coronavirus</w:t>
      </w:r>
      <w:r w:rsidRPr="007E3CC6">
        <w:rPr>
          <w:rFonts w:ascii="Arial" w:hAnsi="Arial" w:cs="Arial"/>
          <w:b/>
          <w:bCs/>
        </w:rPr>
        <w:t xml:space="preserve"> </w:t>
      </w:r>
      <w:r w:rsidRPr="007E3CC6">
        <w:rPr>
          <w:rFonts w:ascii="Arial" w:hAnsi="Arial" w:cs="Arial"/>
        </w:rPr>
        <w:t>SARS-CoV-2</w:t>
      </w:r>
      <w:r w:rsidR="007E3CC6" w:rsidRPr="007E3CC6">
        <w:rPr>
          <w:rFonts w:ascii="Arial" w:hAnsi="Arial" w:cs="Arial"/>
        </w:rPr>
        <w:t>.</w:t>
      </w:r>
    </w:p>
    <w:p w14:paraId="2463A3BC" w14:textId="77777777" w:rsidR="00BA302D" w:rsidRDefault="00BA302D" w:rsidP="00BA302D">
      <w:pPr>
        <w:pStyle w:val="ListParagraph"/>
        <w:rPr>
          <w:rFonts w:ascii="Arial" w:hAnsi="Arial" w:cs="Arial"/>
          <w:b/>
          <w:bCs/>
        </w:rPr>
      </w:pPr>
    </w:p>
    <w:p w14:paraId="38AB8180" w14:textId="2257F137" w:rsidR="00F14878" w:rsidRPr="00F10609" w:rsidRDefault="00905773" w:rsidP="00F14878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COVID-19 </w:t>
      </w:r>
      <w:r w:rsidR="00365DD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accination </w:t>
      </w:r>
      <w:r w:rsidR="00F10609" w:rsidRPr="00F10609">
        <w:rPr>
          <w:rFonts w:ascii="Arial" w:hAnsi="Arial" w:cs="Arial"/>
        </w:rPr>
        <w:t xml:space="preserve">means the SARS-COV-2 (COVID-19) vaccine listed in the medicines and poisons standard (within the meaning of the </w:t>
      </w:r>
      <w:r w:rsidR="00F10609" w:rsidRPr="00F10609">
        <w:rPr>
          <w:rFonts w:ascii="Arial" w:hAnsi="Arial" w:cs="Arial"/>
          <w:i/>
          <w:iCs/>
        </w:rPr>
        <w:t>Medicines, Poisons and Therapeutic Goods Act 2008</w:t>
      </w:r>
      <w:r w:rsidR="00F10609" w:rsidRPr="00F10609">
        <w:rPr>
          <w:rFonts w:ascii="Arial" w:hAnsi="Arial" w:cs="Arial"/>
        </w:rPr>
        <w:t xml:space="preserve">, section </w:t>
      </w:r>
      <w:r w:rsidR="00F10609">
        <w:rPr>
          <w:rFonts w:ascii="Arial" w:hAnsi="Arial" w:cs="Arial"/>
        </w:rPr>
        <w:t>1</w:t>
      </w:r>
      <w:r w:rsidR="00F10609" w:rsidRPr="00F10609">
        <w:rPr>
          <w:rFonts w:ascii="Arial" w:hAnsi="Arial" w:cs="Arial"/>
        </w:rPr>
        <w:t>5) schedule 4</w:t>
      </w:r>
      <w:r w:rsidR="00F10609">
        <w:rPr>
          <w:rFonts w:ascii="Arial" w:hAnsi="Arial" w:cs="Arial"/>
        </w:rPr>
        <w:t>.</w:t>
      </w:r>
    </w:p>
    <w:p w14:paraId="7AEF19B8" w14:textId="77777777" w:rsidR="00FE1530" w:rsidRDefault="00FE1530" w:rsidP="00FE1530">
      <w:pPr>
        <w:pStyle w:val="ListParagraph"/>
        <w:ind w:left="567"/>
        <w:rPr>
          <w:rFonts w:ascii="Arial" w:hAnsi="Arial" w:cs="Arial"/>
          <w:b/>
          <w:bCs/>
        </w:rPr>
      </w:pPr>
    </w:p>
    <w:p w14:paraId="37F43C0F" w14:textId="31857EF8" w:rsidR="00986BEA" w:rsidRDefault="00986BEA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Emergency services </w:t>
      </w:r>
      <w:r>
        <w:rPr>
          <w:rFonts w:ascii="Arial" w:hAnsi="Arial" w:cs="Arial"/>
        </w:rPr>
        <w:t xml:space="preserve">means </w:t>
      </w:r>
      <w:r w:rsidRPr="00986BEA">
        <w:rPr>
          <w:rFonts w:ascii="Arial" w:hAnsi="Arial" w:cs="Arial"/>
        </w:rPr>
        <w:t>the ambulance service, the</w:t>
      </w:r>
      <w:r>
        <w:rPr>
          <w:rFonts w:ascii="Arial" w:hAnsi="Arial" w:cs="Arial"/>
        </w:rPr>
        <w:t xml:space="preserve"> </w:t>
      </w:r>
      <w:r w:rsidRPr="00986BEA">
        <w:rPr>
          <w:rFonts w:ascii="Arial" w:hAnsi="Arial" w:cs="Arial"/>
        </w:rPr>
        <w:t>police,</w:t>
      </w:r>
      <w:r>
        <w:rPr>
          <w:rFonts w:ascii="Arial" w:hAnsi="Arial" w:cs="Arial"/>
        </w:rPr>
        <w:t xml:space="preserve"> </w:t>
      </w:r>
      <w:r w:rsidRPr="00986BEA">
        <w:rPr>
          <w:rFonts w:ascii="Arial" w:hAnsi="Arial" w:cs="Arial"/>
        </w:rPr>
        <w:t>the fire and rescue service, the rural fire service or the SES</w:t>
      </w:r>
      <w:r>
        <w:rPr>
          <w:rFonts w:ascii="Arial" w:hAnsi="Arial" w:cs="Arial"/>
        </w:rPr>
        <w:t>.</w:t>
      </w:r>
    </w:p>
    <w:p w14:paraId="2FB0DC73" w14:textId="77777777" w:rsidR="00986BEA" w:rsidRPr="000A3FDD" w:rsidRDefault="00986BEA" w:rsidP="000A3FDD">
      <w:pPr>
        <w:pStyle w:val="ListParagraph"/>
        <w:rPr>
          <w:rFonts w:ascii="Arial" w:hAnsi="Arial" w:cs="Arial"/>
          <w:b/>
          <w:bCs/>
        </w:rPr>
      </w:pPr>
    </w:p>
    <w:p w14:paraId="7F0E01AE" w14:textId="60FDAC5B" w:rsidR="000D7CA3" w:rsidRPr="000A3FDD" w:rsidRDefault="000D7CA3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0A3FDD">
        <w:rPr>
          <w:rFonts w:ascii="Arial" w:hAnsi="Arial" w:cs="Arial"/>
          <w:b/>
          <w:bCs/>
        </w:rPr>
        <w:t>Operator</w:t>
      </w:r>
      <w:r w:rsidRPr="000A3FDD">
        <w:rPr>
          <w:rFonts w:ascii="Arial" w:hAnsi="Arial" w:cs="Arial"/>
        </w:rPr>
        <w:t>,</w:t>
      </w:r>
      <w:r w:rsidRPr="000A3FDD">
        <w:rPr>
          <w:rFonts w:ascii="Arial" w:hAnsi="Arial" w:cs="Arial"/>
          <w:b/>
          <w:bCs/>
        </w:rPr>
        <w:t xml:space="preserve"> </w:t>
      </w:r>
      <w:r w:rsidRPr="000A3FDD">
        <w:rPr>
          <w:rFonts w:ascii="Arial" w:hAnsi="Arial" w:cs="Arial"/>
        </w:rPr>
        <w:t xml:space="preserve">of a </w:t>
      </w:r>
      <w:r w:rsidRPr="000A3FDD">
        <w:rPr>
          <w:rFonts w:ascii="Arial" w:hAnsi="Arial" w:cs="Arial"/>
          <w:b/>
          <w:bCs/>
        </w:rPr>
        <w:t>residential aged care facility</w:t>
      </w:r>
      <w:r w:rsidRPr="000A3FDD">
        <w:rPr>
          <w:rFonts w:ascii="Arial" w:hAnsi="Arial" w:cs="Arial"/>
        </w:rPr>
        <w:t xml:space="preserve">, means a </w:t>
      </w:r>
      <w:r w:rsidR="00986BEA" w:rsidRPr="000A3FDD">
        <w:rPr>
          <w:rFonts w:ascii="Arial" w:hAnsi="Arial" w:cs="Arial"/>
        </w:rPr>
        <w:t xml:space="preserve">person who owns, controls or operates the </w:t>
      </w:r>
      <w:r w:rsidR="00986BEA" w:rsidRPr="000A3FDD">
        <w:rPr>
          <w:rFonts w:ascii="Arial" w:hAnsi="Arial" w:cs="Arial"/>
          <w:b/>
          <w:bCs/>
        </w:rPr>
        <w:t>residential aged care facility</w:t>
      </w:r>
      <w:r w:rsidR="00986BEA" w:rsidRPr="000A3FDD">
        <w:rPr>
          <w:rFonts w:ascii="Arial" w:hAnsi="Arial" w:cs="Arial"/>
        </w:rPr>
        <w:t>.</w:t>
      </w:r>
    </w:p>
    <w:p w14:paraId="57636240" w14:textId="77777777" w:rsidR="000D7CA3" w:rsidRPr="000A3FDD" w:rsidRDefault="000D7CA3" w:rsidP="000A3FDD">
      <w:pPr>
        <w:pStyle w:val="ListParagraph"/>
        <w:rPr>
          <w:rFonts w:ascii="Arial" w:hAnsi="Arial" w:cs="Arial"/>
          <w:b/>
          <w:bCs/>
          <w:highlight w:val="yellow"/>
        </w:rPr>
      </w:pPr>
    </w:p>
    <w:p w14:paraId="7326B44F" w14:textId="15963EEA" w:rsidR="002D51B1" w:rsidRPr="003C4F0A" w:rsidRDefault="005A7517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3C4F0A">
        <w:rPr>
          <w:rFonts w:ascii="Arial" w:hAnsi="Arial" w:cs="Arial"/>
          <w:b/>
          <w:bCs/>
        </w:rPr>
        <w:t xml:space="preserve">Permitted person </w:t>
      </w:r>
      <w:r w:rsidRPr="003C4F0A">
        <w:rPr>
          <w:rFonts w:ascii="Arial" w:hAnsi="Arial" w:cs="Arial"/>
        </w:rPr>
        <w:t xml:space="preserve">means a person </w:t>
      </w:r>
      <w:r w:rsidR="002D51B1" w:rsidRPr="003C4F0A">
        <w:rPr>
          <w:rFonts w:ascii="Arial" w:hAnsi="Arial" w:cs="Arial"/>
        </w:rPr>
        <w:t xml:space="preserve">described in Column 2 of the table in Attachment A. </w:t>
      </w:r>
    </w:p>
    <w:p w14:paraId="0A2776A4" w14:textId="77777777" w:rsidR="005A7517" w:rsidRPr="000A3FDD" w:rsidRDefault="005A7517" w:rsidP="000A3FDD">
      <w:pPr>
        <w:pStyle w:val="ListParagraph"/>
        <w:rPr>
          <w:rFonts w:ascii="Arial" w:hAnsi="Arial" w:cs="Arial"/>
          <w:b/>
          <w:bCs/>
        </w:rPr>
      </w:pPr>
    </w:p>
    <w:p w14:paraId="03607149" w14:textId="2A8B9530" w:rsidR="00447155" w:rsidRPr="00447155" w:rsidRDefault="00447155" w:rsidP="00B3604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447155">
        <w:rPr>
          <w:rFonts w:ascii="Arial" w:hAnsi="Arial" w:cs="Arial"/>
          <w:b/>
          <w:bCs/>
        </w:rPr>
        <w:t xml:space="preserve">Residential </w:t>
      </w:r>
      <w:r w:rsidR="00365DDB">
        <w:rPr>
          <w:rFonts w:ascii="Arial" w:hAnsi="Arial" w:cs="Arial"/>
          <w:b/>
          <w:bCs/>
        </w:rPr>
        <w:t>a</w:t>
      </w:r>
      <w:r w:rsidRPr="00447155">
        <w:rPr>
          <w:rFonts w:ascii="Arial" w:hAnsi="Arial" w:cs="Arial"/>
          <w:b/>
          <w:bCs/>
        </w:rPr>
        <w:t xml:space="preserve">ged </w:t>
      </w:r>
      <w:r w:rsidR="00365DDB">
        <w:rPr>
          <w:rFonts w:ascii="Arial" w:hAnsi="Arial" w:cs="Arial"/>
          <w:b/>
          <w:bCs/>
        </w:rPr>
        <w:t>c</w:t>
      </w:r>
      <w:r w:rsidRPr="00447155">
        <w:rPr>
          <w:rFonts w:ascii="Arial" w:hAnsi="Arial" w:cs="Arial"/>
          <w:b/>
          <w:bCs/>
        </w:rPr>
        <w:t xml:space="preserve">are </w:t>
      </w:r>
      <w:r w:rsidR="00365DDB">
        <w:rPr>
          <w:rFonts w:ascii="Arial" w:hAnsi="Arial" w:cs="Arial"/>
          <w:b/>
          <w:bCs/>
        </w:rPr>
        <w:t>f</w:t>
      </w:r>
      <w:r w:rsidRPr="00447155">
        <w:rPr>
          <w:rFonts w:ascii="Arial" w:hAnsi="Arial" w:cs="Arial"/>
          <w:b/>
          <w:bCs/>
        </w:rPr>
        <w:t>acility</w:t>
      </w:r>
      <w:r>
        <w:rPr>
          <w:rFonts w:ascii="Arial" w:hAnsi="Arial" w:cs="Arial"/>
        </w:rPr>
        <w:t xml:space="preserve"> means </w:t>
      </w:r>
      <w:r w:rsidR="00814B7F" w:rsidRPr="00814B7F">
        <w:rPr>
          <w:rFonts w:ascii="Arial" w:hAnsi="Arial" w:cs="Arial"/>
        </w:rPr>
        <w:t>a facility at which accommodation, and personal care or nursing care or both, are provided to a person in respect of whom a residential care subsidy or a flexible care subsidy is payable under</w:t>
      </w:r>
      <w:r w:rsidR="00814B7F">
        <w:rPr>
          <w:rFonts w:ascii="Arial" w:hAnsi="Arial" w:cs="Arial"/>
        </w:rPr>
        <w:t xml:space="preserve"> </w:t>
      </w:r>
      <w:r w:rsidR="00814B7F" w:rsidRPr="00814B7F">
        <w:rPr>
          <w:rFonts w:ascii="Arial" w:hAnsi="Arial" w:cs="Arial"/>
        </w:rPr>
        <w:t xml:space="preserve">the </w:t>
      </w:r>
      <w:r w:rsidR="00814B7F" w:rsidRPr="00814B7F">
        <w:rPr>
          <w:rFonts w:ascii="Arial" w:hAnsi="Arial" w:cs="Arial"/>
          <w:i/>
          <w:iCs/>
        </w:rPr>
        <w:t xml:space="preserve">Aged Care Act 1997 </w:t>
      </w:r>
      <w:r w:rsidR="00814B7F" w:rsidRPr="003C4F0A">
        <w:rPr>
          <w:rFonts w:ascii="Arial" w:hAnsi="Arial" w:cs="Arial"/>
        </w:rPr>
        <w:t>(Cth).</w:t>
      </w:r>
    </w:p>
    <w:p w14:paraId="205A1EB4" w14:textId="77777777" w:rsidR="00447155" w:rsidRPr="00447155" w:rsidRDefault="00447155" w:rsidP="00447155">
      <w:pPr>
        <w:pStyle w:val="ListParagraph"/>
        <w:rPr>
          <w:rFonts w:ascii="Arial" w:hAnsi="Arial" w:cs="Arial"/>
        </w:rPr>
      </w:pPr>
    </w:p>
    <w:p w14:paraId="3822B3A8" w14:textId="1014CB1A" w:rsidR="000F33C9" w:rsidRPr="007B5242" w:rsidRDefault="00883473" w:rsidP="000A3FDD">
      <w:pPr>
        <w:pStyle w:val="ListParagraph"/>
        <w:numPr>
          <w:ilvl w:val="0"/>
          <w:numId w:val="39"/>
        </w:numPr>
        <w:ind w:left="567" w:hanging="567"/>
      </w:pPr>
      <w:r w:rsidRPr="00883473">
        <w:rPr>
          <w:rFonts w:ascii="Arial" w:hAnsi="Arial" w:cs="Arial"/>
          <w:b/>
          <w:bCs/>
        </w:rPr>
        <w:t>Staff member</w:t>
      </w:r>
      <w:r w:rsidRPr="00883473">
        <w:rPr>
          <w:rFonts w:ascii="Arial" w:hAnsi="Arial" w:cs="Arial"/>
        </w:rPr>
        <w:t xml:space="preserve"> means a person </w:t>
      </w:r>
      <w:r w:rsidR="000E3FCF">
        <w:rPr>
          <w:rFonts w:ascii="Arial" w:hAnsi="Arial" w:cs="Arial"/>
        </w:rPr>
        <w:t>mentioned in</w:t>
      </w:r>
      <w:r w:rsidR="00B501C1">
        <w:rPr>
          <w:rFonts w:ascii="Arial" w:hAnsi="Arial" w:cs="Arial"/>
        </w:rPr>
        <w:t xml:space="preserve">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1 of the table in </w:t>
      </w:r>
      <w:r w:rsidR="00B501C1">
        <w:rPr>
          <w:rFonts w:ascii="Arial" w:hAnsi="Arial" w:cs="Arial"/>
        </w:rPr>
        <w:t>Attachment A</w:t>
      </w:r>
      <w:r w:rsidR="003C4F0A">
        <w:rPr>
          <w:rFonts w:ascii="Arial" w:hAnsi="Arial" w:cs="Arial"/>
        </w:rPr>
        <w:t>.</w:t>
      </w:r>
      <w:r w:rsidR="00B501C1">
        <w:rPr>
          <w:rFonts w:ascii="Arial" w:hAnsi="Arial" w:cs="Arial"/>
        </w:rPr>
        <w:t xml:space="preserve"> </w:t>
      </w:r>
      <w:r w:rsidR="000F33C9">
        <w:rPr>
          <w:rFonts w:ascii="Arial" w:hAnsi="Arial" w:cs="Arial"/>
          <w:i/>
          <w:iCs/>
        </w:rPr>
        <w:tab/>
      </w:r>
    </w:p>
    <w:p w14:paraId="58BB730A" w14:textId="77777777" w:rsidR="000F33C9" w:rsidRPr="007B5242" w:rsidRDefault="000F33C9" w:rsidP="007B5242">
      <w:pPr>
        <w:pStyle w:val="ListParagraph"/>
        <w:ind w:left="360"/>
        <w:rPr>
          <w:rFonts w:ascii="Arial" w:hAnsi="Arial" w:cs="Arial"/>
        </w:rPr>
      </w:pPr>
    </w:p>
    <w:p w14:paraId="527980AD" w14:textId="3A3E3CFB" w:rsidR="00497A6B" w:rsidRDefault="00DC5F24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Student on placement </w:t>
      </w:r>
      <w:r>
        <w:rPr>
          <w:rFonts w:ascii="Arial" w:hAnsi="Arial" w:cs="Arial"/>
        </w:rPr>
        <w:t xml:space="preserve">means a person </w:t>
      </w:r>
      <w:r w:rsidR="00B501C1">
        <w:rPr>
          <w:rFonts w:ascii="Arial" w:hAnsi="Arial" w:cs="Arial"/>
        </w:rPr>
        <w:t xml:space="preserve">a person mentioned in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3 of the table in </w:t>
      </w:r>
      <w:r w:rsidR="00B501C1">
        <w:rPr>
          <w:rFonts w:ascii="Arial" w:hAnsi="Arial" w:cs="Arial"/>
        </w:rPr>
        <w:t>Attachment A</w:t>
      </w:r>
      <w:r>
        <w:rPr>
          <w:rFonts w:ascii="Arial" w:hAnsi="Arial" w:cs="Arial"/>
        </w:rPr>
        <w:t>.</w:t>
      </w:r>
    </w:p>
    <w:p w14:paraId="28106937" w14:textId="77777777" w:rsidR="00721345" w:rsidRDefault="00721345" w:rsidP="003C4F0A">
      <w:pPr>
        <w:pStyle w:val="ListParagraph"/>
        <w:ind w:left="550"/>
        <w:rPr>
          <w:rFonts w:ascii="Arial" w:hAnsi="Arial" w:cs="Arial"/>
        </w:rPr>
      </w:pPr>
    </w:p>
    <w:p w14:paraId="0B920531" w14:textId="453375BD" w:rsidR="00721345" w:rsidRDefault="00721345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Vaccination status</w:t>
      </w:r>
      <w:r w:rsidR="008B1227">
        <w:rPr>
          <w:rFonts w:ascii="Arial" w:hAnsi="Arial" w:cs="Arial"/>
          <w:b/>
          <w:bCs/>
        </w:rPr>
        <w:t xml:space="preserve"> </w:t>
      </w:r>
      <w:r w:rsidR="008B1227">
        <w:rPr>
          <w:rFonts w:ascii="Arial" w:hAnsi="Arial" w:cs="Arial"/>
        </w:rPr>
        <w:t xml:space="preserve">means whether a </w:t>
      </w:r>
      <w:r w:rsidR="008B1227">
        <w:rPr>
          <w:rFonts w:ascii="Arial" w:hAnsi="Arial" w:cs="Arial"/>
          <w:b/>
          <w:bCs/>
        </w:rPr>
        <w:t xml:space="preserve">worker </w:t>
      </w:r>
      <w:r w:rsidR="00101AB0" w:rsidRPr="00A96E36">
        <w:rPr>
          <w:rFonts w:ascii="Arial" w:hAnsi="Arial" w:cs="Arial"/>
        </w:rPr>
        <w:t xml:space="preserve">or </w:t>
      </w:r>
      <w:r w:rsidR="00101AB0" w:rsidRPr="00101AB0">
        <w:rPr>
          <w:rFonts w:ascii="Arial" w:hAnsi="Arial" w:cs="Arial"/>
          <w:b/>
          <w:bCs/>
        </w:rPr>
        <w:t>visitor</w:t>
      </w:r>
      <w:r w:rsidR="00101AB0">
        <w:rPr>
          <w:rFonts w:ascii="Arial" w:hAnsi="Arial" w:cs="Arial"/>
        </w:rPr>
        <w:t xml:space="preserve"> </w:t>
      </w:r>
      <w:r w:rsidR="008B1227">
        <w:rPr>
          <w:rFonts w:ascii="Arial" w:hAnsi="Arial" w:cs="Arial"/>
        </w:rPr>
        <w:t xml:space="preserve">has received a </w:t>
      </w:r>
      <w:r w:rsidR="008B1227">
        <w:rPr>
          <w:rFonts w:ascii="Arial" w:hAnsi="Arial" w:cs="Arial"/>
          <w:b/>
          <w:bCs/>
        </w:rPr>
        <w:t>COVID-19 vaccination</w:t>
      </w:r>
      <w:r w:rsidR="008B1227">
        <w:rPr>
          <w:rFonts w:ascii="Arial" w:hAnsi="Arial" w:cs="Arial"/>
        </w:rPr>
        <w:t>.</w:t>
      </w:r>
    </w:p>
    <w:p w14:paraId="315AFF05" w14:textId="77777777" w:rsidR="00497A6B" w:rsidRPr="007B5242" w:rsidRDefault="00497A6B" w:rsidP="007B5242">
      <w:pPr>
        <w:pStyle w:val="ListParagraph"/>
        <w:ind w:left="360"/>
        <w:rPr>
          <w:rFonts w:ascii="Arial" w:hAnsi="Arial" w:cs="Arial"/>
        </w:rPr>
      </w:pPr>
    </w:p>
    <w:p w14:paraId="764871A8" w14:textId="1951D2AC" w:rsidR="00986BEA" w:rsidRDefault="00831B67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 w:rsidRPr="001A5FC2">
        <w:rPr>
          <w:rFonts w:ascii="Arial" w:hAnsi="Arial"/>
          <w:color w:val="000000"/>
        </w:rPr>
        <w:t>A</w:t>
      </w:r>
      <w:r>
        <w:rPr>
          <w:rFonts w:ascii="Arial" w:hAnsi="Arial"/>
          <w:b/>
          <w:bCs/>
          <w:color w:val="000000"/>
        </w:rPr>
        <w:t xml:space="preserve"> visiting Health Practitioner</w:t>
      </w:r>
      <w:r w:rsidDel="00831B67">
        <w:rPr>
          <w:rFonts w:ascii="Arial" w:hAnsi="Arial" w:cs="Arial"/>
          <w:b/>
          <w:bCs/>
        </w:rPr>
        <w:t xml:space="preserve"> </w:t>
      </w:r>
      <w:r w:rsidR="005E4428">
        <w:rPr>
          <w:rFonts w:ascii="Arial" w:hAnsi="Arial" w:cs="Arial"/>
        </w:rPr>
        <w:t xml:space="preserve">means </w:t>
      </w:r>
      <w:r w:rsidR="00B501C1">
        <w:rPr>
          <w:rFonts w:ascii="Arial" w:hAnsi="Arial" w:cs="Arial"/>
        </w:rPr>
        <w:t>a person mentioned in</w:t>
      </w:r>
      <w:r w:rsidR="000A3FDD">
        <w:rPr>
          <w:rFonts w:ascii="Arial" w:hAnsi="Arial" w:cs="Arial"/>
        </w:rPr>
        <w:t xml:space="preserve"> Column 1,</w:t>
      </w:r>
      <w:r w:rsidR="00B419C1">
        <w:rPr>
          <w:rFonts w:ascii="Arial" w:hAnsi="Arial" w:cs="Arial"/>
        </w:rPr>
        <w:t xml:space="preserve"> Item</w:t>
      </w:r>
      <w:r w:rsidR="000A3FDD">
        <w:rPr>
          <w:rFonts w:ascii="Arial" w:hAnsi="Arial" w:cs="Arial"/>
        </w:rPr>
        <w:t xml:space="preserve"> 4 of the table in </w:t>
      </w:r>
      <w:r w:rsidR="00B501C1">
        <w:rPr>
          <w:rFonts w:ascii="Arial" w:hAnsi="Arial" w:cs="Arial"/>
        </w:rPr>
        <w:t>Attachment A.</w:t>
      </w:r>
    </w:p>
    <w:p w14:paraId="26D3B5BF" w14:textId="77777777" w:rsidR="008C5073" w:rsidRPr="00A96E36" w:rsidRDefault="008C5073" w:rsidP="00A96E36">
      <w:pPr>
        <w:pStyle w:val="ListParagraph"/>
        <w:rPr>
          <w:rFonts w:ascii="Arial" w:hAnsi="Arial" w:cs="Arial"/>
        </w:rPr>
      </w:pPr>
    </w:p>
    <w:p w14:paraId="730BCD66" w14:textId="33E91339" w:rsidR="008C5073" w:rsidRPr="008C5073" w:rsidRDefault="008C5073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 w:rsidRPr="00A96E36">
        <w:rPr>
          <w:rFonts w:ascii="Arial" w:hAnsi="Arial" w:cs="Arial"/>
          <w:b/>
          <w:bCs/>
        </w:rPr>
        <w:t>Visitor</w:t>
      </w:r>
      <w:r w:rsidRPr="008C5073">
        <w:rPr>
          <w:rFonts w:ascii="Arial" w:hAnsi="Arial" w:cs="Arial"/>
        </w:rPr>
        <w:t xml:space="preserve"> </w:t>
      </w:r>
      <w:r w:rsidRPr="00A96E36">
        <w:rPr>
          <w:rFonts w:ascii="Arial" w:hAnsi="Arial" w:cs="Arial"/>
        </w:rPr>
        <w:t>does not include a person described in Column 1 of Attachment A</w:t>
      </w:r>
      <w:r w:rsidRPr="008C5073">
        <w:rPr>
          <w:rFonts w:ascii="Arial" w:hAnsi="Arial" w:cs="Arial"/>
        </w:rPr>
        <w:t>.</w:t>
      </w:r>
    </w:p>
    <w:p w14:paraId="47AE3EAE" w14:textId="77777777" w:rsidR="005E4428" w:rsidRPr="007B5242" w:rsidRDefault="005E4428" w:rsidP="007B5242">
      <w:pPr>
        <w:pStyle w:val="ListParagraph"/>
        <w:ind w:left="360"/>
        <w:rPr>
          <w:rFonts w:ascii="Arial" w:hAnsi="Arial" w:cs="Arial"/>
        </w:rPr>
      </w:pPr>
    </w:p>
    <w:p w14:paraId="5F0AD3F1" w14:textId="760C3497" w:rsidR="00B501C1" w:rsidRDefault="00F441DF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Volunteer </w:t>
      </w:r>
      <w:r w:rsidR="00883473">
        <w:rPr>
          <w:rFonts w:ascii="Arial" w:hAnsi="Arial" w:cs="Arial"/>
        </w:rPr>
        <w:t xml:space="preserve">means a person </w:t>
      </w:r>
      <w:r w:rsidR="00B501C1">
        <w:rPr>
          <w:rFonts w:ascii="Arial" w:hAnsi="Arial" w:cs="Arial"/>
        </w:rPr>
        <w:t xml:space="preserve">mentioned in </w:t>
      </w:r>
      <w:r w:rsidR="000A3FDD">
        <w:rPr>
          <w:rFonts w:ascii="Arial" w:hAnsi="Arial" w:cs="Arial"/>
        </w:rPr>
        <w:t xml:space="preserve">Column 1, </w:t>
      </w:r>
      <w:r w:rsidR="00B419C1">
        <w:rPr>
          <w:rFonts w:ascii="Arial" w:hAnsi="Arial" w:cs="Arial"/>
        </w:rPr>
        <w:t>Item</w:t>
      </w:r>
      <w:r w:rsidR="000A3FDD">
        <w:rPr>
          <w:rFonts w:ascii="Arial" w:hAnsi="Arial" w:cs="Arial"/>
        </w:rPr>
        <w:t xml:space="preserve"> 2 of the table in </w:t>
      </w:r>
      <w:r w:rsidR="00B501C1">
        <w:rPr>
          <w:rFonts w:ascii="Arial" w:hAnsi="Arial" w:cs="Arial"/>
        </w:rPr>
        <w:t>Attachment A</w:t>
      </w:r>
      <w:r w:rsidR="000A3FDD">
        <w:rPr>
          <w:rFonts w:ascii="Arial" w:hAnsi="Arial" w:cs="Arial"/>
        </w:rPr>
        <w:t>.</w:t>
      </w:r>
      <w:r w:rsidR="00B501C1">
        <w:rPr>
          <w:rFonts w:ascii="Arial" w:hAnsi="Arial" w:cs="Arial"/>
        </w:rPr>
        <w:t xml:space="preserve"> </w:t>
      </w:r>
    </w:p>
    <w:p w14:paraId="4E576FA1" w14:textId="77777777" w:rsidR="00883473" w:rsidRPr="00883473" w:rsidRDefault="00883473" w:rsidP="000A3FDD">
      <w:pPr>
        <w:pStyle w:val="ListParagraph"/>
        <w:ind w:left="360"/>
        <w:rPr>
          <w:rFonts w:ascii="Arial" w:hAnsi="Arial" w:cs="Arial"/>
        </w:rPr>
      </w:pPr>
    </w:p>
    <w:p w14:paraId="49B33776" w14:textId="6CCC06E2" w:rsidR="002D51B1" w:rsidRDefault="00AD0147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Worker</w:t>
      </w:r>
      <w:r w:rsidR="00F545E1">
        <w:rPr>
          <w:rFonts w:ascii="Arial" w:hAnsi="Arial" w:cs="Arial"/>
          <w:b/>
          <w:bCs/>
        </w:rPr>
        <w:t xml:space="preserve">, </w:t>
      </w:r>
      <w:r w:rsidR="00F545E1">
        <w:rPr>
          <w:rFonts w:ascii="Arial" w:hAnsi="Arial" w:cs="Arial"/>
        </w:rPr>
        <w:t xml:space="preserve">for a </w:t>
      </w:r>
      <w:r w:rsidR="00F545E1" w:rsidRPr="00814B7F">
        <w:rPr>
          <w:rFonts w:ascii="Arial" w:hAnsi="Arial" w:cs="Arial"/>
          <w:b/>
          <w:bCs/>
        </w:rPr>
        <w:t xml:space="preserve">residential aged care </w:t>
      </w:r>
      <w:r w:rsidR="00883473" w:rsidRPr="00814B7F">
        <w:rPr>
          <w:rFonts w:ascii="Arial" w:hAnsi="Arial" w:cs="Arial"/>
          <w:b/>
          <w:bCs/>
        </w:rPr>
        <w:t>facility</w:t>
      </w:r>
      <w:r w:rsidR="00F545E1">
        <w:rPr>
          <w:rFonts w:ascii="Arial" w:hAnsi="Arial" w:cs="Arial"/>
        </w:rPr>
        <w:t>, means</w:t>
      </w:r>
      <w:r w:rsidR="002D51B1">
        <w:rPr>
          <w:rFonts w:ascii="Arial" w:hAnsi="Arial" w:cs="Arial"/>
        </w:rPr>
        <w:t xml:space="preserve"> a person described in Column 1 of the table in Attachment A.</w:t>
      </w:r>
    </w:p>
    <w:p w14:paraId="506976FA" w14:textId="79062A29" w:rsidR="00451100" w:rsidRDefault="00451100" w:rsidP="00451100">
      <w:pPr>
        <w:spacing w:after="80"/>
        <w:rPr>
          <w:rFonts w:ascii="Arial" w:hAnsi="Arial" w:cs="Arial"/>
          <w:b/>
          <w:bCs/>
          <w:noProof/>
        </w:rPr>
      </w:pPr>
    </w:p>
    <w:p w14:paraId="7C8C62D3" w14:textId="385CB8A5" w:rsidR="00451100" w:rsidRDefault="00451100" w:rsidP="00451100">
      <w:pPr>
        <w:spacing w:after="80"/>
        <w:rPr>
          <w:noProof/>
        </w:rPr>
      </w:pPr>
    </w:p>
    <w:p w14:paraId="58246C01" w14:textId="77777777" w:rsidR="007A0D24" w:rsidRDefault="007A0D24" w:rsidP="00451100">
      <w:pPr>
        <w:spacing w:after="80"/>
        <w:rPr>
          <w:rFonts w:ascii="Arial" w:hAnsi="Arial" w:cs="Arial"/>
          <w:b/>
          <w:bCs/>
          <w:noProof/>
        </w:rPr>
      </w:pPr>
    </w:p>
    <w:p w14:paraId="630C9CD4" w14:textId="288DDFCB" w:rsidR="006A556A" w:rsidRPr="00E2075F" w:rsidRDefault="006A556A" w:rsidP="006A55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Kerryn Coleman</w:t>
      </w:r>
    </w:p>
    <w:p w14:paraId="75E9508C" w14:textId="77777777" w:rsidR="006A556A" w:rsidRPr="00E2075F" w:rsidRDefault="006A556A" w:rsidP="006A556A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12C3FB68" w14:textId="39176E48" w:rsidR="006A556A" w:rsidRDefault="00A96E36" w:rsidP="006A556A">
      <w:r>
        <w:rPr>
          <w:rFonts w:ascii="Arial" w:hAnsi="Arial" w:cs="Arial"/>
        </w:rPr>
        <w:t xml:space="preserve">14 </w:t>
      </w:r>
      <w:r w:rsidR="00101AB0">
        <w:rPr>
          <w:rFonts w:ascii="Arial" w:hAnsi="Arial" w:cs="Arial"/>
        </w:rPr>
        <w:t xml:space="preserve">October </w:t>
      </w:r>
      <w:r w:rsidR="0013315A">
        <w:rPr>
          <w:rFonts w:ascii="Arial" w:hAnsi="Arial" w:cs="Arial"/>
        </w:rPr>
        <w:t>2021</w:t>
      </w:r>
    </w:p>
    <w:p w14:paraId="095B9B76" w14:textId="4759F14B" w:rsidR="00E911FF" w:rsidRDefault="00E911FF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608AAA3A" w14:textId="77777777" w:rsidR="001364B8" w:rsidRDefault="001364B8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FFD12AF" w14:textId="77777777" w:rsidR="006509C3" w:rsidRPr="00F43C9B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 w:rsidRPr="00E2075F">
        <w:rPr>
          <w:rFonts w:ascii="Arial" w:hAnsi="Arial"/>
          <w:b/>
          <w:bCs/>
          <w:color w:val="000000"/>
        </w:rPr>
        <w:t>PENALTIES</w:t>
      </w:r>
    </w:p>
    <w:p w14:paraId="4AC28237" w14:textId="462A161E" w:rsidR="006509C3" w:rsidRPr="00E2075F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bookmarkStart w:id="3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0E2E4C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3"/>
    <w:p w14:paraId="5D1740CA" w14:textId="10A89364" w:rsidR="006509C3" w:rsidRPr="003A7D2E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12D3A7C0" w14:textId="77777777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649C29C1" w:rsidR="0009540E" w:rsidRPr="00110704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E944AFD" w14:textId="77777777" w:rsidR="008A556D" w:rsidRPr="003A7D2E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4A0DB0C3" w14:textId="77777777" w:rsidR="008A556D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A431590" w14:textId="7CD53A73" w:rsidR="008A556D" w:rsidRDefault="008A556D" w:rsidP="008A556D">
      <w:pPr>
        <w:spacing w:after="0"/>
        <w:rPr>
          <w:rFonts w:ascii="Arial" w:hAnsi="Arial"/>
          <w:color w:val="000000"/>
        </w:rPr>
      </w:pPr>
      <w:r w:rsidRPr="003A7D2E">
        <w:rPr>
          <w:rFonts w:ascii="Arial" w:hAnsi="Arial"/>
          <w:color w:val="000000"/>
        </w:rPr>
        <w:t xml:space="preserve">In the case of a </w:t>
      </w:r>
      <w:r>
        <w:rPr>
          <w:rFonts w:ascii="Arial" w:hAnsi="Arial"/>
          <w:color w:val="000000"/>
        </w:rPr>
        <w:t xml:space="preserve">utility that is a </w:t>
      </w:r>
      <w:r w:rsidRPr="003A7D2E">
        <w:rPr>
          <w:rFonts w:ascii="Arial" w:hAnsi="Arial"/>
          <w:color w:val="000000"/>
        </w:rPr>
        <w:t xml:space="preserve">body corporate, </w:t>
      </w:r>
      <w:r>
        <w:rPr>
          <w:rFonts w:ascii="Arial" w:hAnsi="Arial"/>
          <w:color w:val="000000"/>
        </w:rPr>
        <w:t>$1,620,000 (20</w:t>
      </w:r>
      <w:r w:rsidRPr="003A7D2E">
        <w:rPr>
          <w:rFonts w:ascii="Arial" w:hAnsi="Arial"/>
          <w:color w:val="000000"/>
        </w:rPr>
        <w:t>00 penalty units</w:t>
      </w:r>
      <w:r>
        <w:rPr>
          <w:rFonts w:ascii="Arial" w:hAnsi="Arial"/>
          <w:color w:val="000000"/>
        </w:rPr>
        <w:t>)</w:t>
      </w:r>
      <w:r w:rsidRPr="003A7D2E">
        <w:rPr>
          <w:rFonts w:ascii="Arial" w:hAnsi="Arial"/>
          <w:color w:val="000000"/>
        </w:rPr>
        <w:t>.</w:t>
      </w:r>
    </w:p>
    <w:p w14:paraId="1B304777" w14:textId="20B2ED8D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B5009CD" w14:textId="22D7A728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46346FAA" w14:textId="4D592322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6FA5B8B3" w14:textId="43AB93B4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284E30CA" w14:textId="5AB28B66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0E9AB5FA" w14:textId="37662F99" w:rsidR="00E05C6D" w:rsidRDefault="00E05C6D" w:rsidP="008A556D">
      <w:pPr>
        <w:spacing w:after="0"/>
        <w:rPr>
          <w:rFonts w:ascii="Arial" w:hAnsi="Arial"/>
          <w:color w:val="000000"/>
        </w:rPr>
      </w:pPr>
    </w:p>
    <w:p w14:paraId="663CE236" w14:textId="48BF2575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680CCC4C" w14:textId="4E0674CC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68BB933E" w14:textId="7F0CA941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46C5E296" w14:textId="77777777" w:rsidR="00D21E0D" w:rsidRDefault="00D21E0D" w:rsidP="008A556D">
      <w:pPr>
        <w:spacing w:after="0"/>
        <w:rPr>
          <w:rFonts w:ascii="Arial" w:hAnsi="Arial"/>
          <w:color w:val="000000"/>
        </w:rPr>
      </w:pPr>
    </w:p>
    <w:p w14:paraId="1CFE182E" w14:textId="77777777" w:rsidR="00CA3F3B" w:rsidRDefault="00CA3F3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5E1DC58" w14:textId="1E28C444" w:rsidR="002D51B1" w:rsidRDefault="002D51B1" w:rsidP="008A556D">
      <w:pPr>
        <w:spacing w:after="0"/>
        <w:rPr>
          <w:b/>
          <w:bCs/>
        </w:rPr>
      </w:pPr>
      <w:r w:rsidRPr="003C4F0A">
        <w:rPr>
          <w:b/>
          <w:bCs/>
        </w:rPr>
        <w:lastRenderedPageBreak/>
        <w:t>Attachment A – Workers and Permitted Persons</w:t>
      </w:r>
    </w:p>
    <w:p w14:paraId="2566D7E5" w14:textId="08FBC8B6" w:rsidR="002D51B1" w:rsidRDefault="002D51B1" w:rsidP="008A556D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4358"/>
        <w:gridCol w:w="4014"/>
      </w:tblGrid>
      <w:tr w:rsidR="002D51B1" w14:paraId="4DFE4F8A" w14:textId="77777777" w:rsidTr="003C4F0A">
        <w:trPr>
          <w:trHeight w:val="358"/>
        </w:trPr>
        <w:tc>
          <w:tcPr>
            <w:tcW w:w="644" w:type="dxa"/>
          </w:tcPr>
          <w:p w14:paraId="16B7D50E" w14:textId="2599BB44" w:rsidR="002D51B1" w:rsidRDefault="00FC291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Item</w:t>
            </w:r>
          </w:p>
        </w:tc>
        <w:tc>
          <w:tcPr>
            <w:tcW w:w="4358" w:type="dxa"/>
          </w:tcPr>
          <w:p w14:paraId="25753F2D" w14:textId="5E638AB4" w:rsidR="002D51B1" w:rsidRPr="002D51B1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Column 1 – </w:t>
            </w:r>
            <w:r>
              <w:rPr>
                <w:rFonts w:ascii="Arial" w:hAnsi="Arial"/>
                <w:b/>
                <w:bCs/>
                <w:color w:val="000000"/>
              </w:rPr>
              <w:t>Workers</w:t>
            </w:r>
          </w:p>
        </w:tc>
        <w:tc>
          <w:tcPr>
            <w:tcW w:w="4014" w:type="dxa"/>
          </w:tcPr>
          <w:p w14:paraId="1E055799" w14:textId="581FA62C" w:rsidR="002D51B1" w:rsidRPr="002D51B1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Column 2 – </w:t>
            </w:r>
            <w:r>
              <w:rPr>
                <w:rFonts w:ascii="Arial" w:hAnsi="Arial"/>
                <w:b/>
                <w:bCs/>
                <w:color w:val="000000"/>
              </w:rPr>
              <w:t>Permitted Persons</w:t>
            </w:r>
          </w:p>
        </w:tc>
      </w:tr>
      <w:tr w:rsidR="002D51B1" w14:paraId="43C81BE2" w14:textId="77777777" w:rsidTr="003C4F0A">
        <w:tc>
          <w:tcPr>
            <w:tcW w:w="644" w:type="dxa"/>
          </w:tcPr>
          <w:p w14:paraId="303E3B7F" w14:textId="235EBC5D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358" w:type="dxa"/>
          </w:tcPr>
          <w:p w14:paraId="13E7ED95" w14:textId="797E8ACD" w:rsidR="00790D42" w:rsidRPr="00883473" w:rsidRDefault="000A3FDD" w:rsidP="001A5FC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</w:rPr>
              <w:t xml:space="preserve">A </w:t>
            </w:r>
            <w:r>
              <w:rPr>
                <w:rFonts w:ascii="Arial" w:hAnsi="Arial"/>
                <w:b/>
                <w:bCs/>
                <w:color w:val="000000"/>
              </w:rPr>
              <w:t>s</w:t>
            </w:r>
            <w:r w:rsidR="002D51B1">
              <w:rPr>
                <w:rFonts w:ascii="Arial" w:hAnsi="Arial"/>
                <w:b/>
                <w:bCs/>
                <w:color w:val="000000"/>
              </w:rPr>
              <w:t>taff</w:t>
            </w:r>
            <w:r w:rsidR="00790D42">
              <w:rPr>
                <w:rFonts w:ascii="Arial" w:hAnsi="Arial"/>
                <w:b/>
                <w:bCs/>
                <w:color w:val="000000"/>
              </w:rPr>
              <w:t xml:space="preserve"> member</w:t>
            </w:r>
            <w:r w:rsidR="00790D42">
              <w:rPr>
                <w:rFonts w:ascii="Arial" w:hAnsi="Arial"/>
                <w:color w:val="000000"/>
              </w:rPr>
              <w:t>, meaning</w:t>
            </w:r>
            <w:r w:rsidR="00790D42" w:rsidRPr="00883473">
              <w:rPr>
                <w:rFonts w:ascii="Arial" w:hAnsi="Arial" w:cs="Arial"/>
              </w:rPr>
              <w:t xml:space="preserve"> a person who</w:t>
            </w:r>
            <w:r w:rsidR="00790D42">
              <w:rPr>
                <w:rFonts w:ascii="Arial" w:hAnsi="Arial" w:cs="Arial"/>
              </w:rPr>
              <w:t>:</w:t>
            </w:r>
            <w:r w:rsidR="00790D42" w:rsidRPr="00883473">
              <w:rPr>
                <w:rFonts w:ascii="Arial" w:hAnsi="Arial" w:cs="Arial"/>
              </w:rPr>
              <w:t xml:space="preserve"> </w:t>
            </w:r>
          </w:p>
          <w:p w14:paraId="747554FA" w14:textId="092A1EC6" w:rsidR="003F5696" w:rsidRDefault="003F5696" w:rsidP="003F5696">
            <w:pPr>
              <w:pStyle w:val="06Fillinform"/>
              <w:widowControl/>
              <w:numPr>
                <w:ilvl w:val="0"/>
                <w:numId w:val="44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>has, or is reasonably likely to have, access to aged care residents; and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790D42"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is 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 xml:space="preserve">either </w:t>
            </w:r>
          </w:p>
          <w:p w14:paraId="2109B5D6" w14:textId="707306C4" w:rsidR="003F5696" w:rsidRDefault="00790D42" w:rsidP="001A5FC2">
            <w:pPr>
              <w:pStyle w:val="06Fillinform"/>
              <w:widowControl/>
              <w:numPr>
                <w:ilvl w:val="0"/>
                <w:numId w:val="51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employed, hired, retained or 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 xml:space="preserve">otherwise engaged 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 xml:space="preserve">directly 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>by the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3F5696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operator 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>of a</w:t>
            </w:r>
            <w:r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Pr="00365DDB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 w:rsidR="00784AFD">
              <w:rPr>
                <w:rFonts w:ascii="Arial" w:hAnsi="Arial"/>
                <w:color w:val="000000"/>
                <w:sz w:val="22"/>
                <w:szCs w:val="20"/>
              </w:rPr>
              <w:t>,</w:t>
            </w:r>
            <w:r w:rsidR="003F5696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3F5696" w:rsidRPr="00365DDB">
              <w:rPr>
                <w:rFonts w:ascii="Arial" w:hAnsi="Arial"/>
                <w:color w:val="000000"/>
                <w:sz w:val="22"/>
                <w:szCs w:val="20"/>
              </w:rPr>
              <w:t xml:space="preserve">to provide care or other services under the control of the </w:t>
            </w:r>
            <w:r w:rsidR="003F5696" w:rsidRPr="00365DDB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 w:rsidR="003F5696">
              <w:rPr>
                <w:rFonts w:ascii="Arial" w:hAnsi="Arial"/>
                <w:color w:val="000000"/>
                <w:sz w:val="22"/>
                <w:szCs w:val="20"/>
              </w:rPr>
              <w:t>; or</w:t>
            </w:r>
          </w:p>
          <w:p w14:paraId="0A778054" w14:textId="1E627DA9" w:rsidR="00790D42" w:rsidRPr="001A5FC2" w:rsidRDefault="003F5696" w:rsidP="001A5FC2">
            <w:pPr>
              <w:pStyle w:val="06Fillinform"/>
              <w:widowControl/>
              <w:numPr>
                <w:ilvl w:val="0"/>
                <w:numId w:val="51"/>
              </w:numPr>
              <w:spacing w:after="200" w:line="240" w:lineRule="auto"/>
              <w:rPr>
                <w:rFonts w:ascii="Arial" w:hAnsi="Arial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is otherwise engaged by the </w:t>
            </w:r>
            <w:r w:rsidRPr="001A5FC2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 xml:space="preserve">residential aged care facility 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>through a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third party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>, for example an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>employment or recruitment agency</w:t>
            </w:r>
            <w:r w:rsidR="00B501C1">
              <w:rPr>
                <w:rFonts w:ascii="Arial" w:hAnsi="Arial"/>
                <w:color w:val="000000"/>
                <w:sz w:val="22"/>
                <w:szCs w:val="20"/>
              </w:rPr>
              <w:t>,</w:t>
            </w:r>
            <w:r w:rsidR="00790D42"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to provide care or other services under the control of the </w:t>
            </w:r>
            <w:r w:rsidR="00790D42" w:rsidRPr="001A5FC2">
              <w:rPr>
                <w:rFonts w:ascii="Arial" w:hAnsi="Arial"/>
                <w:b/>
                <w:bCs/>
                <w:color w:val="000000"/>
                <w:sz w:val="22"/>
                <w:szCs w:val="20"/>
              </w:rPr>
              <w:t>residential aged care facility</w:t>
            </w:r>
            <w:r>
              <w:rPr>
                <w:rFonts w:ascii="Arial" w:hAnsi="Arial"/>
                <w:color w:val="000000"/>
                <w:sz w:val="22"/>
                <w:szCs w:val="20"/>
              </w:rPr>
              <w:t>.</w:t>
            </w:r>
          </w:p>
          <w:p w14:paraId="210F9BC8" w14:textId="77777777" w:rsidR="003F5696" w:rsidRDefault="00790D42" w:rsidP="003F5696">
            <w:pPr>
              <w:rPr>
                <w:rFonts w:ascii="Arial" w:hAnsi="Arial" w:cs="Arial"/>
                <w:i/>
                <w:iCs/>
              </w:rPr>
            </w:pPr>
            <w:r w:rsidRPr="00D67F12">
              <w:rPr>
                <w:rFonts w:ascii="Arial" w:hAnsi="Arial" w:cs="Arial"/>
                <w:i/>
                <w:iCs/>
              </w:rPr>
              <w:t xml:space="preserve">Example: people who constitute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staff members </w:t>
            </w:r>
            <w:r w:rsidRPr="00D67F12">
              <w:rPr>
                <w:rFonts w:ascii="Arial" w:hAnsi="Arial" w:cs="Arial"/>
                <w:i/>
                <w:iCs/>
              </w:rPr>
              <w:t xml:space="preserve">of a </w:t>
            </w:r>
            <w:r w:rsidRPr="00D67F12">
              <w:rPr>
                <w:rFonts w:ascii="Arial" w:hAnsi="Arial" w:cs="Arial"/>
                <w:b/>
                <w:bCs/>
                <w:i/>
                <w:iCs/>
              </w:rPr>
              <w:t>residential aged care facility</w:t>
            </w:r>
            <w:r w:rsidRPr="00D67F12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i</w:t>
            </w:r>
            <w:r w:rsidRPr="00D67F12">
              <w:rPr>
                <w:rFonts w:ascii="Arial" w:hAnsi="Arial" w:cs="Arial"/>
                <w:i/>
                <w:iCs/>
              </w:rPr>
              <w:t>nclude:</w:t>
            </w:r>
          </w:p>
          <w:p w14:paraId="1E94FE01" w14:textId="77777777" w:rsidR="003F5696" w:rsidRDefault="00790D42" w:rsidP="007732C7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key personnel of the residential aged care facility; and</w:t>
            </w:r>
          </w:p>
          <w:p w14:paraId="5BFF5DB6" w14:textId="77777777" w:rsidR="003F5696" w:rsidRDefault="003F5696" w:rsidP="001A5FC2">
            <w:pPr>
              <w:pStyle w:val="ListParagraph"/>
              <w:ind w:left="1440"/>
              <w:rPr>
                <w:rFonts w:ascii="Arial" w:hAnsi="Arial" w:cs="Arial"/>
                <w:i/>
                <w:iCs/>
              </w:rPr>
            </w:pPr>
          </w:p>
          <w:p w14:paraId="2E25C3C4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0A3FDD">
              <w:rPr>
                <w:rFonts w:ascii="Arial" w:hAnsi="Arial" w:cs="Arial"/>
                <w:i/>
                <w:iCs/>
              </w:rPr>
              <w:t>employees and contractors of the residential aged care facility who provide care to aged care residents; and</w:t>
            </w:r>
          </w:p>
          <w:p w14:paraId="79D40DCB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52C6B4F1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health professionals contracted by the residential aged care facility to provide care to aged care residents; and</w:t>
            </w:r>
          </w:p>
          <w:p w14:paraId="2C185433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65106A7B" w14:textId="77777777" w:rsidR="003F5696" w:rsidRDefault="00790D42" w:rsidP="00CA3F3B">
            <w:pPr>
              <w:pStyle w:val="ListParagraph"/>
              <w:keepLines/>
              <w:widowControl w:val="0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lastRenderedPageBreak/>
              <w:t>kitchen, laundry, garden and office personnel employed by the residential aged care facility; and</w:t>
            </w:r>
          </w:p>
          <w:p w14:paraId="41D1DA55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15A33F47" w14:textId="77777777" w:rsidR="003F5696" w:rsidRDefault="00790D42" w:rsidP="003F5696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consultants, trainers and advisors for accreditation support or systems improvement who are under the control of the residential aged care facility; and</w:t>
            </w:r>
          </w:p>
          <w:p w14:paraId="32BF4A28" w14:textId="77777777" w:rsidR="003F5696" w:rsidRPr="001A5FC2" w:rsidRDefault="003F5696" w:rsidP="001A5FC2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5B8CD760" w14:textId="62A601E3" w:rsidR="00790D42" w:rsidRPr="001A5FC2" w:rsidRDefault="00790D42" w:rsidP="001A5FC2">
            <w:pPr>
              <w:pStyle w:val="ListParagraph"/>
              <w:numPr>
                <w:ilvl w:val="0"/>
                <w:numId w:val="46"/>
              </w:numPr>
              <w:ind w:left="1440" w:hanging="720"/>
              <w:rPr>
                <w:rFonts w:ascii="Arial" w:hAnsi="Arial" w:cs="Arial"/>
                <w:i/>
                <w:iCs/>
              </w:rPr>
            </w:pPr>
            <w:r w:rsidRPr="001A5FC2">
              <w:rPr>
                <w:rFonts w:ascii="Arial" w:hAnsi="Arial" w:cs="Arial"/>
                <w:i/>
                <w:iCs/>
              </w:rPr>
              <w:t>transport operators contracted by the residential aged care facility to collect aged care residents for outings.</w:t>
            </w:r>
            <w:r w:rsidRPr="001A5FC2">
              <w:rPr>
                <w:rFonts w:ascii="Arial" w:hAnsi="Arial" w:cs="Arial"/>
                <w:i/>
                <w:iCs/>
              </w:rPr>
              <w:tab/>
            </w:r>
          </w:p>
          <w:p w14:paraId="5E7D5339" w14:textId="6BEF6F47" w:rsidR="00790D42" w:rsidRPr="001A5FC2" w:rsidRDefault="00790D42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  <w:tc>
          <w:tcPr>
            <w:tcW w:w="4014" w:type="dxa"/>
          </w:tcPr>
          <w:p w14:paraId="6B1AF51D" w14:textId="10A840F4" w:rsidR="003F5696" w:rsidRDefault="003F569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Any of the following in-reach service providers or contractors, unless they are covered by </w:t>
            </w:r>
            <w:r w:rsidR="00F07922">
              <w:rPr>
                <w:rFonts w:ascii="Arial" w:hAnsi="Arial"/>
                <w:color w:val="000000"/>
              </w:rPr>
              <w:t>item</w:t>
            </w:r>
            <w:r w:rsidR="00DB6E1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 Column 1 paragraph (a)(i):</w:t>
            </w:r>
          </w:p>
          <w:p w14:paraId="4A47564D" w14:textId="77777777" w:rsidR="002D51B1" w:rsidRDefault="003F569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</w:p>
          <w:p w14:paraId="6CFF8CA0" w14:textId="3D3030D7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delivery driver or person providing one-off trade deliveries; or </w:t>
            </w:r>
          </w:p>
          <w:p w14:paraId="2760295E" w14:textId="507383E6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tradesperson; or </w:t>
            </w:r>
          </w:p>
          <w:p w14:paraId="71C7F043" w14:textId="4B28553C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hairdresser; or </w:t>
            </w:r>
          </w:p>
          <w:p w14:paraId="5F44A262" w14:textId="1592F692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pastoral care worker or clergy including a resident's personal Minister / clergy / pastoral care worker; or </w:t>
            </w:r>
          </w:p>
          <w:p w14:paraId="63AC384B" w14:textId="70D042FA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librarian; or </w:t>
            </w:r>
          </w:p>
          <w:p w14:paraId="3AE09614" w14:textId="6ADE5D9D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 solicitor; or </w:t>
            </w:r>
          </w:p>
          <w:p w14:paraId="3EFC82E2" w14:textId="6C40F1EB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>
              <w:rPr>
                <w:rFonts w:ascii="Arial" w:hAnsi="Arial"/>
                <w:color w:val="000000"/>
                <w:sz w:val="22"/>
                <w:szCs w:val="20"/>
              </w:rPr>
              <w:t>a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n </w:t>
            </w:r>
            <w:r w:rsidRPr="00FC2916">
              <w:rPr>
                <w:rFonts w:ascii="Arial" w:hAnsi="Arial"/>
                <w:color w:val="000000"/>
                <w:sz w:val="22"/>
                <w:szCs w:val="20"/>
              </w:rPr>
              <w:t>AN-ACC / ACAT / RAS</w:t>
            </w: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 assessor; or </w:t>
            </w:r>
          </w:p>
          <w:p w14:paraId="48D758FD" w14:textId="72D25CF1" w:rsidR="003F5696" w:rsidRPr="001A5FC2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  <w:sz w:val="22"/>
                <w:szCs w:val="2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 xml:space="preserve">an Aged Care Quality and Safety Commission Field staff member; or </w:t>
            </w:r>
          </w:p>
          <w:p w14:paraId="08EE949E" w14:textId="70B6FF6D" w:rsidR="003F5696" w:rsidRDefault="003F5696" w:rsidP="001A5FC2">
            <w:pPr>
              <w:pStyle w:val="06Fillinform"/>
              <w:widowControl/>
              <w:numPr>
                <w:ilvl w:val="0"/>
                <w:numId w:val="47"/>
              </w:numPr>
              <w:spacing w:after="200" w:line="240" w:lineRule="auto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 w:val="22"/>
                <w:szCs w:val="20"/>
              </w:rPr>
              <w:t>an Aged Care Advocate delivering the National Aged Care Advocacy Program (Older Persons Advocacy Network Members).</w:t>
            </w:r>
          </w:p>
        </w:tc>
      </w:tr>
      <w:tr w:rsidR="002D51B1" w14:paraId="6E2E752A" w14:textId="77777777" w:rsidTr="003C4F0A">
        <w:tc>
          <w:tcPr>
            <w:tcW w:w="644" w:type="dxa"/>
          </w:tcPr>
          <w:p w14:paraId="6EE28690" w14:textId="00FBCF8F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358" w:type="dxa"/>
          </w:tcPr>
          <w:p w14:paraId="3DF56A0B" w14:textId="0D869AA7" w:rsidR="00784AFD" w:rsidRDefault="000A3FDD" w:rsidP="00784AFD">
            <w:pPr>
              <w:spacing w:after="0"/>
              <w:rPr>
                <w:rFonts w:ascii="Arial" w:hAnsi="Arial" w:cs="Arial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v</w:t>
            </w:r>
            <w:r w:rsidRPr="000A3FDD">
              <w:rPr>
                <w:rFonts w:ascii="Arial" w:hAnsi="Arial"/>
                <w:b/>
                <w:bCs/>
                <w:color w:val="000000"/>
              </w:rPr>
              <w:t>olunteer</w:t>
            </w:r>
            <w:r w:rsidR="00784AFD">
              <w:rPr>
                <w:rFonts w:ascii="Arial" w:hAnsi="Arial"/>
                <w:color w:val="000000"/>
              </w:rPr>
              <w:t xml:space="preserve">, meaning </w:t>
            </w:r>
            <w:r w:rsidR="00784AFD" w:rsidRPr="001A5FC2">
              <w:rPr>
                <w:rFonts w:ascii="Arial" w:hAnsi="Arial" w:cs="Arial"/>
              </w:rPr>
              <w:t>a person who:</w:t>
            </w:r>
          </w:p>
          <w:p w14:paraId="0530C663" w14:textId="4C5107BB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is not a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staff member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of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  <w:szCs w:val="20"/>
              </w:rPr>
              <w:t>; and</w:t>
            </w:r>
            <w:r>
              <w:rPr>
                <w:rFonts w:ascii="Arial" w:hAnsi="Arial"/>
                <w:color w:val="000000"/>
                <w:szCs w:val="20"/>
              </w:rPr>
              <w:br/>
            </w:r>
          </w:p>
          <w:p w14:paraId="4E8F0BAE" w14:textId="7F8B5E13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offers their services to and are engaged by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  <w:szCs w:val="20"/>
              </w:rPr>
              <w:t>; and</w:t>
            </w:r>
          </w:p>
          <w:p w14:paraId="20A4F6CA" w14:textId="77777777" w:rsidR="00784AFD" w:rsidRPr="000A3FDD" w:rsidRDefault="00784AFD" w:rsidP="001A5FC2">
            <w:pPr>
              <w:pStyle w:val="ListParagraph"/>
              <w:spacing w:after="0"/>
              <w:rPr>
                <w:rFonts w:ascii="Arial" w:hAnsi="Arial"/>
                <w:color w:val="000000"/>
              </w:rPr>
            </w:pPr>
          </w:p>
          <w:p w14:paraId="6BEF099F" w14:textId="739C6ED5" w:rsidR="00784AFD" w:rsidRPr="000A3FDD" w:rsidRDefault="00784AFD" w:rsidP="00784AFD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 xml:space="preserve">provides care or other services on the invitation of the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residential aged care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</w:t>
            </w:r>
            <w:r w:rsidRPr="001A5FC2">
              <w:rPr>
                <w:rFonts w:ascii="Arial" w:hAnsi="Arial"/>
                <w:b/>
                <w:bCs/>
                <w:color w:val="000000"/>
                <w:szCs w:val="20"/>
              </w:rPr>
              <w:t>facility</w:t>
            </w:r>
            <w:r w:rsidRPr="001A5FC2">
              <w:rPr>
                <w:rFonts w:ascii="Arial" w:hAnsi="Arial"/>
                <w:color w:val="000000"/>
                <w:szCs w:val="20"/>
              </w:rPr>
              <w:t xml:space="preserve"> and not solely on the express or implied invitation of an aged care resident; and</w:t>
            </w:r>
          </w:p>
          <w:p w14:paraId="5354DE35" w14:textId="66D5C6DF" w:rsidR="00784AFD" w:rsidRPr="000A3FDD" w:rsidRDefault="00784AFD" w:rsidP="001A5FC2">
            <w:pPr>
              <w:spacing w:after="0"/>
              <w:rPr>
                <w:rFonts w:ascii="Arial" w:hAnsi="Arial"/>
                <w:color w:val="000000"/>
              </w:rPr>
            </w:pPr>
          </w:p>
          <w:p w14:paraId="03513DE0" w14:textId="5B334B66" w:rsidR="00784AFD" w:rsidRPr="001A5FC2" w:rsidRDefault="00784AFD" w:rsidP="001A5FC2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  <w:szCs w:val="20"/>
              </w:rPr>
              <w:t>has, or is reasonably likely to have, unsupervised access to aged care residents</w:t>
            </w:r>
            <w:r>
              <w:rPr>
                <w:rFonts w:ascii="Arial" w:hAnsi="Arial"/>
                <w:color w:val="000000"/>
                <w:szCs w:val="20"/>
              </w:rPr>
              <w:t>.</w:t>
            </w:r>
          </w:p>
        </w:tc>
        <w:tc>
          <w:tcPr>
            <w:tcW w:w="4014" w:type="dxa"/>
          </w:tcPr>
          <w:p w14:paraId="7BBEFD07" w14:textId="77777777" w:rsidR="002D51B1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Any of the following people:</w:t>
            </w:r>
          </w:p>
          <w:p w14:paraId="5DDDBD08" w14:textId="77777777" w:rsidR="00784AFD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</w:p>
          <w:p w14:paraId="16871CAE" w14:textId="5863F276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1A5FC2">
              <w:rPr>
                <w:rFonts w:ascii="Arial" w:hAnsi="Arial" w:cs="Arial"/>
              </w:rPr>
              <w:t xml:space="preserve">a person who visits a residential aged care facility as part of the </w:t>
            </w:r>
            <w:r w:rsidRPr="001A5FC2">
              <w:rPr>
                <w:rFonts w:ascii="Arial" w:hAnsi="Arial" w:cs="Arial"/>
                <w:b/>
                <w:bCs/>
              </w:rPr>
              <w:t>Community Visitors Scheme</w:t>
            </w:r>
            <w:r w:rsidRPr="001A5FC2">
              <w:rPr>
                <w:rFonts w:ascii="Arial" w:hAnsi="Arial" w:cs="Arial"/>
              </w:rPr>
              <w:t>; or</w:t>
            </w:r>
            <w:r>
              <w:rPr>
                <w:rFonts w:ascii="Arial" w:hAnsi="Arial" w:cs="Arial"/>
              </w:rPr>
              <w:br/>
            </w:r>
          </w:p>
          <w:p w14:paraId="55308405" w14:textId="0CED6D0A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person who is a family member o</w:t>
            </w:r>
            <w:r w:rsidR="0072134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friend of a resident of the </w:t>
            </w:r>
            <w:r>
              <w:rPr>
                <w:rFonts w:ascii="Arial" w:hAnsi="Arial" w:cs="Arial"/>
                <w:b/>
                <w:bCs/>
              </w:rPr>
              <w:t>residential aged care facility</w:t>
            </w:r>
            <w:r>
              <w:rPr>
                <w:rFonts w:ascii="Arial" w:hAnsi="Arial" w:cs="Arial"/>
              </w:rPr>
              <w:t>, including a participant of the Partners in Care Programme; or</w:t>
            </w:r>
            <w:r>
              <w:rPr>
                <w:rFonts w:ascii="Arial" w:hAnsi="Arial" w:cs="Arial"/>
              </w:rPr>
              <w:br/>
            </w:r>
          </w:p>
          <w:p w14:paraId="076EA187" w14:textId="08C06304" w:rsidR="00784AFD" w:rsidRDefault="00784AFD" w:rsidP="00784AFD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1A5FC2">
              <w:rPr>
                <w:rFonts w:ascii="Arial" w:hAnsi="Arial" w:cs="Arial"/>
              </w:rPr>
              <w:t>volunteers engaged outside of the residential aged care facility</w:t>
            </w:r>
            <w:r w:rsidR="003C4F0A">
              <w:rPr>
                <w:rFonts w:ascii="Arial" w:hAnsi="Arial" w:cs="Arial"/>
              </w:rPr>
              <w:t>.</w:t>
            </w:r>
          </w:p>
          <w:p w14:paraId="135B0B3B" w14:textId="77777777" w:rsidR="00784AFD" w:rsidRPr="000A3FDD" w:rsidRDefault="00784AFD" w:rsidP="001A5FC2">
            <w:pPr>
              <w:ind w:left="360"/>
              <w:rPr>
                <w:rFonts w:ascii="Arial" w:hAnsi="Arial" w:cs="Arial"/>
              </w:rPr>
            </w:pPr>
          </w:p>
          <w:p w14:paraId="5EBF5BB7" w14:textId="23EE26D8" w:rsidR="00784AFD" w:rsidRDefault="00784AFD" w:rsidP="00825A9F">
            <w:pPr>
              <w:ind w:left="360"/>
              <w:rPr>
                <w:rFonts w:ascii="Arial" w:hAnsi="Arial"/>
                <w:color w:val="000000"/>
              </w:rPr>
            </w:pPr>
            <w:r w:rsidRPr="00FC2916">
              <w:rPr>
                <w:rFonts w:ascii="Arial" w:hAnsi="Arial" w:cs="Arial"/>
                <w:i/>
                <w:iCs/>
              </w:rPr>
              <w:t>Example: volunteers engaged outside of a residential aged care facility include volunteers organised by home care providers, schools and playgroup associations</w:t>
            </w:r>
            <w:r w:rsidRPr="00FC2916">
              <w:rPr>
                <w:rFonts w:ascii="Arial" w:hAnsi="Arial" w:cs="Arial"/>
              </w:rPr>
              <w:t>.</w:t>
            </w:r>
          </w:p>
        </w:tc>
      </w:tr>
      <w:tr w:rsidR="002D51B1" w14:paraId="0DD28280" w14:textId="77777777" w:rsidTr="003C4F0A">
        <w:tc>
          <w:tcPr>
            <w:tcW w:w="644" w:type="dxa"/>
          </w:tcPr>
          <w:p w14:paraId="0751BC81" w14:textId="09AB5419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3</w:t>
            </w:r>
          </w:p>
        </w:tc>
        <w:tc>
          <w:tcPr>
            <w:tcW w:w="4358" w:type="dxa"/>
          </w:tcPr>
          <w:p w14:paraId="65B9583C" w14:textId="6C401F59" w:rsidR="002D51B1" w:rsidRPr="001A5FC2" w:rsidRDefault="000A3FDD" w:rsidP="008A556D">
            <w:p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s</w:t>
            </w:r>
            <w:r w:rsidR="00790D42" w:rsidRPr="000A3FDD">
              <w:rPr>
                <w:rFonts w:ascii="Arial" w:hAnsi="Arial"/>
                <w:b/>
                <w:bCs/>
                <w:color w:val="000000"/>
              </w:rPr>
              <w:t>tudent</w:t>
            </w:r>
            <w:r w:rsidR="00790D42">
              <w:rPr>
                <w:rFonts w:ascii="Arial" w:hAnsi="Arial"/>
                <w:b/>
                <w:bCs/>
                <w:color w:val="000000"/>
              </w:rPr>
              <w:t xml:space="preserve"> on Placement</w:t>
            </w:r>
            <w:r w:rsidR="000E3FCF">
              <w:rPr>
                <w:rFonts w:ascii="Arial" w:hAnsi="Arial"/>
                <w:color w:val="000000"/>
              </w:rPr>
              <w:t xml:space="preserve">, meaning a person who </w:t>
            </w:r>
            <w:r w:rsidR="000E3FCF">
              <w:rPr>
                <w:rFonts w:ascii="Arial" w:hAnsi="Arial" w:cs="Arial"/>
              </w:rPr>
              <w:t xml:space="preserve">attends a </w:t>
            </w:r>
            <w:r w:rsidR="000E3FCF">
              <w:rPr>
                <w:rFonts w:ascii="Arial" w:hAnsi="Arial" w:cs="Arial"/>
                <w:b/>
                <w:bCs/>
              </w:rPr>
              <w:t xml:space="preserve">residential aged care facility </w:t>
            </w:r>
            <w:r w:rsidR="000E3FCF">
              <w:rPr>
                <w:rFonts w:ascii="Arial" w:hAnsi="Arial" w:cs="Arial"/>
              </w:rPr>
              <w:t xml:space="preserve">for a vocational placement (within the meaning of s 12 of the </w:t>
            </w:r>
            <w:r w:rsidR="000E3FCF">
              <w:rPr>
                <w:rFonts w:ascii="Arial" w:hAnsi="Arial" w:cs="Arial"/>
                <w:i/>
                <w:iCs/>
              </w:rPr>
              <w:t xml:space="preserve">Fair Work Act 2009 </w:t>
            </w:r>
            <w:r w:rsidR="000E3FCF">
              <w:rPr>
                <w:rFonts w:ascii="Arial" w:hAnsi="Arial" w:cs="Arial"/>
              </w:rPr>
              <w:t>(Cth)).</w:t>
            </w:r>
          </w:p>
        </w:tc>
        <w:tc>
          <w:tcPr>
            <w:tcW w:w="4014" w:type="dxa"/>
          </w:tcPr>
          <w:p w14:paraId="127AD88E" w14:textId="77777777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54DCFCEC" w14:textId="77777777" w:rsidTr="003C4F0A">
        <w:tc>
          <w:tcPr>
            <w:tcW w:w="644" w:type="dxa"/>
          </w:tcPr>
          <w:p w14:paraId="5FE523D7" w14:textId="6D8F9F62" w:rsidR="002D51B1" w:rsidRDefault="00790D42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58" w:type="dxa"/>
          </w:tcPr>
          <w:p w14:paraId="749CE9E9" w14:textId="37560419" w:rsidR="002D51B1" w:rsidRPr="00790D42" w:rsidRDefault="000A3FDD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831B67">
              <w:rPr>
                <w:rFonts w:ascii="Arial" w:hAnsi="Arial"/>
                <w:b/>
                <w:bCs/>
                <w:color w:val="000000"/>
              </w:rPr>
              <w:t>v</w:t>
            </w:r>
            <w:r w:rsidR="00790D42" w:rsidRPr="00831B67">
              <w:rPr>
                <w:rFonts w:ascii="Arial" w:hAnsi="Arial"/>
                <w:b/>
                <w:bCs/>
                <w:color w:val="000000"/>
              </w:rPr>
              <w:t>isiting Health Practitioner</w:t>
            </w:r>
            <w:r w:rsidR="000E3FCF" w:rsidRPr="00831B67">
              <w:rPr>
                <w:rFonts w:ascii="Arial" w:hAnsi="Arial"/>
                <w:b/>
                <w:bCs/>
                <w:color w:val="000000"/>
              </w:rPr>
              <w:t>,</w:t>
            </w:r>
            <w:r w:rsidR="000E3FC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0E3FCF">
              <w:rPr>
                <w:rFonts w:ascii="Arial" w:hAnsi="Arial"/>
                <w:color w:val="000000"/>
              </w:rPr>
              <w:t>meaning</w:t>
            </w:r>
            <w:r w:rsidR="000E3FC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="000E3FCF">
              <w:rPr>
                <w:rFonts w:ascii="Arial" w:hAnsi="Arial" w:cs="Arial"/>
              </w:rPr>
              <w:t xml:space="preserve">a health practitioner (as defined by s 5 of the </w:t>
            </w:r>
            <w:r w:rsidR="000E3FCF" w:rsidRPr="00D71704">
              <w:rPr>
                <w:rFonts w:ascii="Arial" w:hAnsi="Arial" w:cs="Arial"/>
                <w:i/>
                <w:iCs/>
              </w:rPr>
              <w:t>Health Practitioner Regulation National Law (ACT)</w:t>
            </w:r>
            <w:r w:rsidR="000E3FCF">
              <w:rPr>
                <w:rFonts w:ascii="Arial" w:hAnsi="Arial" w:cs="Arial"/>
              </w:rPr>
              <w:t xml:space="preserve">), who is not a </w:t>
            </w:r>
            <w:r w:rsidR="000E3FCF">
              <w:rPr>
                <w:rFonts w:ascii="Arial" w:hAnsi="Arial" w:cs="Arial"/>
                <w:b/>
                <w:bCs/>
              </w:rPr>
              <w:t xml:space="preserve">staff member </w:t>
            </w:r>
            <w:r w:rsidR="000E3FCF">
              <w:rPr>
                <w:rFonts w:ascii="Arial" w:hAnsi="Arial" w:cs="Arial"/>
              </w:rPr>
              <w:t xml:space="preserve">but who visits a </w:t>
            </w:r>
            <w:r w:rsidR="000E3FCF">
              <w:rPr>
                <w:rFonts w:ascii="Arial" w:hAnsi="Arial" w:cs="Arial"/>
                <w:b/>
                <w:bCs/>
              </w:rPr>
              <w:t xml:space="preserve">residential aged care facility </w:t>
            </w:r>
            <w:r w:rsidR="000E3FCF">
              <w:rPr>
                <w:rFonts w:ascii="Arial" w:hAnsi="Arial" w:cs="Arial"/>
              </w:rPr>
              <w:t>to provide care to aged care residents</w:t>
            </w:r>
          </w:p>
        </w:tc>
        <w:tc>
          <w:tcPr>
            <w:tcW w:w="4014" w:type="dxa"/>
          </w:tcPr>
          <w:p w14:paraId="42C684AF" w14:textId="21F84AC5" w:rsidR="002D51B1" w:rsidRDefault="00E05C6D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</w:t>
            </w:r>
            <w:r w:rsidRPr="00E05C6D">
              <w:rPr>
                <w:rFonts w:ascii="Arial" w:hAnsi="Arial"/>
                <w:color w:val="000000"/>
              </w:rPr>
              <w:t xml:space="preserve">n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emergency services</w:t>
            </w:r>
            <w:r w:rsidRPr="00E05C6D">
              <w:rPr>
                <w:rFonts w:ascii="Arial" w:hAnsi="Arial"/>
                <w:color w:val="000000"/>
              </w:rPr>
              <w:t xml:space="preserve"> worker or volunteer, or an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authorised person</w:t>
            </w:r>
            <w:r w:rsidRPr="00E05C6D">
              <w:rPr>
                <w:rFonts w:ascii="Arial" w:hAnsi="Arial"/>
                <w:color w:val="000000"/>
              </w:rPr>
              <w:t>, who attends the residential aged care facility in the course of their official duties.</w:t>
            </w:r>
          </w:p>
        </w:tc>
      </w:tr>
      <w:tr w:rsidR="002D51B1" w14:paraId="490D3A94" w14:textId="77777777" w:rsidTr="003C4F0A">
        <w:tc>
          <w:tcPr>
            <w:tcW w:w="644" w:type="dxa"/>
          </w:tcPr>
          <w:p w14:paraId="3CDFD149" w14:textId="6CF068EE" w:rsidR="002D51B1" w:rsidRDefault="00B501C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58" w:type="dxa"/>
          </w:tcPr>
          <w:p w14:paraId="54AA647A" w14:textId="7F1CE12E" w:rsidR="00B501C1" w:rsidRDefault="00B501C1" w:rsidP="008A556D">
            <w:pPr>
              <w:spacing w:after="0"/>
              <w:rPr>
                <w:rFonts w:ascii="Arial" w:hAnsi="Arial"/>
                <w:color w:val="000000"/>
              </w:rPr>
            </w:pPr>
            <w:r w:rsidRPr="00B501C1">
              <w:rPr>
                <w:rFonts w:ascii="Arial" w:hAnsi="Arial"/>
                <w:color w:val="000000"/>
              </w:rPr>
              <w:t>A person who provides services in connection with</w:t>
            </w:r>
            <w:r w:rsidR="00721345">
              <w:rPr>
                <w:rFonts w:ascii="Arial" w:hAnsi="Arial"/>
                <w:color w:val="000000"/>
              </w:rPr>
              <w:t xml:space="preserve"> any of the following Commonwealth aged care programs:</w:t>
            </w:r>
          </w:p>
          <w:p w14:paraId="29AC73BF" w14:textId="77777777" w:rsidR="00721345" w:rsidRDefault="00721345" w:rsidP="008A556D">
            <w:pPr>
              <w:spacing w:after="0"/>
              <w:rPr>
                <w:rFonts w:ascii="Arial" w:hAnsi="Arial"/>
                <w:color w:val="000000"/>
              </w:rPr>
            </w:pPr>
          </w:p>
          <w:p w14:paraId="398BC521" w14:textId="09DDB592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 xml:space="preserve">the Transition Care Programme; </w:t>
            </w:r>
          </w:p>
          <w:p w14:paraId="198B59DD" w14:textId="77777777" w:rsidR="00B501C1" w:rsidRPr="001A5FC2" w:rsidRDefault="00B501C1" w:rsidP="001A5FC2">
            <w:pPr>
              <w:pStyle w:val="ListParagraph"/>
              <w:spacing w:after="0"/>
              <w:rPr>
                <w:rFonts w:ascii="Arial" w:hAnsi="Arial"/>
                <w:color w:val="000000"/>
              </w:rPr>
            </w:pPr>
          </w:p>
          <w:p w14:paraId="5D6E06DD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Short Term Restorative Care Programme</w:t>
            </w:r>
          </w:p>
          <w:p w14:paraId="610A38C8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1D7137EC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Multi-Purpose Services Programme;</w:t>
            </w:r>
          </w:p>
          <w:p w14:paraId="1B7B17C0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5DA8F9E0" w14:textId="3616B07D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the National Aboriginal and Torres Strait Islander Flexible Aged Care Programme</w:t>
            </w:r>
            <w:r>
              <w:rPr>
                <w:rFonts w:ascii="Arial" w:hAnsi="Arial"/>
                <w:color w:val="000000"/>
              </w:rPr>
              <w:t>; or</w:t>
            </w:r>
            <w:r w:rsidRPr="001A5FC2">
              <w:rPr>
                <w:rFonts w:ascii="Arial" w:hAnsi="Arial"/>
                <w:color w:val="000000"/>
              </w:rPr>
              <w:t xml:space="preserve"> </w:t>
            </w:r>
          </w:p>
          <w:p w14:paraId="3686EDDA" w14:textId="77777777" w:rsidR="00B501C1" w:rsidRPr="001A5FC2" w:rsidRDefault="00B501C1" w:rsidP="001A5FC2">
            <w:pPr>
              <w:pStyle w:val="ListParagraph"/>
              <w:rPr>
                <w:rFonts w:ascii="Arial" w:hAnsi="Arial"/>
                <w:color w:val="000000"/>
              </w:rPr>
            </w:pPr>
          </w:p>
          <w:p w14:paraId="58514CC8" w14:textId="77777777" w:rsidR="00B501C1" w:rsidRDefault="00B501C1" w:rsidP="00B501C1">
            <w:pPr>
              <w:pStyle w:val="ListParagraph"/>
              <w:numPr>
                <w:ilvl w:val="0"/>
                <w:numId w:val="54"/>
              </w:num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>Respite care</w:t>
            </w:r>
            <w:r>
              <w:rPr>
                <w:rFonts w:ascii="Arial" w:hAnsi="Arial"/>
                <w:color w:val="000000"/>
              </w:rPr>
              <w:t>;</w:t>
            </w:r>
          </w:p>
          <w:p w14:paraId="66E20BD8" w14:textId="286EE513" w:rsidR="00B501C1" w:rsidRDefault="00B501C1" w:rsidP="00B501C1">
            <w:pPr>
              <w:spacing w:after="0"/>
              <w:rPr>
                <w:rFonts w:ascii="Arial" w:hAnsi="Arial"/>
                <w:color w:val="000000"/>
              </w:rPr>
            </w:pPr>
          </w:p>
          <w:p w14:paraId="716CB868" w14:textId="23FE1E6D" w:rsidR="002D51B1" w:rsidRPr="001A5FC2" w:rsidRDefault="00B501C1" w:rsidP="000A3FDD">
            <w:pPr>
              <w:spacing w:after="0"/>
              <w:rPr>
                <w:rFonts w:ascii="Arial" w:hAnsi="Arial"/>
                <w:color w:val="000000"/>
              </w:rPr>
            </w:pPr>
            <w:r w:rsidRPr="001A5FC2">
              <w:rPr>
                <w:rFonts w:ascii="Arial" w:hAnsi="Arial"/>
                <w:color w:val="000000"/>
              </w:rPr>
              <w:t xml:space="preserve"> but only to the extent that those services are being provided at the </w:t>
            </w:r>
            <w:r w:rsidRPr="001A5FC2">
              <w:rPr>
                <w:rFonts w:ascii="Arial" w:hAnsi="Arial"/>
                <w:b/>
                <w:bCs/>
                <w:color w:val="000000"/>
              </w:rPr>
              <w:t>residential aged care facility</w:t>
            </w:r>
            <w:r w:rsidRPr="001A5FC2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4014" w:type="dxa"/>
          </w:tcPr>
          <w:p w14:paraId="72EB5448" w14:textId="77777777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</w:tbl>
    <w:p w14:paraId="3E4FA351" w14:textId="77777777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D13C9F6" w14:textId="46743FF9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73EDAD45" w14:textId="6A58D44E" w:rsidR="002D51B1" w:rsidRDefault="002D51B1" w:rsidP="008A556D">
      <w:pPr>
        <w:spacing w:after="0"/>
        <w:rPr>
          <w:rFonts w:ascii="Arial" w:hAnsi="Arial"/>
          <w:color w:val="000000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273EE6" w:rsidRPr="009D71B6" w14:paraId="48FC2AC4" w14:textId="77777777" w:rsidTr="006073A9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7F3C57AB" w14:textId="77777777" w:rsidR="00273EE6" w:rsidRPr="009D71B6" w:rsidRDefault="00273EE6" w:rsidP="0030458E">
            <w:pPr>
              <w:keepNext/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273EE6" w:rsidRPr="009D71B6" w14:paraId="0AD4BDF3" w14:textId="77777777" w:rsidTr="006073A9">
        <w:tc>
          <w:tcPr>
            <w:tcW w:w="9115" w:type="dxa"/>
            <w:gridSpan w:val="2"/>
            <w:shd w:val="clear" w:color="auto" w:fill="F2F2F2"/>
          </w:tcPr>
          <w:p w14:paraId="0D016D8F" w14:textId="77777777" w:rsidR="00273EE6" w:rsidRPr="009D71B6" w:rsidRDefault="00273EE6" w:rsidP="006073A9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273EE6" w:rsidRPr="009D71B6" w14:paraId="02A9E708" w14:textId="77777777" w:rsidTr="006073A9">
        <w:tc>
          <w:tcPr>
            <w:tcW w:w="827" w:type="dxa"/>
          </w:tcPr>
          <w:p w14:paraId="1E87D332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7D82BE14" wp14:editId="1BC3004D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5BBDD651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CD3C143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273EE6" w:rsidRPr="009D71B6" w14:paraId="61821426" w14:textId="77777777" w:rsidTr="006073A9">
        <w:tc>
          <w:tcPr>
            <w:tcW w:w="9115" w:type="dxa"/>
            <w:gridSpan w:val="2"/>
            <w:shd w:val="clear" w:color="auto" w:fill="F2F2F2"/>
          </w:tcPr>
          <w:p w14:paraId="4B10E084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273EE6" w:rsidRPr="009D71B6" w14:paraId="3A85A3C5" w14:textId="77777777" w:rsidTr="006073A9">
        <w:tc>
          <w:tcPr>
            <w:tcW w:w="9115" w:type="dxa"/>
            <w:gridSpan w:val="2"/>
            <w:shd w:val="clear" w:color="auto" w:fill="F2F2F2"/>
          </w:tcPr>
          <w:p w14:paraId="564BF1BC" w14:textId="0C1A78F2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A96E36">
              <w:rPr>
                <w:rFonts w:ascii="Calibri" w:hAnsi="Calibri"/>
              </w:rPr>
              <w:t>October</w:t>
            </w:r>
            <w:r w:rsidR="00D21E0D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202</w:t>
            </w:r>
            <w:r w:rsidR="006C5828">
              <w:rPr>
                <w:rFonts w:ascii="Calibri" w:hAnsi="Calibri"/>
              </w:rPr>
              <w:t>1</w:t>
            </w:r>
          </w:p>
        </w:tc>
      </w:tr>
    </w:tbl>
    <w:p w14:paraId="33E89AAD" w14:textId="75F647EE" w:rsidR="00273EE6" w:rsidRPr="002B650F" w:rsidRDefault="00273EE6" w:rsidP="00CA3F3B">
      <w:pPr>
        <w:pStyle w:val="06Fillinform"/>
        <w:spacing w:after="0" w:line="240" w:lineRule="auto"/>
        <w:rPr>
          <w:rFonts w:ascii="Arial" w:hAnsi="Arial"/>
          <w:b/>
          <w:bCs/>
          <w:sz w:val="12"/>
          <w:szCs w:val="12"/>
        </w:rPr>
      </w:pPr>
    </w:p>
    <w:sectPr w:rsidR="00273EE6" w:rsidRPr="002B650F" w:rsidSect="00BA0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3DCC" w14:textId="77777777" w:rsidR="00016627" w:rsidRDefault="00016627" w:rsidP="00225769">
      <w:pPr>
        <w:spacing w:after="0" w:line="240" w:lineRule="auto"/>
      </w:pPr>
      <w:r>
        <w:separator/>
      </w:r>
    </w:p>
  </w:endnote>
  <w:endnote w:type="continuationSeparator" w:id="0">
    <w:p w14:paraId="3D461F1A" w14:textId="77777777" w:rsidR="00016627" w:rsidRDefault="00016627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34F5" w14:textId="77777777" w:rsidR="003D736E" w:rsidRDefault="003D7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D656" w14:textId="2AC3C8B0" w:rsidR="00BB2189" w:rsidRPr="003D736E" w:rsidRDefault="00BB2189" w:rsidP="003D736E">
    <w:pPr>
      <w:pStyle w:val="Footer"/>
      <w:rPr>
        <w:rFonts w:ascii="Arial" w:hAnsi="Arial" w:cs="Arial"/>
        <w:color w:val="auto"/>
        <w:sz w:val="14"/>
      </w:rPr>
    </w:pPr>
    <w:r w:rsidRPr="003D736E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BB2189" w:rsidRPr="008C2682" w:rsidRDefault="00BB2189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BB2189" w:rsidRPr="008C2682" w:rsidRDefault="00BB2189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D736E" w:rsidRPr="003D736E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B90E" w14:textId="1B01AFD9" w:rsidR="00143A1D" w:rsidRPr="003D736E" w:rsidRDefault="003D736E" w:rsidP="003D736E">
    <w:pPr>
      <w:autoSpaceDE w:val="0"/>
      <w:autoSpaceDN w:val="0"/>
      <w:adjustRightInd w:val="0"/>
      <w:spacing w:after="0" w:line="240" w:lineRule="auto"/>
      <w:ind w:left="-284"/>
      <w:jc w:val="center"/>
      <w:rPr>
        <w:rFonts w:ascii="Arial" w:hAnsi="Arial" w:cs="Arial"/>
        <w:noProof/>
        <w:sz w:val="14"/>
        <w:szCs w:val="14"/>
      </w:rPr>
    </w:pPr>
    <w:r w:rsidRPr="003D736E">
      <w:rPr>
        <w:rFonts w:ascii="Arial" w:hAnsi="Arial" w:cs="Arial"/>
        <w:noProof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304E6" w14:textId="77777777" w:rsidR="00016627" w:rsidRDefault="00016627" w:rsidP="00225769">
      <w:pPr>
        <w:spacing w:after="0" w:line="240" w:lineRule="auto"/>
      </w:pPr>
      <w:r>
        <w:separator/>
      </w:r>
    </w:p>
  </w:footnote>
  <w:footnote w:type="continuationSeparator" w:id="0">
    <w:p w14:paraId="61FF3172" w14:textId="77777777" w:rsidR="00016627" w:rsidRDefault="00016627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B79A" w14:textId="77777777" w:rsidR="003D736E" w:rsidRDefault="003D7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A37" w14:textId="77777777" w:rsidR="00BB2189" w:rsidRDefault="00BB21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6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14A67D4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05109" w14:textId="77777777" w:rsidR="003D736E" w:rsidRDefault="003D7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64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069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6E771AE"/>
    <w:multiLevelType w:val="hybridMultilevel"/>
    <w:tmpl w:val="BAFA837C"/>
    <w:lvl w:ilvl="0" w:tplc="2C9EF24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0A74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B41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1FA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75F"/>
    <w:multiLevelType w:val="hybridMultilevel"/>
    <w:tmpl w:val="7DA22CA6"/>
    <w:lvl w:ilvl="0" w:tplc="EBD4E89A">
      <w:start w:val="2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E01"/>
    <w:multiLevelType w:val="hybridMultilevel"/>
    <w:tmpl w:val="660A032C"/>
    <w:lvl w:ilvl="0" w:tplc="E1FAC4B0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60371"/>
    <w:multiLevelType w:val="hybridMultilevel"/>
    <w:tmpl w:val="4D1A5D9A"/>
    <w:lvl w:ilvl="0" w:tplc="A92452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068C5"/>
    <w:multiLevelType w:val="hybridMultilevel"/>
    <w:tmpl w:val="F6804F06"/>
    <w:lvl w:ilvl="0" w:tplc="606CAA2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C369D"/>
    <w:multiLevelType w:val="hybridMultilevel"/>
    <w:tmpl w:val="3F0E721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E4349"/>
    <w:multiLevelType w:val="hybridMultilevel"/>
    <w:tmpl w:val="AC00161C"/>
    <w:lvl w:ilvl="0" w:tplc="C6960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4B2B71"/>
    <w:multiLevelType w:val="hybridMultilevel"/>
    <w:tmpl w:val="E9C821E4"/>
    <w:lvl w:ilvl="0" w:tplc="0512DCE6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bCs/>
        <w:i w:val="0"/>
        <w:iCs w:val="0"/>
        <w:color w:val="000000"/>
        <w:sz w:val="22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47D8"/>
    <w:multiLevelType w:val="hybridMultilevel"/>
    <w:tmpl w:val="5C409116"/>
    <w:lvl w:ilvl="0" w:tplc="A1CA5DC2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A1306A0"/>
    <w:multiLevelType w:val="hybridMultilevel"/>
    <w:tmpl w:val="72F0EFCC"/>
    <w:lvl w:ilvl="0" w:tplc="C382025A">
      <w:start w:val="3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1A7478D4"/>
    <w:multiLevelType w:val="hybridMultilevel"/>
    <w:tmpl w:val="E6D8A8FA"/>
    <w:lvl w:ilvl="0" w:tplc="E20EB8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1124E5"/>
    <w:multiLevelType w:val="hybridMultilevel"/>
    <w:tmpl w:val="634CF8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1BE"/>
    <w:multiLevelType w:val="hybridMultilevel"/>
    <w:tmpl w:val="C0F280C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3D2A7E"/>
    <w:multiLevelType w:val="hybridMultilevel"/>
    <w:tmpl w:val="17F2E5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53598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51B2FDC"/>
    <w:multiLevelType w:val="hybridMultilevel"/>
    <w:tmpl w:val="1EDE9720"/>
    <w:lvl w:ilvl="0" w:tplc="40C64CF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25264F47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276E6"/>
    <w:multiLevelType w:val="hybridMultilevel"/>
    <w:tmpl w:val="81E0DABE"/>
    <w:lvl w:ilvl="0" w:tplc="9474CD6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070DD"/>
    <w:multiLevelType w:val="hybridMultilevel"/>
    <w:tmpl w:val="EF6A338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505057"/>
    <w:multiLevelType w:val="hybridMultilevel"/>
    <w:tmpl w:val="A6800076"/>
    <w:lvl w:ilvl="0" w:tplc="77BA8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B4C2F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D240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638C"/>
    <w:multiLevelType w:val="hybridMultilevel"/>
    <w:tmpl w:val="5E9870EC"/>
    <w:lvl w:ilvl="0" w:tplc="EAF2D01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381D7BE9"/>
    <w:multiLevelType w:val="hybridMultilevel"/>
    <w:tmpl w:val="551C9522"/>
    <w:lvl w:ilvl="0" w:tplc="DFD81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F133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4675A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3E8363FE"/>
    <w:multiLevelType w:val="hybridMultilevel"/>
    <w:tmpl w:val="88F819A0"/>
    <w:lvl w:ilvl="0" w:tplc="AA483D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9086C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4134B"/>
    <w:multiLevelType w:val="multilevel"/>
    <w:tmpl w:val="E8D6E7C6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A4320"/>
    <w:multiLevelType w:val="hybridMultilevel"/>
    <w:tmpl w:val="C8D416F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4EDD2B8D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0994EA1"/>
    <w:multiLevelType w:val="hybridMultilevel"/>
    <w:tmpl w:val="54023CD4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0072E"/>
    <w:multiLevelType w:val="hybridMultilevel"/>
    <w:tmpl w:val="EF14697E"/>
    <w:lvl w:ilvl="0" w:tplc="DDD61E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405C9"/>
    <w:multiLevelType w:val="hybridMultilevel"/>
    <w:tmpl w:val="52B44080"/>
    <w:lvl w:ilvl="0" w:tplc="253E125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A9486F"/>
    <w:multiLevelType w:val="hybridMultilevel"/>
    <w:tmpl w:val="C50AA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F1FF4"/>
    <w:multiLevelType w:val="hybridMultilevel"/>
    <w:tmpl w:val="DCAAF590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3D706D"/>
    <w:multiLevelType w:val="hybridMultilevel"/>
    <w:tmpl w:val="4830D6D8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FB2CB6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E7102"/>
    <w:multiLevelType w:val="hybridMultilevel"/>
    <w:tmpl w:val="C41E6842"/>
    <w:lvl w:ilvl="0" w:tplc="387426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457" w:hanging="180"/>
      </w:pPr>
    </w:lvl>
    <w:lvl w:ilvl="3" w:tplc="0C090015">
      <w:start w:val="1"/>
      <w:numFmt w:val="upperLetter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4D1715"/>
    <w:multiLevelType w:val="hybridMultilevel"/>
    <w:tmpl w:val="5F92D142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96C8E7D0">
      <w:start w:val="1"/>
      <w:numFmt w:val="lowerLetter"/>
      <w:lvlText w:val="%2."/>
      <w:lvlJc w:val="left"/>
      <w:pPr>
        <w:ind w:left="2487" w:hanging="360"/>
      </w:pPr>
      <w:rPr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8EC81DFE">
      <w:start w:val="1"/>
      <w:numFmt w:val="upp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2585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52CA4"/>
    <w:multiLevelType w:val="hybridMultilevel"/>
    <w:tmpl w:val="94AE4D6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6CD73271"/>
    <w:multiLevelType w:val="hybridMultilevel"/>
    <w:tmpl w:val="C4546088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31AF3"/>
    <w:multiLevelType w:val="hybridMultilevel"/>
    <w:tmpl w:val="2A36C8BE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89C606F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D1C403E4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E095D"/>
    <w:multiLevelType w:val="hybridMultilevel"/>
    <w:tmpl w:val="8918E79A"/>
    <w:lvl w:ilvl="0" w:tplc="CCFEA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2" w15:restartNumberingAfterBreak="0">
    <w:nsid w:val="7123293C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6137E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51"/>
  </w:num>
  <w:num w:numId="5">
    <w:abstractNumId w:val="41"/>
  </w:num>
  <w:num w:numId="6">
    <w:abstractNumId w:val="11"/>
  </w:num>
  <w:num w:numId="7">
    <w:abstractNumId w:val="36"/>
  </w:num>
  <w:num w:numId="8">
    <w:abstractNumId w:val="16"/>
  </w:num>
  <w:num w:numId="9">
    <w:abstractNumId w:val="52"/>
  </w:num>
  <w:num w:numId="10">
    <w:abstractNumId w:val="35"/>
  </w:num>
  <w:num w:numId="11">
    <w:abstractNumId w:val="20"/>
  </w:num>
  <w:num w:numId="12">
    <w:abstractNumId w:val="6"/>
  </w:num>
  <w:num w:numId="13">
    <w:abstractNumId w:val="5"/>
  </w:num>
  <w:num w:numId="14">
    <w:abstractNumId w:val="48"/>
  </w:num>
  <w:num w:numId="15">
    <w:abstractNumId w:val="37"/>
  </w:num>
  <w:num w:numId="16">
    <w:abstractNumId w:val="47"/>
  </w:num>
  <w:num w:numId="17">
    <w:abstractNumId w:val="19"/>
  </w:num>
  <w:num w:numId="18">
    <w:abstractNumId w:val="3"/>
  </w:num>
  <w:num w:numId="19">
    <w:abstractNumId w:val="28"/>
  </w:num>
  <w:num w:numId="20">
    <w:abstractNumId w:val="30"/>
  </w:num>
  <w:num w:numId="21">
    <w:abstractNumId w:val="49"/>
  </w:num>
  <w:num w:numId="22">
    <w:abstractNumId w:val="8"/>
  </w:num>
  <w:num w:numId="23">
    <w:abstractNumId w:val="34"/>
  </w:num>
  <w:num w:numId="24">
    <w:abstractNumId w:val="32"/>
  </w:num>
  <w:num w:numId="25">
    <w:abstractNumId w:val="46"/>
  </w:num>
  <w:num w:numId="26">
    <w:abstractNumId w:val="4"/>
  </w:num>
  <w:num w:numId="27">
    <w:abstractNumId w:val="27"/>
  </w:num>
  <w:num w:numId="28">
    <w:abstractNumId w:val="53"/>
  </w:num>
  <w:num w:numId="29">
    <w:abstractNumId w:val="0"/>
  </w:num>
  <w:num w:numId="30">
    <w:abstractNumId w:val="44"/>
  </w:num>
  <w:num w:numId="31">
    <w:abstractNumId w:val="40"/>
  </w:num>
  <w:num w:numId="32">
    <w:abstractNumId w:val="31"/>
  </w:num>
  <w:num w:numId="33">
    <w:abstractNumId w:val="45"/>
  </w:num>
  <w:num w:numId="34">
    <w:abstractNumId w:val="17"/>
  </w:num>
  <w:num w:numId="35">
    <w:abstractNumId w:val="24"/>
  </w:num>
  <w:num w:numId="36">
    <w:abstractNumId w:val="42"/>
  </w:num>
  <w:num w:numId="37">
    <w:abstractNumId w:val="13"/>
  </w:num>
  <w:num w:numId="38">
    <w:abstractNumId w:val="9"/>
  </w:num>
  <w:num w:numId="39">
    <w:abstractNumId w:val="29"/>
  </w:num>
  <w:num w:numId="40">
    <w:abstractNumId w:val="38"/>
  </w:num>
  <w:num w:numId="41">
    <w:abstractNumId w:val="15"/>
  </w:num>
  <w:num w:numId="42">
    <w:abstractNumId w:val="21"/>
  </w:num>
  <w:num w:numId="43">
    <w:abstractNumId w:val="33"/>
  </w:num>
  <w:num w:numId="44">
    <w:abstractNumId w:val="43"/>
  </w:num>
  <w:num w:numId="45">
    <w:abstractNumId w:val="22"/>
  </w:num>
  <w:num w:numId="46">
    <w:abstractNumId w:val="10"/>
  </w:num>
  <w:num w:numId="47">
    <w:abstractNumId w:val="2"/>
  </w:num>
  <w:num w:numId="48">
    <w:abstractNumId w:val="7"/>
  </w:num>
  <w:num w:numId="49">
    <w:abstractNumId w:val="39"/>
  </w:num>
  <w:num w:numId="50">
    <w:abstractNumId w:val="1"/>
  </w:num>
  <w:num w:numId="51">
    <w:abstractNumId w:val="14"/>
  </w:num>
  <w:num w:numId="52">
    <w:abstractNumId w:val="26"/>
  </w:num>
  <w:num w:numId="53">
    <w:abstractNumId w:val="25"/>
  </w:num>
  <w:num w:numId="54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23A8"/>
    <w:rsid w:val="00004675"/>
    <w:rsid w:val="000053D5"/>
    <w:rsid w:val="000055FB"/>
    <w:rsid w:val="00006CA0"/>
    <w:rsid w:val="0001025A"/>
    <w:rsid w:val="00010463"/>
    <w:rsid w:val="000119D7"/>
    <w:rsid w:val="000162D2"/>
    <w:rsid w:val="00016627"/>
    <w:rsid w:val="00020399"/>
    <w:rsid w:val="00027A01"/>
    <w:rsid w:val="00032614"/>
    <w:rsid w:val="00032AE1"/>
    <w:rsid w:val="00041F16"/>
    <w:rsid w:val="0004456F"/>
    <w:rsid w:val="000545CC"/>
    <w:rsid w:val="0005461D"/>
    <w:rsid w:val="00055CE7"/>
    <w:rsid w:val="00057F47"/>
    <w:rsid w:val="00060623"/>
    <w:rsid w:val="00061DD7"/>
    <w:rsid w:val="00062A0B"/>
    <w:rsid w:val="00064AC2"/>
    <w:rsid w:val="00070593"/>
    <w:rsid w:val="00070E4D"/>
    <w:rsid w:val="00075D54"/>
    <w:rsid w:val="00080D4B"/>
    <w:rsid w:val="00080D63"/>
    <w:rsid w:val="00081604"/>
    <w:rsid w:val="0008164E"/>
    <w:rsid w:val="000822DE"/>
    <w:rsid w:val="00083229"/>
    <w:rsid w:val="00084DB6"/>
    <w:rsid w:val="00085D29"/>
    <w:rsid w:val="00087E76"/>
    <w:rsid w:val="0009155E"/>
    <w:rsid w:val="000915E7"/>
    <w:rsid w:val="0009215F"/>
    <w:rsid w:val="0009338C"/>
    <w:rsid w:val="0009540E"/>
    <w:rsid w:val="000A34FE"/>
    <w:rsid w:val="000A3FDD"/>
    <w:rsid w:val="000A6420"/>
    <w:rsid w:val="000A64D2"/>
    <w:rsid w:val="000A6E30"/>
    <w:rsid w:val="000A70F9"/>
    <w:rsid w:val="000A7AB8"/>
    <w:rsid w:val="000B1B03"/>
    <w:rsid w:val="000B3A85"/>
    <w:rsid w:val="000B3D3D"/>
    <w:rsid w:val="000B4A05"/>
    <w:rsid w:val="000B574F"/>
    <w:rsid w:val="000B6092"/>
    <w:rsid w:val="000B7D57"/>
    <w:rsid w:val="000C5B1A"/>
    <w:rsid w:val="000D1E67"/>
    <w:rsid w:val="000D2065"/>
    <w:rsid w:val="000D47CD"/>
    <w:rsid w:val="000D7CA3"/>
    <w:rsid w:val="000E12D8"/>
    <w:rsid w:val="000E2E4C"/>
    <w:rsid w:val="000E3873"/>
    <w:rsid w:val="000E3FCF"/>
    <w:rsid w:val="000E5B8A"/>
    <w:rsid w:val="000E6C69"/>
    <w:rsid w:val="000F0B93"/>
    <w:rsid w:val="000F0D7B"/>
    <w:rsid w:val="000F179C"/>
    <w:rsid w:val="000F2AE8"/>
    <w:rsid w:val="000F33C9"/>
    <w:rsid w:val="000F5CBA"/>
    <w:rsid w:val="000F5E7E"/>
    <w:rsid w:val="000F63DE"/>
    <w:rsid w:val="00100A2F"/>
    <w:rsid w:val="001016C5"/>
    <w:rsid w:val="00101AB0"/>
    <w:rsid w:val="0010374D"/>
    <w:rsid w:val="00104FD1"/>
    <w:rsid w:val="001106EC"/>
    <w:rsid w:val="00110704"/>
    <w:rsid w:val="00110A30"/>
    <w:rsid w:val="001124B2"/>
    <w:rsid w:val="001133F5"/>
    <w:rsid w:val="00113CE5"/>
    <w:rsid w:val="00121D4C"/>
    <w:rsid w:val="001264E3"/>
    <w:rsid w:val="00127D91"/>
    <w:rsid w:val="00132F73"/>
    <w:rsid w:val="0013315A"/>
    <w:rsid w:val="00135F1F"/>
    <w:rsid w:val="001364B8"/>
    <w:rsid w:val="00137BCE"/>
    <w:rsid w:val="001407DC"/>
    <w:rsid w:val="00142333"/>
    <w:rsid w:val="00143A1D"/>
    <w:rsid w:val="0014636E"/>
    <w:rsid w:val="00153B7A"/>
    <w:rsid w:val="001552D1"/>
    <w:rsid w:val="00155C61"/>
    <w:rsid w:val="001605DE"/>
    <w:rsid w:val="001629CA"/>
    <w:rsid w:val="00164133"/>
    <w:rsid w:val="001667E7"/>
    <w:rsid w:val="00167C3F"/>
    <w:rsid w:val="00171AFB"/>
    <w:rsid w:val="0017224A"/>
    <w:rsid w:val="00174166"/>
    <w:rsid w:val="00180124"/>
    <w:rsid w:val="0018121E"/>
    <w:rsid w:val="0018246E"/>
    <w:rsid w:val="0018524B"/>
    <w:rsid w:val="00187079"/>
    <w:rsid w:val="00187F28"/>
    <w:rsid w:val="00190523"/>
    <w:rsid w:val="00192C70"/>
    <w:rsid w:val="00195E5E"/>
    <w:rsid w:val="001A041B"/>
    <w:rsid w:val="001A05BA"/>
    <w:rsid w:val="001A4638"/>
    <w:rsid w:val="001A46C7"/>
    <w:rsid w:val="001A5FC2"/>
    <w:rsid w:val="001A60F8"/>
    <w:rsid w:val="001A6CDC"/>
    <w:rsid w:val="001B0DC3"/>
    <w:rsid w:val="001C0971"/>
    <w:rsid w:val="001C0D61"/>
    <w:rsid w:val="001C23FA"/>
    <w:rsid w:val="001C4B36"/>
    <w:rsid w:val="001C4E1C"/>
    <w:rsid w:val="001C4E1F"/>
    <w:rsid w:val="001C5130"/>
    <w:rsid w:val="001C5683"/>
    <w:rsid w:val="001D0AE2"/>
    <w:rsid w:val="001D1A55"/>
    <w:rsid w:val="001D3C7A"/>
    <w:rsid w:val="001D4627"/>
    <w:rsid w:val="001D5976"/>
    <w:rsid w:val="001D7D89"/>
    <w:rsid w:val="001E1907"/>
    <w:rsid w:val="001E1E2C"/>
    <w:rsid w:val="001E47AB"/>
    <w:rsid w:val="001E6347"/>
    <w:rsid w:val="001E7A17"/>
    <w:rsid w:val="001F2EA4"/>
    <w:rsid w:val="001F71D2"/>
    <w:rsid w:val="002028FB"/>
    <w:rsid w:val="002053E3"/>
    <w:rsid w:val="002053EF"/>
    <w:rsid w:val="0020585A"/>
    <w:rsid w:val="0020686D"/>
    <w:rsid w:val="00207F10"/>
    <w:rsid w:val="00210982"/>
    <w:rsid w:val="002117EE"/>
    <w:rsid w:val="00213B84"/>
    <w:rsid w:val="00217600"/>
    <w:rsid w:val="0022246D"/>
    <w:rsid w:val="0022340E"/>
    <w:rsid w:val="002254C2"/>
    <w:rsid w:val="00225769"/>
    <w:rsid w:val="00230197"/>
    <w:rsid w:val="0023311F"/>
    <w:rsid w:val="00234041"/>
    <w:rsid w:val="00241B1F"/>
    <w:rsid w:val="00245FD9"/>
    <w:rsid w:val="00251EFD"/>
    <w:rsid w:val="0025297F"/>
    <w:rsid w:val="0025398C"/>
    <w:rsid w:val="002573BD"/>
    <w:rsid w:val="002603BD"/>
    <w:rsid w:val="0026143C"/>
    <w:rsid w:val="00262522"/>
    <w:rsid w:val="0026527F"/>
    <w:rsid w:val="002671B3"/>
    <w:rsid w:val="002700D3"/>
    <w:rsid w:val="00273CA4"/>
    <w:rsid w:val="00273EE6"/>
    <w:rsid w:val="00274896"/>
    <w:rsid w:val="00280859"/>
    <w:rsid w:val="0028685E"/>
    <w:rsid w:val="002942AD"/>
    <w:rsid w:val="0029496A"/>
    <w:rsid w:val="002A19AD"/>
    <w:rsid w:val="002A2388"/>
    <w:rsid w:val="002A2877"/>
    <w:rsid w:val="002A4732"/>
    <w:rsid w:val="002A6B08"/>
    <w:rsid w:val="002A7102"/>
    <w:rsid w:val="002B650F"/>
    <w:rsid w:val="002C2EDE"/>
    <w:rsid w:val="002C610E"/>
    <w:rsid w:val="002D28F5"/>
    <w:rsid w:val="002D3BCF"/>
    <w:rsid w:val="002D51B1"/>
    <w:rsid w:val="002D75DB"/>
    <w:rsid w:val="002E1D29"/>
    <w:rsid w:val="002E29F1"/>
    <w:rsid w:val="002E307E"/>
    <w:rsid w:val="002E4E65"/>
    <w:rsid w:val="002E53BF"/>
    <w:rsid w:val="002E615C"/>
    <w:rsid w:val="002E650F"/>
    <w:rsid w:val="002E66C7"/>
    <w:rsid w:val="002F27EB"/>
    <w:rsid w:val="002F4468"/>
    <w:rsid w:val="002F4495"/>
    <w:rsid w:val="002F7E2D"/>
    <w:rsid w:val="00300FF4"/>
    <w:rsid w:val="0030458E"/>
    <w:rsid w:val="00306E70"/>
    <w:rsid w:val="00315A98"/>
    <w:rsid w:val="00316ABF"/>
    <w:rsid w:val="00317815"/>
    <w:rsid w:val="00327D7A"/>
    <w:rsid w:val="0033083C"/>
    <w:rsid w:val="00333A73"/>
    <w:rsid w:val="0033615F"/>
    <w:rsid w:val="00336A0A"/>
    <w:rsid w:val="003424F1"/>
    <w:rsid w:val="00354AB4"/>
    <w:rsid w:val="00357E54"/>
    <w:rsid w:val="00364C41"/>
    <w:rsid w:val="00365DDB"/>
    <w:rsid w:val="00370422"/>
    <w:rsid w:val="00371489"/>
    <w:rsid w:val="00372116"/>
    <w:rsid w:val="00372E44"/>
    <w:rsid w:val="00373DB7"/>
    <w:rsid w:val="00374C2D"/>
    <w:rsid w:val="00376DF6"/>
    <w:rsid w:val="0038484E"/>
    <w:rsid w:val="00385833"/>
    <w:rsid w:val="00386D64"/>
    <w:rsid w:val="00387FE1"/>
    <w:rsid w:val="00390049"/>
    <w:rsid w:val="00390DAE"/>
    <w:rsid w:val="003920F3"/>
    <w:rsid w:val="00393B09"/>
    <w:rsid w:val="00396B90"/>
    <w:rsid w:val="003971DA"/>
    <w:rsid w:val="003A1CC9"/>
    <w:rsid w:val="003A7D2E"/>
    <w:rsid w:val="003B3524"/>
    <w:rsid w:val="003B473C"/>
    <w:rsid w:val="003B5D48"/>
    <w:rsid w:val="003C02AF"/>
    <w:rsid w:val="003C4A89"/>
    <w:rsid w:val="003C4F0A"/>
    <w:rsid w:val="003C6AA2"/>
    <w:rsid w:val="003C7164"/>
    <w:rsid w:val="003D094C"/>
    <w:rsid w:val="003D2D53"/>
    <w:rsid w:val="003D4611"/>
    <w:rsid w:val="003D736E"/>
    <w:rsid w:val="003E2A34"/>
    <w:rsid w:val="003E3851"/>
    <w:rsid w:val="003E554D"/>
    <w:rsid w:val="003F2A4B"/>
    <w:rsid w:val="003F3831"/>
    <w:rsid w:val="003F5696"/>
    <w:rsid w:val="003F5DAA"/>
    <w:rsid w:val="0040187A"/>
    <w:rsid w:val="00401932"/>
    <w:rsid w:val="00401BD0"/>
    <w:rsid w:val="004072C8"/>
    <w:rsid w:val="00411BC5"/>
    <w:rsid w:val="00412F85"/>
    <w:rsid w:val="00414328"/>
    <w:rsid w:val="00414562"/>
    <w:rsid w:val="00416692"/>
    <w:rsid w:val="00417583"/>
    <w:rsid w:val="00422466"/>
    <w:rsid w:val="00422836"/>
    <w:rsid w:val="00424D85"/>
    <w:rsid w:val="00425BD5"/>
    <w:rsid w:val="00427999"/>
    <w:rsid w:val="00431B0C"/>
    <w:rsid w:val="00433656"/>
    <w:rsid w:val="00433C90"/>
    <w:rsid w:val="00434A20"/>
    <w:rsid w:val="0043520C"/>
    <w:rsid w:val="0043604B"/>
    <w:rsid w:val="00440B59"/>
    <w:rsid w:val="00442FD4"/>
    <w:rsid w:val="0044318B"/>
    <w:rsid w:val="004440A1"/>
    <w:rsid w:val="00444653"/>
    <w:rsid w:val="00445A42"/>
    <w:rsid w:val="00446299"/>
    <w:rsid w:val="00447155"/>
    <w:rsid w:val="00450BA1"/>
    <w:rsid w:val="00451079"/>
    <w:rsid w:val="00451100"/>
    <w:rsid w:val="004527E4"/>
    <w:rsid w:val="004547F9"/>
    <w:rsid w:val="00455F4A"/>
    <w:rsid w:val="00457EB2"/>
    <w:rsid w:val="00461241"/>
    <w:rsid w:val="00462C1E"/>
    <w:rsid w:val="004630E4"/>
    <w:rsid w:val="00464425"/>
    <w:rsid w:val="00465C9F"/>
    <w:rsid w:val="0046669F"/>
    <w:rsid w:val="004761C1"/>
    <w:rsid w:val="00481600"/>
    <w:rsid w:val="00482097"/>
    <w:rsid w:val="00482DEB"/>
    <w:rsid w:val="00483EBB"/>
    <w:rsid w:val="0048657A"/>
    <w:rsid w:val="00490EDA"/>
    <w:rsid w:val="0049167C"/>
    <w:rsid w:val="00492985"/>
    <w:rsid w:val="00493C9E"/>
    <w:rsid w:val="00496E00"/>
    <w:rsid w:val="00497A6B"/>
    <w:rsid w:val="004A1618"/>
    <w:rsid w:val="004A1C95"/>
    <w:rsid w:val="004A54B5"/>
    <w:rsid w:val="004A6613"/>
    <w:rsid w:val="004B61CF"/>
    <w:rsid w:val="004B7D3F"/>
    <w:rsid w:val="004B7E59"/>
    <w:rsid w:val="004C3CFC"/>
    <w:rsid w:val="004D006B"/>
    <w:rsid w:val="004D0873"/>
    <w:rsid w:val="004D287B"/>
    <w:rsid w:val="004D6C54"/>
    <w:rsid w:val="004E1C6F"/>
    <w:rsid w:val="004E5BAE"/>
    <w:rsid w:val="004E5D15"/>
    <w:rsid w:val="004F39EE"/>
    <w:rsid w:val="004F3E05"/>
    <w:rsid w:val="0050053F"/>
    <w:rsid w:val="005018B1"/>
    <w:rsid w:val="005030EA"/>
    <w:rsid w:val="00505170"/>
    <w:rsid w:val="0051058F"/>
    <w:rsid w:val="00510682"/>
    <w:rsid w:val="00513D66"/>
    <w:rsid w:val="00514EC0"/>
    <w:rsid w:val="005163DB"/>
    <w:rsid w:val="00522DA5"/>
    <w:rsid w:val="00524CF1"/>
    <w:rsid w:val="00532142"/>
    <w:rsid w:val="0053347E"/>
    <w:rsid w:val="0053665B"/>
    <w:rsid w:val="005373DE"/>
    <w:rsid w:val="005405D1"/>
    <w:rsid w:val="00542645"/>
    <w:rsid w:val="00546732"/>
    <w:rsid w:val="005522D1"/>
    <w:rsid w:val="00552CB2"/>
    <w:rsid w:val="00553375"/>
    <w:rsid w:val="00553389"/>
    <w:rsid w:val="005564A4"/>
    <w:rsid w:val="00566EE5"/>
    <w:rsid w:val="005675FA"/>
    <w:rsid w:val="00571D92"/>
    <w:rsid w:val="00575F23"/>
    <w:rsid w:val="005778FA"/>
    <w:rsid w:val="00583466"/>
    <w:rsid w:val="00590EA4"/>
    <w:rsid w:val="00591741"/>
    <w:rsid w:val="00593223"/>
    <w:rsid w:val="00594635"/>
    <w:rsid w:val="00594717"/>
    <w:rsid w:val="0059695F"/>
    <w:rsid w:val="00597675"/>
    <w:rsid w:val="005A5F06"/>
    <w:rsid w:val="005A7517"/>
    <w:rsid w:val="005A7962"/>
    <w:rsid w:val="005A7A73"/>
    <w:rsid w:val="005B4F53"/>
    <w:rsid w:val="005B5F05"/>
    <w:rsid w:val="005B6148"/>
    <w:rsid w:val="005B7246"/>
    <w:rsid w:val="005B75D5"/>
    <w:rsid w:val="005C4C08"/>
    <w:rsid w:val="005C5CF5"/>
    <w:rsid w:val="005C7407"/>
    <w:rsid w:val="005D03E6"/>
    <w:rsid w:val="005D1067"/>
    <w:rsid w:val="005D11C0"/>
    <w:rsid w:val="005D2CCA"/>
    <w:rsid w:val="005D6EC9"/>
    <w:rsid w:val="005D7E30"/>
    <w:rsid w:val="005E00AC"/>
    <w:rsid w:val="005E0DA8"/>
    <w:rsid w:val="005E26A4"/>
    <w:rsid w:val="005E3B12"/>
    <w:rsid w:val="005E4428"/>
    <w:rsid w:val="005E4779"/>
    <w:rsid w:val="005E51EC"/>
    <w:rsid w:val="005E542B"/>
    <w:rsid w:val="005F076A"/>
    <w:rsid w:val="005F3D82"/>
    <w:rsid w:val="005F463D"/>
    <w:rsid w:val="005F6DAD"/>
    <w:rsid w:val="00603932"/>
    <w:rsid w:val="00603B0F"/>
    <w:rsid w:val="006073A9"/>
    <w:rsid w:val="006073E9"/>
    <w:rsid w:val="0060747F"/>
    <w:rsid w:val="00607936"/>
    <w:rsid w:val="00607C25"/>
    <w:rsid w:val="006105DB"/>
    <w:rsid w:val="00610722"/>
    <w:rsid w:val="00610A3E"/>
    <w:rsid w:val="006125F6"/>
    <w:rsid w:val="00612D5B"/>
    <w:rsid w:val="00616B16"/>
    <w:rsid w:val="00617362"/>
    <w:rsid w:val="00621B4B"/>
    <w:rsid w:val="00622768"/>
    <w:rsid w:val="00622DF6"/>
    <w:rsid w:val="00623C67"/>
    <w:rsid w:val="006262E1"/>
    <w:rsid w:val="00626767"/>
    <w:rsid w:val="00627C80"/>
    <w:rsid w:val="00630AC5"/>
    <w:rsid w:val="0063216A"/>
    <w:rsid w:val="00633828"/>
    <w:rsid w:val="00634D77"/>
    <w:rsid w:val="0063640A"/>
    <w:rsid w:val="006376D1"/>
    <w:rsid w:val="00637A78"/>
    <w:rsid w:val="006404F8"/>
    <w:rsid w:val="00642235"/>
    <w:rsid w:val="00644C7F"/>
    <w:rsid w:val="006465DA"/>
    <w:rsid w:val="006509C3"/>
    <w:rsid w:val="006544BC"/>
    <w:rsid w:val="00654631"/>
    <w:rsid w:val="006547D9"/>
    <w:rsid w:val="0065571D"/>
    <w:rsid w:val="006606F8"/>
    <w:rsid w:val="006609A7"/>
    <w:rsid w:val="00663D12"/>
    <w:rsid w:val="006641C9"/>
    <w:rsid w:val="00667291"/>
    <w:rsid w:val="00667EA6"/>
    <w:rsid w:val="00677BCA"/>
    <w:rsid w:val="00685BEF"/>
    <w:rsid w:val="00686594"/>
    <w:rsid w:val="00690EBC"/>
    <w:rsid w:val="006912D6"/>
    <w:rsid w:val="006922DD"/>
    <w:rsid w:val="00692724"/>
    <w:rsid w:val="00692DDC"/>
    <w:rsid w:val="00696FD2"/>
    <w:rsid w:val="006A10D6"/>
    <w:rsid w:val="006A10EF"/>
    <w:rsid w:val="006A2E91"/>
    <w:rsid w:val="006A52B1"/>
    <w:rsid w:val="006A556A"/>
    <w:rsid w:val="006A6F15"/>
    <w:rsid w:val="006B05EC"/>
    <w:rsid w:val="006B3CE5"/>
    <w:rsid w:val="006B5C0D"/>
    <w:rsid w:val="006B60F8"/>
    <w:rsid w:val="006B6E69"/>
    <w:rsid w:val="006C0E01"/>
    <w:rsid w:val="006C1878"/>
    <w:rsid w:val="006C3246"/>
    <w:rsid w:val="006C5828"/>
    <w:rsid w:val="006C5CC8"/>
    <w:rsid w:val="006C606D"/>
    <w:rsid w:val="006C7A4F"/>
    <w:rsid w:val="006D2F41"/>
    <w:rsid w:val="006E0909"/>
    <w:rsid w:val="006E101D"/>
    <w:rsid w:val="006E4316"/>
    <w:rsid w:val="006E43D5"/>
    <w:rsid w:val="006E6F1B"/>
    <w:rsid w:val="006E731A"/>
    <w:rsid w:val="006E7F19"/>
    <w:rsid w:val="006F270C"/>
    <w:rsid w:val="006F57EA"/>
    <w:rsid w:val="006F58BE"/>
    <w:rsid w:val="006F5C1F"/>
    <w:rsid w:val="00701367"/>
    <w:rsid w:val="00706D03"/>
    <w:rsid w:val="00707369"/>
    <w:rsid w:val="0071604C"/>
    <w:rsid w:val="0071699E"/>
    <w:rsid w:val="0072103F"/>
    <w:rsid w:val="00721345"/>
    <w:rsid w:val="007225E2"/>
    <w:rsid w:val="00722A30"/>
    <w:rsid w:val="00723789"/>
    <w:rsid w:val="00726AF9"/>
    <w:rsid w:val="0073032F"/>
    <w:rsid w:val="007303A6"/>
    <w:rsid w:val="00730ACB"/>
    <w:rsid w:val="00736B04"/>
    <w:rsid w:val="00737695"/>
    <w:rsid w:val="00737BA1"/>
    <w:rsid w:val="00737EE2"/>
    <w:rsid w:val="007419ED"/>
    <w:rsid w:val="0074270D"/>
    <w:rsid w:val="00742E13"/>
    <w:rsid w:val="007477A1"/>
    <w:rsid w:val="0075446F"/>
    <w:rsid w:val="00754898"/>
    <w:rsid w:val="00754A50"/>
    <w:rsid w:val="00756AAC"/>
    <w:rsid w:val="0075784C"/>
    <w:rsid w:val="00767A50"/>
    <w:rsid w:val="007702ED"/>
    <w:rsid w:val="007737C3"/>
    <w:rsid w:val="00775229"/>
    <w:rsid w:val="00775980"/>
    <w:rsid w:val="007763CA"/>
    <w:rsid w:val="00782931"/>
    <w:rsid w:val="00783BD6"/>
    <w:rsid w:val="00784AFD"/>
    <w:rsid w:val="00784F03"/>
    <w:rsid w:val="007852FB"/>
    <w:rsid w:val="0079081D"/>
    <w:rsid w:val="00790D42"/>
    <w:rsid w:val="00792FA3"/>
    <w:rsid w:val="007944AC"/>
    <w:rsid w:val="0079498E"/>
    <w:rsid w:val="00794ACF"/>
    <w:rsid w:val="007961F6"/>
    <w:rsid w:val="00796C90"/>
    <w:rsid w:val="007A0D24"/>
    <w:rsid w:val="007A11B6"/>
    <w:rsid w:val="007A1793"/>
    <w:rsid w:val="007A1FC1"/>
    <w:rsid w:val="007A3B68"/>
    <w:rsid w:val="007A453D"/>
    <w:rsid w:val="007A74E4"/>
    <w:rsid w:val="007B11EA"/>
    <w:rsid w:val="007B3247"/>
    <w:rsid w:val="007B38F8"/>
    <w:rsid w:val="007B5242"/>
    <w:rsid w:val="007B61C0"/>
    <w:rsid w:val="007B7DEA"/>
    <w:rsid w:val="007C3AB5"/>
    <w:rsid w:val="007C5040"/>
    <w:rsid w:val="007D004D"/>
    <w:rsid w:val="007D1430"/>
    <w:rsid w:val="007D2EFC"/>
    <w:rsid w:val="007E0D53"/>
    <w:rsid w:val="007E3CC6"/>
    <w:rsid w:val="007F2918"/>
    <w:rsid w:val="007F45D0"/>
    <w:rsid w:val="007F6872"/>
    <w:rsid w:val="008006F4"/>
    <w:rsid w:val="00800EFC"/>
    <w:rsid w:val="00803BAF"/>
    <w:rsid w:val="008053F0"/>
    <w:rsid w:val="00806338"/>
    <w:rsid w:val="00806F03"/>
    <w:rsid w:val="00807F76"/>
    <w:rsid w:val="00813C37"/>
    <w:rsid w:val="00814B7F"/>
    <w:rsid w:val="008151EE"/>
    <w:rsid w:val="008255F6"/>
    <w:rsid w:val="00825A9F"/>
    <w:rsid w:val="00831B67"/>
    <w:rsid w:val="00832052"/>
    <w:rsid w:val="00832C0B"/>
    <w:rsid w:val="0083414A"/>
    <w:rsid w:val="00835152"/>
    <w:rsid w:val="00836357"/>
    <w:rsid w:val="00837B2A"/>
    <w:rsid w:val="008430AA"/>
    <w:rsid w:val="008451A8"/>
    <w:rsid w:val="00854873"/>
    <w:rsid w:val="00854FE5"/>
    <w:rsid w:val="00860730"/>
    <w:rsid w:val="008631CE"/>
    <w:rsid w:val="00864F9B"/>
    <w:rsid w:val="00865B6E"/>
    <w:rsid w:val="0086739F"/>
    <w:rsid w:val="00875250"/>
    <w:rsid w:val="00875561"/>
    <w:rsid w:val="008759FF"/>
    <w:rsid w:val="00883473"/>
    <w:rsid w:val="00893CD7"/>
    <w:rsid w:val="00895C4C"/>
    <w:rsid w:val="00896465"/>
    <w:rsid w:val="00897813"/>
    <w:rsid w:val="008A3CED"/>
    <w:rsid w:val="008A556D"/>
    <w:rsid w:val="008A6CCF"/>
    <w:rsid w:val="008B1227"/>
    <w:rsid w:val="008B1504"/>
    <w:rsid w:val="008B46A8"/>
    <w:rsid w:val="008B66DF"/>
    <w:rsid w:val="008B7A8A"/>
    <w:rsid w:val="008C230F"/>
    <w:rsid w:val="008C2682"/>
    <w:rsid w:val="008C4FCE"/>
    <w:rsid w:val="008C5073"/>
    <w:rsid w:val="008D26D5"/>
    <w:rsid w:val="008D29ED"/>
    <w:rsid w:val="008D3C8F"/>
    <w:rsid w:val="008D4C41"/>
    <w:rsid w:val="008D5D20"/>
    <w:rsid w:val="008E1EE8"/>
    <w:rsid w:val="008E3201"/>
    <w:rsid w:val="008E37AE"/>
    <w:rsid w:val="008E695B"/>
    <w:rsid w:val="008E79B3"/>
    <w:rsid w:val="008F014B"/>
    <w:rsid w:val="008F0AE2"/>
    <w:rsid w:val="008F270B"/>
    <w:rsid w:val="008F643E"/>
    <w:rsid w:val="009018CC"/>
    <w:rsid w:val="009026F2"/>
    <w:rsid w:val="00903164"/>
    <w:rsid w:val="00905284"/>
    <w:rsid w:val="00905773"/>
    <w:rsid w:val="0090738E"/>
    <w:rsid w:val="00912775"/>
    <w:rsid w:val="00914D6B"/>
    <w:rsid w:val="00925018"/>
    <w:rsid w:val="00927697"/>
    <w:rsid w:val="009320B2"/>
    <w:rsid w:val="00934038"/>
    <w:rsid w:val="00937E50"/>
    <w:rsid w:val="009501E6"/>
    <w:rsid w:val="0095050A"/>
    <w:rsid w:val="00953C10"/>
    <w:rsid w:val="00954DF5"/>
    <w:rsid w:val="009550F8"/>
    <w:rsid w:val="00955BD5"/>
    <w:rsid w:val="00957565"/>
    <w:rsid w:val="009627E7"/>
    <w:rsid w:val="00962E5F"/>
    <w:rsid w:val="0096503C"/>
    <w:rsid w:val="00966A3E"/>
    <w:rsid w:val="009723E2"/>
    <w:rsid w:val="009725DE"/>
    <w:rsid w:val="00972B68"/>
    <w:rsid w:val="00983594"/>
    <w:rsid w:val="009857AF"/>
    <w:rsid w:val="00986BEA"/>
    <w:rsid w:val="00987E79"/>
    <w:rsid w:val="009928B8"/>
    <w:rsid w:val="00996BDA"/>
    <w:rsid w:val="009A2752"/>
    <w:rsid w:val="009A5203"/>
    <w:rsid w:val="009B0D0A"/>
    <w:rsid w:val="009B2C34"/>
    <w:rsid w:val="009B4421"/>
    <w:rsid w:val="009B6AA2"/>
    <w:rsid w:val="009B71BA"/>
    <w:rsid w:val="009C53C0"/>
    <w:rsid w:val="009C6609"/>
    <w:rsid w:val="009C78E7"/>
    <w:rsid w:val="009D1C47"/>
    <w:rsid w:val="009D1CDC"/>
    <w:rsid w:val="009D269D"/>
    <w:rsid w:val="009D3456"/>
    <w:rsid w:val="009D4C39"/>
    <w:rsid w:val="009D5F98"/>
    <w:rsid w:val="009D6737"/>
    <w:rsid w:val="009D71B6"/>
    <w:rsid w:val="009D7E4A"/>
    <w:rsid w:val="009F3A08"/>
    <w:rsid w:val="009F3CB2"/>
    <w:rsid w:val="009F57A1"/>
    <w:rsid w:val="00A01248"/>
    <w:rsid w:val="00A02AB5"/>
    <w:rsid w:val="00A035B1"/>
    <w:rsid w:val="00A0576B"/>
    <w:rsid w:val="00A064C6"/>
    <w:rsid w:val="00A10AC6"/>
    <w:rsid w:val="00A11396"/>
    <w:rsid w:val="00A11739"/>
    <w:rsid w:val="00A14109"/>
    <w:rsid w:val="00A1456F"/>
    <w:rsid w:val="00A16A6B"/>
    <w:rsid w:val="00A25ECE"/>
    <w:rsid w:val="00A26A13"/>
    <w:rsid w:val="00A31DC3"/>
    <w:rsid w:val="00A339B3"/>
    <w:rsid w:val="00A33AE9"/>
    <w:rsid w:val="00A343CA"/>
    <w:rsid w:val="00A35D3D"/>
    <w:rsid w:val="00A36671"/>
    <w:rsid w:val="00A366A7"/>
    <w:rsid w:val="00A370CC"/>
    <w:rsid w:val="00A40AB0"/>
    <w:rsid w:val="00A4115D"/>
    <w:rsid w:val="00A46453"/>
    <w:rsid w:val="00A5079E"/>
    <w:rsid w:val="00A507CA"/>
    <w:rsid w:val="00A5182B"/>
    <w:rsid w:val="00A524DE"/>
    <w:rsid w:val="00A549A4"/>
    <w:rsid w:val="00A5785F"/>
    <w:rsid w:val="00A57FF0"/>
    <w:rsid w:val="00A6151B"/>
    <w:rsid w:val="00A66CD6"/>
    <w:rsid w:val="00A71057"/>
    <w:rsid w:val="00A71841"/>
    <w:rsid w:val="00A719E5"/>
    <w:rsid w:val="00A75B75"/>
    <w:rsid w:val="00A81504"/>
    <w:rsid w:val="00A81865"/>
    <w:rsid w:val="00A818E1"/>
    <w:rsid w:val="00A849D7"/>
    <w:rsid w:val="00A8675C"/>
    <w:rsid w:val="00A936BA"/>
    <w:rsid w:val="00A96438"/>
    <w:rsid w:val="00A96E36"/>
    <w:rsid w:val="00AA0968"/>
    <w:rsid w:val="00AA2A3B"/>
    <w:rsid w:val="00AA3413"/>
    <w:rsid w:val="00AA629E"/>
    <w:rsid w:val="00AB1514"/>
    <w:rsid w:val="00AB31FC"/>
    <w:rsid w:val="00AB776C"/>
    <w:rsid w:val="00AC0208"/>
    <w:rsid w:val="00AC0797"/>
    <w:rsid w:val="00AC2B72"/>
    <w:rsid w:val="00AC2F1D"/>
    <w:rsid w:val="00AC3409"/>
    <w:rsid w:val="00AC7CD7"/>
    <w:rsid w:val="00AD0147"/>
    <w:rsid w:val="00AD4311"/>
    <w:rsid w:val="00AE0237"/>
    <w:rsid w:val="00AE1995"/>
    <w:rsid w:val="00AE3B57"/>
    <w:rsid w:val="00AE3BB8"/>
    <w:rsid w:val="00AF0F08"/>
    <w:rsid w:val="00AF138F"/>
    <w:rsid w:val="00AF22E7"/>
    <w:rsid w:val="00AF4DD0"/>
    <w:rsid w:val="00AF5038"/>
    <w:rsid w:val="00AF5B89"/>
    <w:rsid w:val="00B02FC5"/>
    <w:rsid w:val="00B045D7"/>
    <w:rsid w:val="00B046B5"/>
    <w:rsid w:val="00B1319E"/>
    <w:rsid w:val="00B13D77"/>
    <w:rsid w:val="00B15B33"/>
    <w:rsid w:val="00B1623E"/>
    <w:rsid w:val="00B16595"/>
    <w:rsid w:val="00B1765A"/>
    <w:rsid w:val="00B3104D"/>
    <w:rsid w:val="00B32533"/>
    <w:rsid w:val="00B36046"/>
    <w:rsid w:val="00B4065C"/>
    <w:rsid w:val="00B419C1"/>
    <w:rsid w:val="00B43926"/>
    <w:rsid w:val="00B453CA"/>
    <w:rsid w:val="00B501C1"/>
    <w:rsid w:val="00B51D19"/>
    <w:rsid w:val="00B52144"/>
    <w:rsid w:val="00B6217E"/>
    <w:rsid w:val="00B65622"/>
    <w:rsid w:val="00B65E91"/>
    <w:rsid w:val="00B66B9D"/>
    <w:rsid w:val="00B66C37"/>
    <w:rsid w:val="00B74AEC"/>
    <w:rsid w:val="00B7592B"/>
    <w:rsid w:val="00B75AD3"/>
    <w:rsid w:val="00B76DD9"/>
    <w:rsid w:val="00B80118"/>
    <w:rsid w:val="00B814BE"/>
    <w:rsid w:val="00B820AD"/>
    <w:rsid w:val="00B86393"/>
    <w:rsid w:val="00B87A80"/>
    <w:rsid w:val="00B90262"/>
    <w:rsid w:val="00B9289D"/>
    <w:rsid w:val="00BA0874"/>
    <w:rsid w:val="00BA0A9E"/>
    <w:rsid w:val="00BA13F3"/>
    <w:rsid w:val="00BA1BB6"/>
    <w:rsid w:val="00BA2231"/>
    <w:rsid w:val="00BA302D"/>
    <w:rsid w:val="00BA3819"/>
    <w:rsid w:val="00BA400C"/>
    <w:rsid w:val="00BA558E"/>
    <w:rsid w:val="00BA6A41"/>
    <w:rsid w:val="00BB102F"/>
    <w:rsid w:val="00BB2189"/>
    <w:rsid w:val="00BB303C"/>
    <w:rsid w:val="00BB5199"/>
    <w:rsid w:val="00BB6CCA"/>
    <w:rsid w:val="00BC066E"/>
    <w:rsid w:val="00BC0E43"/>
    <w:rsid w:val="00BC2127"/>
    <w:rsid w:val="00BC3F25"/>
    <w:rsid w:val="00BC4200"/>
    <w:rsid w:val="00BC53C7"/>
    <w:rsid w:val="00BC5567"/>
    <w:rsid w:val="00BD1676"/>
    <w:rsid w:val="00BD23A7"/>
    <w:rsid w:val="00BD2941"/>
    <w:rsid w:val="00BD48C2"/>
    <w:rsid w:val="00BE06A2"/>
    <w:rsid w:val="00BE320A"/>
    <w:rsid w:val="00BE530C"/>
    <w:rsid w:val="00BE7D56"/>
    <w:rsid w:val="00BF123F"/>
    <w:rsid w:val="00BF410C"/>
    <w:rsid w:val="00BF49CF"/>
    <w:rsid w:val="00C02055"/>
    <w:rsid w:val="00C03D92"/>
    <w:rsid w:val="00C07348"/>
    <w:rsid w:val="00C10C23"/>
    <w:rsid w:val="00C157D9"/>
    <w:rsid w:val="00C1626A"/>
    <w:rsid w:val="00C1664C"/>
    <w:rsid w:val="00C16DA1"/>
    <w:rsid w:val="00C20FAB"/>
    <w:rsid w:val="00C21D7F"/>
    <w:rsid w:val="00C26AB4"/>
    <w:rsid w:val="00C31992"/>
    <w:rsid w:val="00C329C5"/>
    <w:rsid w:val="00C33D97"/>
    <w:rsid w:val="00C362A7"/>
    <w:rsid w:val="00C41D51"/>
    <w:rsid w:val="00C42728"/>
    <w:rsid w:val="00C43AC1"/>
    <w:rsid w:val="00C4546B"/>
    <w:rsid w:val="00C47376"/>
    <w:rsid w:val="00C5129A"/>
    <w:rsid w:val="00C606BE"/>
    <w:rsid w:val="00C62A7D"/>
    <w:rsid w:val="00C63631"/>
    <w:rsid w:val="00C6377F"/>
    <w:rsid w:val="00C65D9C"/>
    <w:rsid w:val="00C65E23"/>
    <w:rsid w:val="00C6700B"/>
    <w:rsid w:val="00C677DA"/>
    <w:rsid w:val="00C6797D"/>
    <w:rsid w:val="00C71C5B"/>
    <w:rsid w:val="00C729ED"/>
    <w:rsid w:val="00C751C5"/>
    <w:rsid w:val="00C7528E"/>
    <w:rsid w:val="00C75C85"/>
    <w:rsid w:val="00C83B9B"/>
    <w:rsid w:val="00C859D0"/>
    <w:rsid w:val="00C85FDD"/>
    <w:rsid w:val="00C86291"/>
    <w:rsid w:val="00C86EEF"/>
    <w:rsid w:val="00C9002D"/>
    <w:rsid w:val="00C92E00"/>
    <w:rsid w:val="00C94293"/>
    <w:rsid w:val="00C96FA3"/>
    <w:rsid w:val="00CA02F9"/>
    <w:rsid w:val="00CA3F3B"/>
    <w:rsid w:val="00CA6254"/>
    <w:rsid w:val="00CB01AC"/>
    <w:rsid w:val="00CB3194"/>
    <w:rsid w:val="00CB4399"/>
    <w:rsid w:val="00CB4739"/>
    <w:rsid w:val="00CB551F"/>
    <w:rsid w:val="00CB57D3"/>
    <w:rsid w:val="00CB7E92"/>
    <w:rsid w:val="00CC1DD9"/>
    <w:rsid w:val="00CC36B7"/>
    <w:rsid w:val="00CC7D74"/>
    <w:rsid w:val="00CD03A4"/>
    <w:rsid w:val="00CD04DC"/>
    <w:rsid w:val="00CD23E0"/>
    <w:rsid w:val="00CD2E0B"/>
    <w:rsid w:val="00CD4142"/>
    <w:rsid w:val="00CD5022"/>
    <w:rsid w:val="00CE0EAE"/>
    <w:rsid w:val="00CE2446"/>
    <w:rsid w:val="00CE4746"/>
    <w:rsid w:val="00CE4BCC"/>
    <w:rsid w:val="00CF5424"/>
    <w:rsid w:val="00D029D4"/>
    <w:rsid w:val="00D0317C"/>
    <w:rsid w:val="00D0601C"/>
    <w:rsid w:val="00D06B6B"/>
    <w:rsid w:val="00D07A8B"/>
    <w:rsid w:val="00D1426B"/>
    <w:rsid w:val="00D15012"/>
    <w:rsid w:val="00D176C1"/>
    <w:rsid w:val="00D2009B"/>
    <w:rsid w:val="00D21E0D"/>
    <w:rsid w:val="00D27DEC"/>
    <w:rsid w:val="00D27F02"/>
    <w:rsid w:val="00D310B8"/>
    <w:rsid w:val="00D31944"/>
    <w:rsid w:val="00D31C06"/>
    <w:rsid w:val="00D32852"/>
    <w:rsid w:val="00D32AD3"/>
    <w:rsid w:val="00D3436C"/>
    <w:rsid w:val="00D35855"/>
    <w:rsid w:val="00D4010A"/>
    <w:rsid w:val="00D403D9"/>
    <w:rsid w:val="00D410A4"/>
    <w:rsid w:val="00D42C94"/>
    <w:rsid w:val="00D42FA5"/>
    <w:rsid w:val="00D43E1B"/>
    <w:rsid w:val="00D46DDD"/>
    <w:rsid w:val="00D51ED9"/>
    <w:rsid w:val="00D520BB"/>
    <w:rsid w:val="00D53BCA"/>
    <w:rsid w:val="00D53D4F"/>
    <w:rsid w:val="00D60120"/>
    <w:rsid w:val="00D60CA0"/>
    <w:rsid w:val="00D6152A"/>
    <w:rsid w:val="00D66413"/>
    <w:rsid w:val="00D6729D"/>
    <w:rsid w:val="00D67C03"/>
    <w:rsid w:val="00D67F12"/>
    <w:rsid w:val="00D70117"/>
    <w:rsid w:val="00D71704"/>
    <w:rsid w:val="00D71DA7"/>
    <w:rsid w:val="00D72E5F"/>
    <w:rsid w:val="00D73F2E"/>
    <w:rsid w:val="00D7467E"/>
    <w:rsid w:val="00D75147"/>
    <w:rsid w:val="00D7529E"/>
    <w:rsid w:val="00D75C1D"/>
    <w:rsid w:val="00D75C74"/>
    <w:rsid w:val="00D76189"/>
    <w:rsid w:val="00DA00E8"/>
    <w:rsid w:val="00DA1F53"/>
    <w:rsid w:val="00DA2640"/>
    <w:rsid w:val="00DA49D9"/>
    <w:rsid w:val="00DA5741"/>
    <w:rsid w:val="00DA646A"/>
    <w:rsid w:val="00DA7A19"/>
    <w:rsid w:val="00DA7DEE"/>
    <w:rsid w:val="00DB004D"/>
    <w:rsid w:val="00DB00DE"/>
    <w:rsid w:val="00DB37B8"/>
    <w:rsid w:val="00DB6E10"/>
    <w:rsid w:val="00DB7F6A"/>
    <w:rsid w:val="00DC2277"/>
    <w:rsid w:val="00DC56CC"/>
    <w:rsid w:val="00DC5F24"/>
    <w:rsid w:val="00DC5FD1"/>
    <w:rsid w:val="00DD17B2"/>
    <w:rsid w:val="00DD5E8D"/>
    <w:rsid w:val="00DD7E2E"/>
    <w:rsid w:val="00DE4BF6"/>
    <w:rsid w:val="00DE7C21"/>
    <w:rsid w:val="00DF0590"/>
    <w:rsid w:val="00DF11F0"/>
    <w:rsid w:val="00DF2049"/>
    <w:rsid w:val="00DF47F4"/>
    <w:rsid w:val="00DF7580"/>
    <w:rsid w:val="00E0152A"/>
    <w:rsid w:val="00E02685"/>
    <w:rsid w:val="00E0400F"/>
    <w:rsid w:val="00E05C6D"/>
    <w:rsid w:val="00E06542"/>
    <w:rsid w:val="00E1720F"/>
    <w:rsid w:val="00E2649B"/>
    <w:rsid w:val="00E31A7E"/>
    <w:rsid w:val="00E31B30"/>
    <w:rsid w:val="00E338F0"/>
    <w:rsid w:val="00E4361C"/>
    <w:rsid w:val="00E43E00"/>
    <w:rsid w:val="00E46A4D"/>
    <w:rsid w:val="00E559EC"/>
    <w:rsid w:val="00E57809"/>
    <w:rsid w:val="00E6229A"/>
    <w:rsid w:val="00E666A5"/>
    <w:rsid w:val="00E70B4B"/>
    <w:rsid w:val="00E71E1D"/>
    <w:rsid w:val="00E75638"/>
    <w:rsid w:val="00E8109D"/>
    <w:rsid w:val="00E82A54"/>
    <w:rsid w:val="00E85007"/>
    <w:rsid w:val="00E870F6"/>
    <w:rsid w:val="00E903A0"/>
    <w:rsid w:val="00E911FF"/>
    <w:rsid w:val="00E92FC2"/>
    <w:rsid w:val="00E9309F"/>
    <w:rsid w:val="00E933A0"/>
    <w:rsid w:val="00E94354"/>
    <w:rsid w:val="00E95BB0"/>
    <w:rsid w:val="00E96926"/>
    <w:rsid w:val="00EA0CB9"/>
    <w:rsid w:val="00EA22EA"/>
    <w:rsid w:val="00EA33C8"/>
    <w:rsid w:val="00EA4BC8"/>
    <w:rsid w:val="00EA69BB"/>
    <w:rsid w:val="00EA6FBE"/>
    <w:rsid w:val="00EA7A8F"/>
    <w:rsid w:val="00EB0DD7"/>
    <w:rsid w:val="00EB584B"/>
    <w:rsid w:val="00EB7CC4"/>
    <w:rsid w:val="00EC04D1"/>
    <w:rsid w:val="00EC17B2"/>
    <w:rsid w:val="00EC5F58"/>
    <w:rsid w:val="00EC747F"/>
    <w:rsid w:val="00ED111D"/>
    <w:rsid w:val="00ED3C38"/>
    <w:rsid w:val="00ED4D1D"/>
    <w:rsid w:val="00ED6448"/>
    <w:rsid w:val="00EE132E"/>
    <w:rsid w:val="00EE5F4B"/>
    <w:rsid w:val="00EE69DA"/>
    <w:rsid w:val="00EF4A0D"/>
    <w:rsid w:val="00EF5B6C"/>
    <w:rsid w:val="00EF6758"/>
    <w:rsid w:val="00EF6973"/>
    <w:rsid w:val="00EF7622"/>
    <w:rsid w:val="00F00D7C"/>
    <w:rsid w:val="00F0270D"/>
    <w:rsid w:val="00F03DD4"/>
    <w:rsid w:val="00F06FC8"/>
    <w:rsid w:val="00F07922"/>
    <w:rsid w:val="00F10609"/>
    <w:rsid w:val="00F14878"/>
    <w:rsid w:val="00F158EA"/>
    <w:rsid w:val="00F17F44"/>
    <w:rsid w:val="00F22F0B"/>
    <w:rsid w:val="00F23294"/>
    <w:rsid w:val="00F23472"/>
    <w:rsid w:val="00F2387F"/>
    <w:rsid w:val="00F23D81"/>
    <w:rsid w:val="00F2469A"/>
    <w:rsid w:val="00F335C5"/>
    <w:rsid w:val="00F33EA6"/>
    <w:rsid w:val="00F342A9"/>
    <w:rsid w:val="00F34A4E"/>
    <w:rsid w:val="00F34C49"/>
    <w:rsid w:val="00F4076D"/>
    <w:rsid w:val="00F43C9B"/>
    <w:rsid w:val="00F441DF"/>
    <w:rsid w:val="00F46BC0"/>
    <w:rsid w:val="00F50E96"/>
    <w:rsid w:val="00F51A7E"/>
    <w:rsid w:val="00F531AD"/>
    <w:rsid w:val="00F5398D"/>
    <w:rsid w:val="00F545E1"/>
    <w:rsid w:val="00F55525"/>
    <w:rsid w:val="00F6012F"/>
    <w:rsid w:val="00F64B84"/>
    <w:rsid w:val="00F654CC"/>
    <w:rsid w:val="00F70FEE"/>
    <w:rsid w:val="00F71652"/>
    <w:rsid w:val="00F7296F"/>
    <w:rsid w:val="00F735E6"/>
    <w:rsid w:val="00F747A7"/>
    <w:rsid w:val="00F75DC3"/>
    <w:rsid w:val="00F768E8"/>
    <w:rsid w:val="00F76B6C"/>
    <w:rsid w:val="00F821AD"/>
    <w:rsid w:val="00F85602"/>
    <w:rsid w:val="00F856C7"/>
    <w:rsid w:val="00F85D02"/>
    <w:rsid w:val="00F910AB"/>
    <w:rsid w:val="00F92545"/>
    <w:rsid w:val="00F939FB"/>
    <w:rsid w:val="00F940F1"/>
    <w:rsid w:val="00F947DD"/>
    <w:rsid w:val="00F94C97"/>
    <w:rsid w:val="00F95528"/>
    <w:rsid w:val="00FA5B5E"/>
    <w:rsid w:val="00FB278A"/>
    <w:rsid w:val="00FB41E8"/>
    <w:rsid w:val="00FB74DB"/>
    <w:rsid w:val="00FC07CB"/>
    <w:rsid w:val="00FC2916"/>
    <w:rsid w:val="00FC3E5B"/>
    <w:rsid w:val="00FD0475"/>
    <w:rsid w:val="00FD188B"/>
    <w:rsid w:val="00FD1B08"/>
    <w:rsid w:val="00FE0C45"/>
    <w:rsid w:val="00FE1530"/>
    <w:rsid w:val="00FE2579"/>
    <w:rsid w:val="00FE3A2D"/>
    <w:rsid w:val="00FF5161"/>
    <w:rsid w:val="00FF5E8A"/>
    <w:rsid w:val="00FF658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3"/>
      </w:numPr>
      <w:tabs>
        <w:tab w:val="clear" w:pos="284"/>
        <w:tab w:val="left" w:pos="567"/>
      </w:tabs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D5F98"/>
    <w:rPr>
      <w:b/>
      <w:bCs/>
    </w:rPr>
  </w:style>
  <w:style w:type="paragraph" w:customStyle="1" w:styleId="xmsonormal">
    <w:name w:val="x_msonormal"/>
    <w:basedOn w:val="Normal"/>
    <w:rsid w:val="000119D7"/>
    <w:pPr>
      <w:spacing w:after="0" w:line="240" w:lineRule="auto"/>
    </w:pPr>
    <w:rPr>
      <w:rFonts w:eastAsiaTheme="minorHAnsi" w:cs="Calibri"/>
      <w:lang w:eastAsia="en-AU"/>
    </w:rPr>
  </w:style>
  <w:style w:type="paragraph" w:styleId="Revision">
    <w:name w:val="Revision"/>
    <w:hidden/>
    <w:uiPriority w:val="99"/>
    <w:semiHidden/>
    <w:rsid w:val="00CE0EAE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55E"/>
    <w:rPr>
      <w:color w:val="53565A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13CE5"/>
    <w:rPr>
      <w:i/>
      <w:iCs/>
    </w:rPr>
  </w:style>
  <w:style w:type="paragraph" w:customStyle="1" w:styleId="definition">
    <w:name w:val="definition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69CB-0A24-4EBA-9B9B-F11E4E0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11317</Characters>
  <Application>Microsoft Office Word</Application>
  <DocSecurity>0</DocSecurity>
  <Lines>435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4</cp:revision>
  <cp:lastPrinted>2021-08-20T04:23:00Z</cp:lastPrinted>
  <dcterms:created xsi:type="dcterms:W3CDTF">2021-10-14T11:32:00Z</dcterms:created>
  <dcterms:modified xsi:type="dcterms:W3CDTF">2021-10-14T11:32:00Z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1397654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