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1AD80" w14:textId="77777777" w:rsidR="008936B5" w:rsidRDefault="008936B5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159CB16" w14:textId="77777777" w:rsidR="008936B5" w:rsidRPr="0059678C" w:rsidRDefault="003C095F" w:rsidP="0059678C">
      <w:pPr>
        <w:pStyle w:val="Heading1"/>
      </w:pPr>
      <w:r w:rsidRPr="003C095F">
        <w:t>Legislation (Ministerial) Delegation 2021 (No 2)</w:t>
      </w:r>
      <w:r>
        <w:t>*</w:t>
      </w:r>
    </w:p>
    <w:p w14:paraId="2CD0DEB0" w14:textId="77777777" w:rsidR="003C095F" w:rsidRPr="00670BD2" w:rsidRDefault="003C095F" w:rsidP="003C095F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NI2021–756</w:t>
      </w:r>
    </w:p>
    <w:p w14:paraId="63FBDBA7" w14:textId="77777777" w:rsidR="008936B5" w:rsidRPr="0059678C" w:rsidRDefault="000068AA" w:rsidP="0059678C">
      <w:pPr>
        <w:pStyle w:val="Heading2"/>
      </w:pPr>
      <w:r>
        <w:t>Instrument of delegation</w:t>
      </w:r>
    </w:p>
    <w:p w14:paraId="50268E14" w14:textId="77777777" w:rsidR="008936B5" w:rsidRDefault="008936B5">
      <w:pPr>
        <w:pStyle w:val="madeunder"/>
        <w:spacing w:before="240" w:after="120"/>
      </w:pPr>
      <w:r>
        <w:t xml:space="preserve">made under the  </w:t>
      </w:r>
    </w:p>
    <w:p w14:paraId="72256B21" w14:textId="77777777" w:rsidR="008936B5" w:rsidRDefault="00130A6E">
      <w:pPr>
        <w:pStyle w:val="CoverActName"/>
      </w:pPr>
      <w:r>
        <w:rPr>
          <w:rFonts w:cs="Arial"/>
          <w:sz w:val="20"/>
        </w:rPr>
        <w:t>Legislation Act 2001, s 254A (Delegation by Minister)</w:t>
      </w:r>
    </w:p>
    <w:p w14:paraId="208BD756" w14:textId="77777777" w:rsidR="008936B5" w:rsidRDefault="008936B5">
      <w:pPr>
        <w:pStyle w:val="N-line3"/>
        <w:pBdr>
          <w:bottom w:val="none" w:sz="0" w:space="0" w:color="auto"/>
        </w:pBdr>
      </w:pPr>
    </w:p>
    <w:p w14:paraId="2FD0CBF2" w14:textId="77777777"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14:paraId="782CC440" w14:textId="77777777" w:rsidR="008936B5" w:rsidRPr="0059678C" w:rsidRDefault="008936B5" w:rsidP="0059678C">
      <w:pPr>
        <w:pStyle w:val="Heading3"/>
      </w:pPr>
      <w:r w:rsidRPr="0059678C">
        <w:t>1</w:t>
      </w:r>
      <w:r w:rsidRPr="0059678C">
        <w:tab/>
        <w:t xml:space="preserve">Commencement </w:t>
      </w:r>
    </w:p>
    <w:p w14:paraId="6871B413" w14:textId="77777777" w:rsidR="008936B5" w:rsidRDefault="008936B5">
      <w:pPr>
        <w:spacing w:before="80" w:after="60"/>
        <w:ind w:left="720"/>
      </w:pPr>
      <w:r>
        <w:t>This instrument commences on</w:t>
      </w:r>
      <w:r w:rsidR="00130A6E">
        <w:t xml:space="preserve"> the day after its notification day.</w:t>
      </w:r>
      <w:r>
        <w:t xml:space="preserve"> </w:t>
      </w:r>
    </w:p>
    <w:p w14:paraId="6D161B3C" w14:textId="77777777" w:rsidR="00967CF9" w:rsidRPr="0059678C" w:rsidRDefault="000068AA" w:rsidP="00967CF9">
      <w:pPr>
        <w:pStyle w:val="Heading3"/>
      </w:pPr>
      <w:r>
        <w:t>2</w:t>
      </w:r>
      <w:r w:rsidR="008936B5">
        <w:tab/>
      </w:r>
      <w:r w:rsidR="00967CF9">
        <w:t>Foreign mission</w:t>
      </w:r>
      <w:r w:rsidR="00967CF9" w:rsidRPr="0059678C">
        <w:t xml:space="preserve"> </w:t>
      </w:r>
    </w:p>
    <w:p w14:paraId="041FC0F1" w14:textId="77777777" w:rsidR="00B40DE7" w:rsidRDefault="00967CF9" w:rsidP="00967CF9">
      <w:pPr>
        <w:spacing w:before="80" w:after="60"/>
        <w:ind w:left="720"/>
      </w:pPr>
      <w:r>
        <w:t>In this instrument</w:t>
      </w:r>
      <w:r w:rsidR="00B40DE7">
        <w:t>:</w:t>
      </w:r>
    </w:p>
    <w:p w14:paraId="51397FA4" w14:textId="77777777" w:rsidR="00B40DE7" w:rsidRPr="00266D62" w:rsidRDefault="00B40DE7" w:rsidP="00B40DE7">
      <w:pPr>
        <w:spacing w:before="160"/>
        <w:ind w:left="720"/>
        <w:rPr>
          <w:shd w:val="clear" w:color="auto" w:fill="FFFFFF"/>
        </w:rPr>
      </w:pPr>
      <w:r w:rsidRPr="00AD2B7A">
        <w:rPr>
          <w:b/>
          <w:bCs/>
          <w:i/>
          <w:iCs/>
        </w:rPr>
        <w:t>diplomatic residence</w:t>
      </w:r>
      <w:r w:rsidRPr="00AD2B7A">
        <w:t xml:space="preserve"> means a dwelling specifically for the residential use of </w:t>
      </w:r>
      <w:r w:rsidRPr="00AD2B7A">
        <w:rPr>
          <w:color w:val="000000"/>
          <w:shd w:val="clear" w:color="auto" w:fill="FFFFFF"/>
        </w:rPr>
        <w:t xml:space="preserve">the head of an embassy which is situated on a parcel of land in the ACT </w:t>
      </w:r>
      <w:r w:rsidR="00A9212C">
        <w:rPr>
          <w:color w:val="000000"/>
          <w:shd w:val="clear" w:color="auto" w:fill="FFFFFF"/>
        </w:rPr>
        <w:t>where</w:t>
      </w:r>
      <w:r w:rsidRPr="00AD2B7A">
        <w:rPr>
          <w:color w:val="000000"/>
          <w:shd w:val="clear" w:color="auto" w:fill="FFFFFF"/>
        </w:rPr>
        <w:t xml:space="preserve"> the foreign territory</w:t>
      </w:r>
      <w:r>
        <w:rPr>
          <w:color w:val="000000"/>
          <w:shd w:val="clear" w:color="auto" w:fill="FFFFFF"/>
        </w:rPr>
        <w:t xml:space="preserve"> or the </w:t>
      </w:r>
      <w:r w:rsidRPr="000945A0">
        <w:rPr>
          <w:color w:val="000000"/>
          <w:shd w:val="clear" w:color="auto" w:fill="FFFFFF"/>
        </w:rPr>
        <w:t xml:space="preserve">head of </w:t>
      </w:r>
      <w:r w:rsidR="00A9212C">
        <w:rPr>
          <w:color w:val="000000"/>
          <w:shd w:val="clear" w:color="auto" w:fill="FFFFFF"/>
        </w:rPr>
        <w:t>the</w:t>
      </w:r>
      <w:r w:rsidR="00A9212C" w:rsidRPr="000945A0">
        <w:rPr>
          <w:color w:val="000000"/>
          <w:shd w:val="clear" w:color="auto" w:fill="FFFFFF"/>
        </w:rPr>
        <w:t xml:space="preserve"> </w:t>
      </w:r>
      <w:r w:rsidRPr="000945A0">
        <w:rPr>
          <w:color w:val="000000"/>
          <w:shd w:val="clear" w:color="auto" w:fill="FFFFFF"/>
        </w:rPr>
        <w:t>embassy</w:t>
      </w:r>
      <w:r w:rsidR="00A9212C">
        <w:rPr>
          <w:color w:val="000000"/>
          <w:shd w:val="clear" w:color="auto" w:fill="FFFFFF"/>
        </w:rPr>
        <w:t xml:space="preserve"> </w:t>
      </w:r>
      <w:r w:rsidR="00A9212C" w:rsidRPr="00266D62">
        <w:rPr>
          <w:shd w:val="clear" w:color="auto" w:fill="FFFFFF"/>
        </w:rPr>
        <w:t>is the registered proprietor in relation to a Crown lease of that land</w:t>
      </w:r>
      <w:r w:rsidRPr="00266D62">
        <w:rPr>
          <w:shd w:val="clear" w:color="auto" w:fill="FFFFFF"/>
        </w:rPr>
        <w:t>.</w:t>
      </w:r>
    </w:p>
    <w:p w14:paraId="25E2A938" w14:textId="77777777" w:rsidR="00B40DE7" w:rsidRPr="00266D62" w:rsidRDefault="00B40DE7" w:rsidP="00B40DE7">
      <w:pPr>
        <w:spacing w:before="80" w:after="60"/>
        <w:ind w:left="720"/>
        <w:rPr>
          <w:szCs w:val="24"/>
          <w:shd w:val="clear" w:color="auto" w:fill="FFFFFF"/>
        </w:rPr>
      </w:pPr>
      <w:r w:rsidRPr="00266D62">
        <w:rPr>
          <w:b/>
          <w:bCs/>
          <w:i/>
          <w:iCs/>
        </w:rPr>
        <w:t>embassy</w:t>
      </w:r>
      <w:r w:rsidRPr="00266D62">
        <w:rPr>
          <w:szCs w:val="24"/>
          <w:shd w:val="clear" w:color="auto" w:fill="FFFFFF"/>
        </w:rPr>
        <w:t xml:space="preserve"> means an official mission</w:t>
      </w:r>
      <w:r w:rsidRPr="00266D62">
        <w:rPr>
          <w:shd w:val="clear" w:color="auto" w:fill="FFFFFF"/>
        </w:rPr>
        <w:t xml:space="preserve"> whether designated as an embassy, high commission, chancellery or consulate, or in any other manner</w:t>
      </w:r>
      <w:r w:rsidRPr="00266D62">
        <w:rPr>
          <w:szCs w:val="24"/>
          <w:shd w:val="clear" w:color="auto" w:fill="FFFFFF"/>
        </w:rPr>
        <w:t xml:space="preserve"> established to represent a foreign territory in one or more capacities with the consent of the Commonwealth and situated on a parcel of land in the ACT </w:t>
      </w:r>
      <w:r w:rsidR="00A9212C" w:rsidRPr="00266D62">
        <w:rPr>
          <w:shd w:val="clear" w:color="auto" w:fill="FFFFFF"/>
        </w:rPr>
        <w:t>where</w:t>
      </w:r>
      <w:r w:rsidRPr="00266D62">
        <w:rPr>
          <w:shd w:val="clear" w:color="auto" w:fill="FFFFFF"/>
        </w:rPr>
        <w:t xml:space="preserve"> the foreign territory</w:t>
      </w:r>
      <w:r w:rsidR="00A9212C" w:rsidRPr="00266D62">
        <w:rPr>
          <w:shd w:val="clear" w:color="auto" w:fill="FFFFFF"/>
        </w:rPr>
        <w:t xml:space="preserve"> is the registered proprietor in relation to a Crown lease of that land</w:t>
      </w:r>
      <w:r w:rsidRPr="00266D62">
        <w:rPr>
          <w:szCs w:val="24"/>
          <w:shd w:val="clear" w:color="auto" w:fill="FFFFFF"/>
        </w:rPr>
        <w:t>.</w:t>
      </w:r>
    </w:p>
    <w:p w14:paraId="03829FBD" w14:textId="77777777" w:rsidR="00967CF9" w:rsidRDefault="00B40DE7" w:rsidP="00B40DE7">
      <w:pPr>
        <w:spacing w:before="80" w:after="60"/>
        <w:ind w:left="720"/>
      </w:pPr>
      <w:r w:rsidRPr="00824777">
        <w:rPr>
          <w:b/>
          <w:bCs/>
          <w:i/>
          <w:iCs/>
        </w:rPr>
        <w:t>foreign mission</w:t>
      </w:r>
      <w:r>
        <w:t xml:space="preserve"> means the embassy or diplomatic residence. </w:t>
      </w:r>
      <w:r w:rsidR="00967CF9">
        <w:t xml:space="preserve"> </w:t>
      </w:r>
    </w:p>
    <w:p w14:paraId="4536D9B2" w14:textId="77777777" w:rsidR="008936B5" w:rsidRDefault="000068AA" w:rsidP="0059678C">
      <w:pPr>
        <w:pStyle w:val="Heading3"/>
      </w:pPr>
      <w:r>
        <w:t>3</w:t>
      </w:r>
      <w:r w:rsidR="00967CF9">
        <w:tab/>
      </w:r>
      <w:r w:rsidR="00130A6E">
        <w:t xml:space="preserve">Delegation </w:t>
      </w:r>
    </w:p>
    <w:p w14:paraId="644A58CE" w14:textId="77777777" w:rsidR="008936B5" w:rsidRDefault="00130A6E">
      <w:pPr>
        <w:spacing w:before="80" w:after="60"/>
        <w:ind w:left="720"/>
      </w:pPr>
      <w:r>
        <w:t xml:space="preserve">I delegate my functions </w:t>
      </w:r>
      <w:r w:rsidR="00B47496">
        <w:t xml:space="preserve">under the sections of the </w:t>
      </w:r>
      <w:r w:rsidR="00526170">
        <w:t>Act</w:t>
      </w:r>
      <w:r w:rsidR="00595101">
        <w:t>s</w:t>
      </w:r>
      <w:r w:rsidR="00526170">
        <w:t xml:space="preserve"> </w:t>
      </w:r>
      <w:r>
        <w:t>listed in column</w:t>
      </w:r>
      <w:r w:rsidR="00595101">
        <w:t>s</w:t>
      </w:r>
      <w:r>
        <w:t xml:space="preserve"> 1 </w:t>
      </w:r>
      <w:r w:rsidR="00595101">
        <w:t xml:space="preserve">and 2 </w:t>
      </w:r>
      <w:r>
        <w:t xml:space="preserve">of schedule </w:t>
      </w:r>
      <w:r w:rsidR="006C5A2A">
        <w:t xml:space="preserve">1 </w:t>
      </w:r>
      <w:r>
        <w:t>to the person</w:t>
      </w:r>
      <w:r w:rsidR="00B47496">
        <w:t>s</w:t>
      </w:r>
      <w:r>
        <w:t xml:space="preserve"> who from time to time occup</w:t>
      </w:r>
      <w:r w:rsidR="00B47496">
        <w:t xml:space="preserve">y </w:t>
      </w:r>
      <w:r>
        <w:t>the public service position</w:t>
      </w:r>
      <w:r w:rsidR="00B47496">
        <w:t>s</w:t>
      </w:r>
      <w:r>
        <w:t xml:space="preserve"> identified in column </w:t>
      </w:r>
      <w:r w:rsidR="00595101">
        <w:t>3</w:t>
      </w:r>
      <w:r>
        <w:t xml:space="preserve"> of the schedule</w:t>
      </w:r>
      <w:r w:rsidR="00286895">
        <w:t xml:space="preserve"> for the purposes listed in column </w:t>
      </w:r>
      <w:r w:rsidR="00B40DE7">
        <w:t xml:space="preserve">4 </w:t>
      </w:r>
      <w:r w:rsidR="00286895">
        <w:t>of the schedule</w:t>
      </w:r>
      <w:r>
        <w:t>.</w:t>
      </w:r>
    </w:p>
    <w:p w14:paraId="133DBA32" w14:textId="77777777" w:rsidR="00885B92" w:rsidRPr="00885B92" w:rsidRDefault="00885B92" w:rsidP="0094143D">
      <w:pPr>
        <w:autoSpaceDE w:val="0"/>
        <w:autoSpaceDN w:val="0"/>
        <w:adjustRightInd w:val="0"/>
        <w:spacing w:before="240"/>
        <w:ind w:left="1440" w:hanging="720"/>
      </w:pPr>
      <w:r w:rsidRPr="004529E3">
        <w:rPr>
          <w:i/>
          <w:sz w:val="20"/>
        </w:rPr>
        <w:t>Note</w:t>
      </w:r>
      <w:r w:rsidRPr="004529E3">
        <w:rPr>
          <w:sz w:val="20"/>
        </w:rPr>
        <w:tab/>
        <w:t>The Legislation Act defines ‘occupy’ in relation to a position,</w:t>
      </w:r>
      <w:r w:rsidR="0094143D">
        <w:rPr>
          <w:sz w:val="20"/>
        </w:rPr>
        <w:t xml:space="preserve"> </w:t>
      </w:r>
      <w:r w:rsidRPr="004529E3">
        <w:rPr>
          <w:sz w:val="20"/>
        </w:rPr>
        <w:t>as including: to hold the position, act in the position or exercise functions of the</w:t>
      </w:r>
      <w:r w:rsidR="0094143D">
        <w:rPr>
          <w:sz w:val="20"/>
        </w:rPr>
        <w:t xml:space="preserve"> p</w:t>
      </w:r>
      <w:r w:rsidRPr="004529E3">
        <w:rPr>
          <w:sz w:val="20"/>
        </w:rPr>
        <w:t>osition</w:t>
      </w:r>
      <w:r w:rsidRPr="00885B92">
        <w:t>.</w:t>
      </w:r>
    </w:p>
    <w:p w14:paraId="421CBE18" w14:textId="77777777" w:rsidR="008936B5" w:rsidRDefault="00286895">
      <w:pPr>
        <w:tabs>
          <w:tab w:val="left" w:pos="4320"/>
        </w:tabs>
        <w:spacing w:before="480"/>
      </w:pPr>
      <w:r>
        <w:t>Chris Steel</w:t>
      </w:r>
      <w:r w:rsidR="00130A6E">
        <w:t xml:space="preserve"> MLA</w:t>
      </w:r>
      <w:r w:rsidR="008936B5">
        <w:br/>
      </w:r>
      <w:r w:rsidR="00130A6E">
        <w:t xml:space="preserve">Minister for the </w:t>
      </w:r>
      <w:r>
        <w:t>Transport and City Services</w:t>
      </w:r>
    </w:p>
    <w:bookmarkEnd w:id="0"/>
    <w:p w14:paraId="63B585D1" w14:textId="77777777" w:rsidR="008E0DAD" w:rsidRDefault="00286895" w:rsidP="008E0DAD">
      <w:pPr>
        <w:tabs>
          <w:tab w:val="left" w:pos="4320"/>
        </w:tabs>
        <w:rPr>
          <w:szCs w:val="24"/>
        </w:rPr>
      </w:pPr>
      <w:r>
        <w:rPr>
          <w:szCs w:val="24"/>
        </w:rPr>
        <w:t xml:space="preserve">  </w:t>
      </w:r>
    </w:p>
    <w:p w14:paraId="45DBA0BB" w14:textId="77777777" w:rsidR="005C7F12" w:rsidRPr="003C095F" w:rsidRDefault="00EB4883" w:rsidP="003C095F">
      <w:pPr>
        <w:tabs>
          <w:tab w:val="left" w:pos="1418"/>
        </w:tabs>
        <w:rPr>
          <w:szCs w:val="24"/>
        </w:rPr>
      </w:pPr>
      <w:r>
        <w:rPr>
          <w:szCs w:val="24"/>
        </w:rPr>
        <w:t xml:space="preserve">30 November </w:t>
      </w:r>
      <w:r w:rsidR="00286895">
        <w:rPr>
          <w:szCs w:val="24"/>
        </w:rPr>
        <w:t>2021</w:t>
      </w:r>
    </w:p>
    <w:p w14:paraId="15B1FECD" w14:textId="77777777" w:rsidR="005C7F12" w:rsidRDefault="005C7F12">
      <w:r>
        <w:br w:type="page"/>
      </w:r>
    </w:p>
    <w:p w14:paraId="6888C248" w14:textId="77777777" w:rsidR="005C7F12" w:rsidRDefault="005C7F12" w:rsidP="008E0DAD">
      <w:pPr>
        <w:tabs>
          <w:tab w:val="left" w:pos="4320"/>
        </w:tabs>
      </w:pP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2093"/>
        <w:gridCol w:w="2015"/>
        <w:gridCol w:w="1915"/>
        <w:gridCol w:w="2590"/>
      </w:tblGrid>
      <w:tr w:rsidR="00B40DE7" w14:paraId="2262A00B" w14:textId="77777777" w:rsidTr="00B40DE7">
        <w:tc>
          <w:tcPr>
            <w:tcW w:w="2093" w:type="dxa"/>
          </w:tcPr>
          <w:p w14:paraId="61922CC1" w14:textId="77777777" w:rsidR="00B40DE7" w:rsidRPr="00526170" w:rsidRDefault="00B40DE7" w:rsidP="00364A77">
            <w:pPr>
              <w:tabs>
                <w:tab w:val="left" w:pos="4320"/>
              </w:tabs>
              <w:rPr>
                <w:b/>
                <w:bCs/>
                <w:sz w:val="20"/>
              </w:rPr>
            </w:pPr>
            <w:r w:rsidRPr="00526170">
              <w:rPr>
                <w:b/>
                <w:bCs/>
                <w:sz w:val="20"/>
              </w:rPr>
              <w:t>Column 1</w:t>
            </w:r>
          </w:p>
          <w:p w14:paraId="3FCBD7D5" w14:textId="77777777" w:rsidR="00B40DE7" w:rsidRPr="00526170" w:rsidRDefault="00B40DE7" w:rsidP="00364A77">
            <w:pPr>
              <w:tabs>
                <w:tab w:val="left" w:pos="4320"/>
              </w:tabs>
              <w:rPr>
                <w:b/>
                <w:bCs/>
              </w:rPr>
            </w:pPr>
            <w:r w:rsidRPr="00526170">
              <w:rPr>
                <w:b/>
                <w:bCs/>
              </w:rPr>
              <w:t>Act</w:t>
            </w:r>
          </w:p>
        </w:tc>
        <w:tc>
          <w:tcPr>
            <w:tcW w:w="2015" w:type="dxa"/>
          </w:tcPr>
          <w:p w14:paraId="0A23D98E" w14:textId="77777777" w:rsidR="00B40DE7" w:rsidRPr="00526170" w:rsidRDefault="00B40DE7" w:rsidP="00595101">
            <w:pPr>
              <w:tabs>
                <w:tab w:val="left" w:pos="4320"/>
              </w:tabs>
              <w:rPr>
                <w:b/>
                <w:bCs/>
                <w:sz w:val="20"/>
              </w:rPr>
            </w:pPr>
            <w:r w:rsidRPr="00526170">
              <w:rPr>
                <w:b/>
                <w:bCs/>
                <w:sz w:val="20"/>
              </w:rPr>
              <w:t>Column 2</w:t>
            </w:r>
          </w:p>
          <w:p w14:paraId="1C5DC187" w14:textId="77777777" w:rsidR="00B40DE7" w:rsidRPr="00526170" w:rsidRDefault="00B40DE7" w:rsidP="00B47496">
            <w:pPr>
              <w:tabs>
                <w:tab w:val="left" w:pos="4320"/>
              </w:tabs>
              <w:rPr>
                <w:b/>
                <w:bCs/>
                <w:sz w:val="20"/>
              </w:rPr>
            </w:pPr>
            <w:r w:rsidRPr="00526170">
              <w:rPr>
                <w:b/>
                <w:bCs/>
              </w:rPr>
              <w:t>Section of the Act</w:t>
            </w:r>
          </w:p>
        </w:tc>
        <w:tc>
          <w:tcPr>
            <w:tcW w:w="1915" w:type="dxa"/>
          </w:tcPr>
          <w:p w14:paraId="53D62093" w14:textId="77777777" w:rsidR="00B40DE7" w:rsidRPr="00526170" w:rsidRDefault="00B40DE7" w:rsidP="008E0DAD">
            <w:pPr>
              <w:tabs>
                <w:tab w:val="left" w:pos="4320"/>
              </w:tabs>
              <w:rPr>
                <w:b/>
                <w:bCs/>
                <w:sz w:val="20"/>
              </w:rPr>
            </w:pPr>
            <w:r w:rsidRPr="00526170">
              <w:rPr>
                <w:b/>
                <w:bCs/>
                <w:sz w:val="20"/>
              </w:rPr>
              <w:t xml:space="preserve">Column </w:t>
            </w:r>
            <w:r>
              <w:rPr>
                <w:b/>
                <w:bCs/>
                <w:sz w:val="20"/>
              </w:rPr>
              <w:t>3</w:t>
            </w:r>
            <w:r w:rsidRPr="00526170">
              <w:rPr>
                <w:b/>
                <w:bCs/>
                <w:sz w:val="20"/>
              </w:rPr>
              <w:t xml:space="preserve"> </w:t>
            </w:r>
          </w:p>
          <w:p w14:paraId="58AC7AA6" w14:textId="77777777" w:rsidR="00B40DE7" w:rsidRPr="00526170" w:rsidRDefault="00B40DE7" w:rsidP="008E0DAD">
            <w:pPr>
              <w:tabs>
                <w:tab w:val="left" w:pos="4320"/>
              </w:tabs>
              <w:rPr>
                <w:b/>
                <w:bCs/>
              </w:rPr>
            </w:pPr>
            <w:r w:rsidRPr="00526170">
              <w:rPr>
                <w:b/>
                <w:bCs/>
              </w:rPr>
              <w:t>Position title</w:t>
            </w:r>
          </w:p>
        </w:tc>
        <w:tc>
          <w:tcPr>
            <w:tcW w:w="2590" w:type="dxa"/>
          </w:tcPr>
          <w:p w14:paraId="6BEA0493" w14:textId="77777777" w:rsidR="00B40DE7" w:rsidRPr="00526170" w:rsidRDefault="00B40DE7" w:rsidP="008E0DAD">
            <w:pPr>
              <w:tabs>
                <w:tab w:val="left" w:pos="4320"/>
              </w:tabs>
              <w:rPr>
                <w:b/>
                <w:bCs/>
                <w:sz w:val="20"/>
              </w:rPr>
            </w:pPr>
            <w:r w:rsidRPr="00526170">
              <w:rPr>
                <w:b/>
                <w:bCs/>
                <w:sz w:val="20"/>
              </w:rPr>
              <w:t xml:space="preserve">Column </w:t>
            </w:r>
            <w:r>
              <w:rPr>
                <w:b/>
                <w:bCs/>
                <w:sz w:val="20"/>
              </w:rPr>
              <w:t>4</w:t>
            </w:r>
          </w:p>
          <w:p w14:paraId="0BBE662E" w14:textId="77777777" w:rsidR="00B40DE7" w:rsidRPr="00526170" w:rsidRDefault="00B40DE7" w:rsidP="008E0DAD">
            <w:pPr>
              <w:tabs>
                <w:tab w:val="left" w:pos="4320"/>
              </w:tabs>
              <w:rPr>
                <w:b/>
                <w:bCs/>
              </w:rPr>
            </w:pPr>
            <w:r w:rsidRPr="00526170">
              <w:rPr>
                <w:b/>
                <w:bCs/>
              </w:rPr>
              <w:t>Purpose</w:t>
            </w:r>
          </w:p>
        </w:tc>
      </w:tr>
      <w:tr w:rsidR="00B40DE7" w14:paraId="5A4B3BA6" w14:textId="77777777" w:rsidTr="00B40DE7">
        <w:tc>
          <w:tcPr>
            <w:tcW w:w="2093" w:type="dxa"/>
          </w:tcPr>
          <w:p w14:paraId="3CA29BB7" w14:textId="77777777" w:rsidR="00B40DE7" w:rsidRPr="00595101" w:rsidRDefault="00B40DE7" w:rsidP="008E0DAD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595101">
              <w:rPr>
                <w:i/>
                <w:sz w:val="22"/>
                <w:szCs w:val="22"/>
              </w:rPr>
              <w:t>Road Transport (General) Act 1999</w:t>
            </w:r>
          </w:p>
        </w:tc>
        <w:tc>
          <w:tcPr>
            <w:tcW w:w="2015" w:type="dxa"/>
          </w:tcPr>
          <w:p w14:paraId="453C8D87" w14:textId="77777777" w:rsidR="00B40DE7" w:rsidRPr="008C5B7B" w:rsidRDefault="00B40DE7" w:rsidP="008E0DAD">
            <w:pPr>
              <w:tabs>
                <w:tab w:val="left" w:pos="4320"/>
              </w:tabs>
              <w:rPr>
                <w:szCs w:val="24"/>
              </w:rPr>
            </w:pPr>
            <w:r w:rsidRPr="008C5B7B">
              <w:rPr>
                <w:szCs w:val="24"/>
              </w:rPr>
              <w:t xml:space="preserve">Section 96 </w:t>
            </w:r>
            <w:r w:rsidRPr="006B4A55">
              <w:rPr>
                <w:szCs w:val="24"/>
              </w:rPr>
              <w:t>–</w:t>
            </w:r>
            <w:r w:rsidRPr="008C5B7B">
              <w:rPr>
                <w:szCs w:val="24"/>
              </w:rPr>
              <w:t xml:space="preserve"> Determination of fees, charges and other amounts</w:t>
            </w:r>
          </w:p>
          <w:p w14:paraId="3F0E49E9" w14:textId="77777777" w:rsidR="00B40DE7" w:rsidRPr="008C5B7B" w:rsidRDefault="00B40DE7" w:rsidP="008E0DAD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1915" w:type="dxa"/>
          </w:tcPr>
          <w:p w14:paraId="22364FA1" w14:textId="77777777" w:rsidR="00B40DE7" w:rsidRPr="008C5B7B" w:rsidRDefault="00B40DE7" w:rsidP="008E0DAD">
            <w:pPr>
              <w:tabs>
                <w:tab w:val="left" w:pos="4320"/>
              </w:tabs>
              <w:rPr>
                <w:szCs w:val="24"/>
              </w:rPr>
            </w:pPr>
            <w:r w:rsidRPr="008C5B7B">
              <w:rPr>
                <w:szCs w:val="24"/>
              </w:rPr>
              <w:t>Under Treasurer</w:t>
            </w:r>
          </w:p>
        </w:tc>
        <w:tc>
          <w:tcPr>
            <w:tcW w:w="2590" w:type="dxa"/>
          </w:tcPr>
          <w:p w14:paraId="1899A11E" w14:textId="77777777" w:rsidR="00B40DE7" w:rsidRDefault="00B40DE7" w:rsidP="008E0DAD">
            <w:pPr>
              <w:tabs>
                <w:tab w:val="left" w:pos="4320"/>
              </w:tabs>
              <w:rPr>
                <w:szCs w:val="24"/>
              </w:rPr>
            </w:pPr>
            <w:r w:rsidRPr="008C5B7B">
              <w:rPr>
                <w:szCs w:val="24"/>
              </w:rPr>
              <w:t>Fees applicable to road services and infrastructure facilities for foreign missions in the ACT</w:t>
            </w:r>
          </w:p>
          <w:p w14:paraId="58C6B644" w14:textId="77777777" w:rsidR="00B40DE7" w:rsidRPr="008C5B7B" w:rsidRDefault="00B40DE7" w:rsidP="008E0DAD">
            <w:pPr>
              <w:tabs>
                <w:tab w:val="left" w:pos="4320"/>
              </w:tabs>
              <w:rPr>
                <w:szCs w:val="24"/>
              </w:rPr>
            </w:pPr>
          </w:p>
        </w:tc>
      </w:tr>
      <w:tr w:rsidR="00B40DE7" w14:paraId="40BAA533" w14:textId="77777777" w:rsidTr="00B40DE7">
        <w:tc>
          <w:tcPr>
            <w:tcW w:w="2093" w:type="dxa"/>
          </w:tcPr>
          <w:p w14:paraId="133C2D31" w14:textId="77777777" w:rsidR="00B40DE7" w:rsidRPr="00595101" w:rsidRDefault="00B40DE7" w:rsidP="00595101">
            <w:pPr>
              <w:tabs>
                <w:tab w:val="left" w:pos="4320"/>
              </w:tabs>
              <w:rPr>
                <w:i/>
                <w:sz w:val="22"/>
                <w:szCs w:val="22"/>
              </w:rPr>
            </w:pPr>
            <w:r>
              <w:rPr>
                <w:i/>
              </w:rPr>
              <w:t>Waste Management and Resource Recovery Act 2016</w:t>
            </w:r>
          </w:p>
        </w:tc>
        <w:tc>
          <w:tcPr>
            <w:tcW w:w="2015" w:type="dxa"/>
          </w:tcPr>
          <w:p w14:paraId="069E7B22" w14:textId="77777777" w:rsidR="00B40DE7" w:rsidRPr="008C5B7B" w:rsidRDefault="00B40DE7" w:rsidP="00B40DE7">
            <w:pPr>
              <w:tabs>
                <w:tab w:val="left" w:pos="4320"/>
              </w:tabs>
              <w:rPr>
                <w:szCs w:val="24"/>
              </w:rPr>
            </w:pPr>
            <w:r w:rsidRPr="006B4A55">
              <w:rPr>
                <w:szCs w:val="24"/>
              </w:rPr>
              <w:t>Section 126 – Determination of fees and rates of interest</w:t>
            </w:r>
          </w:p>
          <w:p w14:paraId="08E68206" w14:textId="77777777" w:rsidR="00B40DE7" w:rsidRPr="008C5B7B" w:rsidRDefault="00B40DE7" w:rsidP="00B40DE7">
            <w:pPr>
              <w:tabs>
                <w:tab w:val="left" w:pos="4320"/>
              </w:tabs>
              <w:rPr>
                <w:szCs w:val="24"/>
              </w:rPr>
            </w:pPr>
          </w:p>
        </w:tc>
        <w:tc>
          <w:tcPr>
            <w:tcW w:w="1915" w:type="dxa"/>
          </w:tcPr>
          <w:p w14:paraId="0E16DC47" w14:textId="77777777" w:rsidR="00B40DE7" w:rsidRPr="008C5B7B" w:rsidRDefault="00B40DE7" w:rsidP="00595101">
            <w:pPr>
              <w:tabs>
                <w:tab w:val="left" w:pos="4320"/>
              </w:tabs>
              <w:rPr>
                <w:szCs w:val="24"/>
              </w:rPr>
            </w:pPr>
            <w:r w:rsidRPr="008C5B7B">
              <w:rPr>
                <w:szCs w:val="24"/>
              </w:rPr>
              <w:t>Under Treasurer</w:t>
            </w:r>
          </w:p>
        </w:tc>
        <w:tc>
          <w:tcPr>
            <w:tcW w:w="2590" w:type="dxa"/>
          </w:tcPr>
          <w:p w14:paraId="1E0D36D5" w14:textId="77777777" w:rsidR="00B40DE7" w:rsidRDefault="00B40DE7" w:rsidP="00595101">
            <w:pPr>
              <w:tabs>
                <w:tab w:val="left" w:pos="4320"/>
              </w:tabs>
              <w:rPr>
                <w:szCs w:val="24"/>
              </w:rPr>
            </w:pPr>
            <w:r w:rsidRPr="008C5B7B">
              <w:rPr>
                <w:szCs w:val="24"/>
              </w:rPr>
              <w:t xml:space="preserve">Fees applicable to </w:t>
            </w:r>
            <w:r w:rsidR="006B4A55">
              <w:rPr>
                <w:szCs w:val="24"/>
              </w:rPr>
              <w:t>waste and recycling</w:t>
            </w:r>
            <w:r w:rsidRPr="008C5B7B">
              <w:rPr>
                <w:szCs w:val="24"/>
              </w:rPr>
              <w:t xml:space="preserve"> for foreign missions in the ACT</w:t>
            </w:r>
          </w:p>
          <w:p w14:paraId="7BFD5534" w14:textId="77777777" w:rsidR="00B40DE7" w:rsidRPr="008C5B7B" w:rsidRDefault="00B40DE7" w:rsidP="00595101">
            <w:pPr>
              <w:tabs>
                <w:tab w:val="left" w:pos="4320"/>
              </w:tabs>
              <w:rPr>
                <w:szCs w:val="24"/>
              </w:rPr>
            </w:pPr>
          </w:p>
        </w:tc>
      </w:tr>
    </w:tbl>
    <w:p w14:paraId="5360725D" w14:textId="77777777" w:rsidR="005C7F12" w:rsidRDefault="005C7F12" w:rsidP="008E0DAD">
      <w:pPr>
        <w:tabs>
          <w:tab w:val="left" w:pos="4320"/>
        </w:tabs>
      </w:pPr>
    </w:p>
    <w:sectPr w:rsidR="005C7F12" w:rsidSect="003C09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134" w:left="1800" w:header="720" w:footer="33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A8B49" w14:textId="77777777" w:rsidR="00AB2177" w:rsidRDefault="00AB2177">
      <w:r>
        <w:separator/>
      </w:r>
    </w:p>
  </w:endnote>
  <w:endnote w:type="continuationSeparator" w:id="0">
    <w:p w14:paraId="6AB016C8" w14:textId="77777777" w:rsidR="00AB2177" w:rsidRDefault="00AB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29A09" w14:textId="77777777" w:rsidR="00F82F54" w:rsidRDefault="00F82F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AE712" w14:textId="77777777" w:rsidR="00F82F54" w:rsidRPr="00F82F54" w:rsidRDefault="00F82F54" w:rsidP="00F82F54">
    <w:pPr>
      <w:pStyle w:val="Footer"/>
      <w:jc w:val="center"/>
      <w:rPr>
        <w:rFonts w:cs="Arial"/>
        <w:sz w:val="14"/>
      </w:rPr>
    </w:pPr>
    <w:r w:rsidRPr="00F82F5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6323C" w14:textId="77777777" w:rsidR="006C5A2A" w:rsidRDefault="003C095F" w:rsidP="003C095F">
    <w:pPr>
      <w:pStyle w:val="Footer"/>
      <w:rPr>
        <w:rFonts w:cs="Arial"/>
      </w:rPr>
    </w:pPr>
    <w:r w:rsidRPr="003C095F">
      <w:rPr>
        <w:rFonts w:cs="Arial"/>
      </w:rPr>
      <w:t>*Name amended under Legislation Act, s 60</w:t>
    </w:r>
  </w:p>
  <w:p w14:paraId="4D81DD98" w14:textId="77777777" w:rsidR="003C095F" w:rsidRPr="00F82F54" w:rsidRDefault="00F82F54" w:rsidP="00F82F54">
    <w:pPr>
      <w:pStyle w:val="Footer"/>
      <w:jc w:val="center"/>
      <w:rPr>
        <w:rFonts w:cs="Arial"/>
        <w:sz w:val="14"/>
        <w:szCs w:val="16"/>
      </w:rPr>
    </w:pPr>
    <w:r w:rsidRPr="00F82F54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035A6" w14:textId="77777777" w:rsidR="00AB2177" w:rsidRDefault="00AB2177">
      <w:r>
        <w:separator/>
      </w:r>
    </w:p>
  </w:footnote>
  <w:footnote w:type="continuationSeparator" w:id="0">
    <w:p w14:paraId="0477608D" w14:textId="77777777" w:rsidR="00AB2177" w:rsidRDefault="00AB2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1900" w14:textId="77777777" w:rsidR="00F82F54" w:rsidRDefault="00F82F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4ED0" w14:textId="77777777" w:rsidR="005C7F12" w:rsidRPr="00885B92" w:rsidRDefault="005C7F12" w:rsidP="005C7F12">
    <w:pPr>
      <w:pStyle w:val="Header"/>
      <w:pBdr>
        <w:bottom w:val="single" w:sz="4" w:space="1" w:color="auto"/>
      </w:pBdr>
      <w:rPr>
        <w:b/>
      </w:rPr>
    </w:pPr>
    <w:r w:rsidRPr="00885B92">
      <w:rPr>
        <w:b/>
      </w:rPr>
      <w:t>Schedule</w:t>
    </w:r>
    <w:r w:rsidR="006C5A2A">
      <w:rPr>
        <w:b/>
      </w:rPr>
      <w:t xml:space="preserve"> 1</w:t>
    </w:r>
  </w:p>
  <w:p w14:paraId="695C5A8A" w14:textId="77777777" w:rsidR="005C7F12" w:rsidRPr="00885B92" w:rsidRDefault="005C7F12" w:rsidP="005C7F12">
    <w:pPr>
      <w:pStyle w:val="Header"/>
      <w:pBdr>
        <w:bottom w:val="single" w:sz="4" w:space="1" w:color="auto"/>
      </w:pBdr>
      <w:rPr>
        <w:b/>
      </w:rPr>
    </w:pPr>
    <w:r w:rsidRPr="00885B92">
      <w:rPr>
        <w:b/>
      </w:rPr>
      <w:t>(see section 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6D91A" w14:textId="77777777" w:rsidR="00F82F54" w:rsidRDefault="00F82F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D4A7CD8"/>
    <w:multiLevelType w:val="multilevel"/>
    <w:tmpl w:val="9EF4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F3A30"/>
    <w:rsid w:val="000068AA"/>
    <w:rsid w:val="00012747"/>
    <w:rsid w:val="00054D85"/>
    <w:rsid w:val="00055126"/>
    <w:rsid w:val="000945A0"/>
    <w:rsid w:val="000D5A29"/>
    <w:rsid w:val="000D6301"/>
    <w:rsid w:val="000F5AF3"/>
    <w:rsid w:val="001054D4"/>
    <w:rsid w:val="00130A6E"/>
    <w:rsid w:val="0013521D"/>
    <w:rsid w:val="00152FF3"/>
    <w:rsid w:val="001C2ABC"/>
    <w:rsid w:val="001F3A30"/>
    <w:rsid w:val="00216224"/>
    <w:rsid w:val="00240F96"/>
    <w:rsid w:val="00247A16"/>
    <w:rsid w:val="00266D62"/>
    <w:rsid w:val="00272EAF"/>
    <w:rsid w:val="00286895"/>
    <w:rsid w:val="002906A0"/>
    <w:rsid w:val="002B350F"/>
    <w:rsid w:val="0031452E"/>
    <w:rsid w:val="00360716"/>
    <w:rsid w:val="00364A77"/>
    <w:rsid w:val="0037712B"/>
    <w:rsid w:val="003C095F"/>
    <w:rsid w:val="004529E3"/>
    <w:rsid w:val="0045694E"/>
    <w:rsid w:val="00480981"/>
    <w:rsid w:val="004B450C"/>
    <w:rsid w:val="0052218D"/>
    <w:rsid w:val="00526170"/>
    <w:rsid w:val="00573AAA"/>
    <w:rsid w:val="00595101"/>
    <w:rsid w:val="0059678C"/>
    <w:rsid w:val="005A1094"/>
    <w:rsid w:val="005C7F12"/>
    <w:rsid w:val="00601711"/>
    <w:rsid w:val="00654464"/>
    <w:rsid w:val="00670BD2"/>
    <w:rsid w:val="006B4A55"/>
    <w:rsid w:val="006C5A2A"/>
    <w:rsid w:val="007454EB"/>
    <w:rsid w:val="00785B16"/>
    <w:rsid w:val="00797F18"/>
    <w:rsid w:val="00824777"/>
    <w:rsid w:val="00885B92"/>
    <w:rsid w:val="008936B5"/>
    <w:rsid w:val="008C5B7B"/>
    <w:rsid w:val="008E0DAD"/>
    <w:rsid w:val="0094143D"/>
    <w:rsid w:val="00967CF9"/>
    <w:rsid w:val="009A475A"/>
    <w:rsid w:val="009D04CD"/>
    <w:rsid w:val="009F2F04"/>
    <w:rsid w:val="009F6732"/>
    <w:rsid w:val="00A01AAA"/>
    <w:rsid w:val="00A54F5E"/>
    <w:rsid w:val="00A717E5"/>
    <w:rsid w:val="00A9212C"/>
    <w:rsid w:val="00A95FDE"/>
    <w:rsid w:val="00AB2177"/>
    <w:rsid w:val="00AB42E9"/>
    <w:rsid w:val="00AD2B7A"/>
    <w:rsid w:val="00B14FE7"/>
    <w:rsid w:val="00B23212"/>
    <w:rsid w:val="00B40DE7"/>
    <w:rsid w:val="00B42350"/>
    <w:rsid w:val="00B47496"/>
    <w:rsid w:val="00BB2D5A"/>
    <w:rsid w:val="00BD2A74"/>
    <w:rsid w:val="00C84069"/>
    <w:rsid w:val="00C94EF7"/>
    <w:rsid w:val="00CF1991"/>
    <w:rsid w:val="00D45ACF"/>
    <w:rsid w:val="00D84B30"/>
    <w:rsid w:val="00E11776"/>
    <w:rsid w:val="00E24967"/>
    <w:rsid w:val="00E33DB2"/>
    <w:rsid w:val="00E83A50"/>
    <w:rsid w:val="00EA1D6B"/>
    <w:rsid w:val="00EB4883"/>
    <w:rsid w:val="00F65131"/>
    <w:rsid w:val="00F82F54"/>
    <w:rsid w:val="00F91EE6"/>
    <w:rsid w:val="00F97BC8"/>
    <w:rsid w:val="00FE487F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CB914A"/>
  <w14:defaultImageDpi w14:val="0"/>
  <w15:docId w15:val="{0A9347E2-E8BE-4287-BB48-6B8EDA3B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487F"/>
    <w:rPr>
      <w:sz w:val="24"/>
      <w:lang w:eastAsia="en-US"/>
    </w:rPr>
  </w:style>
  <w:style w:type="paragraph" w:styleId="Heading1">
    <w:name w:val="heading 1"/>
    <w:basedOn w:val="Billname"/>
    <w:next w:val="Normal"/>
    <w:link w:val="Heading1Char"/>
    <w:uiPriority w:val="9"/>
    <w:qFormat/>
    <w:rsid w:val="0059678C"/>
    <w:pPr>
      <w:spacing w:before="70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59678C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59678C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FE487F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FE487F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FE487F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FE487F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E487F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E487F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E487F"/>
    <w:pPr>
      <w:spacing w:before="180" w:after="60"/>
      <w:jc w:val="both"/>
    </w:pPr>
  </w:style>
  <w:style w:type="paragraph" w:customStyle="1" w:styleId="CoverActName">
    <w:name w:val="CoverActName"/>
    <w:basedOn w:val="Normal"/>
    <w:rsid w:val="00FE487F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E487F"/>
    <w:pPr>
      <w:tabs>
        <w:tab w:val="left" w:pos="2880"/>
      </w:tabs>
    </w:pPr>
  </w:style>
  <w:style w:type="paragraph" w:customStyle="1" w:styleId="Apara">
    <w:name w:val="A para"/>
    <w:basedOn w:val="Normal"/>
    <w:rsid w:val="00FE487F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E487F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E487F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E487F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FE487F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FE487F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E487F"/>
    <w:rPr>
      <w:rFonts w:cs="Times New Roman"/>
    </w:rPr>
  </w:style>
  <w:style w:type="paragraph" w:customStyle="1" w:styleId="CoverInForce">
    <w:name w:val="CoverInForce"/>
    <w:basedOn w:val="Normal"/>
    <w:rsid w:val="00FE487F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E487F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E487F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FE487F"/>
    <w:rPr>
      <w:rFonts w:cs="Times New Roman"/>
    </w:rPr>
  </w:style>
  <w:style w:type="paragraph" w:customStyle="1" w:styleId="Aparabullet">
    <w:name w:val="A para bullet"/>
    <w:basedOn w:val="Normal"/>
    <w:rsid w:val="00FE487F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FE487F"/>
  </w:style>
  <w:style w:type="paragraph" w:styleId="TOC2">
    <w:name w:val="toc 2"/>
    <w:basedOn w:val="Normal"/>
    <w:next w:val="Normal"/>
    <w:autoRedefine/>
    <w:uiPriority w:val="39"/>
    <w:semiHidden/>
    <w:rsid w:val="00FE487F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FE487F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FE487F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FE487F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FE487F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FE487F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FE487F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FE487F"/>
    <w:pPr>
      <w:ind w:left="1920"/>
    </w:pPr>
  </w:style>
  <w:style w:type="character" w:styleId="Hyperlink">
    <w:name w:val="Hyperlink"/>
    <w:basedOn w:val="DefaultParagraphFont"/>
    <w:uiPriority w:val="99"/>
    <w:rsid w:val="00FE487F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FE487F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FE487F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E487F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E487F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FE487F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FE487F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E487F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FE487F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E487F"/>
    <w:rPr>
      <w:rFonts w:cs="Times New Roman"/>
    </w:rPr>
  </w:style>
  <w:style w:type="table" w:styleId="TableGrid">
    <w:name w:val="Table Grid"/>
    <w:basedOn w:val="TableNormal"/>
    <w:uiPriority w:val="39"/>
    <w:rsid w:val="00B47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0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1734</Characters>
  <Application>Microsoft Office Word</Application>
  <DocSecurity>0</DocSecurity>
  <Lines>75</Lines>
  <Paragraphs>41</Paragraphs>
  <ScaleCrop>false</ScaleCrop>
  <Company>InTACT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Notifiable Instrument</dc:title>
  <dc:subject/>
  <dc:creator>ACT Government</dc:creator>
  <cp:keywords>2</cp:keywords>
  <dc:description/>
  <cp:lastModifiedBy>Moxon, KarenL</cp:lastModifiedBy>
  <cp:revision>2</cp:revision>
  <cp:lastPrinted>2004-04-04T23:37:00Z</cp:lastPrinted>
  <dcterms:created xsi:type="dcterms:W3CDTF">2021-12-16T22:14:00Z</dcterms:created>
  <dcterms:modified xsi:type="dcterms:W3CDTF">2021-12-16T22:14:00Z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A13280598</vt:lpwstr>
  </property>
  <property fmtid="{D5CDD505-2E9C-101B-9397-08002B2CF9AE}" pid="4" name="Objective-Title">
    <vt:lpwstr>Attachment 2 - Legislation (Animal Diseases) Delegation 2017</vt:lpwstr>
  </property>
  <property fmtid="{D5CDD505-2E9C-101B-9397-08002B2CF9AE}" pid="5" name="Objective-Comment">
    <vt:lpwstr/>
  </property>
  <property fmtid="{D5CDD505-2E9C-101B-9397-08002B2CF9AE}" pid="6" name="Objective-CreationStamp">
    <vt:filetime>2017-01-31T13:00:00Z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2017-02-25T13:00:00Z</vt:filetime>
  </property>
  <property fmtid="{D5CDD505-2E9C-101B-9397-08002B2CF9AE}" pid="10" name="Objective-ModificationStamp">
    <vt:filetime>2017-02-25T13:00:00Z</vt:filetime>
  </property>
  <property fmtid="{D5CDD505-2E9C-101B-9397-08002B2CF9AE}" pid="11" name="Objective-Owner">
    <vt:lpwstr>JamesP Bennett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Ministerials:2017 - Ministerial and Chief Ministerial Briefs / Correspondence:Government Services &amp; Legislat</vt:lpwstr>
  </property>
  <property fmtid="{D5CDD505-2E9C-101B-9397-08002B2CF9AE}" pid="13" name="Objective-Parent">
    <vt:lpwstr>17/01348 - Ministerial-COS Brief - Ministerial Delegations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1-2017/01348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DMSID">
    <vt:lpwstr>8692459</vt:lpwstr>
  </property>
  <property fmtid="{D5CDD505-2E9C-101B-9397-08002B2CF9AE}" pid="33" name="CHECKEDOUTFROMJMS">
    <vt:lpwstr/>
  </property>
  <property fmtid="{D5CDD505-2E9C-101B-9397-08002B2CF9AE}" pid="34" name="JMSREQUIREDCHECKIN">
    <vt:lpwstr/>
  </property>
</Properties>
</file>