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2A54" w14:textId="6D0A51AC"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2059C147" w:rsidR="000E5B8A" w:rsidRDefault="00A339B3" w:rsidP="000E5B8A">
      <w:pPr>
        <w:autoSpaceDE w:val="0"/>
        <w:autoSpaceDN w:val="0"/>
        <w:adjustRightInd w:val="0"/>
        <w:spacing w:after="0" w:line="240" w:lineRule="auto"/>
        <w:rPr>
          <w:rFonts w:ascii="Arial" w:hAnsi="Arial" w:cs="Arial"/>
          <w:b/>
          <w:bCs/>
          <w:sz w:val="40"/>
          <w:szCs w:val="40"/>
        </w:rPr>
      </w:pPr>
      <w:bookmarkStart w:id="0" w:name="_Hlk60476887"/>
      <w:r w:rsidRPr="00A339B3">
        <w:rPr>
          <w:rFonts w:ascii="Arial" w:hAnsi="Arial" w:cs="Arial"/>
          <w:b/>
          <w:bCs/>
          <w:sz w:val="40"/>
          <w:szCs w:val="40"/>
        </w:rPr>
        <w:t>Public Health (</w:t>
      </w:r>
      <w:r w:rsidR="00E71E1D">
        <w:rPr>
          <w:rFonts w:ascii="Arial" w:hAnsi="Arial" w:cs="Arial"/>
          <w:b/>
          <w:bCs/>
          <w:sz w:val="40"/>
          <w:szCs w:val="40"/>
        </w:rPr>
        <w:t>Mandatory Face Masks</w:t>
      </w:r>
      <w:r w:rsidRPr="00A339B3">
        <w:rPr>
          <w:rFonts w:ascii="Arial" w:hAnsi="Arial" w:cs="Arial"/>
          <w:b/>
          <w:bCs/>
          <w:sz w:val="40"/>
          <w:szCs w:val="40"/>
        </w:rPr>
        <w:t>) Emergency Direction 202</w:t>
      </w:r>
      <w:r w:rsidR="009407B3">
        <w:rPr>
          <w:rFonts w:ascii="Arial" w:hAnsi="Arial" w:cs="Arial"/>
          <w:b/>
          <w:bCs/>
          <w:sz w:val="40"/>
          <w:szCs w:val="40"/>
        </w:rPr>
        <w:t>2</w:t>
      </w:r>
      <w:r w:rsidR="0037510A">
        <w:rPr>
          <w:rFonts w:ascii="Arial" w:hAnsi="Arial" w:cs="Arial"/>
          <w:b/>
          <w:bCs/>
          <w:sz w:val="40"/>
          <w:szCs w:val="40"/>
        </w:rPr>
        <w:t xml:space="preserve"> </w:t>
      </w:r>
      <w:r w:rsidR="001E7F17">
        <w:rPr>
          <w:rFonts w:ascii="Arial" w:hAnsi="Arial" w:cs="Arial"/>
          <w:b/>
          <w:bCs/>
          <w:sz w:val="40"/>
          <w:szCs w:val="40"/>
        </w:rPr>
        <w:t xml:space="preserve">(No </w:t>
      </w:r>
      <w:r w:rsidR="00572AA2">
        <w:rPr>
          <w:rFonts w:ascii="Arial" w:hAnsi="Arial" w:cs="Arial"/>
          <w:b/>
          <w:bCs/>
          <w:sz w:val="40"/>
          <w:szCs w:val="40"/>
        </w:rPr>
        <w:t>2</w:t>
      </w:r>
      <w:r w:rsidR="001E7F17">
        <w:rPr>
          <w:rFonts w:ascii="Arial" w:hAnsi="Arial" w:cs="Arial"/>
          <w:b/>
          <w:bCs/>
          <w:sz w:val="40"/>
          <w:szCs w:val="40"/>
        </w:rPr>
        <w:t xml:space="preserve">) </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bookmarkEnd w:id="0"/>
    <w:p w14:paraId="6F787DFA" w14:textId="2CE6BBC1" w:rsidR="000E5B8A" w:rsidRDefault="000E5B8A" w:rsidP="000E5B8A">
      <w:pPr>
        <w:autoSpaceDE w:val="0"/>
        <w:autoSpaceDN w:val="0"/>
        <w:adjustRightInd w:val="0"/>
        <w:spacing w:after="0" w:line="240" w:lineRule="auto"/>
        <w:rPr>
          <w:rFonts w:ascii="Arial" w:hAnsi="Arial" w:cs="Arial"/>
          <w:b/>
          <w:bCs/>
          <w:sz w:val="24"/>
          <w:szCs w:val="24"/>
        </w:rPr>
      </w:pPr>
      <w:r w:rsidRPr="00D310B8">
        <w:rPr>
          <w:rFonts w:ascii="Arial" w:hAnsi="Arial" w:cs="Arial"/>
          <w:b/>
          <w:bCs/>
          <w:sz w:val="24"/>
          <w:szCs w:val="24"/>
        </w:rPr>
        <w:t>Notifiable Instrument NI202</w:t>
      </w:r>
      <w:r w:rsidR="009407B3">
        <w:rPr>
          <w:rFonts w:ascii="Arial" w:hAnsi="Arial" w:cs="Arial"/>
          <w:b/>
          <w:bCs/>
          <w:sz w:val="24"/>
          <w:szCs w:val="24"/>
        </w:rPr>
        <w:t>2</w:t>
      </w:r>
      <w:r w:rsidR="00FB6FF5">
        <w:rPr>
          <w:rFonts w:ascii="Arial" w:hAnsi="Arial" w:cs="Arial"/>
          <w:b/>
          <w:bCs/>
          <w:sz w:val="24"/>
          <w:szCs w:val="24"/>
        </w:rPr>
        <w:t>–</w:t>
      </w:r>
      <w:r w:rsidR="00463B16">
        <w:rPr>
          <w:rFonts w:ascii="Arial" w:hAnsi="Arial" w:cs="Arial"/>
          <w:b/>
          <w:bCs/>
          <w:sz w:val="24"/>
          <w:szCs w:val="24"/>
        </w:rPr>
        <w:t>209</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33083C" w:rsidRDefault="000E5B8A" w:rsidP="005F67D1">
      <w:pPr>
        <w:pStyle w:val="ListParagraph"/>
        <w:numPr>
          <w:ilvl w:val="0"/>
          <w:numId w:val="3"/>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Name of instrument</w:t>
      </w:r>
    </w:p>
    <w:p w14:paraId="7FAAA378" w14:textId="325480D7" w:rsidR="000E5B8A" w:rsidRPr="0033083C" w:rsidRDefault="000E5B8A" w:rsidP="00273CA4">
      <w:pPr>
        <w:autoSpaceDE w:val="0"/>
        <w:autoSpaceDN w:val="0"/>
        <w:adjustRightInd w:val="0"/>
        <w:spacing w:after="0" w:line="240" w:lineRule="auto"/>
        <w:ind w:left="360" w:right="-472"/>
        <w:rPr>
          <w:rFonts w:ascii="Times New Roman" w:hAnsi="Times New Roman"/>
          <w:sz w:val="24"/>
          <w:szCs w:val="24"/>
        </w:rPr>
      </w:pPr>
      <w:r w:rsidRPr="00D310B8">
        <w:rPr>
          <w:rFonts w:ascii="Times New Roman" w:hAnsi="Times New Roman"/>
          <w:sz w:val="24"/>
          <w:szCs w:val="24"/>
        </w:rPr>
        <w:t xml:space="preserve">This instrument is the </w:t>
      </w:r>
      <w:r w:rsidRPr="00D310B8">
        <w:rPr>
          <w:rFonts w:ascii="Times New Roman" w:hAnsi="Times New Roman"/>
          <w:i/>
          <w:iCs/>
          <w:sz w:val="24"/>
          <w:szCs w:val="24"/>
        </w:rPr>
        <w:t>Public Healt</w:t>
      </w:r>
      <w:r w:rsidRPr="00E71E1D">
        <w:rPr>
          <w:rFonts w:ascii="Times New Roman" w:hAnsi="Times New Roman"/>
          <w:i/>
          <w:iCs/>
          <w:sz w:val="24"/>
          <w:szCs w:val="24"/>
        </w:rPr>
        <w:t>h (</w:t>
      </w:r>
      <w:r w:rsidR="00E71E1D" w:rsidRPr="00E71E1D">
        <w:rPr>
          <w:rFonts w:ascii="Times New Roman" w:hAnsi="Times New Roman"/>
          <w:i/>
          <w:iCs/>
          <w:sz w:val="24"/>
          <w:szCs w:val="24"/>
        </w:rPr>
        <w:t>M</w:t>
      </w:r>
      <w:r w:rsidR="00E71E1D">
        <w:rPr>
          <w:rFonts w:ascii="Times New Roman" w:hAnsi="Times New Roman"/>
          <w:i/>
          <w:iCs/>
          <w:sz w:val="24"/>
          <w:szCs w:val="24"/>
        </w:rPr>
        <w:t>andatory Face Masks</w:t>
      </w:r>
      <w:r w:rsidRPr="00D310B8">
        <w:rPr>
          <w:rFonts w:ascii="Times New Roman" w:hAnsi="Times New Roman"/>
          <w:i/>
          <w:iCs/>
          <w:sz w:val="24"/>
          <w:szCs w:val="24"/>
        </w:rPr>
        <w:t>) Emergency Direction</w:t>
      </w:r>
      <w:r w:rsidR="0037510A">
        <w:rPr>
          <w:rFonts w:ascii="Times New Roman" w:hAnsi="Times New Roman"/>
          <w:i/>
          <w:iCs/>
          <w:sz w:val="24"/>
          <w:szCs w:val="24"/>
        </w:rPr>
        <w:t xml:space="preserve"> </w:t>
      </w:r>
      <w:r w:rsidRPr="00D310B8">
        <w:rPr>
          <w:rFonts w:ascii="Times New Roman" w:hAnsi="Times New Roman"/>
          <w:i/>
          <w:iCs/>
          <w:sz w:val="24"/>
          <w:szCs w:val="24"/>
        </w:rPr>
        <w:t>202</w:t>
      </w:r>
      <w:r w:rsidR="009407B3">
        <w:rPr>
          <w:rFonts w:ascii="Times New Roman" w:hAnsi="Times New Roman"/>
          <w:i/>
          <w:iCs/>
          <w:sz w:val="24"/>
          <w:szCs w:val="24"/>
        </w:rPr>
        <w:t>2</w:t>
      </w:r>
      <w:r w:rsidR="00FA28BF">
        <w:rPr>
          <w:rFonts w:ascii="Times New Roman" w:hAnsi="Times New Roman"/>
          <w:i/>
          <w:iCs/>
          <w:sz w:val="24"/>
          <w:szCs w:val="24"/>
        </w:rPr>
        <w:t xml:space="preserve"> (No</w:t>
      </w:r>
      <w:r w:rsidR="006F18D6">
        <w:rPr>
          <w:rFonts w:ascii="Times New Roman" w:hAnsi="Times New Roman"/>
          <w:i/>
          <w:iCs/>
          <w:sz w:val="24"/>
          <w:szCs w:val="24"/>
        </w:rPr>
        <w:t> </w:t>
      </w:r>
      <w:r w:rsidR="00572AA2">
        <w:rPr>
          <w:rFonts w:ascii="Times New Roman" w:hAnsi="Times New Roman"/>
          <w:i/>
          <w:iCs/>
          <w:sz w:val="24"/>
          <w:szCs w:val="24"/>
        </w:rPr>
        <w:t>2</w:t>
      </w:r>
      <w:r w:rsidR="00FA28BF">
        <w:rPr>
          <w:rFonts w:ascii="Times New Roman" w:hAnsi="Times New Roman"/>
          <w:i/>
          <w:iCs/>
          <w:sz w:val="24"/>
          <w:szCs w:val="24"/>
        </w:rPr>
        <w:t>)</w:t>
      </w:r>
      <w:r w:rsidRPr="00D310B8">
        <w:rPr>
          <w:rFonts w:ascii="Times New Roman" w:hAnsi="Times New Roman"/>
          <w:sz w:val="24"/>
          <w:szCs w:val="24"/>
        </w:rPr>
        <w:t>.</w:t>
      </w:r>
    </w:p>
    <w:p w14:paraId="504E2A1B" w14:textId="7777777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33083C" w:rsidRDefault="000E5B8A" w:rsidP="005F67D1">
      <w:pPr>
        <w:pStyle w:val="ListParagraph"/>
        <w:numPr>
          <w:ilvl w:val="0"/>
          <w:numId w:val="3"/>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Commencement</w:t>
      </w:r>
    </w:p>
    <w:p w14:paraId="0909EF9A" w14:textId="4A8DA19C" w:rsidR="000E5B8A" w:rsidRPr="0033083C" w:rsidRDefault="000E5B8A" w:rsidP="00273CA4">
      <w:pPr>
        <w:autoSpaceDE w:val="0"/>
        <w:autoSpaceDN w:val="0"/>
        <w:adjustRightInd w:val="0"/>
        <w:spacing w:after="0" w:line="240" w:lineRule="auto"/>
        <w:ind w:firstLine="360"/>
        <w:rPr>
          <w:rFonts w:ascii="Times New Roman" w:hAnsi="Times New Roman"/>
          <w:sz w:val="24"/>
          <w:szCs w:val="24"/>
        </w:rPr>
      </w:pPr>
      <w:r w:rsidRPr="00D310B8">
        <w:rPr>
          <w:rFonts w:ascii="Times New Roman" w:hAnsi="Times New Roman"/>
          <w:sz w:val="24"/>
          <w:szCs w:val="24"/>
        </w:rPr>
        <w:t xml:space="preserve">This instrument </w:t>
      </w:r>
      <w:r w:rsidR="00373DB7" w:rsidRPr="00D310B8">
        <w:rPr>
          <w:rFonts w:ascii="Times New Roman" w:hAnsi="Times New Roman"/>
          <w:sz w:val="24"/>
          <w:szCs w:val="24"/>
        </w:rPr>
        <w:t xml:space="preserve">commences </w:t>
      </w:r>
      <w:r w:rsidR="00D32852" w:rsidRPr="00D310B8">
        <w:rPr>
          <w:rFonts w:ascii="Times New Roman" w:hAnsi="Times New Roman"/>
          <w:sz w:val="24"/>
          <w:szCs w:val="24"/>
        </w:rPr>
        <w:t>at</w:t>
      </w:r>
      <w:r w:rsidR="000A6420" w:rsidRPr="00D310B8">
        <w:rPr>
          <w:rFonts w:ascii="Times New Roman" w:hAnsi="Times New Roman"/>
          <w:sz w:val="24"/>
          <w:szCs w:val="24"/>
        </w:rPr>
        <w:t xml:space="preserve"> </w:t>
      </w:r>
      <w:bookmarkStart w:id="1" w:name="_Hlk75945060"/>
      <w:r w:rsidR="00572AA2">
        <w:rPr>
          <w:rFonts w:ascii="Times New Roman" w:hAnsi="Times New Roman"/>
          <w:sz w:val="24"/>
          <w:szCs w:val="24"/>
        </w:rPr>
        <w:t>11:59pm</w:t>
      </w:r>
      <w:r w:rsidR="005C70C6" w:rsidRPr="000F62E4">
        <w:rPr>
          <w:rFonts w:ascii="Times New Roman" w:hAnsi="Times New Roman"/>
          <w:sz w:val="24"/>
          <w:szCs w:val="24"/>
        </w:rPr>
        <w:t xml:space="preserve"> </w:t>
      </w:r>
      <w:r w:rsidR="005018B1" w:rsidRPr="000F62E4">
        <w:rPr>
          <w:rFonts w:ascii="Times New Roman" w:hAnsi="Times New Roman"/>
          <w:sz w:val="24"/>
          <w:szCs w:val="24"/>
        </w:rPr>
        <w:t>on</w:t>
      </w:r>
      <w:r w:rsidR="007F6872" w:rsidRPr="000F62E4">
        <w:rPr>
          <w:rFonts w:ascii="Times New Roman" w:hAnsi="Times New Roman"/>
          <w:sz w:val="24"/>
          <w:szCs w:val="24"/>
        </w:rPr>
        <w:t xml:space="preserve"> </w:t>
      </w:r>
      <w:r w:rsidR="00B27F7F">
        <w:rPr>
          <w:rFonts w:ascii="Times New Roman" w:hAnsi="Times New Roman"/>
          <w:sz w:val="24"/>
          <w:szCs w:val="24"/>
        </w:rPr>
        <w:t>25</w:t>
      </w:r>
      <w:r w:rsidR="00FB6FF5" w:rsidRPr="000F62E4">
        <w:rPr>
          <w:rFonts w:ascii="Times New Roman" w:hAnsi="Times New Roman"/>
          <w:sz w:val="24"/>
          <w:szCs w:val="24"/>
        </w:rPr>
        <w:t xml:space="preserve"> </w:t>
      </w:r>
      <w:r w:rsidR="00572AA2">
        <w:rPr>
          <w:rFonts w:ascii="Times New Roman" w:hAnsi="Times New Roman"/>
          <w:sz w:val="24"/>
          <w:szCs w:val="24"/>
        </w:rPr>
        <w:t>April</w:t>
      </w:r>
      <w:r w:rsidR="00572AA2" w:rsidRPr="000F62E4">
        <w:rPr>
          <w:rFonts w:ascii="Times New Roman" w:hAnsi="Times New Roman"/>
          <w:sz w:val="24"/>
          <w:szCs w:val="24"/>
        </w:rPr>
        <w:t xml:space="preserve"> </w:t>
      </w:r>
      <w:r w:rsidR="00E2649B" w:rsidRPr="000F62E4">
        <w:rPr>
          <w:rFonts w:ascii="Times New Roman" w:hAnsi="Times New Roman"/>
          <w:sz w:val="24"/>
          <w:szCs w:val="24"/>
        </w:rPr>
        <w:t>202</w:t>
      </w:r>
      <w:r w:rsidR="009407B3">
        <w:rPr>
          <w:rFonts w:ascii="Times New Roman" w:hAnsi="Times New Roman"/>
          <w:sz w:val="24"/>
          <w:szCs w:val="24"/>
        </w:rPr>
        <w:t>2</w:t>
      </w:r>
      <w:bookmarkEnd w:id="1"/>
      <w:r w:rsidR="005018B1" w:rsidRPr="000F62E4">
        <w:rPr>
          <w:rFonts w:ascii="Times New Roman" w:hAnsi="Times New Roman"/>
          <w:sz w:val="24"/>
          <w:szCs w:val="24"/>
        </w:rPr>
        <w:t>.</w:t>
      </w:r>
      <w:r w:rsidR="005018B1" w:rsidRPr="0033083C">
        <w:rPr>
          <w:rFonts w:ascii="Times New Roman" w:hAnsi="Times New Roman"/>
          <w:sz w:val="24"/>
          <w:szCs w:val="24"/>
        </w:rPr>
        <w:t xml:space="preserve"> </w:t>
      </w:r>
      <w:r w:rsidR="00DA2640" w:rsidRPr="0033083C">
        <w:rPr>
          <w:rFonts w:ascii="Times New Roman" w:hAnsi="Times New Roman"/>
          <w:sz w:val="24"/>
          <w:szCs w:val="24"/>
        </w:rPr>
        <w:t xml:space="preserve"> </w:t>
      </w:r>
      <w:r w:rsidRPr="0033083C">
        <w:rPr>
          <w:rFonts w:ascii="Times New Roman" w:hAnsi="Times New Roman"/>
          <w:sz w:val="24"/>
          <w:szCs w:val="24"/>
        </w:rPr>
        <w:t xml:space="preserve"> </w:t>
      </w:r>
    </w:p>
    <w:p w14:paraId="5D39ABF4" w14:textId="2B60EA6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33083C" w:rsidRDefault="00934038" w:rsidP="005F67D1">
      <w:pPr>
        <w:pStyle w:val="ListParagraph"/>
        <w:numPr>
          <w:ilvl w:val="0"/>
          <w:numId w:val="3"/>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Public Health Emergency Direction</w:t>
      </w:r>
    </w:p>
    <w:p w14:paraId="17F85C36" w14:textId="7E6BCC8A" w:rsidR="00934038" w:rsidRPr="0033083C" w:rsidRDefault="00934038" w:rsidP="00273CA4">
      <w:pPr>
        <w:pStyle w:val="BodyText"/>
        <w:ind w:left="360"/>
        <w:rPr>
          <w:rFonts w:ascii="Times New Roman" w:hAnsi="Times New Roman" w:cs="Times New Roman"/>
        </w:rPr>
      </w:pPr>
      <w:r w:rsidRPr="0033083C">
        <w:rPr>
          <w:rFonts w:ascii="Times New Roman" w:hAnsi="Times New Roman" w:cs="Times New Roman"/>
        </w:rPr>
        <w:t>I, Dr </w:t>
      </w:r>
      <w:r w:rsidR="0022066A">
        <w:rPr>
          <w:rFonts w:ascii="Times New Roman" w:hAnsi="Times New Roman" w:cs="Times New Roman"/>
        </w:rPr>
        <w:t>Kerryn Coleman</w:t>
      </w:r>
      <w:r w:rsidRPr="0033083C">
        <w:rPr>
          <w:rFonts w:ascii="Times New Roman" w:hAnsi="Times New Roman" w:cs="Times New Roman"/>
        </w:rPr>
        <w:t xml:space="preserve">, Chief Health Officer, consider it necessary or desirable to alleviate the emergency declared under the </w:t>
      </w:r>
      <w:r w:rsidRPr="0033083C">
        <w:rPr>
          <w:rFonts w:ascii="Times New Roman" w:hAnsi="Times New Roman" w:cs="Times New Roman"/>
          <w:i/>
          <w:iCs w:val="0"/>
        </w:rPr>
        <w:t xml:space="preserve">Public Health (Emergency) Declaration 2020 (No 1) </w:t>
      </w:r>
      <w:r w:rsidRPr="0033083C">
        <w:rPr>
          <w:rFonts w:ascii="Times New Roman" w:hAnsi="Times New Roman" w:cs="Times New Roman"/>
        </w:rPr>
        <w:t xml:space="preserve">[NI2020-153] (the </w:t>
      </w:r>
      <w:r w:rsidRPr="0033083C">
        <w:rPr>
          <w:rFonts w:ascii="Times New Roman" w:hAnsi="Times New Roman" w:cs="Times New Roman"/>
          <w:b/>
          <w:bCs w:val="0"/>
        </w:rPr>
        <w:t>declared emergency</w:t>
      </w:r>
      <w:r w:rsidRPr="0033083C">
        <w:rPr>
          <w:rFonts w:ascii="Times New Roman" w:hAnsi="Times New Roman" w:cs="Times New Roman"/>
        </w:rPr>
        <w:t xml:space="preserve">) on 16 March 2020, to give the </w:t>
      </w:r>
      <w:r w:rsidR="005018B1" w:rsidRPr="0033083C">
        <w:rPr>
          <w:rFonts w:ascii="Times New Roman" w:hAnsi="Times New Roman" w:cs="Times New Roman"/>
        </w:rPr>
        <w:t xml:space="preserve">directions as set out in the schedule. </w:t>
      </w:r>
    </w:p>
    <w:p w14:paraId="2DF6416F" w14:textId="77777777" w:rsidR="00934038" w:rsidRPr="0033083C" w:rsidRDefault="00934038" w:rsidP="005F67D1">
      <w:pPr>
        <w:pStyle w:val="ListParagraph"/>
        <w:numPr>
          <w:ilvl w:val="0"/>
          <w:numId w:val="3"/>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Duration</w:t>
      </w:r>
    </w:p>
    <w:p w14:paraId="132CAE38" w14:textId="65F92AF2" w:rsidR="001605DE" w:rsidRDefault="00934038" w:rsidP="00273CA4">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sidR="006A52B1">
        <w:rPr>
          <w:rFonts w:ascii="Times New Roman" w:hAnsi="Times New Roman"/>
          <w:sz w:val="24"/>
          <w:szCs w:val="24"/>
        </w:rPr>
        <w:t>D</w:t>
      </w:r>
      <w:r w:rsidRPr="0033083C">
        <w:rPr>
          <w:rFonts w:ascii="Times New Roman" w:hAnsi="Times New Roman"/>
          <w:sz w:val="24"/>
          <w:szCs w:val="24"/>
        </w:rPr>
        <w:t>irection is in force for the period ending on the day the declared emergency (as extended or further extended) ends, unless it is earlier revoked.</w:t>
      </w:r>
    </w:p>
    <w:p w14:paraId="22F17CD4" w14:textId="77777777" w:rsidR="00374EEE" w:rsidRDefault="00374EEE" w:rsidP="00273CA4">
      <w:pPr>
        <w:autoSpaceDE w:val="0"/>
        <w:autoSpaceDN w:val="0"/>
        <w:adjustRightInd w:val="0"/>
        <w:spacing w:after="0" w:line="240" w:lineRule="auto"/>
        <w:ind w:left="360"/>
        <w:rPr>
          <w:rFonts w:ascii="Times New Roman" w:hAnsi="Times New Roman"/>
          <w:sz w:val="24"/>
          <w:szCs w:val="24"/>
        </w:rPr>
      </w:pPr>
    </w:p>
    <w:p w14:paraId="471D6C07" w14:textId="77777777" w:rsidR="00374EEE" w:rsidRPr="00E75741" w:rsidRDefault="00374EEE" w:rsidP="005F67D1">
      <w:pPr>
        <w:pStyle w:val="ListParagraph"/>
        <w:numPr>
          <w:ilvl w:val="0"/>
          <w:numId w:val="3"/>
        </w:numPr>
        <w:autoSpaceDE w:val="0"/>
        <w:autoSpaceDN w:val="0"/>
        <w:adjustRightInd w:val="0"/>
        <w:spacing w:after="120" w:line="240" w:lineRule="auto"/>
        <w:rPr>
          <w:rFonts w:ascii="Times New Roman" w:hAnsi="Times New Roman"/>
          <w:b/>
          <w:bCs/>
          <w:sz w:val="24"/>
          <w:szCs w:val="24"/>
        </w:rPr>
      </w:pPr>
      <w:bookmarkStart w:id="2" w:name="_Hlk85128935"/>
      <w:r>
        <w:rPr>
          <w:rFonts w:ascii="Times New Roman" w:hAnsi="Times New Roman"/>
          <w:b/>
          <w:bCs/>
          <w:sz w:val="24"/>
          <w:szCs w:val="24"/>
        </w:rPr>
        <w:t xml:space="preserve">Revocation </w:t>
      </w:r>
    </w:p>
    <w:p w14:paraId="4EC61651" w14:textId="0B9482E0" w:rsidR="00374EEE" w:rsidRPr="009D400E" w:rsidRDefault="00374EEE" w:rsidP="00616FFB">
      <w:pPr>
        <w:autoSpaceDE w:val="0"/>
        <w:autoSpaceDN w:val="0"/>
        <w:adjustRightInd w:val="0"/>
        <w:spacing w:after="0" w:line="240" w:lineRule="auto"/>
        <w:ind w:left="360"/>
        <w:jc w:val="both"/>
        <w:rPr>
          <w:rFonts w:ascii="Times New Roman" w:hAnsi="Times New Roman"/>
          <w:sz w:val="24"/>
          <w:szCs w:val="24"/>
        </w:rPr>
      </w:pPr>
      <w:r w:rsidRPr="00820112">
        <w:rPr>
          <w:rFonts w:ascii="Times New Roman" w:hAnsi="Times New Roman"/>
          <w:sz w:val="24"/>
          <w:szCs w:val="24"/>
        </w:rPr>
        <w:t xml:space="preserve">This instrument revokes the </w:t>
      </w:r>
      <w:r w:rsidRPr="00820112">
        <w:rPr>
          <w:rFonts w:ascii="Times New Roman" w:hAnsi="Times New Roman"/>
          <w:i/>
          <w:iCs/>
          <w:sz w:val="24"/>
          <w:szCs w:val="24"/>
        </w:rPr>
        <w:t>Public Health (</w:t>
      </w:r>
      <w:r>
        <w:rPr>
          <w:rFonts w:ascii="Times New Roman" w:hAnsi="Times New Roman"/>
          <w:i/>
          <w:iCs/>
          <w:sz w:val="24"/>
          <w:szCs w:val="24"/>
        </w:rPr>
        <w:t>Mandatory Face Masks</w:t>
      </w:r>
      <w:r w:rsidRPr="00820112">
        <w:rPr>
          <w:rFonts w:ascii="Times New Roman" w:hAnsi="Times New Roman"/>
          <w:i/>
          <w:iCs/>
          <w:sz w:val="24"/>
          <w:szCs w:val="24"/>
        </w:rPr>
        <w:t>) Emergency Direction 202</w:t>
      </w:r>
      <w:r w:rsidR="00572AA2">
        <w:rPr>
          <w:rFonts w:ascii="Times New Roman" w:hAnsi="Times New Roman"/>
          <w:i/>
          <w:iCs/>
          <w:sz w:val="24"/>
          <w:szCs w:val="24"/>
        </w:rPr>
        <w:t>2</w:t>
      </w:r>
      <w:r>
        <w:rPr>
          <w:rFonts w:ascii="Times New Roman" w:hAnsi="Times New Roman"/>
          <w:i/>
          <w:iCs/>
          <w:sz w:val="24"/>
          <w:szCs w:val="24"/>
        </w:rPr>
        <w:t xml:space="preserve"> </w:t>
      </w:r>
      <w:r w:rsidRPr="00820112">
        <w:rPr>
          <w:rFonts w:ascii="Times New Roman" w:hAnsi="Times New Roman"/>
          <w:i/>
          <w:iCs/>
          <w:sz w:val="24"/>
          <w:szCs w:val="24"/>
        </w:rPr>
        <w:t xml:space="preserve">(No </w:t>
      </w:r>
      <w:r w:rsidR="00572AA2">
        <w:rPr>
          <w:rFonts w:ascii="Times New Roman" w:hAnsi="Times New Roman"/>
          <w:i/>
          <w:iCs/>
          <w:sz w:val="24"/>
          <w:szCs w:val="24"/>
        </w:rPr>
        <w:t>1</w:t>
      </w:r>
      <w:r w:rsidRPr="00820112">
        <w:rPr>
          <w:rFonts w:ascii="Times New Roman" w:hAnsi="Times New Roman"/>
          <w:i/>
          <w:iCs/>
          <w:sz w:val="24"/>
          <w:szCs w:val="24"/>
        </w:rPr>
        <w:t xml:space="preserve">) </w:t>
      </w:r>
      <w:r w:rsidRPr="00820112">
        <w:rPr>
          <w:rFonts w:ascii="Times New Roman" w:hAnsi="Times New Roman"/>
          <w:sz w:val="24"/>
          <w:szCs w:val="24"/>
        </w:rPr>
        <w:t>[NI202</w:t>
      </w:r>
      <w:r w:rsidR="00572AA2">
        <w:rPr>
          <w:rFonts w:ascii="Times New Roman" w:hAnsi="Times New Roman"/>
          <w:sz w:val="24"/>
          <w:szCs w:val="24"/>
        </w:rPr>
        <w:t>2</w:t>
      </w:r>
      <w:r w:rsidRPr="00820112">
        <w:rPr>
          <w:rFonts w:ascii="Times New Roman" w:hAnsi="Times New Roman"/>
          <w:sz w:val="24"/>
          <w:szCs w:val="24"/>
        </w:rPr>
        <w:t>-</w:t>
      </w:r>
      <w:r w:rsidR="00572AA2">
        <w:rPr>
          <w:rFonts w:ascii="Times New Roman" w:hAnsi="Times New Roman"/>
          <w:sz w:val="24"/>
          <w:szCs w:val="24"/>
        </w:rPr>
        <w:t>98</w:t>
      </w:r>
      <w:r w:rsidRPr="00CD20BF">
        <w:rPr>
          <w:rFonts w:ascii="Times New Roman" w:hAnsi="Times New Roman"/>
          <w:sz w:val="24"/>
          <w:szCs w:val="24"/>
        </w:rPr>
        <w:t>]</w:t>
      </w:r>
      <w:r w:rsidR="009407B3">
        <w:rPr>
          <w:rFonts w:ascii="Times New Roman" w:hAnsi="Times New Roman"/>
          <w:sz w:val="24"/>
          <w:szCs w:val="24"/>
        </w:rPr>
        <w:t>.</w:t>
      </w:r>
    </w:p>
    <w:bookmarkEnd w:id="2"/>
    <w:p w14:paraId="7263F5F8" w14:textId="7FE0267F" w:rsidR="00F4076D" w:rsidRDefault="00F4076D" w:rsidP="00273CA4">
      <w:pPr>
        <w:autoSpaceDE w:val="0"/>
        <w:autoSpaceDN w:val="0"/>
        <w:adjustRightInd w:val="0"/>
        <w:spacing w:after="0" w:line="240" w:lineRule="auto"/>
        <w:ind w:left="360"/>
        <w:rPr>
          <w:rFonts w:ascii="Times New Roman" w:hAnsi="Times New Roman"/>
          <w:sz w:val="24"/>
          <w:szCs w:val="24"/>
        </w:rPr>
      </w:pPr>
    </w:p>
    <w:p w14:paraId="6D75C923" w14:textId="1B168B75" w:rsidR="00EB5C02" w:rsidRDefault="00EB5C02" w:rsidP="00877C3F">
      <w:pPr>
        <w:autoSpaceDE w:val="0"/>
        <w:autoSpaceDN w:val="0"/>
        <w:adjustRightInd w:val="0"/>
        <w:spacing w:after="0" w:line="240" w:lineRule="auto"/>
        <w:rPr>
          <w:noProof/>
        </w:rPr>
      </w:pPr>
    </w:p>
    <w:p w14:paraId="4AF0C77E" w14:textId="60F9DDF4" w:rsidR="00550FFB" w:rsidRDefault="00550FFB" w:rsidP="00CC1452">
      <w:pPr>
        <w:autoSpaceDE w:val="0"/>
        <w:autoSpaceDN w:val="0"/>
        <w:adjustRightInd w:val="0"/>
        <w:spacing w:after="0" w:line="240" w:lineRule="auto"/>
        <w:ind w:left="-284"/>
        <w:rPr>
          <w:noProof/>
        </w:rPr>
      </w:pPr>
    </w:p>
    <w:p w14:paraId="6CC4C3A9" w14:textId="28DABFBF" w:rsidR="00223FFF" w:rsidRDefault="00223FFF" w:rsidP="00CC1452">
      <w:pPr>
        <w:autoSpaceDE w:val="0"/>
        <w:autoSpaceDN w:val="0"/>
        <w:adjustRightInd w:val="0"/>
        <w:spacing w:after="0" w:line="240" w:lineRule="auto"/>
        <w:ind w:left="-284"/>
        <w:rPr>
          <w:noProof/>
        </w:rPr>
      </w:pPr>
    </w:p>
    <w:p w14:paraId="6AFAC658" w14:textId="61E91D44" w:rsidR="00541020" w:rsidRDefault="00541020" w:rsidP="00CC1452">
      <w:pPr>
        <w:autoSpaceDE w:val="0"/>
        <w:autoSpaceDN w:val="0"/>
        <w:adjustRightInd w:val="0"/>
        <w:spacing w:after="0" w:line="240" w:lineRule="auto"/>
        <w:ind w:left="-284"/>
        <w:rPr>
          <w:noProof/>
        </w:rPr>
      </w:pPr>
    </w:p>
    <w:p w14:paraId="47149C15" w14:textId="77777777" w:rsidR="00541020" w:rsidRDefault="00541020" w:rsidP="00CC1452">
      <w:pPr>
        <w:autoSpaceDE w:val="0"/>
        <w:autoSpaceDN w:val="0"/>
        <w:adjustRightInd w:val="0"/>
        <w:spacing w:after="0" w:line="240" w:lineRule="auto"/>
        <w:ind w:left="-284"/>
        <w:rPr>
          <w:noProof/>
        </w:rPr>
      </w:pPr>
    </w:p>
    <w:p w14:paraId="32060F0A" w14:textId="24BB9D94"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005C70C6">
        <w:rPr>
          <w:rFonts w:ascii="Times New Roman" w:hAnsi="Times New Roman"/>
          <w:sz w:val="24"/>
          <w:szCs w:val="24"/>
        </w:rPr>
        <w:t>Kerryn Coleman</w:t>
      </w:r>
    </w:p>
    <w:p w14:paraId="2D7BC2A8" w14:textId="2A479D02"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Chief </w:t>
      </w:r>
      <w:r w:rsidRPr="002A364F">
        <w:rPr>
          <w:rFonts w:ascii="Times New Roman" w:hAnsi="Times New Roman"/>
          <w:sz w:val="24"/>
          <w:szCs w:val="24"/>
        </w:rPr>
        <w:t>Health</w:t>
      </w:r>
      <w:r>
        <w:rPr>
          <w:rFonts w:ascii="Times New Roman" w:hAnsi="Times New Roman"/>
          <w:sz w:val="24"/>
          <w:szCs w:val="24"/>
        </w:rPr>
        <w:t xml:space="preserve"> Officer</w:t>
      </w:r>
    </w:p>
    <w:p w14:paraId="7FE78091"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706B2819" w14:textId="182B3CD1" w:rsidR="006538D0" w:rsidRDefault="00E86855" w:rsidP="006538D0">
      <w:pPr>
        <w:spacing w:after="0"/>
        <w:rPr>
          <w:rFonts w:ascii="Times New Roman" w:hAnsi="Times New Roman"/>
          <w:sz w:val="24"/>
          <w:szCs w:val="24"/>
        </w:rPr>
      </w:pPr>
      <w:r>
        <w:rPr>
          <w:rFonts w:ascii="Times New Roman" w:hAnsi="Times New Roman"/>
          <w:sz w:val="24"/>
          <w:szCs w:val="24"/>
        </w:rPr>
        <w:t>21</w:t>
      </w:r>
      <w:r w:rsidR="00572AA2">
        <w:rPr>
          <w:rFonts w:ascii="Times New Roman" w:hAnsi="Times New Roman"/>
          <w:sz w:val="24"/>
          <w:szCs w:val="24"/>
        </w:rPr>
        <w:t xml:space="preserve"> April</w:t>
      </w:r>
      <w:r w:rsidR="009407B3">
        <w:rPr>
          <w:rFonts w:ascii="Times New Roman" w:hAnsi="Times New Roman"/>
          <w:sz w:val="24"/>
          <w:szCs w:val="24"/>
        </w:rPr>
        <w:t xml:space="preserve"> </w:t>
      </w:r>
      <w:r w:rsidR="00412F85" w:rsidRPr="00DE5829">
        <w:rPr>
          <w:rFonts w:ascii="Times New Roman" w:hAnsi="Times New Roman"/>
          <w:sz w:val="24"/>
          <w:szCs w:val="24"/>
        </w:rPr>
        <w:t>202</w:t>
      </w:r>
      <w:r w:rsidR="009407B3">
        <w:rPr>
          <w:rFonts w:ascii="Times New Roman" w:hAnsi="Times New Roman"/>
          <w:sz w:val="24"/>
          <w:szCs w:val="24"/>
        </w:rPr>
        <w:t>2</w:t>
      </w:r>
    </w:p>
    <w:p w14:paraId="27CEF88B" w14:textId="0802D9D3" w:rsidR="000E5B8A" w:rsidRDefault="000E5B8A" w:rsidP="006538D0">
      <w:pPr>
        <w:rPr>
          <w:rFonts w:ascii="Arial" w:eastAsia="Times New Roman" w:hAnsi="Arial" w:cs="Arial"/>
          <w:color w:val="002677" w:themeColor="accent1"/>
          <w:sz w:val="52"/>
          <w:szCs w:val="52"/>
        </w:rPr>
      </w:pPr>
      <w:r>
        <w:br w:type="page"/>
      </w:r>
    </w:p>
    <w:p w14:paraId="31408884" w14:textId="57C45832" w:rsidR="00622768" w:rsidRDefault="006509C3" w:rsidP="006509C3">
      <w:pPr>
        <w:pStyle w:val="Heading1"/>
        <w:pBdr>
          <w:bottom w:val="none" w:sz="0" w:space="0" w:color="auto"/>
        </w:pBdr>
        <w:jc w:val="center"/>
      </w:pPr>
      <w:r>
        <w:lastRenderedPageBreak/>
        <w:t xml:space="preserve">Public </w:t>
      </w:r>
      <w:r w:rsidR="00622768" w:rsidRPr="00622768">
        <w:t>Hea</w:t>
      </w:r>
      <w:r>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45CB8A9E" w:rsidR="0009540E" w:rsidRDefault="0009540E" w:rsidP="00AF138F">
      <w:pPr>
        <w:pStyle w:val="BodyText"/>
        <w:spacing w:after="120"/>
      </w:pPr>
    </w:p>
    <w:p w14:paraId="69ABF7EA" w14:textId="384CCD14" w:rsidR="00FB6FF5" w:rsidRDefault="00932A1B" w:rsidP="00932A1B">
      <w:pPr>
        <w:pStyle w:val="BodyText"/>
        <w:spacing w:before="240" w:line="276" w:lineRule="auto"/>
        <w:rPr>
          <w:rFonts w:ascii="Arial" w:hAnsi="Arial"/>
          <w:bCs w:val="0"/>
          <w:iCs w:val="0"/>
          <w:color w:val="000000"/>
          <w:kern w:val="18"/>
          <w:sz w:val="22"/>
          <w:szCs w:val="22"/>
          <w:lang w:eastAsia="en-AU"/>
          <w14:textFill>
            <w14:solidFill>
              <w14:srgbClr w14:val="000000">
                <w14:lumMod w14:val="50000"/>
              </w14:srgbClr>
            </w14:solidFill>
          </w14:textFill>
        </w:rPr>
      </w:pPr>
      <w:r w:rsidRPr="001A67D3">
        <w:rPr>
          <w:rFonts w:ascii="Arial" w:hAnsi="Arial"/>
          <w:bCs w:val="0"/>
          <w:iCs w:val="0"/>
          <w:color w:val="000000"/>
          <w:kern w:val="18"/>
          <w:sz w:val="22"/>
          <w:szCs w:val="22"/>
          <w:lang w:eastAsia="en-AU"/>
          <w14:textFill>
            <w14:solidFill>
              <w14:srgbClr w14:val="000000">
                <w14:lumMod w14:val="50000"/>
              </w14:srgbClr>
            </w14:solidFill>
          </w14:textFill>
        </w:rPr>
        <w:t>I, Dr </w:t>
      </w:r>
      <w:r w:rsidR="005C70C6">
        <w:rPr>
          <w:rFonts w:ascii="Arial" w:hAnsi="Arial"/>
          <w:bCs w:val="0"/>
          <w:iCs w:val="0"/>
          <w:color w:val="000000"/>
          <w:kern w:val="18"/>
          <w:sz w:val="22"/>
          <w:szCs w:val="22"/>
          <w:lang w:eastAsia="en-AU"/>
          <w14:textFill>
            <w14:solidFill>
              <w14:srgbClr w14:val="000000">
                <w14:lumMod w14:val="50000"/>
              </w14:srgbClr>
            </w14:solidFill>
          </w14:textFill>
        </w:rPr>
        <w:t>Kerryn Coleman</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Chief Health Officer, consider it necessary or desirable to alleviate the </w:t>
      </w:r>
      <w:r>
        <w:rPr>
          <w:rFonts w:ascii="Arial" w:hAnsi="Arial"/>
          <w:bCs w:val="0"/>
          <w:iCs w:val="0"/>
          <w:color w:val="000000"/>
          <w:kern w:val="18"/>
          <w:sz w:val="22"/>
          <w:szCs w:val="22"/>
          <w:lang w:eastAsia="en-AU"/>
          <w14:textFill>
            <w14:solidFill>
              <w14:srgbClr w14:val="000000">
                <w14:lumMod w14:val="50000"/>
              </w14:srgbClr>
            </w14:solidFill>
          </w14:textFill>
        </w:rPr>
        <w:t>emergency</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BB6674">
        <w:rPr>
          <w:rFonts w:ascii="Arial" w:hAnsi="Arial"/>
          <w:bCs w:val="0"/>
          <w:iCs w:val="0"/>
          <w:color w:val="000000"/>
          <w:kern w:val="18"/>
          <w:sz w:val="22"/>
          <w:szCs w:val="22"/>
          <w:lang w:eastAsia="en-AU"/>
          <w14:textFill>
            <w14:solidFill>
              <w14:srgbClr w14:val="000000">
                <w14:lumMod w14:val="50000"/>
              </w14:srgbClr>
            </w14:solidFill>
          </w14:textFill>
        </w:rPr>
        <w:t xml:space="preserve">declared under the </w:t>
      </w:r>
      <w:r w:rsidR="00BB6674" w:rsidRPr="001A284A">
        <w:rPr>
          <w:rFonts w:ascii="Arial" w:hAnsi="Arial"/>
          <w:bCs w:val="0"/>
          <w:i/>
          <w:color w:val="000000"/>
          <w:kern w:val="18"/>
          <w:sz w:val="22"/>
          <w:szCs w:val="22"/>
          <w:lang w:eastAsia="en-AU"/>
          <w14:textFill>
            <w14:solidFill>
              <w14:srgbClr w14:val="000000">
                <w14:lumMod w14:val="50000"/>
              </w14:srgbClr>
            </w14:solidFill>
          </w14:textFill>
        </w:rPr>
        <w:t>Public Health (Emergency) Declaration 2020 (No 1)</w:t>
      </w:r>
      <w:r w:rsidR="00BB6674">
        <w:rPr>
          <w:rFonts w:ascii="Arial" w:hAnsi="Arial"/>
          <w:bCs w:val="0"/>
          <w:iCs w:val="0"/>
          <w:color w:val="000000"/>
          <w:kern w:val="18"/>
          <w:sz w:val="22"/>
          <w:szCs w:val="22"/>
          <w:lang w:eastAsia="en-AU"/>
          <w14:textFill>
            <w14:solidFill>
              <w14:srgbClr w14:val="000000">
                <w14:lumMod w14:val="50000"/>
              </w14:srgbClr>
            </w14:solidFill>
          </w14:textFill>
        </w:rPr>
        <w:t xml:space="preserve"> [NI2020</w:t>
      </w:r>
      <w:r w:rsidR="00E72AED">
        <w:rPr>
          <w:rFonts w:ascii="Arial" w:hAnsi="Arial"/>
          <w:bCs w:val="0"/>
          <w:iCs w:val="0"/>
          <w:color w:val="000000"/>
          <w:kern w:val="18"/>
          <w:sz w:val="22"/>
          <w:szCs w:val="22"/>
          <w:lang w:eastAsia="en-AU"/>
          <w14:textFill>
            <w14:solidFill>
              <w14:srgbClr w14:val="000000">
                <w14:lumMod w14:val="50000"/>
              </w14:srgbClr>
            </w14:solidFill>
          </w14:textFill>
        </w:rPr>
        <w:noBreakHyphen/>
      </w:r>
      <w:r w:rsidR="00BB6674">
        <w:rPr>
          <w:rFonts w:ascii="Arial" w:hAnsi="Arial"/>
          <w:bCs w:val="0"/>
          <w:iCs w:val="0"/>
          <w:color w:val="000000"/>
          <w:kern w:val="18"/>
          <w:sz w:val="22"/>
          <w:szCs w:val="22"/>
          <w:lang w:eastAsia="en-AU"/>
          <w14:textFill>
            <w14:solidFill>
              <w14:srgbClr w14:val="000000">
                <w14:lumMod w14:val="50000"/>
              </w14:srgbClr>
            </w14:solidFill>
          </w14:textFill>
        </w:rPr>
        <w:t xml:space="preserve">153) on 16 March 2020, </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to give the </w:t>
      </w:r>
      <w:bookmarkStart w:id="3" w:name="_Toc33517116"/>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3"/>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p>
    <w:p w14:paraId="75645699" w14:textId="6A7F1B93" w:rsidR="00FB6FF5" w:rsidRPr="00FB6FF5" w:rsidRDefault="00FB6FF5" w:rsidP="00932A1B">
      <w:pPr>
        <w:pStyle w:val="BodyText"/>
        <w:spacing w:before="240" w:line="276" w:lineRule="auto"/>
        <w:rPr>
          <w:rFonts w:ascii="Arial" w:hAnsi="Arial"/>
          <w:bCs w:val="0"/>
          <w:iCs w:val="0"/>
          <w:color w:val="000000"/>
          <w:kern w:val="18"/>
          <w:sz w:val="22"/>
          <w:szCs w:val="22"/>
          <w:lang w:eastAsia="en-AU"/>
          <w14:textFill>
            <w14:solidFill>
              <w14:srgbClr w14:val="000000">
                <w14:lumMod w14:val="50000"/>
              </w14:srgbClr>
            </w14:solidFill>
          </w14:textFill>
        </w:rPr>
      </w:pPr>
      <w:r>
        <w:rPr>
          <w:rFonts w:ascii="Arial" w:hAnsi="Arial"/>
          <w:bCs w:val="0"/>
          <w:iCs w:val="0"/>
          <w:color w:val="000000"/>
          <w:kern w:val="18"/>
          <w:sz w:val="22"/>
          <w:szCs w:val="22"/>
          <w:lang w:eastAsia="en-AU"/>
          <w14:textFill>
            <w14:solidFill>
              <w14:srgbClr w14:val="000000">
                <w14:lumMod w14:val="50000"/>
              </w14:srgbClr>
            </w14:solidFill>
          </w14:textFill>
        </w:rPr>
        <w:t xml:space="preserve">The purpose of this Direction is to require people to wear a face mask while </w:t>
      </w:r>
      <w:r w:rsidR="005C20F9">
        <w:rPr>
          <w:rFonts w:ascii="Arial" w:hAnsi="Arial"/>
          <w:bCs w:val="0"/>
          <w:iCs w:val="0"/>
          <w:color w:val="000000"/>
          <w:kern w:val="18"/>
          <w:sz w:val="22"/>
          <w:szCs w:val="22"/>
          <w:lang w:eastAsia="en-AU"/>
          <w14:textFill>
            <w14:solidFill>
              <w14:srgbClr w14:val="000000">
                <w14:lumMod w14:val="50000"/>
              </w14:srgbClr>
            </w14:solidFill>
          </w14:textFill>
        </w:rPr>
        <w:t xml:space="preserve">in </w:t>
      </w:r>
      <w:r w:rsidR="00B27F7F">
        <w:rPr>
          <w:rFonts w:ascii="Arial" w:hAnsi="Arial"/>
          <w:bCs w:val="0"/>
          <w:iCs w:val="0"/>
          <w:color w:val="000000"/>
          <w:kern w:val="18"/>
          <w:sz w:val="22"/>
          <w:szCs w:val="22"/>
          <w:lang w:eastAsia="en-AU"/>
          <w14:textFill>
            <w14:solidFill>
              <w14:srgbClr w14:val="000000">
                <w14:lumMod w14:val="50000"/>
              </w14:srgbClr>
            </w14:solidFill>
          </w14:textFill>
        </w:rPr>
        <w:t xml:space="preserve">certain </w:t>
      </w:r>
      <w:r>
        <w:rPr>
          <w:rFonts w:ascii="Arial" w:hAnsi="Arial"/>
          <w:bCs w:val="0"/>
          <w:iCs w:val="0"/>
          <w:color w:val="000000"/>
          <w:kern w:val="18"/>
          <w:sz w:val="22"/>
          <w:szCs w:val="22"/>
          <w:lang w:eastAsia="en-AU"/>
          <w14:textFill>
            <w14:solidFill>
              <w14:srgbClr w14:val="000000">
                <w14:lumMod w14:val="50000"/>
              </w14:srgbClr>
            </w14:solidFill>
          </w14:textFill>
        </w:rPr>
        <w:t>indoor</w:t>
      </w:r>
      <w:r w:rsidR="005C20F9">
        <w:rPr>
          <w:rFonts w:ascii="Arial" w:hAnsi="Arial"/>
          <w:bCs w:val="0"/>
          <w:iCs w:val="0"/>
          <w:color w:val="000000"/>
          <w:kern w:val="18"/>
          <w:sz w:val="22"/>
          <w:szCs w:val="22"/>
          <w:lang w:eastAsia="en-AU"/>
          <w14:textFill>
            <w14:solidFill>
              <w14:srgbClr w14:val="000000">
                <w14:lumMod w14:val="50000"/>
              </w14:srgbClr>
            </w14:solidFill>
          </w14:textFill>
        </w:rPr>
        <w:t xml:space="preserve"> spaces </w:t>
      </w:r>
      <w:r w:rsidR="00F75CB3">
        <w:rPr>
          <w:rFonts w:ascii="Arial" w:hAnsi="Arial"/>
          <w:bCs w:val="0"/>
          <w:iCs w:val="0"/>
          <w:color w:val="000000"/>
          <w:kern w:val="18"/>
          <w:sz w:val="22"/>
          <w:szCs w:val="22"/>
          <w:lang w:eastAsia="en-AU"/>
          <w14:textFill>
            <w14:solidFill>
              <w14:srgbClr w14:val="000000">
                <w14:lumMod w14:val="50000"/>
              </w14:srgbClr>
            </w14:solidFill>
          </w14:textFill>
        </w:rPr>
        <w:t xml:space="preserve">to limit </w:t>
      </w:r>
      <w:r w:rsidR="00D7620E">
        <w:rPr>
          <w:rFonts w:ascii="Arial" w:hAnsi="Arial"/>
          <w:bCs w:val="0"/>
          <w:iCs w:val="0"/>
          <w:color w:val="000000"/>
          <w:kern w:val="18"/>
          <w:sz w:val="22"/>
          <w:szCs w:val="22"/>
          <w:lang w:eastAsia="en-AU"/>
          <w14:textFill>
            <w14:solidFill>
              <w14:srgbClr w14:val="000000">
                <w14:lumMod w14:val="50000"/>
              </w14:srgbClr>
            </w14:solidFill>
          </w14:textFill>
        </w:rPr>
        <w:t xml:space="preserve">community transmission of </w:t>
      </w:r>
      <w:r w:rsidR="00F75CB3" w:rsidRPr="00F75CB3">
        <w:rPr>
          <w:rFonts w:ascii="Arial" w:hAnsi="Arial"/>
          <w:b/>
          <w:iCs w:val="0"/>
          <w:color w:val="000000"/>
          <w:kern w:val="18"/>
          <w:sz w:val="22"/>
          <w:szCs w:val="22"/>
          <w:lang w:eastAsia="en-AU"/>
          <w14:textFill>
            <w14:solidFill>
              <w14:srgbClr w14:val="000000">
                <w14:lumMod w14:val="50000"/>
              </w14:srgbClr>
            </w14:solidFill>
          </w14:textFill>
        </w:rPr>
        <w:t>COVID-19</w:t>
      </w:r>
      <w:r w:rsidR="00F75CB3">
        <w:rPr>
          <w:rFonts w:ascii="Arial" w:hAnsi="Arial"/>
          <w:bCs w:val="0"/>
          <w:iCs w:val="0"/>
          <w:color w:val="000000"/>
          <w:kern w:val="18"/>
          <w:sz w:val="22"/>
          <w:szCs w:val="22"/>
          <w:lang w:eastAsia="en-AU"/>
          <w14:textFill>
            <w14:solidFill>
              <w14:srgbClr w14:val="000000">
                <w14:lumMod w14:val="50000"/>
              </w14:srgbClr>
            </w14:solidFill>
          </w14:textFill>
        </w:rPr>
        <w:t xml:space="preserve"> in the Australian Capital Territory.</w:t>
      </w:r>
    </w:p>
    <w:p w14:paraId="6DAA24CD" w14:textId="77777777" w:rsidR="00932A1B" w:rsidRPr="00306536" w:rsidRDefault="00932A1B" w:rsidP="00932A1B">
      <w:pPr>
        <w:pStyle w:val="AH5Sec"/>
        <w:numPr>
          <w:ilvl w:val="0"/>
          <w:numId w:val="0"/>
        </w:numPr>
        <w:ind w:left="1100" w:hanging="1100"/>
      </w:pPr>
      <w:bookmarkStart w:id="4" w:name="_Toc84842793"/>
      <w:r w:rsidRPr="00306536">
        <w:t>Grounds for directions</w:t>
      </w:r>
      <w:bookmarkEnd w:id="4"/>
    </w:p>
    <w:p w14:paraId="3352C795" w14:textId="4D1A5495" w:rsidR="00932A1B" w:rsidRPr="00306536" w:rsidRDefault="00932A1B" w:rsidP="00932A1B">
      <w:pPr>
        <w:pStyle w:val="Amain"/>
        <w:numPr>
          <w:ilvl w:val="0"/>
          <w:numId w:val="0"/>
        </w:numPr>
        <w:rPr>
          <w:rFonts w:ascii="Arial" w:hAnsi="Arial" w:cs="Arial"/>
          <w:sz w:val="22"/>
          <w:szCs w:val="22"/>
        </w:rPr>
      </w:pPr>
      <w:r w:rsidRPr="00306536">
        <w:rPr>
          <w:rFonts w:ascii="Arial" w:hAnsi="Arial" w:cs="Arial"/>
          <w:sz w:val="22"/>
          <w:szCs w:val="22"/>
        </w:rPr>
        <w:t>I consider th</w:t>
      </w:r>
      <w:r w:rsidR="001A284A">
        <w:rPr>
          <w:rFonts w:ascii="Arial" w:hAnsi="Arial" w:cs="Arial"/>
          <w:sz w:val="22"/>
          <w:szCs w:val="22"/>
        </w:rPr>
        <w:t>is</w:t>
      </w:r>
      <w:r w:rsidRPr="00306536">
        <w:rPr>
          <w:rFonts w:ascii="Arial" w:hAnsi="Arial" w:cs="Arial"/>
          <w:sz w:val="22"/>
          <w:szCs w:val="22"/>
        </w:rPr>
        <w:t xml:space="preserve"> direction</w:t>
      </w:r>
      <w:r w:rsidR="00BB6674">
        <w:rPr>
          <w:rFonts w:ascii="Arial" w:hAnsi="Arial" w:cs="Arial"/>
          <w:sz w:val="22"/>
          <w:szCs w:val="22"/>
        </w:rPr>
        <w:t xml:space="preserve"> is </w:t>
      </w:r>
      <w:r w:rsidRPr="00306536">
        <w:rPr>
          <w:rFonts w:ascii="Arial" w:hAnsi="Arial" w:cs="Arial"/>
          <w:sz w:val="22"/>
          <w:szCs w:val="22"/>
        </w:rPr>
        <w:t xml:space="preserve">necessary or desirable to alleviate the </w:t>
      </w:r>
      <w:r w:rsidRPr="00306536">
        <w:rPr>
          <w:rFonts w:ascii="Arial" w:hAnsi="Arial" w:cs="Arial"/>
          <w:b/>
          <w:bCs/>
          <w:sz w:val="22"/>
          <w:szCs w:val="22"/>
        </w:rPr>
        <w:t>COVID</w:t>
      </w:r>
      <w:r w:rsidRPr="00306536">
        <w:rPr>
          <w:rFonts w:ascii="Arial" w:hAnsi="Arial" w:cs="Arial"/>
          <w:b/>
          <w:bCs/>
          <w:sz w:val="22"/>
          <w:szCs w:val="22"/>
        </w:rPr>
        <w:noBreakHyphen/>
        <w:t>19</w:t>
      </w:r>
      <w:r>
        <w:rPr>
          <w:rFonts w:ascii="Arial" w:hAnsi="Arial" w:cs="Arial"/>
          <w:sz w:val="22"/>
          <w:szCs w:val="22"/>
        </w:rPr>
        <w:t xml:space="preserve"> </w:t>
      </w:r>
      <w:r w:rsidRPr="00306536">
        <w:rPr>
          <w:rFonts w:ascii="Arial" w:hAnsi="Arial" w:cs="Arial"/>
          <w:sz w:val="22"/>
          <w:szCs w:val="22"/>
        </w:rPr>
        <w:t>emergency on the grounds that—</w:t>
      </w:r>
    </w:p>
    <w:p w14:paraId="514BF411" w14:textId="1A73B9CB" w:rsidR="00B27F7F" w:rsidRDefault="00B27F7F" w:rsidP="00932A1B">
      <w:pPr>
        <w:pStyle w:val="Apara"/>
        <w:tabs>
          <w:tab w:val="clear" w:pos="1600"/>
        </w:tabs>
        <w:ind w:left="709"/>
        <w:rPr>
          <w:rFonts w:ascii="Arial" w:hAnsi="Arial" w:cs="Arial"/>
          <w:sz w:val="22"/>
          <w:szCs w:val="22"/>
        </w:rPr>
      </w:pPr>
      <w:r>
        <w:rPr>
          <w:rFonts w:ascii="Arial" w:hAnsi="Arial" w:cs="Arial"/>
          <w:b/>
          <w:bCs/>
          <w:sz w:val="22"/>
          <w:szCs w:val="22"/>
        </w:rPr>
        <w:t xml:space="preserve">COVID-19 </w:t>
      </w:r>
      <w:r>
        <w:rPr>
          <w:rFonts w:ascii="Arial" w:hAnsi="Arial" w:cs="Arial"/>
          <w:sz w:val="22"/>
          <w:szCs w:val="22"/>
        </w:rPr>
        <w:t>poses a serious public health risk to the Australian Capital Territory;</w:t>
      </w:r>
    </w:p>
    <w:p w14:paraId="64AB69B9" w14:textId="259CF44B" w:rsidR="00572AA2" w:rsidRPr="00F90DE0" w:rsidRDefault="00572AA2" w:rsidP="00932A1B">
      <w:pPr>
        <w:pStyle w:val="Apara"/>
        <w:tabs>
          <w:tab w:val="clear" w:pos="1600"/>
        </w:tabs>
        <w:ind w:left="709"/>
        <w:rPr>
          <w:rFonts w:ascii="Arial" w:hAnsi="Arial" w:cs="Arial"/>
          <w:sz w:val="22"/>
          <w:szCs w:val="22"/>
        </w:rPr>
      </w:pPr>
      <w:r w:rsidRPr="006B6185">
        <w:rPr>
          <w:rFonts w:ascii="Arial" w:hAnsi="Arial" w:cs="Arial"/>
          <w:color w:val="000000"/>
          <w:sz w:val="22"/>
          <w:szCs w:val="22"/>
          <w:shd w:val="clear" w:color="auto" w:fill="FFFFFF"/>
        </w:rPr>
        <w:t xml:space="preserve">the World Health Organization declared the Omicron variant of </w:t>
      </w:r>
      <w:r w:rsidRPr="006B6185">
        <w:rPr>
          <w:rFonts w:ascii="Arial" w:hAnsi="Arial" w:cs="Arial"/>
          <w:b/>
          <w:bCs/>
          <w:color w:val="000000"/>
          <w:sz w:val="22"/>
          <w:szCs w:val="22"/>
          <w:shd w:val="clear" w:color="auto" w:fill="FFFFFF"/>
        </w:rPr>
        <w:t xml:space="preserve">COVID-19 </w:t>
      </w:r>
      <w:r w:rsidRPr="006B6185">
        <w:rPr>
          <w:rFonts w:ascii="Arial" w:hAnsi="Arial" w:cs="Arial"/>
          <w:color w:val="000000"/>
          <w:sz w:val="22"/>
          <w:szCs w:val="22"/>
          <w:shd w:val="clear" w:color="auto" w:fill="FFFFFF"/>
        </w:rPr>
        <w:t>to be a variant of concern on 26 November 2021.  In February 2022, the World Health Organization confirmed that the BA.2 sub</w:t>
      </w:r>
      <w:r>
        <w:rPr>
          <w:rFonts w:ascii="Arial" w:hAnsi="Arial" w:cs="Arial"/>
          <w:color w:val="000000"/>
          <w:sz w:val="22"/>
          <w:szCs w:val="22"/>
          <w:shd w:val="clear" w:color="auto" w:fill="FFFFFF"/>
        </w:rPr>
        <w:t>-</w:t>
      </w:r>
      <w:r w:rsidRPr="006B6185">
        <w:rPr>
          <w:rFonts w:ascii="Arial" w:hAnsi="Arial" w:cs="Arial"/>
          <w:color w:val="000000"/>
          <w:sz w:val="22"/>
          <w:szCs w:val="22"/>
          <w:shd w:val="clear" w:color="auto" w:fill="FFFFFF"/>
        </w:rPr>
        <w:t>lineage of the Omicron variant should continue to be considered a variant of concern and monitored as a distinct sub</w:t>
      </w:r>
      <w:r>
        <w:rPr>
          <w:rFonts w:ascii="Arial" w:hAnsi="Arial" w:cs="Arial"/>
          <w:color w:val="000000"/>
          <w:sz w:val="22"/>
          <w:szCs w:val="22"/>
          <w:shd w:val="clear" w:color="auto" w:fill="FFFFFF"/>
        </w:rPr>
        <w:t>-</w:t>
      </w:r>
      <w:r w:rsidRPr="006B6185">
        <w:rPr>
          <w:rFonts w:ascii="Arial" w:hAnsi="Arial" w:cs="Arial"/>
          <w:color w:val="000000"/>
          <w:sz w:val="22"/>
          <w:szCs w:val="22"/>
          <w:shd w:val="clear" w:color="auto" w:fill="FFFFFF"/>
        </w:rPr>
        <w:t>lineage of Omicron by public health authorities</w:t>
      </w:r>
      <w:r>
        <w:rPr>
          <w:rFonts w:ascii="Arial" w:hAnsi="Arial" w:cs="Arial"/>
          <w:color w:val="000000"/>
          <w:sz w:val="22"/>
          <w:szCs w:val="22"/>
          <w:shd w:val="clear" w:color="auto" w:fill="FFFFFF"/>
        </w:rPr>
        <w:t xml:space="preserve">; </w:t>
      </w:r>
    </w:p>
    <w:p w14:paraId="1154ACA1" w14:textId="2B06A447" w:rsidR="00572AA2" w:rsidRPr="00F90DE0" w:rsidRDefault="00572AA2" w:rsidP="00932A1B">
      <w:pPr>
        <w:pStyle w:val="Apara"/>
        <w:tabs>
          <w:tab w:val="clear" w:pos="1600"/>
        </w:tabs>
        <w:ind w:left="709"/>
        <w:rPr>
          <w:rFonts w:ascii="Arial" w:hAnsi="Arial" w:cs="Arial"/>
          <w:sz w:val="22"/>
          <w:szCs w:val="22"/>
        </w:rPr>
      </w:pPr>
      <w:r w:rsidRPr="006B6185">
        <w:rPr>
          <w:rFonts w:ascii="Arial" w:hAnsi="Arial" w:cs="Arial"/>
          <w:color w:val="000000"/>
          <w:sz w:val="22"/>
          <w:szCs w:val="22"/>
          <w:shd w:val="clear" w:color="auto" w:fill="FFFFFF"/>
        </w:rPr>
        <w:t xml:space="preserve">the Omicron variant of </w:t>
      </w:r>
      <w:r w:rsidRPr="006B6185">
        <w:rPr>
          <w:rFonts w:ascii="Arial" w:hAnsi="Arial" w:cs="Arial"/>
          <w:b/>
          <w:bCs/>
          <w:color w:val="000000"/>
          <w:sz w:val="22"/>
          <w:szCs w:val="22"/>
          <w:shd w:val="clear" w:color="auto" w:fill="FFFFFF"/>
        </w:rPr>
        <w:t>COVID-19</w:t>
      </w:r>
      <w:r w:rsidRPr="006B6185">
        <w:rPr>
          <w:rFonts w:ascii="Arial" w:hAnsi="Arial" w:cs="Arial"/>
          <w:color w:val="000000"/>
          <w:sz w:val="22"/>
          <w:szCs w:val="22"/>
          <w:shd w:val="clear" w:color="auto" w:fill="FFFFFF"/>
        </w:rPr>
        <w:t xml:space="preserve"> is highly transmissible and remains the dominant variant globally and in the Australian Capital Territory following its introduction on 3</w:t>
      </w:r>
      <w:r>
        <w:rPr>
          <w:rFonts w:ascii="Arial" w:hAnsi="Arial" w:cs="Arial"/>
          <w:color w:val="000000"/>
          <w:sz w:val="22"/>
          <w:szCs w:val="22"/>
          <w:shd w:val="clear" w:color="auto" w:fill="FFFFFF"/>
        </w:rPr>
        <w:t> </w:t>
      </w:r>
      <w:r w:rsidRPr="006B6185">
        <w:rPr>
          <w:rFonts w:ascii="Arial" w:hAnsi="Arial" w:cs="Arial"/>
          <w:color w:val="000000"/>
          <w:sz w:val="22"/>
          <w:szCs w:val="22"/>
          <w:shd w:val="clear" w:color="auto" w:fill="FFFFFF"/>
        </w:rPr>
        <w:t>December</w:t>
      </w:r>
      <w:r>
        <w:rPr>
          <w:rFonts w:ascii="Arial" w:hAnsi="Arial" w:cs="Arial"/>
          <w:color w:val="000000"/>
          <w:sz w:val="22"/>
          <w:szCs w:val="22"/>
          <w:shd w:val="clear" w:color="auto" w:fill="FFFFFF"/>
        </w:rPr>
        <w:t> </w:t>
      </w:r>
      <w:r w:rsidRPr="006B6185">
        <w:rPr>
          <w:rFonts w:ascii="Arial" w:hAnsi="Arial" w:cs="Arial"/>
          <w:color w:val="000000"/>
          <w:sz w:val="22"/>
          <w:szCs w:val="22"/>
          <w:shd w:val="clear" w:color="auto" w:fill="FFFFFF"/>
        </w:rPr>
        <w:t>2021;</w:t>
      </w:r>
    </w:p>
    <w:p w14:paraId="38D8F8C2" w14:textId="18AA42CF" w:rsidR="00572AA2" w:rsidRPr="00F90DE0" w:rsidRDefault="00572AA2" w:rsidP="00932A1B">
      <w:pPr>
        <w:pStyle w:val="Apara"/>
        <w:tabs>
          <w:tab w:val="clear" w:pos="1600"/>
        </w:tabs>
        <w:ind w:left="709"/>
        <w:rPr>
          <w:rFonts w:ascii="Arial" w:hAnsi="Arial" w:cs="Arial"/>
          <w:sz w:val="22"/>
          <w:szCs w:val="22"/>
        </w:rPr>
      </w:pPr>
      <w:r w:rsidRPr="006B6185">
        <w:rPr>
          <w:rFonts w:ascii="Arial" w:eastAsia="Calibri" w:hAnsi="Arial"/>
          <w:bCs/>
          <w:iCs/>
          <w:color w:val="000000"/>
          <w:sz w:val="22"/>
          <w:szCs w:val="22"/>
        </w:rPr>
        <w:t xml:space="preserve">the Australian Capital Territory has experienced persistent community transmission since the original outbreak of </w:t>
      </w:r>
      <w:r w:rsidRPr="006B6185">
        <w:rPr>
          <w:rFonts w:ascii="Arial" w:eastAsia="Calibri" w:hAnsi="Arial"/>
          <w:b/>
          <w:iCs/>
          <w:color w:val="000000"/>
          <w:sz w:val="22"/>
          <w:szCs w:val="22"/>
        </w:rPr>
        <w:t>COVID-19</w:t>
      </w:r>
      <w:r w:rsidRPr="006B6185">
        <w:rPr>
          <w:rFonts w:ascii="Arial" w:eastAsia="Calibri" w:hAnsi="Arial"/>
          <w:bCs/>
          <w:iCs/>
          <w:color w:val="000000"/>
          <w:sz w:val="22"/>
          <w:szCs w:val="22"/>
        </w:rPr>
        <w:t xml:space="preserve"> on 12 August 2021</w:t>
      </w:r>
      <w:r w:rsidRPr="006B6185">
        <w:rPr>
          <w:rFonts w:ascii="Arial" w:hAnsi="Arial" w:cs="Arial"/>
          <w:color w:val="000000"/>
          <w:sz w:val="22"/>
          <w:szCs w:val="22"/>
          <w:shd w:val="clear" w:color="auto" w:fill="FFFFFF"/>
        </w:rPr>
        <w:t>;</w:t>
      </w:r>
    </w:p>
    <w:p w14:paraId="56D1C628" w14:textId="48244DD1" w:rsidR="00572AA2" w:rsidRPr="00B27F7F" w:rsidRDefault="00572AA2" w:rsidP="00932A1B">
      <w:pPr>
        <w:pStyle w:val="Apara"/>
        <w:tabs>
          <w:tab w:val="clear" w:pos="1600"/>
        </w:tabs>
        <w:ind w:left="709"/>
        <w:rPr>
          <w:rFonts w:ascii="Arial" w:hAnsi="Arial" w:cs="Arial"/>
          <w:sz w:val="22"/>
          <w:szCs w:val="22"/>
        </w:rPr>
      </w:pPr>
      <w:r w:rsidRPr="006B6185">
        <w:rPr>
          <w:rFonts w:ascii="Arial" w:hAnsi="Arial" w:cs="Arial"/>
          <w:sz w:val="22"/>
          <w:szCs w:val="22"/>
        </w:rPr>
        <w:t xml:space="preserve">There is a necessity to limit the impact of </w:t>
      </w:r>
      <w:r w:rsidRPr="006B6185">
        <w:rPr>
          <w:rFonts w:ascii="Arial" w:hAnsi="Arial" w:cs="Arial"/>
          <w:b/>
          <w:bCs/>
          <w:sz w:val="22"/>
          <w:szCs w:val="22"/>
        </w:rPr>
        <w:t>COVID-19</w:t>
      </w:r>
      <w:r w:rsidRPr="006B6185">
        <w:rPr>
          <w:rFonts w:ascii="Arial" w:hAnsi="Arial" w:cs="Arial"/>
          <w:sz w:val="22"/>
          <w:szCs w:val="22"/>
        </w:rPr>
        <w:t xml:space="preserve"> in the </w:t>
      </w:r>
      <w:r w:rsidRPr="006B6185">
        <w:rPr>
          <w:rFonts w:ascii="Arial" w:eastAsia="Calibri" w:hAnsi="Arial"/>
          <w:bCs/>
          <w:iCs/>
          <w:color w:val="000000"/>
          <w:sz w:val="22"/>
          <w:szCs w:val="22"/>
        </w:rPr>
        <w:t>Australian Capital Territory</w:t>
      </w:r>
      <w:r w:rsidRPr="006B6185" w:rsidDel="007A2D86">
        <w:rPr>
          <w:rFonts w:ascii="Arial" w:hAnsi="Arial" w:cs="Arial"/>
          <w:sz w:val="22"/>
          <w:szCs w:val="22"/>
        </w:rPr>
        <w:t xml:space="preserve"> </w:t>
      </w:r>
      <w:r w:rsidRPr="006B6185">
        <w:rPr>
          <w:rFonts w:ascii="Arial" w:hAnsi="Arial" w:cs="Arial"/>
          <w:sz w:val="22"/>
          <w:szCs w:val="22"/>
        </w:rPr>
        <w:t>to mitigate the burden on the public health system, which includes continued monitoring and support for the public health response</w:t>
      </w:r>
      <w:r>
        <w:rPr>
          <w:rFonts w:ascii="Arial" w:hAnsi="Arial" w:cs="Arial"/>
          <w:sz w:val="22"/>
          <w:szCs w:val="22"/>
        </w:rPr>
        <w:t xml:space="preserve">.  The use of face masks is a practical measure to reduce transmission in certain areas of higher risk to the community and to vulnerable people.  </w:t>
      </w:r>
    </w:p>
    <w:p w14:paraId="055F8EE6" w14:textId="77777777" w:rsidR="00932A1B" w:rsidRDefault="00932A1B" w:rsidP="00932A1B">
      <w:pPr>
        <w:pStyle w:val="BodyText"/>
        <w:spacing w:after="0" w:line="276" w:lineRule="auto"/>
        <w:rPr>
          <w:rFonts w:ascii="Arial" w:eastAsia="Calibri" w:hAnsi="Arial"/>
          <w:bCs w:val="0"/>
          <w:iCs w:val="0"/>
          <w:color w:val="000000"/>
          <w:sz w:val="22"/>
          <w:szCs w:val="22"/>
          <w14:textFill>
            <w14:solidFill>
              <w14:srgbClr w14:val="000000">
                <w14:lumMod w14:val="50000"/>
              </w14:srgbClr>
            </w14:solidFill>
          </w14:textFill>
        </w:rPr>
      </w:pPr>
    </w:p>
    <w:p w14:paraId="3DF9CD8B" w14:textId="50203CDA" w:rsidR="00932A1B" w:rsidRDefault="00932A1B" w:rsidP="00932A1B">
      <w:pPr>
        <w:pStyle w:val="BodyText"/>
        <w:spacing w:before="0" w:after="0" w:line="276" w:lineRule="auto"/>
        <w:rPr>
          <w:rFonts w:ascii="Arial" w:eastAsia="Calibri" w:hAnsi="Arial"/>
          <w:bCs w:val="0"/>
          <w:iCs w:val="0"/>
          <w:color w:val="000000"/>
          <w:sz w:val="22"/>
          <w:szCs w:val="22"/>
          <w14:textFill>
            <w14:solidFill>
              <w14:srgbClr w14:val="000000">
                <w14:lumMod w14:val="50000"/>
              </w14:srgbClr>
            </w14:solidFill>
          </w14:textFill>
        </w:rPr>
      </w:pPr>
      <w:r>
        <w:rPr>
          <w:rFonts w:ascii="Arial" w:eastAsia="Calibri" w:hAnsi="Arial"/>
          <w:bCs w:val="0"/>
          <w:iCs w:val="0"/>
          <w:color w:val="000000"/>
          <w:sz w:val="22"/>
          <w:szCs w:val="22"/>
          <w14:textFill>
            <w14:solidFill>
              <w14:srgbClr w14:val="000000">
                <w14:lumMod w14:val="50000"/>
              </w14:srgbClr>
            </w14:solidFill>
          </w14:textFill>
        </w:rPr>
        <w:t>I</w:t>
      </w:r>
      <w:r w:rsidRPr="00306536">
        <w:rPr>
          <w:rFonts w:ascii="Arial" w:eastAsia="Calibri" w:hAnsi="Arial"/>
          <w:bCs w:val="0"/>
          <w:iCs w:val="0"/>
          <w:color w:val="000000"/>
          <w:sz w:val="22"/>
          <w:szCs w:val="22"/>
          <w14:textFill>
            <w14:solidFill>
              <w14:srgbClr w14:val="000000">
                <w14:lumMod w14:val="50000"/>
              </w14:srgbClr>
            </w14:solidFill>
          </w14:textFill>
        </w:rPr>
        <w:t>n making this Direction, I have had regard to relevant human rights and I am satisfied that the limitations imposed as a result of this Direction are both demonstrably justifiable in a free and democratic society</w:t>
      </w:r>
      <w:r w:rsidR="0030570D" w:rsidRPr="0030570D">
        <w:rPr>
          <w:rFonts w:ascii="Arial" w:eastAsia="Calibri" w:hAnsi="Arial" w:cs="Times New Roman"/>
          <w:bCs w:val="0"/>
          <w:iCs w:val="0"/>
          <w:color w:val="000000"/>
          <w:sz w:val="22"/>
          <w:szCs w:val="22"/>
          <w14:textFill>
            <w14:solidFill>
              <w14:srgbClr w14:val="000000">
                <w14:lumMod w14:val="50000"/>
              </w14:srgbClr>
            </w14:solidFill>
          </w14:textFill>
        </w:rPr>
        <w:t xml:space="preserve"> </w:t>
      </w:r>
      <w:r w:rsidR="0030570D" w:rsidRPr="0030570D">
        <w:rPr>
          <w:rFonts w:ascii="Arial" w:eastAsia="Calibri" w:hAnsi="Arial"/>
          <w:bCs w:val="0"/>
          <w:iCs w:val="0"/>
          <w:color w:val="000000"/>
          <w:sz w:val="22"/>
          <w:szCs w:val="22"/>
          <w14:textFill>
            <w14:solidFill>
              <w14:srgbClr w14:val="000000">
                <w14:lumMod w14:val="50000"/>
              </w14:srgbClr>
            </w14:solidFill>
          </w14:textFill>
        </w:rPr>
        <w:t xml:space="preserve">and necessary to protect the ACT community from the serious public health risk posed by </w:t>
      </w:r>
      <w:r w:rsidR="0030570D" w:rsidRPr="0030570D">
        <w:rPr>
          <w:rFonts w:ascii="Arial" w:eastAsia="Calibri" w:hAnsi="Arial"/>
          <w:b/>
          <w:bCs w:val="0"/>
          <w:iCs w:val="0"/>
          <w:color w:val="000000"/>
          <w:sz w:val="22"/>
          <w:szCs w:val="22"/>
          <w14:textFill>
            <w14:solidFill>
              <w14:srgbClr w14:val="000000">
                <w14:lumMod w14:val="50000"/>
              </w14:srgbClr>
            </w14:solidFill>
          </w14:textFill>
        </w:rPr>
        <w:t>COVID</w:t>
      </w:r>
      <w:r w:rsidR="0030570D" w:rsidRPr="0030570D">
        <w:rPr>
          <w:rFonts w:ascii="Arial" w:eastAsia="Calibri" w:hAnsi="Arial"/>
          <w:b/>
          <w:bCs w:val="0"/>
          <w:iCs w:val="0"/>
          <w:color w:val="000000"/>
          <w:sz w:val="22"/>
          <w:szCs w:val="22"/>
          <w14:textFill>
            <w14:solidFill>
              <w14:srgbClr w14:val="000000">
                <w14:lumMod w14:val="50000"/>
              </w14:srgbClr>
            </w14:solidFill>
          </w14:textFill>
        </w:rPr>
        <w:noBreakHyphen/>
        <w:t>19</w:t>
      </w:r>
      <w:r w:rsidRPr="00306536">
        <w:rPr>
          <w:rFonts w:ascii="Arial" w:eastAsia="Calibri" w:hAnsi="Arial"/>
          <w:bCs w:val="0"/>
          <w:iCs w:val="0"/>
          <w:color w:val="000000"/>
          <w:sz w:val="22"/>
          <w:szCs w:val="22"/>
          <w14:textFill>
            <w14:solidFill>
              <w14:srgbClr w14:val="000000">
                <w14:lumMod w14:val="50000"/>
              </w14:srgbClr>
            </w14:solidFill>
          </w14:textFill>
        </w:rPr>
        <w:t>.</w:t>
      </w:r>
    </w:p>
    <w:p w14:paraId="385B40CE" w14:textId="77777777" w:rsidR="00BB6674" w:rsidRPr="00306536" w:rsidRDefault="00BB6674" w:rsidP="00932A1B">
      <w:pPr>
        <w:pStyle w:val="BodyText"/>
        <w:spacing w:before="0" w:after="0" w:line="276" w:lineRule="auto"/>
        <w:rPr>
          <w:rFonts w:ascii="Arial" w:hAnsi="Arial"/>
          <w:sz w:val="22"/>
          <w:szCs w:val="22"/>
        </w:rPr>
      </w:pPr>
    </w:p>
    <w:p w14:paraId="40AB811A" w14:textId="742448DF" w:rsidR="00B32533" w:rsidRPr="001E1907" w:rsidRDefault="00BD1676" w:rsidP="009C7C08">
      <w:pPr>
        <w:pStyle w:val="Heading5"/>
        <w:spacing w:before="0"/>
        <w:rPr>
          <w:b/>
          <w:bCs/>
          <w:color w:val="auto"/>
          <w:sz w:val="18"/>
          <w:szCs w:val="18"/>
        </w:rPr>
      </w:pPr>
      <w:r w:rsidRPr="00EA7A8F">
        <w:rPr>
          <w:rFonts w:eastAsia="Times New Roman"/>
          <w:bCs/>
          <w:i w:val="0"/>
          <w:color w:val="31BED1" w:themeColor="accent2" w:themeShade="BF"/>
          <w:sz w:val="32"/>
          <w:szCs w:val="32"/>
        </w:rPr>
        <w:lastRenderedPageBreak/>
        <w:t>PART 1</w:t>
      </w:r>
      <w:r w:rsidR="006E6F1B">
        <w:rPr>
          <w:rFonts w:eastAsia="Times New Roman"/>
          <w:bCs/>
          <w:i w:val="0"/>
          <w:color w:val="31BED1" w:themeColor="accent2" w:themeShade="BF"/>
          <w:sz w:val="32"/>
          <w:szCs w:val="32"/>
        </w:rPr>
        <w:t xml:space="preserve"> </w:t>
      </w:r>
      <w:r w:rsidR="00113CE5">
        <w:rPr>
          <w:rFonts w:eastAsia="Times New Roman"/>
          <w:bCs/>
          <w:i w:val="0"/>
          <w:color w:val="31BED1" w:themeColor="accent2" w:themeShade="BF"/>
          <w:sz w:val="32"/>
          <w:szCs w:val="32"/>
        </w:rPr>
        <w:t>–</w:t>
      </w:r>
      <w:r w:rsidR="006E6F1B">
        <w:rPr>
          <w:rFonts w:eastAsia="Times New Roman"/>
          <w:bCs/>
          <w:i w:val="0"/>
          <w:color w:val="31BED1" w:themeColor="accent2" w:themeShade="BF"/>
          <w:sz w:val="32"/>
          <w:szCs w:val="32"/>
        </w:rPr>
        <w:t xml:space="preserve"> </w:t>
      </w:r>
      <w:r w:rsidR="00113CE5">
        <w:rPr>
          <w:rFonts w:eastAsia="Times New Roman"/>
          <w:bCs/>
          <w:i w:val="0"/>
          <w:color w:val="31BED1" w:themeColor="accent2" w:themeShade="BF"/>
          <w:sz w:val="32"/>
          <w:szCs w:val="32"/>
        </w:rPr>
        <w:t xml:space="preserve">FACE MASKS </w:t>
      </w:r>
      <w:r w:rsidR="00F4076D">
        <w:rPr>
          <w:rFonts w:eastAsia="Times New Roman"/>
          <w:bCs/>
          <w:i w:val="0"/>
          <w:color w:val="31BED1" w:themeColor="accent2" w:themeShade="BF"/>
          <w:sz w:val="32"/>
          <w:szCs w:val="32"/>
        </w:rPr>
        <w:t>TO BE WORN</w:t>
      </w:r>
      <w:r w:rsidR="00F4076D" w:rsidDel="00F4076D">
        <w:rPr>
          <w:rFonts w:eastAsia="Times New Roman"/>
          <w:bCs/>
          <w:i w:val="0"/>
          <w:color w:val="31BED1" w:themeColor="accent2" w:themeShade="BF"/>
          <w:sz w:val="32"/>
          <w:szCs w:val="32"/>
        </w:rPr>
        <w:t xml:space="preserve"> </w:t>
      </w:r>
    </w:p>
    <w:p w14:paraId="294BB550" w14:textId="0AFEA85F" w:rsidR="00BD1676" w:rsidRPr="004072C8" w:rsidRDefault="00BD1676" w:rsidP="005F67D1">
      <w:pPr>
        <w:pStyle w:val="Heading5"/>
        <w:numPr>
          <w:ilvl w:val="0"/>
          <w:numId w:val="5"/>
        </w:numPr>
        <w:spacing w:before="0" w:after="150"/>
        <w:ind w:left="567" w:hanging="567"/>
        <w:rPr>
          <w:b/>
          <w:bCs/>
          <w:i w:val="0"/>
          <w:iCs/>
          <w:color w:val="auto"/>
        </w:rPr>
      </w:pPr>
      <w:r w:rsidRPr="004072C8">
        <w:rPr>
          <w:b/>
          <w:bCs/>
          <w:i w:val="0"/>
          <w:iCs/>
          <w:color w:val="auto"/>
        </w:rPr>
        <w:t>Direction</w:t>
      </w:r>
      <w:r w:rsidR="00F4076D">
        <w:rPr>
          <w:b/>
          <w:bCs/>
          <w:i w:val="0"/>
          <w:iCs/>
          <w:color w:val="auto"/>
        </w:rPr>
        <w:t>s</w:t>
      </w:r>
    </w:p>
    <w:p w14:paraId="1CA3382C" w14:textId="65330721" w:rsidR="00113CE5" w:rsidRDefault="007E3BEB" w:rsidP="005F67D1">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A</w:t>
      </w:r>
      <w:r w:rsidR="00113CE5" w:rsidRPr="00113CE5">
        <w:rPr>
          <w:rFonts w:ascii="Arial" w:hAnsi="Arial"/>
          <w:sz w:val="22"/>
          <w:szCs w:val="22"/>
        </w:rPr>
        <w:t xml:space="preserve"> person must</w:t>
      </w:r>
      <w:r w:rsidR="008C5251">
        <w:rPr>
          <w:rFonts w:ascii="Arial" w:hAnsi="Arial"/>
          <w:sz w:val="22"/>
          <w:szCs w:val="22"/>
        </w:rPr>
        <w:t xml:space="preserve"> </w:t>
      </w:r>
      <w:r w:rsidR="0011710F">
        <w:rPr>
          <w:rFonts w:ascii="Arial" w:hAnsi="Arial"/>
          <w:sz w:val="22"/>
          <w:szCs w:val="22"/>
        </w:rPr>
        <w:t xml:space="preserve">wear a </w:t>
      </w:r>
      <w:r w:rsidR="0011710F" w:rsidRPr="005C70C6">
        <w:rPr>
          <w:rFonts w:ascii="Arial" w:hAnsi="Arial"/>
          <w:b/>
          <w:bCs/>
          <w:sz w:val="22"/>
          <w:szCs w:val="22"/>
        </w:rPr>
        <w:t>face</w:t>
      </w:r>
      <w:r w:rsidR="005C70C6" w:rsidRPr="005C70C6">
        <w:rPr>
          <w:rFonts w:ascii="Arial" w:hAnsi="Arial"/>
          <w:b/>
          <w:bCs/>
          <w:sz w:val="22"/>
          <w:szCs w:val="22"/>
        </w:rPr>
        <w:t xml:space="preserve"> mask</w:t>
      </w:r>
      <w:r w:rsidR="00F567B3">
        <w:rPr>
          <w:rFonts w:ascii="Arial" w:hAnsi="Arial"/>
          <w:sz w:val="22"/>
          <w:szCs w:val="22"/>
        </w:rPr>
        <w:t xml:space="preserve"> while the person is:</w:t>
      </w:r>
    </w:p>
    <w:p w14:paraId="5A54EB9C" w14:textId="35A31BE1" w:rsidR="009407B3" w:rsidRDefault="009407B3" w:rsidP="005F67D1">
      <w:pPr>
        <w:pStyle w:val="06Fillinform"/>
        <w:numPr>
          <w:ilvl w:val="1"/>
          <w:numId w:val="4"/>
        </w:numPr>
        <w:spacing w:after="150" w:line="240" w:lineRule="auto"/>
        <w:ind w:left="1134" w:hanging="567"/>
        <w:rPr>
          <w:rFonts w:ascii="Arial" w:hAnsi="Arial"/>
          <w:sz w:val="22"/>
          <w:szCs w:val="22"/>
        </w:rPr>
      </w:pPr>
      <w:r>
        <w:rPr>
          <w:rFonts w:ascii="Arial" w:hAnsi="Arial"/>
          <w:sz w:val="22"/>
          <w:szCs w:val="22"/>
        </w:rPr>
        <w:t xml:space="preserve">at </w:t>
      </w:r>
      <w:r w:rsidR="00B27F7F">
        <w:rPr>
          <w:rFonts w:ascii="Arial" w:hAnsi="Arial"/>
          <w:sz w:val="22"/>
          <w:szCs w:val="22"/>
        </w:rPr>
        <w:t xml:space="preserve">the </w:t>
      </w:r>
      <w:r>
        <w:rPr>
          <w:rFonts w:ascii="Arial" w:hAnsi="Arial"/>
          <w:b/>
          <w:bCs/>
          <w:sz w:val="22"/>
          <w:szCs w:val="22"/>
        </w:rPr>
        <w:t>Canberra airport</w:t>
      </w:r>
      <w:r>
        <w:rPr>
          <w:rFonts w:ascii="Arial" w:hAnsi="Arial"/>
          <w:sz w:val="22"/>
          <w:szCs w:val="22"/>
        </w:rPr>
        <w:t>;</w:t>
      </w:r>
    </w:p>
    <w:p w14:paraId="327BA49B" w14:textId="22BD742B" w:rsidR="009407B3" w:rsidRDefault="009407B3" w:rsidP="005F67D1">
      <w:pPr>
        <w:pStyle w:val="06Fillinform"/>
        <w:numPr>
          <w:ilvl w:val="1"/>
          <w:numId w:val="4"/>
        </w:numPr>
        <w:spacing w:after="150" w:line="240" w:lineRule="auto"/>
        <w:ind w:left="1134" w:hanging="567"/>
        <w:rPr>
          <w:rFonts w:ascii="Arial" w:hAnsi="Arial"/>
          <w:sz w:val="22"/>
          <w:szCs w:val="22"/>
        </w:rPr>
      </w:pPr>
      <w:r>
        <w:rPr>
          <w:rFonts w:ascii="Arial" w:hAnsi="Arial"/>
          <w:sz w:val="22"/>
          <w:szCs w:val="22"/>
        </w:rPr>
        <w:t xml:space="preserve">on a </w:t>
      </w:r>
      <w:r>
        <w:rPr>
          <w:rFonts w:ascii="Arial" w:hAnsi="Arial"/>
          <w:b/>
          <w:bCs/>
          <w:sz w:val="22"/>
          <w:szCs w:val="22"/>
        </w:rPr>
        <w:t>domestic commercial aircraft</w:t>
      </w:r>
      <w:r>
        <w:rPr>
          <w:rFonts w:ascii="Arial" w:hAnsi="Arial"/>
          <w:sz w:val="22"/>
          <w:szCs w:val="22"/>
        </w:rPr>
        <w:t xml:space="preserve"> located at the </w:t>
      </w:r>
      <w:r>
        <w:rPr>
          <w:rFonts w:ascii="Arial" w:hAnsi="Arial"/>
          <w:b/>
          <w:bCs/>
          <w:sz w:val="22"/>
          <w:szCs w:val="22"/>
        </w:rPr>
        <w:t xml:space="preserve">Canberra airport </w:t>
      </w:r>
      <w:r>
        <w:rPr>
          <w:rFonts w:ascii="Arial" w:hAnsi="Arial"/>
          <w:sz w:val="22"/>
          <w:szCs w:val="22"/>
        </w:rPr>
        <w:t xml:space="preserve">(including when the aircraft is </w:t>
      </w:r>
      <w:r w:rsidR="000F2133">
        <w:rPr>
          <w:rFonts w:ascii="Arial" w:hAnsi="Arial"/>
          <w:sz w:val="22"/>
          <w:szCs w:val="22"/>
        </w:rPr>
        <w:t>landing</w:t>
      </w:r>
      <w:r>
        <w:rPr>
          <w:rFonts w:ascii="Arial" w:hAnsi="Arial"/>
          <w:sz w:val="22"/>
          <w:szCs w:val="22"/>
        </w:rPr>
        <w:t xml:space="preserve"> at, or taking off from, the airport), or flying in </w:t>
      </w:r>
      <w:r w:rsidRPr="00B25C09">
        <w:rPr>
          <w:rFonts w:ascii="Arial" w:hAnsi="Arial"/>
          <w:sz w:val="22"/>
          <w:szCs w:val="22"/>
        </w:rPr>
        <w:t xml:space="preserve">Australian Capital Territory </w:t>
      </w:r>
      <w:r w:rsidR="008163F2" w:rsidRPr="00B25C09">
        <w:rPr>
          <w:rFonts w:ascii="Arial" w:hAnsi="Arial"/>
          <w:sz w:val="22"/>
          <w:szCs w:val="22"/>
        </w:rPr>
        <w:t>a</w:t>
      </w:r>
      <w:r w:rsidRPr="00B25C09">
        <w:rPr>
          <w:rFonts w:ascii="Arial" w:hAnsi="Arial"/>
          <w:sz w:val="22"/>
          <w:szCs w:val="22"/>
        </w:rPr>
        <w:t>irspace</w:t>
      </w:r>
      <w:r w:rsidR="00E4615E">
        <w:rPr>
          <w:rFonts w:ascii="Arial" w:hAnsi="Arial"/>
          <w:sz w:val="22"/>
          <w:szCs w:val="22"/>
        </w:rPr>
        <w:t>;</w:t>
      </w:r>
    </w:p>
    <w:p w14:paraId="435CA45F" w14:textId="7C7D07A6" w:rsidR="001015EF" w:rsidRPr="00B25C09" w:rsidRDefault="00B25C09" w:rsidP="005F67D1">
      <w:pPr>
        <w:pStyle w:val="06Fillinform"/>
        <w:numPr>
          <w:ilvl w:val="1"/>
          <w:numId w:val="4"/>
        </w:numPr>
        <w:spacing w:after="150" w:line="240" w:lineRule="auto"/>
        <w:ind w:left="1134" w:hanging="567"/>
        <w:rPr>
          <w:rStyle w:val="Strong"/>
          <w:rFonts w:ascii="Arial" w:hAnsi="Arial"/>
          <w:b w:val="0"/>
          <w:bCs w:val="0"/>
          <w:sz w:val="22"/>
          <w:szCs w:val="22"/>
        </w:rPr>
      </w:pPr>
      <w:r>
        <w:rPr>
          <w:rStyle w:val="Strong"/>
          <w:rFonts w:ascii="Arial" w:hAnsi="Arial"/>
          <w:b w:val="0"/>
          <w:bCs w:val="0"/>
          <w:color w:val="000000"/>
          <w:sz w:val="22"/>
          <w:szCs w:val="22"/>
        </w:rPr>
        <w:t xml:space="preserve">working at or visiting </w:t>
      </w:r>
      <w:r w:rsidR="004533F6">
        <w:rPr>
          <w:rStyle w:val="Strong"/>
          <w:rFonts w:ascii="Arial" w:hAnsi="Arial"/>
          <w:b w:val="0"/>
          <w:bCs w:val="0"/>
          <w:color w:val="000000"/>
          <w:sz w:val="22"/>
          <w:szCs w:val="22"/>
        </w:rPr>
        <w:t>a</w:t>
      </w:r>
      <w:r w:rsidR="009407B3">
        <w:rPr>
          <w:rStyle w:val="Strong"/>
          <w:rFonts w:ascii="Arial" w:hAnsi="Arial"/>
          <w:b w:val="0"/>
          <w:bCs w:val="0"/>
          <w:color w:val="000000"/>
          <w:sz w:val="22"/>
          <w:szCs w:val="22"/>
        </w:rPr>
        <w:t xml:space="preserve"> </w:t>
      </w:r>
      <w:r w:rsidR="009407B3" w:rsidRPr="008F248E">
        <w:rPr>
          <w:rStyle w:val="Strong"/>
          <w:rFonts w:ascii="Arial" w:hAnsi="Arial"/>
          <w:color w:val="000000"/>
          <w:sz w:val="22"/>
          <w:szCs w:val="22"/>
        </w:rPr>
        <w:t>hospital</w:t>
      </w:r>
      <w:r w:rsidR="009407B3">
        <w:rPr>
          <w:rStyle w:val="Strong"/>
          <w:rFonts w:ascii="Arial" w:hAnsi="Arial"/>
          <w:b w:val="0"/>
          <w:bCs w:val="0"/>
          <w:color w:val="000000"/>
          <w:sz w:val="22"/>
          <w:szCs w:val="22"/>
        </w:rPr>
        <w:t>,</w:t>
      </w:r>
      <w:r w:rsidR="004533F6">
        <w:rPr>
          <w:rStyle w:val="Strong"/>
          <w:rFonts w:ascii="Arial" w:hAnsi="Arial"/>
          <w:b w:val="0"/>
          <w:bCs w:val="0"/>
          <w:color w:val="000000"/>
          <w:sz w:val="22"/>
          <w:szCs w:val="22"/>
        </w:rPr>
        <w:t xml:space="preserve"> </w:t>
      </w:r>
      <w:r w:rsidR="004533F6" w:rsidRPr="00DE5829">
        <w:rPr>
          <w:rStyle w:val="Strong"/>
          <w:rFonts w:ascii="Arial" w:hAnsi="Arial"/>
          <w:color w:val="000000"/>
          <w:sz w:val="22"/>
          <w:szCs w:val="22"/>
        </w:rPr>
        <w:t>residential aged care facility</w:t>
      </w:r>
      <w:r w:rsidR="001D349B">
        <w:rPr>
          <w:rStyle w:val="Strong"/>
          <w:rFonts w:ascii="Arial" w:hAnsi="Arial"/>
          <w:b w:val="0"/>
          <w:bCs w:val="0"/>
          <w:color w:val="000000"/>
          <w:sz w:val="22"/>
          <w:szCs w:val="22"/>
        </w:rPr>
        <w:t xml:space="preserve">, </w:t>
      </w:r>
      <w:r w:rsidR="001D349B">
        <w:rPr>
          <w:rStyle w:val="Strong"/>
          <w:rFonts w:ascii="Arial" w:hAnsi="Arial"/>
          <w:color w:val="000000"/>
          <w:sz w:val="22"/>
          <w:szCs w:val="22"/>
        </w:rPr>
        <w:t xml:space="preserve">care </w:t>
      </w:r>
      <w:r w:rsidR="001D349B" w:rsidRPr="001D349B">
        <w:rPr>
          <w:rStyle w:val="Strong"/>
          <w:rFonts w:ascii="Arial" w:hAnsi="Arial"/>
          <w:color w:val="000000"/>
          <w:sz w:val="22"/>
          <w:szCs w:val="22"/>
        </w:rPr>
        <w:t>facility</w:t>
      </w:r>
      <w:r w:rsidR="001D349B">
        <w:rPr>
          <w:rStyle w:val="Strong"/>
          <w:rFonts w:ascii="Arial" w:hAnsi="Arial"/>
          <w:b w:val="0"/>
          <w:bCs w:val="0"/>
          <w:color w:val="000000"/>
          <w:sz w:val="22"/>
          <w:szCs w:val="22"/>
        </w:rPr>
        <w:t xml:space="preserve">, </w:t>
      </w:r>
      <w:r w:rsidR="001D349B" w:rsidRPr="001D349B">
        <w:rPr>
          <w:rStyle w:val="Strong"/>
          <w:rFonts w:ascii="Arial" w:hAnsi="Arial"/>
          <w:b w:val="0"/>
          <w:bCs w:val="0"/>
          <w:color w:val="000000"/>
          <w:sz w:val="22"/>
          <w:szCs w:val="22"/>
        </w:rPr>
        <w:t>correctional</w:t>
      </w:r>
      <w:r w:rsidR="001D349B">
        <w:rPr>
          <w:rStyle w:val="Strong"/>
          <w:rFonts w:ascii="Arial" w:hAnsi="Arial"/>
          <w:b w:val="0"/>
          <w:bCs w:val="0"/>
          <w:color w:val="000000"/>
          <w:sz w:val="22"/>
          <w:szCs w:val="22"/>
        </w:rPr>
        <w:t xml:space="preserve"> centre, </w:t>
      </w:r>
      <w:r w:rsidR="001D349B" w:rsidRPr="001D349B">
        <w:rPr>
          <w:rFonts w:ascii="Arial" w:hAnsi="Arial"/>
          <w:color w:val="000000"/>
          <w:sz w:val="22"/>
          <w:szCs w:val="22"/>
        </w:rPr>
        <w:t>detention place or other place of custody</w:t>
      </w:r>
      <w:r w:rsidR="001D349B">
        <w:rPr>
          <w:rFonts w:ascii="Arial" w:hAnsi="Arial"/>
          <w:color w:val="000000"/>
          <w:sz w:val="22"/>
          <w:szCs w:val="22"/>
        </w:rPr>
        <w:t>;</w:t>
      </w:r>
    </w:p>
    <w:p w14:paraId="69779AE8" w14:textId="639B78EB" w:rsidR="00B25C09" w:rsidRDefault="00067AEA" w:rsidP="00B25C09">
      <w:pPr>
        <w:pStyle w:val="06Fillinform"/>
        <w:numPr>
          <w:ilvl w:val="1"/>
          <w:numId w:val="4"/>
        </w:numPr>
        <w:spacing w:after="150" w:line="240" w:lineRule="auto"/>
        <w:ind w:left="1134" w:hanging="567"/>
        <w:rPr>
          <w:rStyle w:val="Strong"/>
          <w:rFonts w:ascii="Arial" w:hAnsi="Arial"/>
          <w:b w:val="0"/>
          <w:bCs w:val="0"/>
          <w:sz w:val="22"/>
          <w:szCs w:val="20"/>
        </w:rPr>
      </w:pPr>
      <w:r>
        <w:rPr>
          <w:rStyle w:val="Strong"/>
          <w:rFonts w:ascii="Arial" w:hAnsi="Arial"/>
          <w:b w:val="0"/>
          <w:bCs w:val="0"/>
          <w:sz w:val="22"/>
          <w:szCs w:val="20"/>
        </w:rPr>
        <w:t xml:space="preserve">working or visiting </w:t>
      </w:r>
      <w:r w:rsidR="00B25C09" w:rsidRPr="00B25C09">
        <w:rPr>
          <w:rStyle w:val="Strong"/>
          <w:rFonts w:ascii="Arial" w:hAnsi="Arial"/>
          <w:b w:val="0"/>
          <w:bCs w:val="0"/>
          <w:sz w:val="22"/>
          <w:szCs w:val="20"/>
        </w:rPr>
        <w:t>a residential accommodation facility that supports people who require frequent, close personal care, and who are vulnerable to severe disease</w:t>
      </w:r>
      <w:r w:rsidR="00B25C09">
        <w:rPr>
          <w:rStyle w:val="Strong"/>
          <w:rFonts w:ascii="Arial" w:hAnsi="Arial"/>
          <w:b w:val="0"/>
          <w:bCs w:val="0"/>
          <w:sz w:val="22"/>
          <w:szCs w:val="20"/>
        </w:rPr>
        <w:t>;</w:t>
      </w:r>
    </w:p>
    <w:p w14:paraId="47045BCD" w14:textId="0B480971" w:rsidR="000A289E" w:rsidRPr="000A289E" w:rsidRDefault="000A289E" w:rsidP="000A289E">
      <w:pPr>
        <w:pStyle w:val="06Fillinform"/>
        <w:spacing w:after="150" w:line="240" w:lineRule="auto"/>
        <w:ind w:left="1134"/>
        <w:rPr>
          <w:rStyle w:val="Strong"/>
          <w:rFonts w:ascii="Arial" w:hAnsi="Arial"/>
          <w:b w:val="0"/>
          <w:bCs w:val="0"/>
        </w:rPr>
      </w:pPr>
      <w:bookmarkStart w:id="5" w:name="_Hlk96682578"/>
      <w:r w:rsidRPr="000A289E">
        <w:rPr>
          <w:rStyle w:val="Strong"/>
          <w:rFonts w:ascii="Arial" w:hAnsi="Arial"/>
        </w:rPr>
        <w:t>Note:</w:t>
      </w:r>
      <w:r w:rsidRPr="000A289E">
        <w:rPr>
          <w:rStyle w:val="Strong"/>
          <w:rFonts w:ascii="Arial" w:hAnsi="Arial"/>
          <w:b w:val="0"/>
          <w:bCs w:val="0"/>
        </w:rPr>
        <w:t xml:space="preserve"> A person vulnerable to </w:t>
      </w:r>
      <w:r>
        <w:rPr>
          <w:rStyle w:val="Strong"/>
          <w:rFonts w:ascii="Arial" w:hAnsi="Arial"/>
          <w:b w:val="0"/>
          <w:bCs w:val="0"/>
        </w:rPr>
        <w:t xml:space="preserve">severe </w:t>
      </w:r>
      <w:r w:rsidRPr="000A289E">
        <w:rPr>
          <w:rStyle w:val="Strong"/>
          <w:rFonts w:ascii="Arial" w:hAnsi="Arial"/>
          <w:b w:val="0"/>
          <w:bCs w:val="0"/>
        </w:rPr>
        <w:t xml:space="preserve">disease </w:t>
      </w:r>
      <w:bookmarkEnd w:id="5"/>
      <w:r w:rsidR="00BF5AE6">
        <w:rPr>
          <w:rStyle w:val="Strong"/>
          <w:rFonts w:ascii="Arial" w:hAnsi="Arial"/>
          <w:b w:val="0"/>
          <w:bCs w:val="0"/>
        </w:rPr>
        <w:t xml:space="preserve">includes, </w:t>
      </w:r>
      <w:r w:rsidR="00BF5AE6" w:rsidRPr="00BF5AE6">
        <w:rPr>
          <w:rStyle w:val="Strong"/>
          <w:rFonts w:ascii="Arial" w:hAnsi="Arial"/>
          <w:b w:val="0"/>
          <w:bCs w:val="0"/>
        </w:rPr>
        <w:t>the elderly, the immunocompromised, and those affected with comorbidities which are known to be associated with adverse outcome</w:t>
      </w:r>
      <w:r w:rsidR="00BF5AE6">
        <w:rPr>
          <w:rStyle w:val="Strong"/>
          <w:rFonts w:ascii="Arial" w:hAnsi="Arial"/>
          <w:b w:val="0"/>
          <w:bCs w:val="0"/>
        </w:rPr>
        <w:t>s</w:t>
      </w:r>
      <w:r w:rsidR="00BF5AE6" w:rsidRPr="00BF5AE6">
        <w:rPr>
          <w:rStyle w:val="Strong"/>
          <w:rFonts w:ascii="Arial" w:hAnsi="Arial"/>
          <w:b w:val="0"/>
          <w:bCs w:val="0"/>
        </w:rPr>
        <w:t xml:space="preserve"> for COVID-19</w:t>
      </w:r>
      <w:r w:rsidR="00BF5AE6">
        <w:rPr>
          <w:rStyle w:val="Strong"/>
          <w:rFonts w:ascii="Arial" w:hAnsi="Arial"/>
          <w:b w:val="0"/>
          <w:bCs w:val="0"/>
        </w:rPr>
        <w:t>.</w:t>
      </w:r>
    </w:p>
    <w:p w14:paraId="0F91E3EE" w14:textId="5E7AB4E6" w:rsidR="009407B3" w:rsidRPr="008F248E" w:rsidRDefault="00F567B3" w:rsidP="005F67D1">
      <w:pPr>
        <w:pStyle w:val="06Fillinform"/>
        <w:numPr>
          <w:ilvl w:val="1"/>
          <w:numId w:val="4"/>
        </w:numPr>
        <w:spacing w:after="150" w:line="240" w:lineRule="auto"/>
        <w:ind w:left="1134" w:hanging="567"/>
        <w:rPr>
          <w:rFonts w:ascii="Arial" w:hAnsi="Arial"/>
          <w:sz w:val="22"/>
          <w:szCs w:val="22"/>
        </w:rPr>
      </w:pPr>
      <w:r>
        <w:rPr>
          <w:rStyle w:val="Strong"/>
          <w:rFonts w:ascii="Arial" w:hAnsi="Arial"/>
          <w:b w:val="0"/>
          <w:bCs w:val="0"/>
          <w:color w:val="000000"/>
          <w:sz w:val="22"/>
          <w:szCs w:val="22"/>
        </w:rPr>
        <w:t xml:space="preserve">in a </w:t>
      </w:r>
      <w:r w:rsidRPr="00F567B3">
        <w:rPr>
          <w:rStyle w:val="Strong"/>
          <w:rFonts w:ascii="Arial" w:hAnsi="Arial"/>
          <w:color w:val="000000"/>
          <w:sz w:val="22"/>
          <w:szCs w:val="22"/>
        </w:rPr>
        <w:t>public passenger vehicle</w:t>
      </w:r>
      <w:r w:rsidR="000F2133">
        <w:rPr>
          <w:rStyle w:val="Strong"/>
          <w:rFonts w:ascii="Arial" w:hAnsi="Arial"/>
          <w:b w:val="0"/>
          <w:bCs w:val="0"/>
          <w:color w:val="000000"/>
          <w:sz w:val="22"/>
          <w:szCs w:val="22"/>
        </w:rPr>
        <w:t>.</w:t>
      </w:r>
    </w:p>
    <w:p w14:paraId="12BB8714" w14:textId="70B8A0E6" w:rsidR="00F75CB3" w:rsidRDefault="00F75CB3" w:rsidP="005F67D1">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A person who is undertaking a period of self-isolation or quarantine under the </w:t>
      </w:r>
      <w:r w:rsidR="0058011B" w:rsidRPr="00DE5829">
        <w:rPr>
          <w:rFonts w:ascii="Arial" w:hAnsi="Arial"/>
          <w:b/>
          <w:bCs/>
          <w:sz w:val="22"/>
          <w:szCs w:val="22"/>
        </w:rPr>
        <w:t>Diagnosed People and Close Contacts Direction</w:t>
      </w:r>
      <w:r>
        <w:rPr>
          <w:rFonts w:ascii="Arial" w:hAnsi="Arial"/>
          <w:sz w:val="22"/>
          <w:szCs w:val="22"/>
        </w:rPr>
        <w:t xml:space="preserve">, must wear a </w:t>
      </w:r>
      <w:r w:rsidRPr="003B618D">
        <w:rPr>
          <w:rFonts w:ascii="Arial" w:hAnsi="Arial"/>
          <w:b/>
          <w:bCs/>
          <w:sz w:val="22"/>
          <w:szCs w:val="22"/>
        </w:rPr>
        <w:t>face mask</w:t>
      </w:r>
      <w:r>
        <w:rPr>
          <w:rFonts w:ascii="Arial" w:hAnsi="Arial"/>
          <w:sz w:val="22"/>
          <w:szCs w:val="22"/>
        </w:rPr>
        <w:t xml:space="preserve"> when leaving the designated premises for a permitted reason. </w:t>
      </w:r>
    </w:p>
    <w:p w14:paraId="36085C5E" w14:textId="5FD1B13C" w:rsidR="00F75CB3" w:rsidRPr="003B618D" w:rsidRDefault="00F75CB3">
      <w:pPr>
        <w:pStyle w:val="06Fillinform"/>
        <w:spacing w:after="150" w:line="240" w:lineRule="auto"/>
        <w:ind w:left="567"/>
        <w:rPr>
          <w:rFonts w:ascii="Arial" w:hAnsi="Arial"/>
          <w:i/>
          <w:iCs/>
          <w:szCs w:val="20"/>
        </w:rPr>
      </w:pPr>
      <w:r w:rsidRPr="003B618D">
        <w:rPr>
          <w:rFonts w:ascii="Arial" w:hAnsi="Arial"/>
          <w:b/>
          <w:bCs/>
          <w:i/>
          <w:iCs/>
          <w:szCs w:val="20"/>
        </w:rPr>
        <w:t>Example</w:t>
      </w:r>
      <w:r w:rsidRPr="003B618D">
        <w:rPr>
          <w:rFonts w:ascii="Arial" w:hAnsi="Arial"/>
          <w:i/>
          <w:iCs/>
          <w:szCs w:val="20"/>
        </w:rPr>
        <w:t xml:space="preserve">: A person who needs to </w:t>
      </w:r>
      <w:r w:rsidR="003B618D" w:rsidRPr="003B618D">
        <w:rPr>
          <w:rFonts w:ascii="Arial" w:hAnsi="Arial"/>
          <w:i/>
          <w:iCs/>
          <w:szCs w:val="20"/>
        </w:rPr>
        <w:t xml:space="preserve">leave a designated premises to </w:t>
      </w:r>
      <w:r w:rsidRPr="003B618D">
        <w:rPr>
          <w:rFonts w:ascii="Arial" w:hAnsi="Arial"/>
          <w:i/>
          <w:iCs/>
          <w:szCs w:val="20"/>
        </w:rPr>
        <w:t xml:space="preserve">undertake a </w:t>
      </w:r>
      <w:r w:rsidRPr="003B618D">
        <w:rPr>
          <w:rFonts w:ascii="Arial" w:hAnsi="Arial"/>
          <w:b/>
          <w:bCs/>
          <w:i/>
          <w:iCs/>
          <w:szCs w:val="20"/>
        </w:rPr>
        <w:t>COVID</w:t>
      </w:r>
      <w:r w:rsidR="003B618D" w:rsidRPr="003B618D">
        <w:rPr>
          <w:rFonts w:ascii="Arial" w:hAnsi="Arial"/>
          <w:b/>
          <w:bCs/>
          <w:i/>
          <w:iCs/>
          <w:szCs w:val="20"/>
        </w:rPr>
        <w:noBreakHyphen/>
      </w:r>
      <w:r w:rsidRPr="003B618D">
        <w:rPr>
          <w:rFonts w:ascii="Arial" w:hAnsi="Arial"/>
          <w:b/>
          <w:bCs/>
          <w:i/>
          <w:iCs/>
          <w:szCs w:val="20"/>
        </w:rPr>
        <w:t>19 test</w:t>
      </w:r>
      <w:r w:rsidRPr="003B618D">
        <w:rPr>
          <w:rFonts w:ascii="Arial" w:hAnsi="Arial"/>
          <w:i/>
          <w:iCs/>
          <w:szCs w:val="20"/>
        </w:rPr>
        <w:t xml:space="preserve"> must wear a face mask</w:t>
      </w:r>
      <w:r w:rsidR="0080775D">
        <w:rPr>
          <w:rFonts w:ascii="Arial" w:hAnsi="Arial"/>
          <w:i/>
          <w:iCs/>
          <w:szCs w:val="20"/>
        </w:rPr>
        <w:t>,</w:t>
      </w:r>
      <w:r w:rsidR="003B618D" w:rsidRPr="003B618D">
        <w:rPr>
          <w:rFonts w:ascii="Arial" w:hAnsi="Arial"/>
          <w:i/>
          <w:iCs/>
          <w:szCs w:val="20"/>
        </w:rPr>
        <w:t xml:space="preserve"> travelling directly to and from the testing site</w:t>
      </w:r>
      <w:r w:rsidRPr="003B618D">
        <w:rPr>
          <w:rFonts w:ascii="Arial" w:hAnsi="Arial"/>
          <w:i/>
          <w:iCs/>
          <w:szCs w:val="20"/>
        </w:rPr>
        <w:t>.</w:t>
      </w:r>
    </w:p>
    <w:p w14:paraId="138ABB44" w14:textId="0AAB9C44" w:rsidR="003B618D" w:rsidRDefault="003B618D" w:rsidP="005F67D1">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The </w:t>
      </w:r>
      <w:r w:rsidRPr="003B618D">
        <w:rPr>
          <w:rFonts w:ascii="Arial" w:hAnsi="Arial"/>
          <w:b/>
          <w:bCs/>
          <w:sz w:val="22"/>
          <w:szCs w:val="22"/>
        </w:rPr>
        <w:t>face mask</w:t>
      </w:r>
      <w:r>
        <w:rPr>
          <w:rFonts w:ascii="Arial" w:hAnsi="Arial"/>
          <w:sz w:val="22"/>
          <w:szCs w:val="22"/>
        </w:rPr>
        <w:t xml:space="preserve"> must be worn </w:t>
      </w:r>
      <w:bookmarkStart w:id="6" w:name="_Hlk90980513"/>
      <w:r>
        <w:rPr>
          <w:rFonts w:ascii="Arial" w:hAnsi="Arial"/>
          <w:sz w:val="22"/>
          <w:szCs w:val="22"/>
        </w:rPr>
        <w:t>in a way that it covers the person’s nose and mouth</w:t>
      </w:r>
      <w:bookmarkEnd w:id="6"/>
      <w:r>
        <w:rPr>
          <w:rFonts w:ascii="Arial" w:hAnsi="Arial"/>
          <w:sz w:val="22"/>
          <w:szCs w:val="22"/>
        </w:rPr>
        <w:t>.</w:t>
      </w:r>
    </w:p>
    <w:p w14:paraId="1882E973" w14:textId="150E6329" w:rsidR="007376EF" w:rsidRDefault="007376EF" w:rsidP="005F67D1">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However, a person is not required to wear a </w:t>
      </w:r>
      <w:r w:rsidRPr="007376EF">
        <w:rPr>
          <w:rFonts w:ascii="Arial" w:hAnsi="Arial"/>
          <w:b/>
          <w:bCs/>
          <w:sz w:val="22"/>
          <w:szCs w:val="22"/>
        </w:rPr>
        <w:t>face mask</w:t>
      </w:r>
      <w:r>
        <w:rPr>
          <w:rFonts w:ascii="Arial" w:hAnsi="Arial"/>
          <w:sz w:val="22"/>
          <w:szCs w:val="22"/>
        </w:rPr>
        <w:t xml:space="preserve"> if the person:</w:t>
      </w:r>
    </w:p>
    <w:p w14:paraId="4F61EF4B" w14:textId="41E7B8E7" w:rsidR="007376EF" w:rsidRPr="00EA5132" w:rsidRDefault="007376EF" w:rsidP="005F67D1">
      <w:pPr>
        <w:pStyle w:val="06Fillinform"/>
        <w:numPr>
          <w:ilvl w:val="1"/>
          <w:numId w:val="4"/>
        </w:numPr>
        <w:spacing w:after="150" w:line="240" w:lineRule="auto"/>
        <w:ind w:left="1134" w:hanging="567"/>
        <w:rPr>
          <w:rFonts w:ascii="Arial" w:hAnsi="Arial"/>
          <w:sz w:val="22"/>
          <w:szCs w:val="22"/>
        </w:rPr>
      </w:pPr>
      <w:r>
        <w:rPr>
          <w:rFonts w:ascii="Arial" w:hAnsi="Arial"/>
          <w:sz w:val="22"/>
          <w:szCs w:val="22"/>
        </w:rPr>
        <w:t xml:space="preserve">is </w:t>
      </w:r>
      <w:r w:rsidRPr="00EA5132">
        <w:rPr>
          <w:rFonts w:ascii="Arial" w:hAnsi="Arial"/>
          <w:sz w:val="22"/>
          <w:szCs w:val="22"/>
        </w:rPr>
        <w:t xml:space="preserve">an infant or child aged </w:t>
      </w:r>
      <w:r w:rsidR="00BB6674">
        <w:rPr>
          <w:rFonts w:ascii="Arial" w:hAnsi="Arial"/>
          <w:sz w:val="22"/>
          <w:szCs w:val="22"/>
        </w:rPr>
        <w:t xml:space="preserve">under </w:t>
      </w:r>
      <w:r w:rsidRPr="00EA5132">
        <w:rPr>
          <w:rFonts w:ascii="Arial" w:hAnsi="Arial"/>
          <w:sz w:val="22"/>
          <w:szCs w:val="22"/>
        </w:rPr>
        <w:t>12 years;</w:t>
      </w:r>
    </w:p>
    <w:p w14:paraId="79F3AFC1" w14:textId="477922FB" w:rsidR="007376EF" w:rsidRDefault="007376EF" w:rsidP="005F67D1">
      <w:pPr>
        <w:pStyle w:val="06Fillinform"/>
        <w:keepLines/>
        <w:numPr>
          <w:ilvl w:val="1"/>
          <w:numId w:val="4"/>
        </w:numPr>
        <w:spacing w:after="150" w:line="240" w:lineRule="auto"/>
        <w:ind w:left="1134" w:hanging="567"/>
        <w:rPr>
          <w:rFonts w:ascii="Arial" w:hAnsi="Arial"/>
          <w:sz w:val="22"/>
          <w:szCs w:val="22"/>
        </w:rPr>
      </w:pPr>
      <w:r w:rsidRPr="00553389">
        <w:rPr>
          <w:rFonts w:ascii="Arial" w:hAnsi="Arial"/>
          <w:sz w:val="22"/>
          <w:szCs w:val="22"/>
        </w:rPr>
        <w:t>has a physical or mental health illness or condition, or disability, which makes wearing a </w:t>
      </w:r>
      <w:r w:rsidRPr="00553389">
        <w:rPr>
          <w:rFonts w:ascii="Arial" w:hAnsi="Arial"/>
          <w:b/>
          <w:bCs/>
          <w:sz w:val="22"/>
          <w:szCs w:val="22"/>
        </w:rPr>
        <w:t>face mask</w:t>
      </w:r>
      <w:r w:rsidRPr="00553389">
        <w:rPr>
          <w:rFonts w:ascii="Arial" w:hAnsi="Arial"/>
          <w:sz w:val="22"/>
          <w:szCs w:val="22"/>
        </w:rPr>
        <w:t> unsuitable;</w:t>
      </w:r>
    </w:p>
    <w:p w14:paraId="14AA76C7" w14:textId="77777777" w:rsidR="007376EF" w:rsidRPr="003B618D" w:rsidRDefault="007376EF" w:rsidP="00DE5829">
      <w:pPr>
        <w:pStyle w:val="06Fillinform"/>
        <w:keepLines/>
        <w:spacing w:after="150" w:line="240" w:lineRule="auto"/>
        <w:ind w:left="1134"/>
        <w:rPr>
          <w:rFonts w:ascii="Arial" w:hAnsi="Arial"/>
          <w:i/>
          <w:iCs/>
          <w:szCs w:val="20"/>
        </w:rPr>
      </w:pPr>
      <w:r w:rsidRPr="003B618D">
        <w:rPr>
          <w:rFonts w:ascii="Arial" w:hAnsi="Arial"/>
          <w:b/>
          <w:bCs/>
          <w:i/>
          <w:iCs/>
          <w:szCs w:val="20"/>
        </w:rPr>
        <w:t>Examples:</w:t>
      </w:r>
      <w:r w:rsidRPr="003B618D">
        <w:rPr>
          <w:rFonts w:ascii="Arial" w:hAnsi="Arial"/>
          <w:i/>
          <w:iCs/>
          <w:szCs w:val="20"/>
        </w:rPr>
        <w:t xml:space="preserve"> Persons who have obstructed breathing, a serious skin condition on their face, an intellectual disability, a mental health illness, or who have experienced trauma.</w:t>
      </w:r>
    </w:p>
    <w:p w14:paraId="588EAD84" w14:textId="2F069934" w:rsidR="001F2EA4" w:rsidRDefault="001F2EA4" w:rsidP="005F67D1">
      <w:pPr>
        <w:pStyle w:val="06Fillinform"/>
        <w:keepLines/>
        <w:numPr>
          <w:ilvl w:val="0"/>
          <w:numId w:val="4"/>
        </w:numPr>
        <w:spacing w:after="150" w:line="240" w:lineRule="auto"/>
        <w:ind w:left="567" w:hanging="567"/>
        <w:rPr>
          <w:rFonts w:ascii="Arial" w:hAnsi="Arial"/>
          <w:sz w:val="22"/>
          <w:szCs w:val="22"/>
        </w:rPr>
      </w:pPr>
      <w:r>
        <w:rPr>
          <w:rFonts w:ascii="Arial" w:hAnsi="Arial"/>
          <w:sz w:val="22"/>
          <w:szCs w:val="22"/>
        </w:rPr>
        <w:t>A</w:t>
      </w:r>
      <w:r w:rsidR="00440B59">
        <w:rPr>
          <w:rFonts w:ascii="Arial" w:hAnsi="Arial"/>
          <w:sz w:val="22"/>
          <w:szCs w:val="22"/>
        </w:rPr>
        <w:t xml:space="preserve"> person who owns, operates or controls </w:t>
      </w:r>
      <w:r w:rsidR="00164133">
        <w:rPr>
          <w:rFonts w:ascii="Arial" w:hAnsi="Arial"/>
          <w:sz w:val="22"/>
          <w:szCs w:val="22"/>
        </w:rPr>
        <w:t xml:space="preserve">a </w:t>
      </w:r>
      <w:r w:rsidR="00F95528" w:rsidRPr="00CA0838">
        <w:rPr>
          <w:rFonts w:ascii="Arial" w:hAnsi="Arial"/>
          <w:sz w:val="22"/>
          <w:szCs w:val="22"/>
        </w:rPr>
        <w:t>business or undertaking</w:t>
      </w:r>
      <w:r w:rsidR="008163F2">
        <w:rPr>
          <w:rFonts w:ascii="Arial" w:hAnsi="Arial"/>
          <w:sz w:val="22"/>
          <w:szCs w:val="22"/>
        </w:rPr>
        <w:t xml:space="preserve"> mentioned in paragraph 1</w:t>
      </w:r>
      <w:r w:rsidR="00440B59">
        <w:rPr>
          <w:rFonts w:ascii="Arial" w:hAnsi="Arial"/>
          <w:sz w:val="22"/>
          <w:szCs w:val="22"/>
        </w:rPr>
        <w:t xml:space="preserve"> must ensure that a person </w:t>
      </w:r>
      <w:r w:rsidR="00EF6758">
        <w:rPr>
          <w:rFonts w:ascii="Arial" w:hAnsi="Arial"/>
          <w:sz w:val="22"/>
          <w:szCs w:val="22"/>
        </w:rPr>
        <w:t xml:space="preserve">working at the </w:t>
      </w:r>
      <w:r w:rsidR="00AC12B3" w:rsidRPr="00CA0838">
        <w:rPr>
          <w:rFonts w:ascii="Arial" w:hAnsi="Arial"/>
          <w:sz w:val="22"/>
          <w:szCs w:val="22"/>
        </w:rPr>
        <w:t>business or undertaking</w:t>
      </w:r>
      <w:r w:rsidR="00AC12B3">
        <w:rPr>
          <w:rFonts w:ascii="Arial" w:hAnsi="Arial"/>
          <w:sz w:val="22"/>
          <w:szCs w:val="22"/>
        </w:rPr>
        <w:t xml:space="preserve"> </w:t>
      </w:r>
      <w:r>
        <w:rPr>
          <w:rFonts w:ascii="Arial" w:hAnsi="Arial"/>
          <w:sz w:val="22"/>
          <w:szCs w:val="22"/>
        </w:rPr>
        <w:t>complies with paragraph </w:t>
      </w:r>
      <w:r w:rsidR="00AB75B1">
        <w:rPr>
          <w:rFonts w:ascii="Arial" w:hAnsi="Arial"/>
          <w:sz w:val="22"/>
          <w:szCs w:val="22"/>
        </w:rPr>
        <w:t>1</w:t>
      </w:r>
      <w:r w:rsidR="00AC12B3">
        <w:rPr>
          <w:rFonts w:ascii="Arial" w:hAnsi="Arial"/>
          <w:sz w:val="22"/>
          <w:szCs w:val="22"/>
        </w:rPr>
        <w:t xml:space="preserve"> of this Direction</w:t>
      </w:r>
      <w:r>
        <w:rPr>
          <w:rFonts w:ascii="Arial" w:hAnsi="Arial"/>
          <w:sz w:val="22"/>
          <w:szCs w:val="22"/>
        </w:rPr>
        <w:t>.</w:t>
      </w:r>
    </w:p>
    <w:p w14:paraId="160E9909" w14:textId="77777777" w:rsidR="000A34FE" w:rsidRDefault="000A34FE" w:rsidP="005F67D1">
      <w:pPr>
        <w:pStyle w:val="06Fillinform"/>
        <w:numPr>
          <w:ilvl w:val="0"/>
          <w:numId w:val="4"/>
        </w:numPr>
        <w:spacing w:after="150" w:line="240" w:lineRule="auto"/>
        <w:ind w:left="567" w:hanging="567"/>
        <w:rPr>
          <w:rFonts w:ascii="Arial" w:hAnsi="Arial"/>
          <w:sz w:val="22"/>
          <w:szCs w:val="22"/>
        </w:rPr>
      </w:pPr>
      <w:bookmarkStart w:id="7" w:name="_Ref86664514"/>
      <w:r>
        <w:rPr>
          <w:rFonts w:ascii="Arial" w:hAnsi="Arial"/>
          <w:sz w:val="22"/>
          <w:szCs w:val="22"/>
        </w:rPr>
        <w:t>Despite paragraph </w:t>
      </w:r>
      <w:r w:rsidR="00576093">
        <w:rPr>
          <w:rFonts w:ascii="Arial" w:hAnsi="Arial"/>
          <w:sz w:val="22"/>
          <w:szCs w:val="22"/>
        </w:rPr>
        <w:t>1</w:t>
      </w:r>
      <w:r>
        <w:rPr>
          <w:rFonts w:ascii="Arial" w:hAnsi="Arial"/>
          <w:sz w:val="22"/>
          <w:szCs w:val="22"/>
        </w:rPr>
        <w:t xml:space="preserve">, a person who is required to wear a </w:t>
      </w:r>
      <w:r w:rsidRPr="000A34FE">
        <w:rPr>
          <w:rFonts w:ascii="Arial" w:hAnsi="Arial"/>
          <w:b/>
          <w:bCs/>
          <w:sz w:val="22"/>
          <w:szCs w:val="22"/>
        </w:rPr>
        <w:t>face mask</w:t>
      </w:r>
      <w:r w:rsidR="00BA6A41">
        <w:rPr>
          <w:rFonts w:ascii="Arial" w:hAnsi="Arial"/>
          <w:sz w:val="22"/>
          <w:szCs w:val="22"/>
        </w:rPr>
        <w:t xml:space="preserve"> </w:t>
      </w:r>
      <w:r>
        <w:rPr>
          <w:rFonts w:ascii="Arial" w:hAnsi="Arial"/>
          <w:sz w:val="22"/>
          <w:szCs w:val="22"/>
        </w:rPr>
        <w:t xml:space="preserve">may remove </w:t>
      </w:r>
      <w:r w:rsidR="005163DB">
        <w:rPr>
          <w:rFonts w:ascii="Arial" w:hAnsi="Arial"/>
          <w:sz w:val="22"/>
          <w:szCs w:val="22"/>
        </w:rPr>
        <w:t>the</w:t>
      </w:r>
      <w:r>
        <w:rPr>
          <w:rFonts w:ascii="Arial" w:hAnsi="Arial"/>
          <w:sz w:val="22"/>
          <w:szCs w:val="22"/>
        </w:rPr>
        <w:t xml:space="preserve"> </w:t>
      </w:r>
      <w:r w:rsidRPr="005163DB">
        <w:rPr>
          <w:rFonts w:ascii="Arial" w:hAnsi="Arial"/>
          <w:b/>
          <w:bCs/>
          <w:sz w:val="22"/>
          <w:szCs w:val="22"/>
        </w:rPr>
        <w:t>face mask</w:t>
      </w:r>
      <w:r>
        <w:rPr>
          <w:rFonts w:ascii="Arial" w:hAnsi="Arial"/>
          <w:sz w:val="22"/>
          <w:szCs w:val="22"/>
        </w:rPr>
        <w:t>:</w:t>
      </w:r>
      <w:bookmarkEnd w:id="7"/>
    </w:p>
    <w:p w14:paraId="64C5A7E2" w14:textId="6FC1CB61" w:rsidR="00EF6758" w:rsidRPr="00241B1F" w:rsidRDefault="00EF6758" w:rsidP="005F67D1">
      <w:pPr>
        <w:pStyle w:val="06Fillinform"/>
        <w:numPr>
          <w:ilvl w:val="0"/>
          <w:numId w:val="9"/>
        </w:numPr>
        <w:spacing w:after="150" w:line="240" w:lineRule="auto"/>
        <w:ind w:left="1134" w:hanging="567"/>
        <w:rPr>
          <w:rFonts w:ascii="Arial" w:hAnsi="Arial"/>
          <w:sz w:val="22"/>
          <w:szCs w:val="22"/>
        </w:rPr>
      </w:pPr>
      <w:r>
        <w:rPr>
          <w:rFonts w:ascii="Arial" w:hAnsi="Arial"/>
          <w:sz w:val="22"/>
          <w:szCs w:val="22"/>
        </w:rPr>
        <w:t>if the person is</w:t>
      </w:r>
      <w:r w:rsidRPr="00241B1F">
        <w:rPr>
          <w:rFonts w:ascii="Arial" w:hAnsi="Arial"/>
          <w:sz w:val="22"/>
          <w:szCs w:val="22"/>
        </w:rPr>
        <w:t xml:space="preserve"> consuming food, drink or medicine; or</w:t>
      </w:r>
    </w:p>
    <w:p w14:paraId="315D1B33" w14:textId="4F06650B" w:rsidR="004072C8" w:rsidRPr="00241B1F" w:rsidRDefault="00EF6758" w:rsidP="005F67D1">
      <w:pPr>
        <w:pStyle w:val="06Fillinform"/>
        <w:numPr>
          <w:ilvl w:val="0"/>
          <w:numId w:val="9"/>
        </w:numPr>
        <w:spacing w:after="150" w:line="240" w:lineRule="auto"/>
        <w:ind w:left="1134" w:hanging="567"/>
        <w:rPr>
          <w:rFonts w:ascii="Arial" w:hAnsi="Arial"/>
          <w:sz w:val="22"/>
          <w:szCs w:val="22"/>
        </w:rPr>
      </w:pPr>
      <w:r>
        <w:rPr>
          <w:rFonts w:ascii="Arial" w:hAnsi="Arial"/>
          <w:sz w:val="22"/>
          <w:szCs w:val="22"/>
        </w:rPr>
        <w:t>if the person is</w:t>
      </w:r>
      <w:r w:rsidRPr="00241B1F">
        <w:rPr>
          <w:rFonts w:ascii="Arial" w:hAnsi="Arial"/>
          <w:sz w:val="22"/>
          <w:szCs w:val="22"/>
        </w:rPr>
        <w:t xml:space="preserve"> </w:t>
      </w:r>
      <w:r w:rsidR="004072C8" w:rsidRPr="00241B1F">
        <w:rPr>
          <w:rFonts w:ascii="Arial" w:hAnsi="Arial"/>
          <w:sz w:val="22"/>
          <w:szCs w:val="22"/>
        </w:rPr>
        <w:t>communicating with a person who is deaf or hard of hearing and visibility of the mouth is essential for communication; or</w:t>
      </w:r>
    </w:p>
    <w:p w14:paraId="0BB41255" w14:textId="7DD6D337" w:rsidR="00E6229A" w:rsidRPr="00241B1F" w:rsidRDefault="00EF6758" w:rsidP="005F67D1">
      <w:pPr>
        <w:pStyle w:val="06Fillinform"/>
        <w:numPr>
          <w:ilvl w:val="0"/>
          <w:numId w:val="9"/>
        </w:numPr>
        <w:spacing w:after="150" w:line="240" w:lineRule="auto"/>
        <w:ind w:left="1134" w:right="-188" w:hanging="567"/>
        <w:rPr>
          <w:rFonts w:ascii="Arial" w:hAnsi="Arial"/>
          <w:sz w:val="22"/>
          <w:szCs w:val="22"/>
        </w:rPr>
      </w:pPr>
      <w:r>
        <w:rPr>
          <w:rFonts w:ascii="Arial" w:hAnsi="Arial"/>
          <w:sz w:val="22"/>
          <w:szCs w:val="22"/>
        </w:rPr>
        <w:t xml:space="preserve">if the person is at work and </w:t>
      </w:r>
      <w:r w:rsidR="00113CE5" w:rsidRPr="00241B1F">
        <w:rPr>
          <w:rFonts w:ascii="Arial" w:hAnsi="Arial"/>
          <w:sz w:val="22"/>
          <w:szCs w:val="22"/>
        </w:rPr>
        <w:t xml:space="preserve">the nature of </w:t>
      </w:r>
      <w:r w:rsidR="004072C8" w:rsidRPr="00241B1F">
        <w:rPr>
          <w:rFonts w:ascii="Arial" w:hAnsi="Arial"/>
          <w:sz w:val="22"/>
          <w:szCs w:val="22"/>
        </w:rPr>
        <w:t xml:space="preserve">the person’s </w:t>
      </w:r>
      <w:r w:rsidR="00113CE5" w:rsidRPr="00241B1F">
        <w:rPr>
          <w:rFonts w:ascii="Arial" w:hAnsi="Arial"/>
          <w:sz w:val="22"/>
          <w:szCs w:val="22"/>
        </w:rPr>
        <w:t>work</w:t>
      </w:r>
      <w:r w:rsidR="00897813">
        <w:rPr>
          <w:rFonts w:ascii="Arial" w:hAnsi="Arial"/>
          <w:sz w:val="22"/>
          <w:szCs w:val="22"/>
        </w:rPr>
        <w:t xml:space="preserve"> </w:t>
      </w:r>
      <w:r w:rsidR="006D3C77">
        <w:rPr>
          <w:rFonts w:ascii="Arial" w:hAnsi="Arial"/>
          <w:sz w:val="22"/>
          <w:szCs w:val="22"/>
        </w:rPr>
        <w:t xml:space="preserve">(including workplace </w:t>
      </w:r>
      <w:r w:rsidR="00897813">
        <w:rPr>
          <w:rFonts w:ascii="Arial" w:hAnsi="Arial"/>
          <w:sz w:val="22"/>
          <w:szCs w:val="22"/>
        </w:rPr>
        <w:t>training</w:t>
      </w:r>
      <w:r w:rsidR="006D3C77">
        <w:rPr>
          <w:rFonts w:ascii="Arial" w:hAnsi="Arial"/>
          <w:sz w:val="22"/>
          <w:szCs w:val="22"/>
        </w:rPr>
        <w:t>)</w:t>
      </w:r>
      <w:r w:rsidR="00113CE5" w:rsidRPr="00241B1F">
        <w:rPr>
          <w:rFonts w:ascii="Arial" w:hAnsi="Arial"/>
          <w:sz w:val="22"/>
          <w:szCs w:val="22"/>
        </w:rPr>
        <w:t xml:space="preserve"> means that wearing a </w:t>
      </w:r>
      <w:r w:rsidR="00113CE5" w:rsidRPr="00241B1F">
        <w:rPr>
          <w:rFonts w:ascii="Arial" w:hAnsi="Arial"/>
          <w:b/>
          <w:bCs/>
          <w:sz w:val="22"/>
          <w:szCs w:val="22"/>
        </w:rPr>
        <w:t>face mask</w:t>
      </w:r>
      <w:r w:rsidR="00113CE5" w:rsidRPr="00241B1F">
        <w:rPr>
          <w:rFonts w:ascii="Arial" w:hAnsi="Arial"/>
          <w:sz w:val="22"/>
          <w:szCs w:val="22"/>
        </w:rPr>
        <w:t> creates a risk to health and safety; or</w:t>
      </w:r>
    </w:p>
    <w:p w14:paraId="1B9EFC07" w14:textId="289EA8C8" w:rsidR="000A34FE" w:rsidRPr="00241B1F" w:rsidRDefault="00164133" w:rsidP="005F67D1">
      <w:pPr>
        <w:pStyle w:val="06Fillinform"/>
        <w:numPr>
          <w:ilvl w:val="0"/>
          <w:numId w:val="9"/>
        </w:numPr>
        <w:spacing w:after="150" w:line="240" w:lineRule="auto"/>
        <w:ind w:left="1134" w:hanging="567"/>
        <w:rPr>
          <w:rFonts w:ascii="Arial" w:hAnsi="Arial"/>
          <w:sz w:val="22"/>
          <w:szCs w:val="22"/>
        </w:rPr>
      </w:pPr>
      <w:r>
        <w:rPr>
          <w:rFonts w:ascii="Arial" w:hAnsi="Arial"/>
          <w:sz w:val="22"/>
          <w:szCs w:val="22"/>
        </w:rPr>
        <w:t xml:space="preserve">if it </w:t>
      </w:r>
      <w:r w:rsidR="000A34FE" w:rsidRPr="00241B1F">
        <w:rPr>
          <w:rFonts w:ascii="Arial" w:hAnsi="Arial"/>
          <w:sz w:val="22"/>
          <w:szCs w:val="22"/>
        </w:rPr>
        <w:t>is necessary for the proper provision of goods or service</w:t>
      </w:r>
      <w:r w:rsidR="00932A1B">
        <w:rPr>
          <w:rFonts w:ascii="Arial" w:hAnsi="Arial"/>
          <w:sz w:val="22"/>
          <w:szCs w:val="22"/>
        </w:rPr>
        <w:t>s</w:t>
      </w:r>
      <w:r w:rsidR="000A34FE" w:rsidRPr="00241B1F">
        <w:rPr>
          <w:rFonts w:ascii="Arial" w:hAnsi="Arial"/>
          <w:sz w:val="22"/>
          <w:szCs w:val="22"/>
        </w:rPr>
        <w:t>; or</w:t>
      </w:r>
    </w:p>
    <w:p w14:paraId="32A46B48" w14:textId="6CCF670E" w:rsidR="00113CE5" w:rsidRPr="00241B1F" w:rsidRDefault="00EF6758" w:rsidP="005F67D1">
      <w:pPr>
        <w:pStyle w:val="06Fillinform"/>
        <w:numPr>
          <w:ilvl w:val="0"/>
          <w:numId w:val="9"/>
        </w:numPr>
        <w:spacing w:after="150" w:line="240" w:lineRule="auto"/>
        <w:ind w:left="1134" w:hanging="567"/>
        <w:rPr>
          <w:rFonts w:ascii="Arial" w:hAnsi="Arial"/>
          <w:sz w:val="22"/>
          <w:szCs w:val="22"/>
        </w:rPr>
      </w:pPr>
      <w:r>
        <w:rPr>
          <w:rFonts w:ascii="Arial" w:hAnsi="Arial"/>
          <w:sz w:val="22"/>
          <w:szCs w:val="22"/>
        </w:rPr>
        <w:t>if the person is</w:t>
      </w:r>
      <w:r w:rsidRPr="00241B1F">
        <w:rPr>
          <w:rFonts w:ascii="Arial" w:hAnsi="Arial"/>
          <w:sz w:val="22"/>
          <w:szCs w:val="22"/>
        </w:rPr>
        <w:t xml:space="preserve"> </w:t>
      </w:r>
      <w:r w:rsidR="004072C8" w:rsidRPr="00241B1F">
        <w:rPr>
          <w:rFonts w:ascii="Arial" w:hAnsi="Arial"/>
          <w:sz w:val="22"/>
          <w:szCs w:val="22"/>
        </w:rPr>
        <w:t xml:space="preserve">asked to remove the </w:t>
      </w:r>
      <w:r w:rsidR="00113CE5" w:rsidRPr="00241B1F">
        <w:rPr>
          <w:rFonts w:ascii="Arial" w:hAnsi="Arial"/>
          <w:b/>
          <w:bCs/>
          <w:sz w:val="22"/>
          <w:szCs w:val="22"/>
        </w:rPr>
        <w:t>face mask</w:t>
      </w:r>
      <w:r w:rsidR="00113CE5" w:rsidRPr="00241B1F">
        <w:rPr>
          <w:rFonts w:ascii="Arial" w:hAnsi="Arial"/>
          <w:sz w:val="22"/>
          <w:szCs w:val="22"/>
        </w:rPr>
        <w:t> to ascertain identity; or</w:t>
      </w:r>
    </w:p>
    <w:p w14:paraId="68B489F6" w14:textId="760186AC" w:rsidR="00113CE5" w:rsidRPr="00BA6A41" w:rsidRDefault="00113CE5">
      <w:pPr>
        <w:pStyle w:val="06Fillinform"/>
        <w:spacing w:after="150" w:line="240" w:lineRule="auto"/>
        <w:ind w:left="1134"/>
        <w:rPr>
          <w:rFonts w:ascii="Arial" w:hAnsi="Arial"/>
          <w:i/>
          <w:iCs/>
          <w:szCs w:val="20"/>
        </w:rPr>
      </w:pPr>
      <w:r w:rsidRPr="00BA6A41">
        <w:rPr>
          <w:rFonts w:ascii="Arial" w:hAnsi="Arial"/>
          <w:b/>
          <w:bCs/>
          <w:i/>
          <w:iCs/>
          <w:szCs w:val="20"/>
        </w:rPr>
        <w:t>Example</w:t>
      </w:r>
      <w:r w:rsidRPr="00BA6A41">
        <w:rPr>
          <w:rFonts w:ascii="Arial" w:hAnsi="Arial"/>
          <w:i/>
          <w:iCs/>
          <w:szCs w:val="20"/>
        </w:rPr>
        <w:t xml:space="preserve">: </w:t>
      </w:r>
      <w:r w:rsidRPr="00DE5829">
        <w:rPr>
          <w:rFonts w:ascii="Arial" w:hAnsi="Arial"/>
          <w:i/>
          <w:iCs/>
          <w:szCs w:val="20"/>
        </w:rPr>
        <w:t>a person may be asked by police</w:t>
      </w:r>
      <w:r w:rsidR="00BA6A41" w:rsidRPr="00DE5829">
        <w:rPr>
          <w:rFonts w:ascii="Arial" w:hAnsi="Arial"/>
          <w:i/>
          <w:iCs/>
          <w:szCs w:val="20"/>
        </w:rPr>
        <w:t xml:space="preserve"> </w:t>
      </w:r>
      <w:r w:rsidRPr="00DE5829">
        <w:rPr>
          <w:rFonts w:ascii="Arial" w:hAnsi="Arial"/>
          <w:i/>
          <w:iCs/>
          <w:szCs w:val="20"/>
        </w:rPr>
        <w:t>to remove a face mask to ascertain identity.</w:t>
      </w:r>
    </w:p>
    <w:p w14:paraId="091E6516" w14:textId="77777777" w:rsidR="00932A1B" w:rsidRPr="00091591" w:rsidRDefault="00932A1B" w:rsidP="005F67D1">
      <w:pPr>
        <w:pStyle w:val="06Fillinform"/>
        <w:numPr>
          <w:ilvl w:val="0"/>
          <w:numId w:val="9"/>
        </w:numPr>
        <w:spacing w:after="150" w:line="240" w:lineRule="auto"/>
        <w:ind w:left="1134" w:hanging="567"/>
        <w:rPr>
          <w:rFonts w:ascii="Arial" w:hAnsi="Arial"/>
          <w:sz w:val="22"/>
          <w:szCs w:val="22"/>
        </w:rPr>
      </w:pPr>
      <w:r w:rsidRPr="00091591">
        <w:rPr>
          <w:rFonts w:ascii="Arial" w:hAnsi="Arial"/>
          <w:sz w:val="22"/>
          <w:szCs w:val="22"/>
        </w:rPr>
        <w:lastRenderedPageBreak/>
        <w:t>if the person is performing work</w:t>
      </w:r>
      <w:r w:rsidRPr="00091591">
        <w:rPr>
          <w:rFonts w:ascii="Arial" w:hAnsi="Arial"/>
          <w:b/>
          <w:bCs/>
          <w:sz w:val="22"/>
          <w:szCs w:val="22"/>
        </w:rPr>
        <w:t xml:space="preserve"> </w:t>
      </w:r>
      <w:r w:rsidRPr="00091591">
        <w:rPr>
          <w:rFonts w:ascii="Arial" w:hAnsi="Arial"/>
          <w:sz w:val="22"/>
          <w:szCs w:val="22"/>
        </w:rPr>
        <w:t xml:space="preserve">in an </w:t>
      </w:r>
      <w:r w:rsidRPr="00091591">
        <w:rPr>
          <w:rFonts w:ascii="Arial" w:hAnsi="Arial"/>
          <w:b/>
          <w:bCs/>
          <w:sz w:val="22"/>
          <w:szCs w:val="22"/>
        </w:rPr>
        <w:t>indoor space:</w:t>
      </w:r>
    </w:p>
    <w:p w14:paraId="3BE180D0" w14:textId="5350D8A2" w:rsidR="00AC12B3" w:rsidRDefault="00AC12B3" w:rsidP="005F67D1">
      <w:pPr>
        <w:pStyle w:val="06Fillinform"/>
        <w:numPr>
          <w:ilvl w:val="1"/>
          <w:numId w:val="11"/>
        </w:numPr>
        <w:spacing w:after="150" w:line="240" w:lineRule="auto"/>
        <w:ind w:left="1701" w:hanging="567"/>
        <w:rPr>
          <w:rFonts w:ascii="Arial" w:hAnsi="Arial"/>
          <w:sz w:val="22"/>
          <w:szCs w:val="22"/>
        </w:rPr>
      </w:pPr>
      <w:r>
        <w:rPr>
          <w:rFonts w:ascii="Arial" w:hAnsi="Arial"/>
          <w:sz w:val="22"/>
          <w:szCs w:val="22"/>
        </w:rPr>
        <w:t>either:</w:t>
      </w:r>
    </w:p>
    <w:p w14:paraId="58A1C7D0" w14:textId="77777777" w:rsidR="00AC12B3" w:rsidRDefault="00932A1B" w:rsidP="005F67D1">
      <w:pPr>
        <w:pStyle w:val="06Fillinform"/>
        <w:numPr>
          <w:ilvl w:val="4"/>
          <w:numId w:val="11"/>
        </w:numPr>
        <w:spacing w:after="150" w:line="240" w:lineRule="auto"/>
        <w:ind w:left="2268" w:hanging="567"/>
        <w:rPr>
          <w:rFonts w:ascii="Arial" w:hAnsi="Arial"/>
          <w:sz w:val="22"/>
          <w:szCs w:val="22"/>
        </w:rPr>
      </w:pPr>
      <w:r w:rsidRPr="00091591">
        <w:rPr>
          <w:rFonts w:ascii="Arial" w:hAnsi="Arial"/>
          <w:sz w:val="22"/>
          <w:szCs w:val="22"/>
        </w:rPr>
        <w:t>in an office where no other people are present; or</w:t>
      </w:r>
    </w:p>
    <w:p w14:paraId="42931026" w14:textId="7E1DCF2C" w:rsidR="00932A1B" w:rsidRPr="00091591" w:rsidRDefault="00932A1B" w:rsidP="005F67D1">
      <w:pPr>
        <w:pStyle w:val="06Fillinform"/>
        <w:numPr>
          <w:ilvl w:val="4"/>
          <w:numId w:val="11"/>
        </w:numPr>
        <w:spacing w:after="150" w:line="240" w:lineRule="auto"/>
        <w:ind w:left="2268" w:hanging="567"/>
        <w:rPr>
          <w:rFonts w:ascii="Arial" w:hAnsi="Arial"/>
          <w:sz w:val="22"/>
          <w:szCs w:val="22"/>
        </w:rPr>
      </w:pPr>
      <w:r w:rsidRPr="00091591">
        <w:rPr>
          <w:rFonts w:ascii="Arial" w:hAnsi="Arial"/>
          <w:sz w:val="22"/>
          <w:szCs w:val="22"/>
        </w:rPr>
        <w:t>in a seated position or standing position at a workstation in an office; and</w:t>
      </w:r>
    </w:p>
    <w:p w14:paraId="1EDF4F0F" w14:textId="77777777" w:rsidR="00932A1B" w:rsidRPr="00091591" w:rsidRDefault="00932A1B" w:rsidP="005F67D1">
      <w:pPr>
        <w:pStyle w:val="06Fillinform"/>
        <w:numPr>
          <w:ilvl w:val="1"/>
          <w:numId w:val="11"/>
        </w:numPr>
        <w:spacing w:after="150" w:line="240" w:lineRule="auto"/>
        <w:ind w:left="1701" w:hanging="567"/>
        <w:rPr>
          <w:rFonts w:ascii="Arial" w:hAnsi="Arial"/>
          <w:sz w:val="22"/>
          <w:szCs w:val="22"/>
        </w:rPr>
      </w:pPr>
      <w:r w:rsidRPr="00091591">
        <w:rPr>
          <w:rFonts w:ascii="Arial" w:hAnsi="Arial"/>
          <w:sz w:val="22"/>
          <w:szCs w:val="22"/>
        </w:rPr>
        <w:t xml:space="preserve">at least 1.5 metres from any other person; </w:t>
      </w:r>
    </w:p>
    <w:p w14:paraId="77E8B056" w14:textId="77777777" w:rsidR="00932A1B" w:rsidRPr="00542D78" w:rsidRDefault="00932A1B">
      <w:pPr>
        <w:pStyle w:val="06Fillinform"/>
        <w:spacing w:after="150" w:line="240" w:lineRule="auto"/>
        <w:ind w:left="1134"/>
        <w:rPr>
          <w:rFonts w:ascii="Arial" w:hAnsi="Arial"/>
          <w:i/>
          <w:iCs/>
          <w:szCs w:val="20"/>
        </w:rPr>
      </w:pPr>
      <w:r w:rsidRPr="00542D78">
        <w:rPr>
          <w:rFonts w:ascii="Arial" w:hAnsi="Arial"/>
          <w:b/>
          <w:bCs/>
          <w:i/>
          <w:iCs/>
          <w:szCs w:val="20"/>
        </w:rPr>
        <w:t>Note</w:t>
      </w:r>
      <w:r w:rsidRPr="00542D78">
        <w:rPr>
          <w:rFonts w:ascii="Arial" w:hAnsi="Arial"/>
          <w:i/>
          <w:iCs/>
          <w:szCs w:val="20"/>
        </w:rPr>
        <w:t xml:space="preserve">: As soon as a person is no longer alone or seated or stationary that person must wear a </w:t>
      </w:r>
      <w:r w:rsidRPr="00542D78">
        <w:rPr>
          <w:rFonts w:ascii="Arial" w:hAnsi="Arial"/>
          <w:b/>
          <w:bCs/>
          <w:i/>
          <w:iCs/>
          <w:szCs w:val="20"/>
        </w:rPr>
        <w:t>face mask</w:t>
      </w:r>
      <w:r w:rsidRPr="00542D78">
        <w:rPr>
          <w:rFonts w:ascii="Arial" w:hAnsi="Arial"/>
          <w:i/>
          <w:iCs/>
          <w:szCs w:val="20"/>
        </w:rPr>
        <w:t>.</w:t>
      </w:r>
    </w:p>
    <w:p w14:paraId="3C7EDB2C" w14:textId="77777777" w:rsidR="007463B1" w:rsidRDefault="00542D78" w:rsidP="005F67D1">
      <w:pPr>
        <w:pStyle w:val="06Fillinform"/>
        <w:numPr>
          <w:ilvl w:val="0"/>
          <w:numId w:val="9"/>
        </w:numPr>
        <w:spacing w:after="150" w:line="240" w:lineRule="auto"/>
        <w:ind w:left="1134" w:hanging="567"/>
        <w:rPr>
          <w:rFonts w:ascii="Arial" w:hAnsi="Arial"/>
          <w:sz w:val="22"/>
          <w:szCs w:val="22"/>
        </w:rPr>
      </w:pPr>
      <w:r w:rsidRPr="00B27F7F">
        <w:rPr>
          <w:rFonts w:ascii="Arial" w:hAnsi="Arial"/>
          <w:sz w:val="22"/>
          <w:szCs w:val="22"/>
        </w:rPr>
        <w:t xml:space="preserve">if the person is in a vehicle alone or with other members of the </w:t>
      </w:r>
      <w:r w:rsidRPr="00397F48">
        <w:rPr>
          <w:rFonts w:ascii="Arial" w:hAnsi="Arial"/>
          <w:sz w:val="22"/>
          <w:szCs w:val="22"/>
        </w:rPr>
        <w:t xml:space="preserve">same </w:t>
      </w:r>
      <w:r w:rsidRPr="00397F48">
        <w:rPr>
          <w:rFonts w:ascii="Arial" w:hAnsi="Arial"/>
          <w:b/>
          <w:bCs/>
          <w:sz w:val="22"/>
          <w:szCs w:val="22"/>
        </w:rPr>
        <w:t>household</w:t>
      </w:r>
      <w:r w:rsidRPr="00397F48">
        <w:rPr>
          <w:rFonts w:ascii="Arial" w:hAnsi="Arial"/>
          <w:sz w:val="22"/>
          <w:szCs w:val="22"/>
        </w:rPr>
        <w:t xml:space="preserve"> only; or</w:t>
      </w:r>
    </w:p>
    <w:p w14:paraId="6E552903" w14:textId="5EBE1029" w:rsidR="00542D78" w:rsidRDefault="00542D78" w:rsidP="005F67D1">
      <w:pPr>
        <w:pStyle w:val="06Fillinform"/>
        <w:numPr>
          <w:ilvl w:val="0"/>
          <w:numId w:val="9"/>
        </w:numPr>
        <w:spacing w:after="150" w:line="240" w:lineRule="auto"/>
        <w:ind w:left="1134" w:hanging="567"/>
        <w:rPr>
          <w:rFonts w:ascii="Arial" w:hAnsi="Arial"/>
          <w:sz w:val="22"/>
          <w:szCs w:val="22"/>
        </w:rPr>
      </w:pPr>
      <w:r>
        <w:rPr>
          <w:rFonts w:ascii="Arial" w:hAnsi="Arial"/>
          <w:sz w:val="22"/>
          <w:szCs w:val="22"/>
        </w:rPr>
        <w:t xml:space="preserve">if the person is seated at the premises of a </w:t>
      </w:r>
      <w:r>
        <w:rPr>
          <w:rFonts w:ascii="Arial" w:hAnsi="Arial"/>
          <w:b/>
          <w:bCs/>
          <w:sz w:val="22"/>
          <w:szCs w:val="22"/>
        </w:rPr>
        <w:t>retail food service</w:t>
      </w:r>
      <w:r>
        <w:rPr>
          <w:rFonts w:ascii="Arial" w:hAnsi="Arial"/>
          <w:sz w:val="22"/>
          <w:szCs w:val="22"/>
        </w:rPr>
        <w:t>; or</w:t>
      </w:r>
    </w:p>
    <w:p w14:paraId="6D83A728" w14:textId="46939DED" w:rsidR="004072C8" w:rsidRDefault="00164133" w:rsidP="005F67D1">
      <w:pPr>
        <w:pStyle w:val="06Fillinform"/>
        <w:numPr>
          <w:ilvl w:val="0"/>
          <w:numId w:val="9"/>
        </w:numPr>
        <w:spacing w:after="150" w:line="240" w:lineRule="auto"/>
        <w:ind w:left="1134" w:hanging="567"/>
        <w:rPr>
          <w:rFonts w:ascii="Arial" w:hAnsi="Arial"/>
          <w:sz w:val="22"/>
          <w:szCs w:val="22"/>
        </w:rPr>
      </w:pPr>
      <w:r>
        <w:rPr>
          <w:rFonts w:ascii="Arial" w:hAnsi="Arial"/>
          <w:sz w:val="22"/>
          <w:szCs w:val="22"/>
        </w:rPr>
        <w:t xml:space="preserve">if </w:t>
      </w:r>
      <w:r w:rsidR="000F63DE">
        <w:rPr>
          <w:rFonts w:ascii="Arial" w:hAnsi="Arial"/>
          <w:sz w:val="22"/>
          <w:szCs w:val="22"/>
        </w:rPr>
        <w:t xml:space="preserve">it </w:t>
      </w:r>
      <w:r w:rsidR="009F57A1" w:rsidRPr="00553389">
        <w:rPr>
          <w:rFonts w:ascii="Arial" w:hAnsi="Arial"/>
          <w:sz w:val="22"/>
          <w:szCs w:val="22"/>
        </w:rPr>
        <w:t>is</w:t>
      </w:r>
      <w:r w:rsidR="00E6229A" w:rsidRPr="00553389">
        <w:rPr>
          <w:rFonts w:ascii="Arial" w:hAnsi="Arial"/>
          <w:sz w:val="22"/>
          <w:szCs w:val="22"/>
        </w:rPr>
        <w:t xml:space="preserve"> </w:t>
      </w:r>
      <w:r w:rsidR="00113CE5" w:rsidRPr="00553389">
        <w:rPr>
          <w:rFonts w:ascii="Arial" w:hAnsi="Arial"/>
          <w:sz w:val="22"/>
          <w:szCs w:val="22"/>
        </w:rPr>
        <w:t>required or authorised by law; or</w:t>
      </w:r>
    </w:p>
    <w:p w14:paraId="2472F5A8" w14:textId="0D0795A8" w:rsidR="004072C8" w:rsidRDefault="000F63DE" w:rsidP="005F67D1">
      <w:pPr>
        <w:pStyle w:val="06Fillinform"/>
        <w:numPr>
          <w:ilvl w:val="0"/>
          <w:numId w:val="9"/>
        </w:numPr>
        <w:spacing w:after="150" w:line="240" w:lineRule="auto"/>
        <w:ind w:left="1134" w:hanging="567"/>
        <w:rPr>
          <w:rFonts w:ascii="Arial" w:hAnsi="Arial"/>
          <w:sz w:val="22"/>
          <w:szCs w:val="22"/>
        </w:rPr>
      </w:pPr>
      <w:r>
        <w:rPr>
          <w:rFonts w:ascii="Arial" w:hAnsi="Arial"/>
          <w:sz w:val="22"/>
          <w:szCs w:val="22"/>
        </w:rPr>
        <w:t xml:space="preserve">if it </w:t>
      </w:r>
      <w:r w:rsidR="00113CE5" w:rsidRPr="004072C8">
        <w:rPr>
          <w:rFonts w:ascii="Arial" w:hAnsi="Arial"/>
          <w:sz w:val="22"/>
          <w:szCs w:val="22"/>
        </w:rPr>
        <w:t>is not safe in all the circumstance</w:t>
      </w:r>
      <w:r w:rsidR="00CD5022" w:rsidRPr="004072C8">
        <w:rPr>
          <w:rFonts w:ascii="Arial" w:hAnsi="Arial"/>
          <w:sz w:val="22"/>
          <w:szCs w:val="22"/>
        </w:rPr>
        <w:t>s; or</w:t>
      </w:r>
    </w:p>
    <w:p w14:paraId="411F4B5D" w14:textId="03DF9139" w:rsidR="00EF6758" w:rsidRDefault="00EF6758" w:rsidP="005F67D1">
      <w:pPr>
        <w:pStyle w:val="06Fillinform"/>
        <w:numPr>
          <w:ilvl w:val="0"/>
          <w:numId w:val="9"/>
        </w:numPr>
        <w:spacing w:after="150" w:line="240" w:lineRule="auto"/>
        <w:ind w:left="1134" w:hanging="567"/>
        <w:rPr>
          <w:rFonts w:ascii="Arial" w:hAnsi="Arial"/>
          <w:sz w:val="22"/>
          <w:szCs w:val="22"/>
        </w:rPr>
      </w:pPr>
      <w:r>
        <w:rPr>
          <w:rFonts w:ascii="Arial" w:hAnsi="Arial"/>
          <w:sz w:val="22"/>
          <w:szCs w:val="22"/>
        </w:rPr>
        <w:t>because of an emergency</w:t>
      </w:r>
      <w:r w:rsidR="00273680">
        <w:rPr>
          <w:rFonts w:ascii="Arial" w:hAnsi="Arial"/>
          <w:sz w:val="22"/>
          <w:szCs w:val="22"/>
        </w:rPr>
        <w:t>;</w:t>
      </w:r>
      <w:r w:rsidR="00FB50E3">
        <w:rPr>
          <w:rFonts w:ascii="Arial" w:hAnsi="Arial"/>
          <w:sz w:val="22"/>
          <w:szCs w:val="22"/>
        </w:rPr>
        <w:t xml:space="preserve"> or</w:t>
      </w:r>
    </w:p>
    <w:p w14:paraId="5769D2E4" w14:textId="17BD2E8C" w:rsidR="00273680" w:rsidRDefault="00273680" w:rsidP="005F67D1">
      <w:pPr>
        <w:pStyle w:val="06Fillinform"/>
        <w:numPr>
          <w:ilvl w:val="0"/>
          <w:numId w:val="9"/>
        </w:numPr>
        <w:spacing w:after="240" w:line="240" w:lineRule="auto"/>
        <w:ind w:left="1134" w:hanging="567"/>
        <w:rPr>
          <w:rFonts w:ascii="Arial" w:hAnsi="Arial"/>
          <w:sz w:val="22"/>
          <w:szCs w:val="22"/>
        </w:rPr>
      </w:pPr>
      <w:r>
        <w:rPr>
          <w:rFonts w:ascii="Arial" w:hAnsi="Arial"/>
          <w:sz w:val="22"/>
          <w:szCs w:val="22"/>
        </w:rPr>
        <w:t xml:space="preserve">in accordance with any policies or procedures applicable within a </w:t>
      </w:r>
      <w:r>
        <w:rPr>
          <w:rFonts w:ascii="Arial" w:hAnsi="Arial"/>
          <w:b/>
          <w:bCs/>
          <w:sz w:val="22"/>
          <w:szCs w:val="22"/>
        </w:rPr>
        <w:t>hospital</w:t>
      </w:r>
      <w:r>
        <w:rPr>
          <w:rFonts w:ascii="Arial" w:hAnsi="Arial"/>
          <w:sz w:val="22"/>
          <w:szCs w:val="22"/>
        </w:rPr>
        <w:t>.</w:t>
      </w:r>
    </w:p>
    <w:p w14:paraId="6C3BD6F0" w14:textId="05BB9DF1" w:rsidR="00113CE5" w:rsidRPr="00113CE5" w:rsidRDefault="00113CE5" w:rsidP="005F67D1">
      <w:pPr>
        <w:pStyle w:val="06Fillinform"/>
        <w:numPr>
          <w:ilvl w:val="0"/>
          <w:numId w:val="4"/>
        </w:numPr>
        <w:spacing w:after="150" w:line="240" w:lineRule="auto"/>
        <w:ind w:left="567" w:hanging="567"/>
        <w:rPr>
          <w:rFonts w:ascii="Arial" w:hAnsi="Arial"/>
          <w:sz w:val="22"/>
          <w:szCs w:val="22"/>
        </w:rPr>
      </w:pPr>
      <w:r w:rsidRPr="00113CE5">
        <w:rPr>
          <w:rFonts w:ascii="Arial" w:hAnsi="Arial"/>
          <w:sz w:val="22"/>
          <w:szCs w:val="22"/>
        </w:rPr>
        <w:t>A person who removes their </w:t>
      </w:r>
      <w:r w:rsidRPr="00113CE5">
        <w:rPr>
          <w:rFonts w:ascii="Arial" w:hAnsi="Arial"/>
          <w:b/>
          <w:bCs/>
          <w:sz w:val="22"/>
          <w:szCs w:val="22"/>
        </w:rPr>
        <w:t>face mask</w:t>
      </w:r>
      <w:r w:rsidRPr="00113CE5">
        <w:rPr>
          <w:rFonts w:ascii="Arial" w:hAnsi="Arial"/>
          <w:sz w:val="22"/>
          <w:szCs w:val="22"/>
        </w:rPr>
        <w:t> </w:t>
      </w:r>
      <w:r w:rsidR="00081604">
        <w:rPr>
          <w:rFonts w:ascii="Arial" w:hAnsi="Arial"/>
          <w:sz w:val="22"/>
          <w:szCs w:val="22"/>
        </w:rPr>
        <w:t xml:space="preserve">in a circumstance </w:t>
      </w:r>
      <w:r w:rsidRPr="00113CE5">
        <w:rPr>
          <w:rFonts w:ascii="Arial" w:hAnsi="Arial"/>
          <w:sz w:val="22"/>
          <w:szCs w:val="22"/>
        </w:rPr>
        <w:t>under paragraph</w:t>
      </w:r>
      <w:r w:rsidR="0009215F">
        <w:rPr>
          <w:rFonts w:ascii="Arial" w:hAnsi="Arial"/>
          <w:sz w:val="22"/>
          <w:szCs w:val="22"/>
        </w:rPr>
        <w:t> </w:t>
      </w:r>
      <w:r w:rsidR="005C70C6">
        <w:rPr>
          <w:rFonts w:ascii="Arial" w:hAnsi="Arial"/>
          <w:sz w:val="22"/>
          <w:szCs w:val="22"/>
        </w:rPr>
        <w:fldChar w:fldCharType="begin"/>
      </w:r>
      <w:r w:rsidR="005C70C6">
        <w:rPr>
          <w:rFonts w:ascii="Arial" w:hAnsi="Arial"/>
          <w:sz w:val="22"/>
          <w:szCs w:val="22"/>
        </w:rPr>
        <w:instrText xml:space="preserve"> REF _Ref86664514 \r \h </w:instrText>
      </w:r>
      <w:r w:rsidR="00F567B3">
        <w:rPr>
          <w:rFonts w:ascii="Arial" w:hAnsi="Arial"/>
          <w:sz w:val="22"/>
          <w:szCs w:val="22"/>
        </w:rPr>
        <w:instrText xml:space="preserve"> \* MERGEFORMAT </w:instrText>
      </w:r>
      <w:r w:rsidR="005C70C6">
        <w:rPr>
          <w:rFonts w:ascii="Arial" w:hAnsi="Arial"/>
          <w:sz w:val="22"/>
          <w:szCs w:val="22"/>
        </w:rPr>
      </w:r>
      <w:r w:rsidR="005C70C6">
        <w:rPr>
          <w:rFonts w:ascii="Arial" w:hAnsi="Arial"/>
          <w:sz w:val="22"/>
          <w:szCs w:val="22"/>
        </w:rPr>
        <w:fldChar w:fldCharType="separate"/>
      </w:r>
      <w:r w:rsidR="00541020">
        <w:rPr>
          <w:rFonts w:ascii="Arial" w:hAnsi="Arial"/>
          <w:sz w:val="22"/>
          <w:szCs w:val="22"/>
        </w:rPr>
        <w:t>6</w:t>
      </w:r>
      <w:r w:rsidR="005C70C6">
        <w:rPr>
          <w:rFonts w:ascii="Arial" w:hAnsi="Arial"/>
          <w:sz w:val="22"/>
          <w:szCs w:val="22"/>
        </w:rPr>
        <w:fldChar w:fldCharType="end"/>
      </w:r>
      <w:r w:rsidR="00897813">
        <w:rPr>
          <w:rFonts w:ascii="Arial" w:hAnsi="Arial"/>
          <w:sz w:val="22"/>
          <w:szCs w:val="22"/>
        </w:rPr>
        <w:t xml:space="preserve"> </w:t>
      </w:r>
      <w:r w:rsidRPr="00113CE5">
        <w:rPr>
          <w:rFonts w:ascii="Arial" w:hAnsi="Arial"/>
          <w:sz w:val="22"/>
          <w:szCs w:val="22"/>
        </w:rPr>
        <w:t>must resume wearing the </w:t>
      </w:r>
      <w:r w:rsidRPr="00113CE5">
        <w:rPr>
          <w:rFonts w:ascii="Arial" w:hAnsi="Arial"/>
          <w:b/>
          <w:bCs/>
          <w:sz w:val="22"/>
          <w:szCs w:val="22"/>
        </w:rPr>
        <w:t>face mask</w:t>
      </w:r>
      <w:r w:rsidRPr="00113CE5">
        <w:rPr>
          <w:rFonts w:ascii="Arial" w:hAnsi="Arial"/>
          <w:sz w:val="22"/>
          <w:szCs w:val="22"/>
        </w:rPr>
        <w:t> as soon as practicable after the circumstance ends.</w:t>
      </w:r>
    </w:p>
    <w:p w14:paraId="719C18D7" w14:textId="2351721E" w:rsidR="002046F0" w:rsidRDefault="00113CE5" w:rsidP="00B27F7F">
      <w:pPr>
        <w:pStyle w:val="06Fillinform"/>
        <w:spacing w:after="150" w:line="240" w:lineRule="auto"/>
        <w:ind w:left="567"/>
      </w:pPr>
      <w:r w:rsidRPr="001C0971">
        <w:rPr>
          <w:rFonts w:ascii="Arial" w:hAnsi="Arial"/>
          <w:b/>
          <w:bCs/>
          <w:i/>
          <w:iCs/>
          <w:szCs w:val="20"/>
        </w:rPr>
        <w:t>Examples:</w:t>
      </w:r>
      <w:r w:rsidRPr="001C0971">
        <w:rPr>
          <w:rFonts w:ascii="Arial" w:hAnsi="Arial"/>
          <w:i/>
          <w:iCs/>
          <w:szCs w:val="20"/>
        </w:rPr>
        <w:t xml:space="preserve"> </w:t>
      </w:r>
      <w:r w:rsidRPr="00DE5829">
        <w:rPr>
          <w:rFonts w:ascii="Arial" w:hAnsi="Arial"/>
          <w:i/>
          <w:iCs/>
          <w:szCs w:val="20"/>
        </w:rPr>
        <w:t>a person must resume wearing a face mask as soon as they finish eating</w:t>
      </w:r>
      <w:r w:rsidR="00B27F7F">
        <w:rPr>
          <w:rFonts w:ascii="Arial" w:hAnsi="Arial"/>
          <w:i/>
          <w:iCs/>
          <w:szCs w:val="20"/>
        </w:rPr>
        <w:t>,</w:t>
      </w:r>
      <w:r w:rsidR="00FA28BF" w:rsidRPr="00DE5829">
        <w:rPr>
          <w:rFonts w:ascii="Arial" w:hAnsi="Arial"/>
          <w:i/>
          <w:iCs/>
          <w:szCs w:val="20"/>
        </w:rPr>
        <w:t xml:space="preserve"> drinking</w:t>
      </w:r>
      <w:r w:rsidR="00B27F7F">
        <w:rPr>
          <w:rFonts w:ascii="Arial" w:hAnsi="Arial"/>
          <w:i/>
          <w:iCs/>
          <w:szCs w:val="20"/>
        </w:rPr>
        <w:t xml:space="preserve"> </w:t>
      </w:r>
      <w:r w:rsidRPr="00DE5829">
        <w:rPr>
          <w:rFonts w:ascii="Arial" w:hAnsi="Arial"/>
          <w:i/>
          <w:iCs/>
          <w:szCs w:val="20"/>
        </w:rPr>
        <w:t>or receiving medical care.</w:t>
      </w:r>
    </w:p>
    <w:p w14:paraId="5F4785AF" w14:textId="4E4CC12F" w:rsidR="008F643E" w:rsidRPr="009627E7" w:rsidRDefault="00234041" w:rsidP="00DC5FD1">
      <w:pPr>
        <w:pStyle w:val="Heading3"/>
        <w:keepNext/>
        <w:rPr>
          <w:sz w:val="18"/>
        </w:rPr>
      </w:pPr>
      <w:r w:rsidRPr="006509C3">
        <w:t>PART</w:t>
      </w:r>
      <w:r w:rsidR="006C1878">
        <w:t> </w:t>
      </w:r>
      <w:r w:rsidR="004072C8">
        <w:t>2</w:t>
      </w:r>
      <w:r w:rsidR="00F4076D">
        <w:t xml:space="preserve"> </w:t>
      </w:r>
      <w:r w:rsidR="006073A9">
        <w:t>–</w:t>
      </w:r>
      <w:r w:rsidRPr="006509C3">
        <w:t xml:space="preserve"> </w:t>
      </w:r>
      <w:r w:rsidR="006073A9">
        <w:t xml:space="preserve">OTHER </w:t>
      </w:r>
      <w:r>
        <w:t>DIRECTIONS</w:t>
      </w:r>
      <w:r w:rsidR="006073A9">
        <w:t xml:space="preserve"> </w:t>
      </w:r>
    </w:p>
    <w:p w14:paraId="74A1D5CC" w14:textId="5EFE695F" w:rsidR="001C0971" w:rsidRPr="004072C8" w:rsidRDefault="001C0971" w:rsidP="005F67D1">
      <w:pPr>
        <w:pStyle w:val="Heading5"/>
        <w:numPr>
          <w:ilvl w:val="0"/>
          <w:numId w:val="7"/>
        </w:numPr>
        <w:tabs>
          <w:tab w:val="left" w:pos="567"/>
        </w:tabs>
        <w:spacing w:after="150"/>
        <w:ind w:left="567" w:hanging="567"/>
        <w:rPr>
          <w:b/>
          <w:bCs/>
          <w:i w:val="0"/>
          <w:iCs/>
          <w:color w:val="auto"/>
        </w:rPr>
      </w:pPr>
      <w:r w:rsidRPr="004072C8">
        <w:rPr>
          <w:b/>
          <w:bCs/>
          <w:i w:val="0"/>
          <w:iCs/>
          <w:color w:val="auto"/>
        </w:rPr>
        <w:t>Direction</w:t>
      </w:r>
      <w:r>
        <w:rPr>
          <w:b/>
          <w:bCs/>
          <w:i w:val="0"/>
          <w:iCs/>
          <w:color w:val="auto"/>
        </w:rPr>
        <w:t>s</w:t>
      </w:r>
    </w:p>
    <w:p w14:paraId="1A8D2574" w14:textId="5A96504D" w:rsidR="00F947DD" w:rsidRDefault="00783BD6" w:rsidP="005F67D1">
      <w:pPr>
        <w:pStyle w:val="06Fillinform"/>
        <w:numPr>
          <w:ilvl w:val="0"/>
          <w:numId w:val="4"/>
        </w:numPr>
        <w:spacing w:after="240" w:line="240" w:lineRule="auto"/>
        <w:ind w:left="567" w:hanging="567"/>
        <w:rPr>
          <w:rFonts w:ascii="Arial" w:hAnsi="Arial"/>
          <w:sz w:val="22"/>
          <w:szCs w:val="22"/>
        </w:rPr>
      </w:pPr>
      <w:bookmarkStart w:id="8" w:name="_Ref86664542"/>
      <w:r>
        <w:rPr>
          <w:rFonts w:ascii="Arial" w:hAnsi="Arial"/>
          <w:sz w:val="22"/>
          <w:szCs w:val="22"/>
        </w:rPr>
        <w:t>A</w:t>
      </w:r>
      <w:r w:rsidRPr="00CE0EAE">
        <w:rPr>
          <w:rFonts w:ascii="Arial" w:hAnsi="Arial"/>
          <w:sz w:val="22"/>
          <w:szCs w:val="22"/>
        </w:rPr>
        <w:t xml:space="preserve">n </w:t>
      </w:r>
      <w:r w:rsidRPr="00CE0EAE">
        <w:rPr>
          <w:rFonts w:ascii="Arial" w:hAnsi="Arial"/>
          <w:b/>
          <w:bCs/>
          <w:sz w:val="22"/>
          <w:szCs w:val="22"/>
        </w:rPr>
        <w:t>authorised person</w:t>
      </w:r>
      <w:r w:rsidRPr="00CE0EAE">
        <w:rPr>
          <w:rFonts w:ascii="Arial" w:hAnsi="Arial"/>
          <w:sz w:val="22"/>
          <w:szCs w:val="22"/>
        </w:rPr>
        <w:t xml:space="preserve"> may </w:t>
      </w:r>
      <w:r>
        <w:rPr>
          <w:rFonts w:ascii="Arial" w:hAnsi="Arial"/>
          <w:sz w:val="22"/>
          <w:szCs w:val="22"/>
        </w:rPr>
        <w:t xml:space="preserve">ask a person </w:t>
      </w:r>
      <w:r w:rsidR="000A70F9">
        <w:rPr>
          <w:rFonts w:ascii="Arial" w:hAnsi="Arial"/>
          <w:sz w:val="22"/>
          <w:szCs w:val="22"/>
        </w:rPr>
        <w:t>for</w:t>
      </w:r>
      <w:r w:rsidRPr="0046066F">
        <w:rPr>
          <w:rFonts w:ascii="Arial" w:hAnsi="Arial"/>
          <w:sz w:val="22"/>
          <w:szCs w:val="22"/>
        </w:rPr>
        <w:t xml:space="preserve"> </w:t>
      </w:r>
      <w:r>
        <w:rPr>
          <w:rFonts w:ascii="Arial" w:hAnsi="Arial"/>
          <w:sz w:val="22"/>
          <w:szCs w:val="22"/>
        </w:rPr>
        <w:t xml:space="preserve">any information necessary to </w:t>
      </w:r>
      <w:r w:rsidRPr="0046066F">
        <w:rPr>
          <w:rFonts w:ascii="Arial" w:hAnsi="Arial"/>
          <w:sz w:val="22"/>
          <w:szCs w:val="22"/>
        </w:rPr>
        <w:t>determin</w:t>
      </w:r>
      <w:r>
        <w:rPr>
          <w:rFonts w:ascii="Arial" w:hAnsi="Arial"/>
          <w:sz w:val="22"/>
          <w:szCs w:val="22"/>
        </w:rPr>
        <w:t xml:space="preserve">e </w:t>
      </w:r>
      <w:r w:rsidRPr="0046066F">
        <w:rPr>
          <w:rFonts w:ascii="Arial" w:hAnsi="Arial"/>
          <w:sz w:val="22"/>
          <w:szCs w:val="22"/>
        </w:rPr>
        <w:t xml:space="preserve">whether </w:t>
      </w:r>
      <w:r>
        <w:rPr>
          <w:rFonts w:ascii="Arial" w:hAnsi="Arial"/>
          <w:sz w:val="22"/>
          <w:szCs w:val="22"/>
        </w:rPr>
        <w:t xml:space="preserve">the person is </w:t>
      </w:r>
      <w:r w:rsidRPr="0046066F">
        <w:rPr>
          <w:rFonts w:ascii="Arial" w:hAnsi="Arial"/>
          <w:sz w:val="22"/>
          <w:szCs w:val="22"/>
        </w:rPr>
        <w:t xml:space="preserve">subject to </w:t>
      </w:r>
      <w:r>
        <w:rPr>
          <w:rFonts w:ascii="Arial" w:hAnsi="Arial"/>
          <w:sz w:val="22"/>
          <w:szCs w:val="22"/>
        </w:rPr>
        <w:t>this Direction.</w:t>
      </w:r>
      <w:bookmarkEnd w:id="8"/>
    </w:p>
    <w:p w14:paraId="300F1611" w14:textId="5EB9CABA" w:rsidR="00783BD6" w:rsidRDefault="00783BD6" w:rsidP="005F67D1">
      <w:pPr>
        <w:pStyle w:val="06Fillinform"/>
        <w:numPr>
          <w:ilvl w:val="0"/>
          <w:numId w:val="4"/>
        </w:numPr>
        <w:spacing w:after="240" w:line="240" w:lineRule="auto"/>
        <w:ind w:left="567" w:hanging="567"/>
        <w:rPr>
          <w:rFonts w:ascii="Arial" w:hAnsi="Arial"/>
          <w:sz w:val="22"/>
          <w:szCs w:val="22"/>
        </w:rPr>
      </w:pPr>
      <w:r w:rsidRPr="00CE0EAE">
        <w:rPr>
          <w:rFonts w:ascii="Arial" w:hAnsi="Arial"/>
          <w:sz w:val="22"/>
          <w:szCs w:val="22"/>
        </w:rPr>
        <w:t xml:space="preserve">Any person must comply with any request made under paragraph </w:t>
      </w:r>
      <w:r w:rsidR="005C70C6">
        <w:rPr>
          <w:rFonts w:ascii="Arial" w:hAnsi="Arial"/>
          <w:sz w:val="22"/>
          <w:szCs w:val="22"/>
        </w:rPr>
        <w:fldChar w:fldCharType="begin"/>
      </w:r>
      <w:r w:rsidR="005C70C6">
        <w:rPr>
          <w:rFonts w:ascii="Arial" w:hAnsi="Arial"/>
          <w:sz w:val="22"/>
          <w:szCs w:val="22"/>
        </w:rPr>
        <w:instrText xml:space="preserve"> REF _Ref86664542 \r \h </w:instrText>
      </w:r>
      <w:r w:rsidR="005C70C6">
        <w:rPr>
          <w:rFonts w:ascii="Arial" w:hAnsi="Arial"/>
          <w:sz w:val="22"/>
          <w:szCs w:val="22"/>
        </w:rPr>
      </w:r>
      <w:r w:rsidR="005C70C6">
        <w:rPr>
          <w:rFonts w:ascii="Arial" w:hAnsi="Arial"/>
          <w:sz w:val="22"/>
          <w:szCs w:val="22"/>
        </w:rPr>
        <w:fldChar w:fldCharType="separate"/>
      </w:r>
      <w:r w:rsidR="00541020">
        <w:rPr>
          <w:rFonts w:ascii="Arial" w:hAnsi="Arial"/>
          <w:sz w:val="22"/>
          <w:szCs w:val="22"/>
        </w:rPr>
        <w:t>8</w:t>
      </w:r>
      <w:r w:rsidR="005C70C6">
        <w:rPr>
          <w:rFonts w:ascii="Arial" w:hAnsi="Arial"/>
          <w:sz w:val="22"/>
          <w:szCs w:val="22"/>
        </w:rPr>
        <w:fldChar w:fldCharType="end"/>
      </w:r>
      <w:r w:rsidR="0075446F">
        <w:rPr>
          <w:rFonts w:ascii="Arial" w:hAnsi="Arial"/>
          <w:sz w:val="22"/>
          <w:szCs w:val="22"/>
        </w:rPr>
        <w:t xml:space="preserve"> </w:t>
      </w:r>
      <w:r>
        <w:rPr>
          <w:rFonts w:ascii="Arial" w:hAnsi="Arial"/>
          <w:sz w:val="22"/>
          <w:szCs w:val="22"/>
        </w:rPr>
        <w:t xml:space="preserve">by an </w:t>
      </w:r>
      <w:r>
        <w:rPr>
          <w:rFonts w:ascii="Arial" w:hAnsi="Arial"/>
          <w:b/>
          <w:bCs/>
          <w:sz w:val="22"/>
          <w:szCs w:val="22"/>
        </w:rPr>
        <w:t>authorised person</w:t>
      </w:r>
      <w:r w:rsidRPr="00CE0EAE">
        <w:rPr>
          <w:rFonts w:ascii="Arial" w:hAnsi="Arial"/>
          <w:sz w:val="22"/>
          <w:szCs w:val="22"/>
        </w:rPr>
        <w:t xml:space="preserve">. </w:t>
      </w:r>
    </w:p>
    <w:p w14:paraId="35C6E60A" w14:textId="77777777" w:rsidR="00783BD6" w:rsidRDefault="00783BD6" w:rsidP="005F67D1">
      <w:pPr>
        <w:pStyle w:val="06Fillinform"/>
        <w:numPr>
          <w:ilvl w:val="0"/>
          <w:numId w:val="4"/>
        </w:numPr>
        <w:spacing w:after="150" w:line="240" w:lineRule="auto"/>
        <w:ind w:left="567" w:hanging="567"/>
        <w:rPr>
          <w:rFonts w:ascii="Arial" w:hAnsi="Arial"/>
          <w:sz w:val="22"/>
          <w:szCs w:val="22"/>
        </w:rPr>
      </w:pPr>
      <w:bookmarkStart w:id="9" w:name="_Ref86664562"/>
      <w:r>
        <w:rPr>
          <w:rFonts w:ascii="Arial" w:hAnsi="Arial"/>
          <w:sz w:val="22"/>
          <w:szCs w:val="22"/>
        </w:rPr>
        <w:t xml:space="preserve">An </w:t>
      </w:r>
      <w:r>
        <w:rPr>
          <w:rFonts w:ascii="Arial" w:hAnsi="Arial"/>
          <w:b/>
          <w:bCs/>
          <w:sz w:val="22"/>
          <w:szCs w:val="22"/>
        </w:rPr>
        <w:t xml:space="preserve">authorised person </w:t>
      </w:r>
      <w:r>
        <w:rPr>
          <w:rFonts w:ascii="Arial" w:hAnsi="Arial"/>
          <w:sz w:val="22"/>
          <w:szCs w:val="22"/>
        </w:rPr>
        <w:t>may direct a person who is subject to this Direction to do such things as are reasonably necessary to comply with this Direction.</w:t>
      </w:r>
      <w:bookmarkEnd w:id="9"/>
    </w:p>
    <w:p w14:paraId="2A73CFF2" w14:textId="77777777" w:rsidR="00783BD6" w:rsidRPr="001C0971" w:rsidRDefault="00783BD6" w:rsidP="00091591">
      <w:pPr>
        <w:pStyle w:val="06Fillinform"/>
        <w:spacing w:after="150" w:line="240" w:lineRule="auto"/>
        <w:ind w:left="567"/>
        <w:rPr>
          <w:rFonts w:ascii="Arial" w:hAnsi="Arial"/>
          <w:i/>
          <w:iCs/>
          <w:szCs w:val="20"/>
        </w:rPr>
      </w:pPr>
      <w:r w:rsidRPr="001C0971">
        <w:rPr>
          <w:rFonts w:ascii="Arial" w:hAnsi="Arial"/>
          <w:b/>
          <w:bCs/>
          <w:i/>
          <w:iCs/>
          <w:szCs w:val="20"/>
        </w:rPr>
        <w:t xml:space="preserve">Examples </w:t>
      </w:r>
      <w:r w:rsidRPr="001C0971">
        <w:rPr>
          <w:rFonts w:ascii="Arial" w:hAnsi="Arial"/>
          <w:i/>
          <w:iCs/>
          <w:szCs w:val="20"/>
        </w:rPr>
        <w:t xml:space="preserve">of directions:  </w:t>
      </w:r>
    </w:p>
    <w:p w14:paraId="37FD473D" w14:textId="43A25489" w:rsidR="00783BD6" w:rsidRPr="00DE5829" w:rsidRDefault="00783BD6" w:rsidP="00091591">
      <w:pPr>
        <w:pStyle w:val="06Fillinform"/>
        <w:spacing w:after="150" w:line="240" w:lineRule="auto"/>
        <w:ind w:left="567"/>
        <w:rPr>
          <w:rFonts w:ascii="Arial" w:hAnsi="Arial"/>
          <w:i/>
          <w:iCs/>
          <w:szCs w:val="20"/>
        </w:rPr>
      </w:pPr>
      <w:r w:rsidRPr="00DE5829">
        <w:rPr>
          <w:rFonts w:ascii="Arial" w:hAnsi="Arial"/>
          <w:i/>
          <w:iCs/>
          <w:szCs w:val="20"/>
        </w:rPr>
        <w:t xml:space="preserve">An authorised person may direct a person to </w:t>
      </w:r>
      <w:r w:rsidR="000A70F9" w:rsidRPr="00DE5829">
        <w:rPr>
          <w:rFonts w:ascii="Arial" w:hAnsi="Arial"/>
          <w:i/>
          <w:iCs/>
          <w:szCs w:val="20"/>
        </w:rPr>
        <w:t xml:space="preserve">put on a </w:t>
      </w:r>
      <w:r w:rsidR="000A70F9" w:rsidRPr="00DE5829">
        <w:rPr>
          <w:rFonts w:ascii="Arial" w:hAnsi="Arial"/>
          <w:b/>
          <w:bCs/>
          <w:i/>
          <w:iCs/>
          <w:szCs w:val="20"/>
        </w:rPr>
        <w:t>face mask</w:t>
      </w:r>
      <w:r w:rsidR="008E5A10">
        <w:rPr>
          <w:rFonts w:ascii="Arial" w:hAnsi="Arial"/>
          <w:b/>
          <w:bCs/>
          <w:i/>
          <w:iCs/>
          <w:szCs w:val="20"/>
        </w:rPr>
        <w:t xml:space="preserve"> </w:t>
      </w:r>
      <w:r w:rsidR="008E5A10" w:rsidRPr="00DE5829">
        <w:rPr>
          <w:rFonts w:ascii="Arial" w:hAnsi="Arial"/>
          <w:i/>
          <w:iCs/>
          <w:szCs w:val="20"/>
        </w:rPr>
        <w:t>in a way that it covers the person’s nose and mouth</w:t>
      </w:r>
      <w:r w:rsidR="000A70F9" w:rsidRPr="00DE5829">
        <w:rPr>
          <w:rFonts w:ascii="Arial" w:hAnsi="Arial"/>
          <w:i/>
          <w:iCs/>
          <w:szCs w:val="20"/>
        </w:rPr>
        <w:t>.</w:t>
      </w:r>
      <w:r w:rsidRPr="00DE5829">
        <w:rPr>
          <w:rFonts w:ascii="Arial" w:hAnsi="Arial"/>
          <w:i/>
          <w:iCs/>
          <w:szCs w:val="20"/>
        </w:rPr>
        <w:t xml:space="preserve"> </w:t>
      </w:r>
    </w:p>
    <w:p w14:paraId="0AA2BE37" w14:textId="75BF4F42" w:rsidR="00783BD6" w:rsidRPr="008E5A10" w:rsidRDefault="00783BD6" w:rsidP="008E5A10">
      <w:pPr>
        <w:pStyle w:val="06Fillinform"/>
        <w:spacing w:after="240" w:line="240" w:lineRule="auto"/>
        <w:ind w:left="567"/>
        <w:rPr>
          <w:rFonts w:ascii="Arial" w:hAnsi="Arial"/>
          <w:i/>
          <w:iCs/>
          <w:szCs w:val="20"/>
        </w:rPr>
      </w:pPr>
      <w:r w:rsidRPr="00DE5829">
        <w:rPr>
          <w:rFonts w:ascii="Arial" w:hAnsi="Arial"/>
          <w:i/>
          <w:iCs/>
          <w:szCs w:val="20"/>
        </w:rPr>
        <w:t xml:space="preserve">An authorised person may direct a person to </w:t>
      </w:r>
      <w:r w:rsidR="000A70F9" w:rsidRPr="00DE5829">
        <w:rPr>
          <w:rFonts w:ascii="Arial" w:hAnsi="Arial"/>
          <w:i/>
          <w:iCs/>
          <w:szCs w:val="20"/>
        </w:rPr>
        <w:t xml:space="preserve">explain the nature of a physical or mental health illness or condition, or disability, that prevents the person from wearing a </w:t>
      </w:r>
      <w:r w:rsidR="000A70F9" w:rsidRPr="00DE5829">
        <w:rPr>
          <w:rFonts w:ascii="Arial" w:hAnsi="Arial"/>
          <w:b/>
          <w:bCs/>
          <w:i/>
          <w:iCs/>
          <w:szCs w:val="20"/>
        </w:rPr>
        <w:t>face mask</w:t>
      </w:r>
      <w:r w:rsidRPr="00DE5829">
        <w:rPr>
          <w:rFonts w:ascii="Arial" w:hAnsi="Arial"/>
          <w:i/>
          <w:iCs/>
          <w:szCs w:val="20"/>
        </w:rPr>
        <w:t>.</w:t>
      </w:r>
      <w:r w:rsidRPr="008E5A10">
        <w:rPr>
          <w:rFonts w:ascii="Arial" w:hAnsi="Arial"/>
          <w:i/>
          <w:iCs/>
          <w:szCs w:val="20"/>
        </w:rPr>
        <w:t xml:space="preserve"> </w:t>
      </w:r>
    </w:p>
    <w:p w14:paraId="08760B68" w14:textId="446DBC2B" w:rsidR="00783BD6" w:rsidRPr="00091591" w:rsidRDefault="00783BD6" w:rsidP="005F67D1">
      <w:pPr>
        <w:pStyle w:val="06Fillinform"/>
        <w:numPr>
          <w:ilvl w:val="0"/>
          <w:numId w:val="4"/>
        </w:numPr>
        <w:spacing w:after="240" w:line="240" w:lineRule="auto"/>
        <w:ind w:left="567" w:hanging="567"/>
        <w:rPr>
          <w:rFonts w:ascii="Arial" w:hAnsi="Arial"/>
          <w:sz w:val="22"/>
          <w:szCs w:val="22"/>
        </w:rPr>
      </w:pPr>
      <w:r w:rsidRPr="005B7246">
        <w:rPr>
          <w:rFonts w:ascii="Arial" w:hAnsi="Arial"/>
          <w:sz w:val="22"/>
          <w:szCs w:val="22"/>
        </w:rPr>
        <w:t>Any person subject to this Direction must comply with any request under paragraph</w:t>
      </w:r>
      <w:r w:rsidR="000A70F9">
        <w:rPr>
          <w:rFonts w:ascii="Arial" w:hAnsi="Arial"/>
          <w:sz w:val="22"/>
          <w:szCs w:val="22"/>
        </w:rPr>
        <w:t> </w:t>
      </w:r>
      <w:r w:rsidR="005C70C6">
        <w:rPr>
          <w:rFonts w:ascii="Arial" w:hAnsi="Arial"/>
          <w:bCs/>
          <w:color w:val="000000"/>
          <w:sz w:val="22"/>
          <w:szCs w:val="22"/>
        </w:rPr>
        <w:fldChar w:fldCharType="begin"/>
      </w:r>
      <w:r w:rsidR="005C70C6">
        <w:rPr>
          <w:rFonts w:ascii="Arial" w:hAnsi="Arial"/>
          <w:sz w:val="22"/>
          <w:szCs w:val="22"/>
        </w:rPr>
        <w:instrText xml:space="preserve"> REF _Ref86664562 \r \h </w:instrText>
      </w:r>
      <w:r w:rsidR="005C70C6">
        <w:rPr>
          <w:rFonts w:ascii="Arial" w:hAnsi="Arial"/>
          <w:bCs/>
          <w:color w:val="000000"/>
          <w:sz w:val="22"/>
          <w:szCs w:val="22"/>
        </w:rPr>
      </w:r>
      <w:r w:rsidR="005C70C6">
        <w:rPr>
          <w:rFonts w:ascii="Arial" w:hAnsi="Arial"/>
          <w:bCs/>
          <w:color w:val="000000"/>
          <w:sz w:val="22"/>
          <w:szCs w:val="22"/>
        </w:rPr>
        <w:fldChar w:fldCharType="separate"/>
      </w:r>
      <w:r w:rsidR="00541020">
        <w:rPr>
          <w:rFonts w:ascii="Arial" w:hAnsi="Arial"/>
          <w:sz w:val="22"/>
          <w:szCs w:val="22"/>
        </w:rPr>
        <w:t>10</w:t>
      </w:r>
      <w:r w:rsidR="005C70C6">
        <w:rPr>
          <w:rFonts w:ascii="Arial" w:hAnsi="Arial"/>
          <w:bCs/>
          <w:color w:val="000000"/>
          <w:sz w:val="22"/>
          <w:szCs w:val="22"/>
        </w:rPr>
        <w:fldChar w:fldCharType="end"/>
      </w:r>
      <w:r w:rsidR="0075446F">
        <w:rPr>
          <w:rFonts w:ascii="Arial" w:hAnsi="Arial"/>
          <w:bCs/>
          <w:color w:val="000000"/>
          <w:sz w:val="22"/>
          <w:szCs w:val="22"/>
        </w:rPr>
        <w:t xml:space="preserve"> </w:t>
      </w:r>
      <w:r>
        <w:rPr>
          <w:rFonts w:ascii="Arial" w:hAnsi="Arial"/>
          <w:bCs/>
          <w:color w:val="000000"/>
          <w:sz w:val="22"/>
          <w:szCs w:val="22"/>
        </w:rPr>
        <w:t xml:space="preserve">by an </w:t>
      </w:r>
      <w:r w:rsidRPr="00482097">
        <w:rPr>
          <w:rFonts w:ascii="Arial" w:hAnsi="Arial"/>
          <w:b/>
          <w:color w:val="000000"/>
          <w:sz w:val="22"/>
          <w:szCs w:val="22"/>
        </w:rPr>
        <w:t>authorised person</w:t>
      </w:r>
      <w:r>
        <w:rPr>
          <w:rFonts w:ascii="Arial" w:hAnsi="Arial"/>
          <w:bCs/>
          <w:color w:val="000000"/>
          <w:sz w:val="22"/>
          <w:szCs w:val="22"/>
        </w:rPr>
        <w:t xml:space="preserve">. </w:t>
      </w:r>
    </w:p>
    <w:p w14:paraId="20412ED8" w14:textId="77777777" w:rsidR="00463B16" w:rsidRDefault="00463B16">
      <w:pPr>
        <w:spacing w:after="0" w:line="240" w:lineRule="auto"/>
        <w:rPr>
          <w:rFonts w:ascii="Arial" w:eastAsia="Times New Roman" w:hAnsi="Arial" w:cs="Arial"/>
          <w:kern w:val="18"/>
          <w:lang w:eastAsia="en-AU"/>
        </w:rPr>
      </w:pPr>
      <w:bookmarkStart w:id="10" w:name="_Ref86664728"/>
      <w:r>
        <w:rPr>
          <w:rFonts w:ascii="Arial" w:hAnsi="Arial"/>
        </w:rPr>
        <w:br w:type="page"/>
      </w:r>
    </w:p>
    <w:p w14:paraId="07B9BA42" w14:textId="6836FAD2" w:rsidR="00521F9F" w:rsidRDefault="00521F9F" w:rsidP="005F67D1">
      <w:pPr>
        <w:pStyle w:val="06Fillinform"/>
        <w:numPr>
          <w:ilvl w:val="0"/>
          <w:numId w:val="4"/>
        </w:numPr>
        <w:spacing w:after="240" w:line="240" w:lineRule="auto"/>
        <w:ind w:left="567" w:hanging="567"/>
        <w:rPr>
          <w:rFonts w:ascii="Arial" w:hAnsi="Arial"/>
          <w:sz w:val="22"/>
          <w:szCs w:val="22"/>
        </w:rPr>
      </w:pPr>
      <w:r>
        <w:rPr>
          <w:rFonts w:ascii="Arial" w:hAnsi="Arial"/>
          <w:sz w:val="22"/>
          <w:szCs w:val="22"/>
        </w:rPr>
        <w:lastRenderedPageBreak/>
        <w:t xml:space="preserve">If a person fails to comply with this Direction, an </w:t>
      </w:r>
      <w:r>
        <w:rPr>
          <w:rFonts w:ascii="Arial" w:hAnsi="Arial"/>
          <w:b/>
          <w:bCs/>
          <w:sz w:val="22"/>
          <w:szCs w:val="22"/>
        </w:rPr>
        <w:t xml:space="preserve">authorised person </w:t>
      </w:r>
      <w:r>
        <w:rPr>
          <w:rFonts w:ascii="Arial" w:hAnsi="Arial"/>
          <w:sz w:val="22"/>
          <w:szCs w:val="22"/>
        </w:rPr>
        <w:t xml:space="preserve">may direct the person to do such things as are reasonably necessary to comply with this Direction including to produce proof of identification to the </w:t>
      </w:r>
      <w:r>
        <w:rPr>
          <w:rFonts w:ascii="Arial" w:hAnsi="Arial"/>
          <w:b/>
          <w:bCs/>
          <w:sz w:val="22"/>
          <w:szCs w:val="22"/>
        </w:rPr>
        <w:t>authorised person</w:t>
      </w:r>
      <w:r>
        <w:rPr>
          <w:rFonts w:ascii="Arial" w:hAnsi="Arial"/>
          <w:sz w:val="22"/>
          <w:szCs w:val="22"/>
        </w:rPr>
        <w:t>.</w:t>
      </w:r>
      <w:bookmarkEnd w:id="10"/>
    </w:p>
    <w:p w14:paraId="416F1DFC" w14:textId="52CF5DAA" w:rsidR="00521F9F" w:rsidRDefault="00521F9F" w:rsidP="005F67D1">
      <w:pPr>
        <w:pStyle w:val="06Fillinform"/>
        <w:numPr>
          <w:ilvl w:val="0"/>
          <w:numId w:val="4"/>
        </w:numPr>
        <w:spacing w:after="150" w:line="240" w:lineRule="auto"/>
        <w:ind w:left="567" w:right="-472" w:hanging="567"/>
        <w:rPr>
          <w:rFonts w:ascii="Arial" w:hAnsi="Arial"/>
          <w:sz w:val="22"/>
          <w:szCs w:val="22"/>
        </w:rPr>
      </w:pPr>
      <w:r>
        <w:rPr>
          <w:rFonts w:ascii="Arial" w:hAnsi="Arial"/>
          <w:sz w:val="22"/>
          <w:szCs w:val="22"/>
        </w:rPr>
        <w:t>If a person fails to comply with any direction given un</w:t>
      </w:r>
      <w:r w:rsidRPr="001A46C7">
        <w:rPr>
          <w:rFonts w:ascii="Arial" w:hAnsi="Arial"/>
          <w:sz w:val="22"/>
          <w:szCs w:val="22"/>
        </w:rPr>
        <w:t xml:space="preserve">der </w:t>
      </w:r>
      <w:r w:rsidRPr="00234041">
        <w:rPr>
          <w:rFonts w:ascii="Arial" w:hAnsi="Arial"/>
          <w:sz w:val="22"/>
          <w:szCs w:val="22"/>
        </w:rPr>
        <w:t>paragraph</w:t>
      </w:r>
      <w:r>
        <w:rPr>
          <w:rFonts w:ascii="Arial" w:hAnsi="Arial"/>
          <w:sz w:val="22"/>
          <w:szCs w:val="22"/>
        </w:rPr>
        <w:t> </w:t>
      </w:r>
      <w:r w:rsidR="005C70C6">
        <w:rPr>
          <w:rFonts w:ascii="Arial" w:hAnsi="Arial"/>
          <w:sz w:val="22"/>
          <w:szCs w:val="22"/>
        </w:rPr>
        <w:fldChar w:fldCharType="begin"/>
      </w:r>
      <w:r w:rsidR="005C70C6">
        <w:rPr>
          <w:rFonts w:ascii="Arial" w:hAnsi="Arial"/>
          <w:sz w:val="22"/>
          <w:szCs w:val="22"/>
        </w:rPr>
        <w:instrText xml:space="preserve"> REF _Ref86664728 \r \h </w:instrText>
      </w:r>
      <w:r w:rsidR="005C70C6">
        <w:rPr>
          <w:rFonts w:ascii="Arial" w:hAnsi="Arial"/>
          <w:sz w:val="22"/>
          <w:szCs w:val="22"/>
        </w:rPr>
      </w:r>
      <w:r w:rsidR="005C70C6">
        <w:rPr>
          <w:rFonts w:ascii="Arial" w:hAnsi="Arial"/>
          <w:sz w:val="22"/>
          <w:szCs w:val="22"/>
        </w:rPr>
        <w:fldChar w:fldCharType="separate"/>
      </w:r>
      <w:r w:rsidR="00541020">
        <w:rPr>
          <w:rFonts w:ascii="Arial" w:hAnsi="Arial"/>
          <w:sz w:val="22"/>
          <w:szCs w:val="22"/>
        </w:rPr>
        <w:t>0</w:t>
      </w:r>
      <w:r w:rsidR="005C70C6">
        <w:rPr>
          <w:rFonts w:ascii="Arial" w:hAnsi="Arial"/>
          <w:sz w:val="22"/>
          <w:szCs w:val="22"/>
        </w:rPr>
        <w:fldChar w:fldCharType="end"/>
      </w:r>
      <w:r w:rsidRPr="00234041">
        <w:rPr>
          <w:rFonts w:ascii="Arial" w:hAnsi="Arial"/>
          <w:sz w:val="22"/>
          <w:szCs w:val="22"/>
        </w:rPr>
        <w:t>, then</w:t>
      </w:r>
      <w:r>
        <w:rPr>
          <w:rFonts w:ascii="Arial" w:hAnsi="Arial"/>
          <w:sz w:val="22"/>
          <w:szCs w:val="22"/>
        </w:rPr>
        <w:t xml:space="preserve"> the </w:t>
      </w:r>
      <w:r>
        <w:rPr>
          <w:rFonts w:ascii="Arial" w:hAnsi="Arial"/>
          <w:b/>
          <w:bCs/>
          <w:sz w:val="22"/>
          <w:szCs w:val="22"/>
        </w:rPr>
        <w:t xml:space="preserve">authorised person </w:t>
      </w:r>
      <w:r>
        <w:rPr>
          <w:rFonts w:ascii="Arial" w:hAnsi="Arial"/>
          <w:sz w:val="22"/>
          <w:szCs w:val="22"/>
        </w:rPr>
        <w:t xml:space="preserve">may take all reasonable steps to enforce compliance with the direction. </w:t>
      </w:r>
    </w:p>
    <w:p w14:paraId="24890237" w14:textId="4CF1BDCB" w:rsidR="006073A9" w:rsidRPr="001C0D61" w:rsidRDefault="006073A9" w:rsidP="00DE5829">
      <w:pPr>
        <w:pStyle w:val="06Fillinform"/>
        <w:spacing w:before="360" w:after="120" w:line="240" w:lineRule="auto"/>
        <w:rPr>
          <w:rFonts w:ascii="Arial" w:hAnsi="Arial"/>
          <w:bCs/>
          <w:color w:val="31BED1" w:themeColor="accent2" w:themeShade="BF"/>
          <w:kern w:val="0"/>
          <w:sz w:val="32"/>
          <w:szCs w:val="32"/>
          <w:lang w:eastAsia="en-US"/>
        </w:rPr>
      </w:pPr>
      <w:r w:rsidRPr="001C0D61">
        <w:rPr>
          <w:rFonts w:ascii="Arial" w:hAnsi="Arial"/>
          <w:bCs/>
          <w:color w:val="31BED1" w:themeColor="accent2" w:themeShade="BF"/>
          <w:kern w:val="0"/>
          <w:sz w:val="32"/>
          <w:szCs w:val="32"/>
          <w:lang w:eastAsia="en-US"/>
        </w:rPr>
        <w:t xml:space="preserve">PART </w:t>
      </w:r>
      <w:r w:rsidR="001C0971">
        <w:rPr>
          <w:rFonts w:ascii="Arial" w:hAnsi="Arial"/>
          <w:bCs/>
          <w:color w:val="31BED1" w:themeColor="accent2" w:themeShade="BF"/>
          <w:kern w:val="0"/>
          <w:sz w:val="32"/>
          <w:szCs w:val="32"/>
          <w:lang w:eastAsia="en-US"/>
        </w:rPr>
        <w:t>3</w:t>
      </w:r>
      <w:r w:rsidRPr="001C0D61">
        <w:rPr>
          <w:rFonts w:ascii="Arial" w:hAnsi="Arial"/>
          <w:bCs/>
          <w:color w:val="31BED1" w:themeColor="accent2" w:themeShade="BF"/>
          <w:kern w:val="0"/>
          <w:sz w:val="32"/>
          <w:szCs w:val="32"/>
          <w:lang w:eastAsia="en-US"/>
        </w:rPr>
        <w:t xml:space="preserve"> </w:t>
      </w:r>
      <w:r w:rsidR="001D3C7A">
        <w:rPr>
          <w:rFonts w:ascii="Arial" w:hAnsi="Arial"/>
          <w:bCs/>
          <w:color w:val="31BED1" w:themeColor="accent2" w:themeShade="BF"/>
          <w:kern w:val="0"/>
          <w:sz w:val="32"/>
          <w:szCs w:val="32"/>
          <w:lang w:eastAsia="en-US"/>
        </w:rPr>
        <w:t>–</w:t>
      </w:r>
      <w:r w:rsidRPr="001C0D61">
        <w:rPr>
          <w:rFonts w:ascii="Arial" w:hAnsi="Arial"/>
          <w:bCs/>
          <w:color w:val="31BED1" w:themeColor="accent2" w:themeShade="BF"/>
          <w:kern w:val="0"/>
          <w:sz w:val="32"/>
          <w:szCs w:val="32"/>
          <w:lang w:eastAsia="en-US"/>
        </w:rPr>
        <w:t xml:space="preserve"> </w:t>
      </w:r>
      <w:r w:rsidR="001C0971">
        <w:rPr>
          <w:rFonts w:ascii="Arial" w:hAnsi="Arial"/>
          <w:bCs/>
          <w:color w:val="31BED1" w:themeColor="accent2" w:themeShade="BF"/>
          <w:kern w:val="0"/>
          <w:sz w:val="32"/>
          <w:szCs w:val="32"/>
          <w:lang w:eastAsia="en-US"/>
        </w:rPr>
        <w:t>MISCELLANEOUS</w:t>
      </w:r>
    </w:p>
    <w:p w14:paraId="1C62DE8B" w14:textId="6EB7495C" w:rsidR="001C0971" w:rsidRPr="004072C8" w:rsidRDefault="001C0971" w:rsidP="005F67D1">
      <w:pPr>
        <w:pStyle w:val="Heading5"/>
        <w:numPr>
          <w:ilvl w:val="0"/>
          <w:numId w:val="8"/>
        </w:numPr>
        <w:spacing w:before="0" w:after="150"/>
        <w:ind w:left="567" w:hanging="567"/>
        <w:rPr>
          <w:b/>
          <w:bCs/>
          <w:i w:val="0"/>
          <w:iCs/>
          <w:color w:val="auto"/>
        </w:rPr>
      </w:pPr>
      <w:r>
        <w:rPr>
          <w:b/>
          <w:bCs/>
          <w:i w:val="0"/>
          <w:iCs/>
          <w:color w:val="auto"/>
        </w:rPr>
        <w:t>Exemptions from this Direction</w:t>
      </w:r>
    </w:p>
    <w:p w14:paraId="2FD75C82" w14:textId="53CE8C03" w:rsidR="00521F9F" w:rsidRDefault="00521F9F" w:rsidP="005F67D1">
      <w:pPr>
        <w:pStyle w:val="Bulletlevel2"/>
        <w:numPr>
          <w:ilvl w:val="0"/>
          <w:numId w:val="4"/>
        </w:numPr>
        <w:shd w:val="clear" w:color="auto" w:fill="FFFFFF"/>
        <w:tabs>
          <w:tab w:val="clear" w:pos="567"/>
        </w:tabs>
        <w:spacing w:before="0" w:after="240"/>
        <w:ind w:left="567" w:hanging="624"/>
        <w:rPr>
          <w:rFonts w:ascii="Arial" w:hAnsi="Arial"/>
          <w:sz w:val="22"/>
          <w:szCs w:val="22"/>
        </w:rPr>
      </w:pPr>
      <w:bookmarkStart w:id="11" w:name="_Ref80885992"/>
      <w:r w:rsidRPr="00E930C8">
        <w:rPr>
          <w:rFonts w:ascii="Arial" w:hAnsi="Arial"/>
          <w:sz w:val="22"/>
          <w:szCs w:val="22"/>
        </w:rPr>
        <w:t>The Chief Health Officer may, in writing and subject to any conditions that the Chief Health Officer considers necessary, exempt a person from this Direction, or a stated requirement under this Direc</w:t>
      </w:r>
      <w:r w:rsidRPr="00A8425D">
        <w:rPr>
          <w:rFonts w:ascii="Arial" w:hAnsi="Arial"/>
          <w:sz w:val="22"/>
          <w:szCs w:val="22"/>
        </w:rPr>
        <w:t>tion, on grounds that the Chief Health Officer considers reasonable and appropriate.</w:t>
      </w:r>
      <w:bookmarkEnd w:id="11"/>
    </w:p>
    <w:p w14:paraId="2D33938D" w14:textId="7585FA11" w:rsidR="00521F9F" w:rsidRPr="00EA5132" w:rsidRDefault="00521F9F" w:rsidP="005F67D1">
      <w:pPr>
        <w:pStyle w:val="Bulletlevel2"/>
        <w:numPr>
          <w:ilvl w:val="0"/>
          <w:numId w:val="4"/>
        </w:numPr>
        <w:shd w:val="clear" w:color="auto" w:fill="FFFFFF"/>
        <w:tabs>
          <w:tab w:val="clear" w:pos="567"/>
        </w:tabs>
        <w:spacing w:before="0" w:after="0"/>
        <w:ind w:left="567" w:hanging="624"/>
        <w:rPr>
          <w:rFonts w:ascii="Arial" w:hAnsi="Arial"/>
          <w:sz w:val="22"/>
          <w:szCs w:val="22"/>
        </w:rPr>
      </w:pPr>
      <w:r w:rsidRPr="00EA5132">
        <w:rPr>
          <w:rFonts w:ascii="Arial" w:hAnsi="Arial"/>
          <w:sz w:val="22"/>
          <w:szCs w:val="22"/>
        </w:rPr>
        <w:t>If the Chief Health Officer exempts a person from this Direction, or a stated requirement under this Direction that person must comply with the conditions of the exemption.</w:t>
      </w:r>
    </w:p>
    <w:p w14:paraId="725AA57A" w14:textId="195DA377" w:rsidR="00272240" w:rsidRDefault="00272240">
      <w:pPr>
        <w:spacing w:after="0" w:line="240" w:lineRule="auto"/>
        <w:rPr>
          <w:rFonts w:ascii="Arial" w:eastAsia="Times New Roman" w:hAnsi="Arial" w:cs="Arial"/>
          <w:kern w:val="18"/>
          <w:lang w:eastAsia="en-AU"/>
        </w:rPr>
      </w:pPr>
    </w:p>
    <w:p w14:paraId="6A3BAC26" w14:textId="78E458A5" w:rsidR="001E47AB" w:rsidRPr="000A4A53" w:rsidRDefault="006073A9" w:rsidP="005F67D1">
      <w:pPr>
        <w:pStyle w:val="06Fillinform"/>
        <w:numPr>
          <w:ilvl w:val="0"/>
          <w:numId w:val="4"/>
        </w:numPr>
        <w:spacing w:after="360" w:line="240" w:lineRule="auto"/>
        <w:ind w:left="567" w:hanging="567"/>
        <w:rPr>
          <w:rFonts w:ascii="Arial" w:hAnsi="Arial" w:cs="Times New Roman"/>
          <w:kern w:val="0"/>
          <w:sz w:val="22"/>
          <w:szCs w:val="22"/>
          <w:lang w:eastAsia="en-US"/>
        </w:rPr>
      </w:pPr>
      <w:r>
        <w:rPr>
          <w:rFonts w:ascii="Arial" w:hAnsi="Arial"/>
          <w:sz w:val="22"/>
          <w:szCs w:val="22"/>
        </w:rPr>
        <w:t>A</w:t>
      </w:r>
      <w:r w:rsidRPr="001E47AB">
        <w:rPr>
          <w:rFonts w:ascii="Arial" w:hAnsi="Arial"/>
          <w:sz w:val="22"/>
          <w:szCs w:val="22"/>
        </w:rPr>
        <w:t xml:space="preserve">n </w:t>
      </w:r>
      <w:r w:rsidRPr="001E47AB">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may, in writing and subject to any conditions that the </w:t>
      </w:r>
      <w:r w:rsidRPr="00AE3B57">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considers necessary, exempt a person from the </w:t>
      </w:r>
      <w:r w:rsidR="00F06FC8">
        <w:rPr>
          <w:rFonts w:ascii="Arial" w:hAnsi="Arial"/>
          <w:sz w:val="22"/>
          <w:szCs w:val="22"/>
        </w:rPr>
        <w:t xml:space="preserve">requirement to wear a </w:t>
      </w:r>
      <w:r w:rsidR="00F06FC8" w:rsidRPr="00F06FC8">
        <w:rPr>
          <w:rFonts w:ascii="Arial" w:hAnsi="Arial"/>
          <w:b/>
          <w:bCs/>
          <w:sz w:val="22"/>
          <w:szCs w:val="22"/>
        </w:rPr>
        <w:t>face mask</w:t>
      </w:r>
      <w:r>
        <w:rPr>
          <w:rFonts w:ascii="Arial" w:hAnsi="Arial"/>
          <w:b/>
          <w:bCs/>
          <w:sz w:val="22"/>
          <w:szCs w:val="22"/>
        </w:rPr>
        <w:t>.</w:t>
      </w:r>
    </w:p>
    <w:p w14:paraId="1C26D998" w14:textId="2D76746D" w:rsidR="000B1B03" w:rsidRPr="001C0971" w:rsidRDefault="000B1B03" w:rsidP="005F67D1">
      <w:pPr>
        <w:pStyle w:val="06Fillinform"/>
        <w:numPr>
          <w:ilvl w:val="0"/>
          <w:numId w:val="8"/>
        </w:numPr>
        <w:tabs>
          <w:tab w:val="left" w:pos="567"/>
        </w:tabs>
        <w:spacing w:after="150" w:line="276" w:lineRule="auto"/>
        <w:ind w:left="567" w:hanging="567"/>
        <w:rPr>
          <w:rFonts w:ascii="Arial" w:hAnsi="Arial"/>
          <w:b/>
          <w:bCs/>
          <w:color w:val="000000"/>
          <w:sz w:val="24"/>
          <w:szCs w:val="24"/>
        </w:rPr>
      </w:pPr>
      <w:r w:rsidRPr="001C0971">
        <w:rPr>
          <w:rFonts w:ascii="Arial" w:hAnsi="Arial"/>
          <w:b/>
          <w:bCs/>
          <w:color w:val="000000"/>
          <w:sz w:val="24"/>
          <w:szCs w:val="24"/>
        </w:rPr>
        <w:t xml:space="preserve">Definitions </w:t>
      </w:r>
    </w:p>
    <w:p w14:paraId="0A27882B" w14:textId="732BAC4F" w:rsidR="0059695F" w:rsidRPr="007763CA" w:rsidRDefault="000B1B03" w:rsidP="000A4A53">
      <w:pPr>
        <w:pStyle w:val="06Fillinform"/>
        <w:spacing w:after="240" w:line="240" w:lineRule="auto"/>
        <w:rPr>
          <w:rFonts w:ascii="Arial" w:hAnsi="Arial"/>
          <w:color w:val="000000"/>
          <w:sz w:val="22"/>
          <w:szCs w:val="22"/>
        </w:rPr>
      </w:pPr>
      <w:r w:rsidRPr="00E2075F">
        <w:rPr>
          <w:rFonts w:ascii="Arial" w:hAnsi="Arial"/>
          <w:color w:val="000000"/>
          <w:sz w:val="22"/>
          <w:szCs w:val="22"/>
        </w:rPr>
        <w:t>For t</w:t>
      </w:r>
      <w:r>
        <w:rPr>
          <w:rFonts w:ascii="Arial" w:hAnsi="Arial"/>
          <w:color w:val="000000"/>
          <w:sz w:val="22"/>
          <w:szCs w:val="22"/>
        </w:rPr>
        <w:t>he purposes of these directions</w:t>
      </w:r>
      <w:r w:rsidRPr="00E2075F">
        <w:rPr>
          <w:rFonts w:ascii="Arial" w:hAnsi="Arial"/>
          <w:color w:val="000000"/>
          <w:sz w:val="22"/>
          <w:szCs w:val="22"/>
        </w:rPr>
        <w:t>:</w:t>
      </w:r>
    </w:p>
    <w:p w14:paraId="4E5B83EF" w14:textId="54770BFC" w:rsidR="0009215F" w:rsidRPr="008F248E" w:rsidRDefault="0009215F" w:rsidP="005F67D1">
      <w:pPr>
        <w:pStyle w:val="06Fillinform"/>
        <w:numPr>
          <w:ilvl w:val="0"/>
          <w:numId w:val="4"/>
        </w:numPr>
        <w:spacing w:after="240" w:line="240" w:lineRule="auto"/>
        <w:ind w:left="567" w:hanging="567"/>
        <w:rPr>
          <w:rFonts w:ascii="Arial" w:hAnsi="Arial"/>
          <w:bCs/>
          <w:sz w:val="22"/>
          <w:szCs w:val="22"/>
        </w:rPr>
      </w:pPr>
      <w:r w:rsidRPr="00553389">
        <w:rPr>
          <w:rFonts w:ascii="Arial" w:hAnsi="Arial"/>
          <w:b/>
          <w:color w:val="000000"/>
          <w:sz w:val="22"/>
          <w:szCs w:val="22"/>
        </w:rPr>
        <w:t xml:space="preserve">Authorised person </w:t>
      </w:r>
      <w:r w:rsidRPr="00553389">
        <w:rPr>
          <w:rFonts w:ascii="Arial" w:hAnsi="Arial"/>
          <w:bCs/>
          <w:color w:val="000000"/>
          <w:sz w:val="22"/>
          <w:szCs w:val="22"/>
        </w:rPr>
        <w:t xml:space="preserve">means an authorised person under section 121 of the </w:t>
      </w:r>
      <w:r w:rsidRPr="00553389">
        <w:rPr>
          <w:rFonts w:ascii="Arial" w:hAnsi="Arial"/>
          <w:bCs/>
          <w:i/>
          <w:iCs/>
          <w:color w:val="000000"/>
          <w:sz w:val="22"/>
          <w:szCs w:val="22"/>
        </w:rPr>
        <w:t>Public Health Act 1997</w:t>
      </w:r>
      <w:r w:rsidR="00521F9F">
        <w:rPr>
          <w:rFonts w:ascii="Arial" w:hAnsi="Arial"/>
          <w:bCs/>
          <w:i/>
          <w:iCs/>
          <w:color w:val="000000"/>
          <w:sz w:val="22"/>
          <w:szCs w:val="22"/>
        </w:rPr>
        <w:t xml:space="preserve"> </w:t>
      </w:r>
      <w:r w:rsidR="00521F9F">
        <w:rPr>
          <w:rFonts w:ascii="Arial" w:hAnsi="Arial"/>
          <w:sz w:val="22"/>
          <w:szCs w:val="22"/>
        </w:rPr>
        <w:t xml:space="preserve">and includes an </w:t>
      </w:r>
      <w:r w:rsidR="00521F9F" w:rsidRPr="008B4FF7">
        <w:rPr>
          <w:rFonts w:ascii="Arial" w:hAnsi="Arial"/>
          <w:sz w:val="22"/>
          <w:szCs w:val="22"/>
        </w:rPr>
        <w:t>authorised medical officer</w:t>
      </w:r>
      <w:r w:rsidR="00521F9F">
        <w:rPr>
          <w:rFonts w:ascii="Arial" w:hAnsi="Arial"/>
          <w:b/>
          <w:bCs/>
          <w:sz w:val="22"/>
          <w:szCs w:val="22"/>
        </w:rPr>
        <w:t xml:space="preserve"> </w:t>
      </w:r>
      <w:r w:rsidR="00521F9F">
        <w:rPr>
          <w:rFonts w:ascii="Arial" w:hAnsi="Arial"/>
          <w:bCs/>
          <w:sz w:val="22"/>
          <w:szCs w:val="22"/>
        </w:rPr>
        <w:t xml:space="preserve">under the </w:t>
      </w:r>
      <w:r w:rsidR="00521F9F">
        <w:rPr>
          <w:rFonts w:ascii="Arial" w:hAnsi="Arial"/>
          <w:bCs/>
          <w:i/>
          <w:iCs/>
          <w:sz w:val="22"/>
          <w:szCs w:val="22"/>
        </w:rPr>
        <w:t>Public Health Ac</w:t>
      </w:r>
      <w:r w:rsidR="00521F9F" w:rsidRPr="00C6720C">
        <w:rPr>
          <w:rFonts w:ascii="Arial" w:hAnsi="Arial"/>
          <w:bCs/>
          <w:i/>
          <w:iCs/>
          <w:sz w:val="22"/>
          <w:szCs w:val="22"/>
        </w:rPr>
        <w:t>t</w:t>
      </w:r>
      <w:r w:rsidR="00521F9F">
        <w:rPr>
          <w:rFonts w:ascii="Arial" w:hAnsi="Arial"/>
          <w:bCs/>
          <w:i/>
          <w:iCs/>
          <w:sz w:val="22"/>
          <w:szCs w:val="22"/>
        </w:rPr>
        <w:t> </w:t>
      </w:r>
      <w:r w:rsidR="00521F9F" w:rsidRPr="00C6720C">
        <w:rPr>
          <w:rFonts w:ascii="Arial" w:hAnsi="Arial"/>
          <w:bCs/>
          <w:i/>
          <w:iCs/>
          <w:sz w:val="22"/>
          <w:szCs w:val="22"/>
        </w:rPr>
        <w:t>1997</w:t>
      </w:r>
      <w:r w:rsidRPr="00553389">
        <w:rPr>
          <w:rFonts w:ascii="Arial" w:hAnsi="Arial"/>
          <w:bCs/>
          <w:color w:val="000000"/>
          <w:sz w:val="22"/>
          <w:szCs w:val="22"/>
        </w:rPr>
        <w:t xml:space="preserve">. </w:t>
      </w:r>
    </w:p>
    <w:p w14:paraId="71093737" w14:textId="582E1432" w:rsidR="000F2133" w:rsidRPr="008F248E" w:rsidRDefault="000F2133" w:rsidP="005F67D1">
      <w:pPr>
        <w:pStyle w:val="ListParagraph"/>
        <w:numPr>
          <w:ilvl w:val="0"/>
          <w:numId w:val="4"/>
        </w:numPr>
        <w:spacing w:after="0" w:line="240" w:lineRule="auto"/>
        <w:ind w:left="567" w:hanging="567"/>
        <w:rPr>
          <w:rFonts w:ascii="Times New Roman" w:hAnsi="Times New Roman"/>
          <w:sz w:val="24"/>
          <w:szCs w:val="24"/>
          <w:lang w:eastAsia="en-AU"/>
        </w:rPr>
      </w:pPr>
      <w:r w:rsidRPr="008F248E">
        <w:rPr>
          <w:rFonts w:ascii="Arial" w:hAnsi="Arial"/>
          <w:b/>
          <w:color w:val="000000"/>
        </w:rPr>
        <w:t xml:space="preserve">Canberra airport </w:t>
      </w:r>
      <w:r w:rsidRPr="008F248E">
        <w:rPr>
          <w:rFonts w:ascii="Arial" w:hAnsi="Arial"/>
          <w:bCs/>
          <w:color w:val="000000"/>
        </w:rPr>
        <w:t>means</w:t>
      </w:r>
      <w:r w:rsidRPr="008F248E">
        <w:rPr>
          <w:rFonts w:ascii="Arial" w:hAnsi="Arial" w:cs="Arial"/>
          <w:color w:val="000000"/>
          <w:shd w:val="clear" w:color="auto" w:fill="FFFFFF"/>
          <w:lang w:eastAsia="en-AU"/>
        </w:rPr>
        <w:t>:</w:t>
      </w:r>
      <w:r>
        <w:rPr>
          <w:rFonts w:ascii="Arial" w:hAnsi="Arial" w:cs="Arial"/>
          <w:color w:val="000000"/>
          <w:shd w:val="clear" w:color="auto" w:fill="FFFFFF"/>
          <w:lang w:eastAsia="en-AU"/>
        </w:rPr>
        <w:br/>
      </w:r>
    </w:p>
    <w:p w14:paraId="09981DD7" w14:textId="1D44520F" w:rsidR="000F2133" w:rsidRPr="000F2133" w:rsidRDefault="000F2133" w:rsidP="005F67D1">
      <w:pPr>
        <w:numPr>
          <w:ilvl w:val="0"/>
          <w:numId w:val="15"/>
        </w:numPr>
        <w:shd w:val="clear" w:color="auto" w:fill="FFFFFF"/>
        <w:spacing w:after="120" w:line="253" w:lineRule="atLeast"/>
        <w:ind w:left="1134" w:hanging="567"/>
        <w:rPr>
          <w:rFonts w:ascii="Arial" w:eastAsia="Times New Roman" w:hAnsi="Arial" w:cs="Arial"/>
          <w:b/>
          <w:bCs/>
          <w:color w:val="000000"/>
          <w:lang w:eastAsia="en-AU"/>
        </w:rPr>
      </w:pPr>
      <w:r>
        <w:rPr>
          <w:rFonts w:ascii="Arial" w:eastAsia="Times New Roman" w:hAnsi="Arial" w:cs="Arial"/>
          <w:color w:val="000000"/>
          <w:lang w:eastAsia="en-AU"/>
        </w:rPr>
        <w:t xml:space="preserve">any </w:t>
      </w:r>
      <w:r>
        <w:rPr>
          <w:rFonts w:ascii="Arial" w:eastAsia="Times New Roman" w:hAnsi="Arial" w:cs="Arial"/>
          <w:b/>
          <w:bCs/>
          <w:color w:val="000000"/>
          <w:lang w:eastAsia="en-AU"/>
        </w:rPr>
        <w:t xml:space="preserve">indoor space </w:t>
      </w:r>
      <w:r w:rsidRPr="000F2133">
        <w:rPr>
          <w:rFonts w:ascii="Arial" w:eastAsia="Times New Roman" w:hAnsi="Arial" w:cs="Arial"/>
          <w:color w:val="000000"/>
          <w:lang w:eastAsia="en-AU"/>
        </w:rPr>
        <w:t>within the terminal; and</w:t>
      </w:r>
    </w:p>
    <w:p w14:paraId="2F4BB1A2" w14:textId="77777777" w:rsidR="000F2133" w:rsidRPr="008F248E" w:rsidRDefault="000F2133" w:rsidP="005F67D1">
      <w:pPr>
        <w:numPr>
          <w:ilvl w:val="0"/>
          <w:numId w:val="15"/>
        </w:numPr>
        <w:shd w:val="clear" w:color="auto" w:fill="FFFFFF"/>
        <w:spacing w:after="120" w:line="253" w:lineRule="atLeast"/>
        <w:ind w:left="1134" w:hanging="567"/>
        <w:rPr>
          <w:rFonts w:ascii="Arial" w:eastAsia="Times New Roman" w:hAnsi="Arial" w:cs="Arial"/>
          <w:b/>
          <w:bCs/>
          <w:color w:val="000000"/>
          <w:lang w:eastAsia="en-AU"/>
        </w:rPr>
      </w:pPr>
      <w:r w:rsidRPr="000F2133">
        <w:rPr>
          <w:rFonts w:ascii="Arial" w:eastAsia="Times New Roman" w:hAnsi="Arial" w:cs="Arial"/>
          <w:color w:val="000000"/>
          <w:lang w:eastAsia="en-AU"/>
        </w:rPr>
        <w:t xml:space="preserve">any outdoor areas (including the tarmac) when used for the purposes of embarking or disembarking from a </w:t>
      </w:r>
      <w:r w:rsidRPr="008F248E">
        <w:rPr>
          <w:rFonts w:ascii="Arial" w:eastAsia="Times New Roman" w:hAnsi="Arial" w:cs="Arial"/>
          <w:b/>
          <w:bCs/>
          <w:color w:val="000000"/>
          <w:lang w:eastAsia="en-AU"/>
        </w:rPr>
        <w:t>domestic commercial aircraft</w:t>
      </w:r>
      <w:r w:rsidRPr="000F2133">
        <w:rPr>
          <w:rFonts w:ascii="Arial" w:eastAsia="Times New Roman" w:hAnsi="Arial" w:cs="Arial"/>
          <w:color w:val="000000"/>
          <w:lang w:eastAsia="en-AU"/>
        </w:rPr>
        <w:t>.</w:t>
      </w:r>
    </w:p>
    <w:p w14:paraId="5E871B5D" w14:textId="1124746F" w:rsidR="000F2133" w:rsidRPr="008F248E" w:rsidRDefault="000F2133" w:rsidP="007463B1">
      <w:pPr>
        <w:shd w:val="clear" w:color="auto" w:fill="FFFFFF"/>
        <w:spacing w:after="0" w:line="253" w:lineRule="atLeast"/>
        <w:ind w:left="567"/>
        <w:rPr>
          <w:rFonts w:ascii="Arial" w:eastAsia="Times New Roman" w:hAnsi="Arial" w:cs="Arial"/>
          <w:b/>
          <w:bCs/>
          <w:color w:val="000000"/>
          <w:lang w:eastAsia="en-AU"/>
        </w:rPr>
      </w:pPr>
      <w:r w:rsidRPr="007463B1">
        <w:rPr>
          <w:rFonts w:ascii="Arial" w:eastAsia="Times New Roman" w:hAnsi="Arial" w:cs="Arial"/>
          <w:b/>
          <w:bCs/>
          <w:i/>
          <w:iCs/>
          <w:color w:val="000000"/>
          <w:sz w:val="20"/>
          <w:szCs w:val="20"/>
          <w:lang w:eastAsia="en-AU"/>
        </w:rPr>
        <w:t>Note</w:t>
      </w:r>
      <w:r w:rsidRPr="007463B1">
        <w:rPr>
          <w:rFonts w:ascii="Arial" w:eastAsia="Times New Roman" w:hAnsi="Arial" w:cs="Arial"/>
          <w:color w:val="000000"/>
          <w:sz w:val="20"/>
          <w:szCs w:val="20"/>
          <w:lang w:eastAsia="en-AU"/>
        </w:rPr>
        <w:t xml:space="preserve">: the </w:t>
      </w:r>
      <w:r w:rsidRPr="007463B1">
        <w:rPr>
          <w:rFonts w:ascii="Arial" w:eastAsia="Times New Roman" w:hAnsi="Arial" w:cs="Arial"/>
          <w:b/>
          <w:bCs/>
          <w:color w:val="000000"/>
          <w:sz w:val="20"/>
          <w:szCs w:val="20"/>
          <w:lang w:eastAsia="en-AU"/>
        </w:rPr>
        <w:t xml:space="preserve">Canberra airport </w:t>
      </w:r>
      <w:r w:rsidRPr="007463B1">
        <w:rPr>
          <w:rFonts w:ascii="Arial" w:eastAsia="Times New Roman" w:hAnsi="Arial" w:cs="Arial"/>
          <w:color w:val="000000"/>
          <w:sz w:val="20"/>
          <w:szCs w:val="20"/>
          <w:lang w:eastAsia="en-AU"/>
        </w:rPr>
        <w:t xml:space="preserve">does not include the taxi rank. </w:t>
      </w:r>
      <w:r>
        <w:rPr>
          <w:rFonts w:ascii="Arial" w:eastAsia="Times New Roman" w:hAnsi="Arial" w:cs="Arial"/>
          <w:color w:val="000000"/>
          <w:lang w:eastAsia="en-AU"/>
        </w:rPr>
        <w:br/>
      </w:r>
    </w:p>
    <w:p w14:paraId="6D0FA044" w14:textId="77777777" w:rsidR="001D349B" w:rsidRDefault="001D349B" w:rsidP="005F67D1">
      <w:pPr>
        <w:pStyle w:val="06fillinform0"/>
        <w:numPr>
          <w:ilvl w:val="0"/>
          <w:numId w:val="4"/>
        </w:numPr>
        <w:shd w:val="clear" w:color="auto" w:fill="FFFFFF"/>
        <w:spacing w:before="0" w:beforeAutospacing="0" w:after="240" w:afterAutospacing="0"/>
        <w:ind w:left="567" w:hanging="567"/>
        <w:rPr>
          <w:rFonts w:ascii="Arial" w:hAnsi="Arial" w:cs="Arial"/>
          <w:color w:val="000000"/>
          <w:sz w:val="22"/>
          <w:szCs w:val="22"/>
        </w:rPr>
      </w:pPr>
      <w:r>
        <w:rPr>
          <w:rFonts w:ascii="Arial" w:hAnsi="Arial" w:cs="Arial"/>
          <w:color w:val="000000"/>
          <w:sz w:val="22"/>
          <w:szCs w:val="22"/>
        </w:rPr>
        <w:t>A </w:t>
      </w:r>
      <w:r>
        <w:rPr>
          <w:rFonts w:ascii="Arial" w:hAnsi="Arial" w:cs="Arial"/>
          <w:b/>
          <w:bCs/>
          <w:color w:val="000000"/>
          <w:sz w:val="22"/>
          <w:szCs w:val="22"/>
        </w:rPr>
        <w:t>care facility</w:t>
      </w:r>
      <w:r>
        <w:rPr>
          <w:rFonts w:ascii="Arial" w:hAnsi="Arial" w:cs="Arial"/>
          <w:color w:val="000000"/>
          <w:sz w:val="22"/>
          <w:szCs w:val="22"/>
        </w:rPr>
        <w:t> means the following premises:</w:t>
      </w:r>
    </w:p>
    <w:p w14:paraId="0B844479" w14:textId="609D5966" w:rsidR="001D349B" w:rsidRDefault="001D349B" w:rsidP="007463B1">
      <w:pPr>
        <w:pStyle w:val="06fillinform0"/>
        <w:numPr>
          <w:ilvl w:val="1"/>
          <w:numId w:val="4"/>
        </w:numPr>
        <w:shd w:val="clear" w:color="auto" w:fill="FFFFFF"/>
        <w:spacing w:before="0" w:beforeAutospacing="0" w:after="150" w:afterAutospacing="0"/>
        <w:ind w:left="1134" w:hanging="567"/>
        <w:rPr>
          <w:rFonts w:ascii="Arial" w:hAnsi="Arial" w:cs="Arial"/>
          <w:color w:val="000000"/>
          <w:sz w:val="22"/>
          <w:szCs w:val="22"/>
        </w:rPr>
      </w:pPr>
      <w:r>
        <w:rPr>
          <w:rFonts w:ascii="Arial" w:hAnsi="Arial" w:cs="Arial"/>
          <w:color w:val="000000"/>
          <w:sz w:val="22"/>
          <w:szCs w:val="22"/>
        </w:rPr>
        <w:t>any premises that an </w:t>
      </w:r>
      <w:r>
        <w:rPr>
          <w:rFonts w:ascii="Arial" w:hAnsi="Arial" w:cs="Arial"/>
          <w:b/>
          <w:bCs/>
          <w:color w:val="000000"/>
          <w:sz w:val="22"/>
          <w:szCs w:val="22"/>
        </w:rPr>
        <w:t>in-home and community aged care provider</w:t>
      </w:r>
      <w:r>
        <w:rPr>
          <w:rFonts w:ascii="Arial" w:hAnsi="Arial" w:cs="Arial"/>
          <w:color w:val="000000"/>
          <w:sz w:val="22"/>
          <w:szCs w:val="22"/>
        </w:rPr>
        <w:t> provides services to;</w:t>
      </w:r>
    </w:p>
    <w:p w14:paraId="4E6EFA3D" w14:textId="2F64DA89" w:rsidR="00B25C09" w:rsidRPr="00B25C09" w:rsidRDefault="001D349B" w:rsidP="00B25C09">
      <w:pPr>
        <w:pStyle w:val="06fillinform0"/>
        <w:numPr>
          <w:ilvl w:val="1"/>
          <w:numId w:val="4"/>
        </w:numPr>
        <w:shd w:val="clear" w:color="auto" w:fill="FFFFFF"/>
        <w:spacing w:before="0" w:beforeAutospacing="0" w:after="240" w:afterAutospacing="0"/>
        <w:ind w:left="1134" w:hanging="567"/>
        <w:rPr>
          <w:rFonts w:ascii="Arial" w:hAnsi="Arial"/>
          <w:color w:val="000000"/>
          <w:sz w:val="22"/>
          <w:szCs w:val="22"/>
        </w:rPr>
      </w:pPr>
      <w:r>
        <w:rPr>
          <w:rFonts w:ascii="Arial" w:hAnsi="Arial" w:cs="Arial"/>
          <w:color w:val="000000"/>
          <w:sz w:val="22"/>
          <w:szCs w:val="22"/>
        </w:rPr>
        <w:t>any premises that a </w:t>
      </w:r>
      <w:r>
        <w:rPr>
          <w:rFonts w:ascii="Arial" w:hAnsi="Arial" w:cs="Arial"/>
          <w:b/>
          <w:bCs/>
          <w:color w:val="000000"/>
          <w:sz w:val="22"/>
          <w:szCs w:val="22"/>
        </w:rPr>
        <w:t>disability service</w:t>
      </w:r>
      <w:r>
        <w:rPr>
          <w:rFonts w:ascii="Arial" w:hAnsi="Arial" w:cs="Arial"/>
          <w:color w:val="000000"/>
          <w:sz w:val="22"/>
          <w:szCs w:val="22"/>
        </w:rPr>
        <w:t> provides services to</w:t>
      </w:r>
      <w:r w:rsidR="00067AEA">
        <w:rPr>
          <w:rFonts w:ascii="Arial" w:hAnsi="Arial" w:cs="Arial"/>
          <w:color w:val="000000"/>
          <w:sz w:val="22"/>
          <w:szCs w:val="22"/>
        </w:rPr>
        <w:t>.</w:t>
      </w:r>
    </w:p>
    <w:p w14:paraId="758C5F79" w14:textId="3E2B203D" w:rsidR="003924AE" w:rsidRDefault="0058011B" w:rsidP="005F67D1">
      <w:pPr>
        <w:pStyle w:val="06Fillinform"/>
        <w:numPr>
          <w:ilvl w:val="0"/>
          <w:numId w:val="4"/>
        </w:numPr>
        <w:spacing w:after="150" w:line="240" w:lineRule="auto"/>
        <w:ind w:left="567" w:hanging="567"/>
        <w:rPr>
          <w:rFonts w:ascii="Arial" w:hAnsi="Arial"/>
          <w:bCs/>
          <w:color w:val="000000"/>
          <w:sz w:val="22"/>
          <w:szCs w:val="22"/>
        </w:rPr>
      </w:pPr>
      <w:r>
        <w:rPr>
          <w:rFonts w:ascii="Arial" w:hAnsi="Arial"/>
          <w:b/>
          <w:color w:val="000000"/>
          <w:sz w:val="22"/>
          <w:szCs w:val="22"/>
        </w:rPr>
        <w:t>Diagnosed People and Clos</w:t>
      </w:r>
      <w:r w:rsidRPr="007463B1">
        <w:rPr>
          <w:rFonts w:ascii="Arial" w:hAnsi="Arial"/>
          <w:b/>
          <w:color w:val="000000"/>
          <w:sz w:val="22"/>
          <w:szCs w:val="22"/>
        </w:rPr>
        <w:t>e Contact Direction</w:t>
      </w:r>
      <w:r w:rsidRPr="007463B1">
        <w:rPr>
          <w:rFonts w:ascii="Arial" w:hAnsi="Arial"/>
          <w:bCs/>
          <w:color w:val="000000"/>
          <w:sz w:val="22"/>
          <w:szCs w:val="22"/>
        </w:rPr>
        <w:t xml:space="preserve"> means the </w:t>
      </w:r>
      <w:r w:rsidRPr="007463B1">
        <w:rPr>
          <w:rFonts w:ascii="Arial" w:hAnsi="Arial"/>
          <w:bCs/>
          <w:i/>
          <w:iCs/>
          <w:color w:val="000000"/>
          <w:sz w:val="22"/>
          <w:szCs w:val="22"/>
        </w:rPr>
        <w:t xml:space="preserve">Public Health (Diagnosed People and </w:t>
      </w:r>
      <w:r w:rsidR="007463B1" w:rsidRPr="007463B1">
        <w:rPr>
          <w:rFonts w:ascii="Arial" w:hAnsi="Arial"/>
          <w:bCs/>
          <w:i/>
          <w:iCs/>
          <w:color w:val="000000"/>
          <w:sz w:val="22"/>
          <w:szCs w:val="22"/>
        </w:rPr>
        <w:t>Household Contacts</w:t>
      </w:r>
      <w:r w:rsidRPr="007463B1">
        <w:rPr>
          <w:rFonts w:ascii="Arial" w:hAnsi="Arial"/>
          <w:bCs/>
          <w:i/>
          <w:iCs/>
          <w:color w:val="000000"/>
          <w:sz w:val="22"/>
          <w:szCs w:val="22"/>
        </w:rPr>
        <w:t xml:space="preserve">) Emergency Direction </w:t>
      </w:r>
      <w:r w:rsidR="007463B1" w:rsidRPr="007463B1">
        <w:rPr>
          <w:rFonts w:ascii="Arial" w:hAnsi="Arial"/>
          <w:bCs/>
          <w:i/>
          <w:iCs/>
          <w:color w:val="000000"/>
          <w:sz w:val="22"/>
          <w:szCs w:val="22"/>
        </w:rPr>
        <w:t xml:space="preserve">2022 </w:t>
      </w:r>
      <w:r w:rsidRPr="007463B1">
        <w:rPr>
          <w:rFonts w:ascii="Arial" w:hAnsi="Arial"/>
          <w:bCs/>
          <w:i/>
          <w:iCs/>
          <w:color w:val="000000"/>
          <w:sz w:val="22"/>
          <w:szCs w:val="22"/>
        </w:rPr>
        <w:t xml:space="preserve">(No </w:t>
      </w:r>
      <w:r w:rsidR="009D6F17">
        <w:rPr>
          <w:rFonts w:ascii="Arial" w:hAnsi="Arial"/>
          <w:bCs/>
          <w:i/>
          <w:iCs/>
          <w:color w:val="000000"/>
          <w:sz w:val="22"/>
          <w:szCs w:val="22"/>
        </w:rPr>
        <w:t>5</w:t>
      </w:r>
      <w:r w:rsidRPr="007463B1">
        <w:rPr>
          <w:rFonts w:ascii="Arial" w:hAnsi="Arial"/>
          <w:bCs/>
          <w:i/>
          <w:iCs/>
          <w:color w:val="000000"/>
          <w:sz w:val="22"/>
          <w:szCs w:val="22"/>
        </w:rPr>
        <w:t>)</w:t>
      </w:r>
      <w:r w:rsidRPr="007463B1">
        <w:rPr>
          <w:rFonts w:ascii="Arial" w:hAnsi="Arial"/>
          <w:bCs/>
          <w:color w:val="000000"/>
          <w:sz w:val="22"/>
          <w:szCs w:val="22"/>
        </w:rPr>
        <w:t>, as amended or replaced from time to time.</w:t>
      </w:r>
    </w:p>
    <w:p w14:paraId="27817376" w14:textId="77777777" w:rsidR="00463B16" w:rsidRDefault="00463B16">
      <w:pPr>
        <w:spacing w:after="0" w:line="240" w:lineRule="auto"/>
        <w:rPr>
          <w:rFonts w:ascii="Arial" w:eastAsia="Times New Roman" w:hAnsi="Arial" w:cs="Arial"/>
          <w:b/>
          <w:bCs/>
          <w:color w:val="000000"/>
          <w:kern w:val="18"/>
          <w:lang w:eastAsia="en-AU"/>
        </w:rPr>
      </w:pPr>
      <w:r>
        <w:rPr>
          <w:rFonts w:ascii="Arial" w:hAnsi="Arial"/>
          <w:b/>
          <w:bCs/>
          <w:color w:val="000000"/>
        </w:rPr>
        <w:br w:type="page"/>
      </w:r>
    </w:p>
    <w:p w14:paraId="6A9D2300" w14:textId="62B3D1B8" w:rsidR="00E4615E" w:rsidRPr="00B27F7F" w:rsidRDefault="001D349B" w:rsidP="00B27F7F">
      <w:pPr>
        <w:pStyle w:val="06Fillinform"/>
        <w:numPr>
          <w:ilvl w:val="0"/>
          <w:numId w:val="4"/>
        </w:numPr>
        <w:spacing w:after="150" w:line="240" w:lineRule="auto"/>
        <w:ind w:left="567" w:hanging="567"/>
        <w:rPr>
          <w:rFonts w:ascii="Arial" w:hAnsi="Arial"/>
          <w:color w:val="000000"/>
          <w:sz w:val="22"/>
          <w:szCs w:val="22"/>
        </w:rPr>
      </w:pPr>
      <w:r w:rsidRPr="00B27F7F">
        <w:rPr>
          <w:rFonts w:ascii="Arial" w:hAnsi="Arial"/>
          <w:b/>
          <w:bCs/>
          <w:color w:val="000000"/>
          <w:sz w:val="22"/>
          <w:szCs w:val="22"/>
        </w:rPr>
        <w:lastRenderedPageBreak/>
        <w:t>Disability service </w:t>
      </w:r>
      <w:r w:rsidR="00E4615E" w:rsidRPr="00B27F7F">
        <w:rPr>
          <w:rFonts w:ascii="Arial" w:hAnsi="Arial"/>
          <w:color w:val="000000"/>
          <w:sz w:val="22"/>
          <w:szCs w:val="22"/>
        </w:rPr>
        <w:t>means a service provided to a person with a disability which is funded or provided:</w:t>
      </w:r>
    </w:p>
    <w:p w14:paraId="272E0811" w14:textId="77777777" w:rsidR="003924AE" w:rsidRDefault="00E4615E" w:rsidP="007463B1">
      <w:pPr>
        <w:pStyle w:val="06fillinform0"/>
        <w:numPr>
          <w:ilvl w:val="1"/>
          <w:numId w:val="4"/>
        </w:numPr>
        <w:shd w:val="clear" w:color="auto" w:fill="FFFFFF"/>
        <w:spacing w:before="0" w:beforeAutospacing="0" w:after="150" w:afterAutospacing="0"/>
        <w:ind w:left="1134" w:hanging="567"/>
        <w:rPr>
          <w:rFonts w:ascii="Arial" w:hAnsi="Arial" w:cs="Arial"/>
          <w:color w:val="000000"/>
          <w:sz w:val="22"/>
          <w:szCs w:val="22"/>
        </w:rPr>
      </w:pPr>
      <w:r>
        <w:rPr>
          <w:rFonts w:ascii="Arial" w:hAnsi="Arial" w:cs="Arial"/>
          <w:color w:val="000000"/>
          <w:sz w:val="22"/>
          <w:szCs w:val="22"/>
        </w:rPr>
        <w:t>under the National Disability Insurance Scheme under the </w:t>
      </w:r>
      <w:r>
        <w:rPr>
          <w:rFonts w:ascii="Arial" w:hAnsi="Arial" w:cs="Arial"/>
          <w:i/>
          <w:iCs/>
          <w:color w:val="000000"/>
          <w:sz w:val="22"/>
          <w:szCs w:val="22"/>
        </w:rPr>
        <w:t>National Disability Insurance Scheme Act 2013 </w:t>
      </w:r>
      <w:r>
        <w:rPr>
          <w:rFonts w:ascii="Arial" w:hAnsi="Arial" w:cs="Arial"/>
          <w:color w:val="000000"/>
          <w:sz w:val="22"/>
          <w:szCs w:val="22"/>
        </w:rPr>
        <w:t>of the Commonwealth; or</w:t>
      </w:r>
    </w:p>
    <w:p w14:paraId="10FA41D1" w14:textId="37920849" w:rsidR="00E4615E" w:rsidRPr="00B27F7F" w:rsidRDefault="00E4615E" w:rsidP="00B27F7F">
      <w:pPr>
        <w:pStyle w:val="06fillinform0"/>
        <w:numPr>
          <w:ilvl w:val="1"/>
          <w:numId w:val="4"/>
        </w:numPr>
        <w:shd w:val="clear" w:color="auto" w:fill="FFFFFF"/>
        <w:spacing w:before="0" w:beforeAutospacing="0" w:after="240" w:afterAutospacing="0"/>
        <w:ind w:left="1134" w:hanging="567"/>
        <w:rPr>
          <w:rFonts w:ascii="Arial" w:hAnsi="Arial" w:cs="Arial"/>
          <w:color w:val="000000"/>
          <w:sz w:val="22"/>
          <w:szCs w:val="22"/>
        </w:rPr>
      </w:pPr>
      <w:r w:rsidRPr="00B27F7F">
        <w:rPr>
          <w:rFonts w:ascii="Arial" w:hAnsi="Arial" w:cs="Arial"/>
          <w:color w:val="000000"/>
          <w:sz w:val="22"/>
          <w:szCs w:val="22"/>
        </w:rPr>
        <w:t>by the ACT Government for the primary purpose of providing support to people living with disability, including the Special Needs Transport and Flexible Bus Service operated by the Transport Canberra and City Services Directorate.</w:t>
      </w:r>
    </w:p>
    <w:p w14:paraId="4ED58361" w14:textId="3C007A48" w:rsidR="001D349B" w:rsidRDefault="00E4615E" w:rsidP="003924AE">
      <w:pPr>
        <w:pStyle w:val="NormalWeb"/>
        <w:shd w:val="clear" w:color="auto" w:fill="FFFFFF"/>
        <w:spacing w:before="0" w:beforeAutospacing="0" w:after="0" w:afterAutospacing="0" w:line="230" w:lineRule="atLeast"/>
        <w:ind w:left="1134"/>
        <w:rPr>
          <w:rFonts w:ascii="Arial" w:hAnsi="Arial" w:cs="Arial"/>
          <w:color w:val="000000"/>
          <w:sz w:val="20"/>
          <w:szCs w:val="20"/>
        </w:rPr>
      </w:pPr>
      <w:r>
        <w:rPr>
          <w:rFonts w:ascii="Arial" w:hAnsi="Arial" w:cs="Arial"/>
          <w:i/>
          <w:iCs/>
          <w:color w:val="000000"/>
          <w:sz w:val="20"/>
          <w:szCs w:val="20"/>
        </w:rPr>
        <w:t>Example</w:t>
      </w:r>
      <w:r>
        <w:rPr>
          <w:rFonts w:ascii="Arial" w:hAnsi="Arial" w:cs="Arial"/>
          <w:color w:val="000000"/>
          <w:sz w:val="20"/>
          <w:szCs w:val="20"/>
        </w:rPr>
        <w:t>: the ACT Community Assistance &amp; Support Program funded by the ACT Health Directorate constitutes a </w:t>
      </w:r>
      <w:r>
        <w:rPr>
          <w:rFonts w:ascii="Arial" w:hAnsi="Arial" w:cs="Arial"/>
          <w:b/>
          <w:bCs/>
          <w:color w:val="000000"/>
          <w:sz w:val="20"/>
          <w:szCs w:val="20"/>
        </w:rPr>
        <w:t>disability service</w:t>
      </w:r>
      <w:r>
        <w:rPr>
          <w:rFonts w:ascii="Arial" w:hAnsi="Arial" w:cs="Arial"/>
          <w:color w:val="000000"/>
          <w:sz w:val="20"/>
          <w:szCs w:val="20"/>
        </w:rPr>
        <w:t>.</w:t>
      </w:r>
    </w:p>
    <w:p w14:paraId="60F08F66" w14:textId="77777777" w:rsidR="003924AE" w:rsidRPr="00B27F7F" w:rsidRDefault="003924AE" w:rsidP="00B27F7F">
      <w:pPr>
        <w:pStyle w:val="NormalWeb"/>
        <w:shd w:val="clear" w:color="auto" w:fill="FFFFFF"/>
        <w:spacing w:before="0" w:beforeAutospacing="0" w:after="0" w:afterAutospacing="0" w:line="230" w:lineRule="atLeast"/>
        <w:ind w:left="1134"/>
        <w:rPr>
          <w:rFonts w:ascii="Calibri" w:hAnsi="Calibri" w:cs="Calibri"/>
          <w:color w:val="000000"/>
          <w:sz w:val="20"/>
          <w:szCs w:val="20"/>
        </w:rPr>
      </w:pPr>
    </w:p>
    <w:p w14:paraId="293A3398" w14:textId="733C1AF9" w:rsidR="000F2133" w:rsidRPr="00DE5829" w:rsidRDefault="000F2133" w:rsidP="005F67D1">
      <w:pPr>
        <w:numPr>
          <w:ilvl w:val="0"/>
          <w:numId w:val="4"/>
        </w:numPr>
        <w:shd w:val="clear" w:color="auto" w:fill="FFFFFF"/>
        <w:spacing w:after="240" w:line="240" w:lineRule="auto"/>
        <w:ind w:left="567" w:hanging="567"/>
        <w:rPr>
          <w:rFonts w:ascii="Arial" w:hAnsi="Arial"/>
          <w:color w:val="000000"/>
        </w:rPr>
      </w:pPr>
      <w:r>
        <w:rPr>
          <w:rFonts w:ascii="Arial" w:eastAsia="Times New Roman" w:hAnsi="Arial" w:cs="Arial"/>
          <w:b/>
          <w:bCs/>
          <w:color w:val="000000"/>
          <w:lang w:eastAsia="en-AU"/>
        </w:rPr>
        <w:t xml:space="preserve">Domestic commercial aircraft </w:t>
      </w:r>
      <w:r>
        <w:rPr>
          <w:rFonts w:ascii="Arial" w:eastAsia="Times New Roman" w:hAnsi="Arial" w:cs="Arial"/>
          <w:color w:val="000000"/>
          <w:lang w:eastAsia="en-AU"/>
        </w:rPr>
        <w:t xml:space="preserve">means </w:t>
      </w:r>
      <w:r>
        <w:rPr>
          <w:rFonts w:ascii="Arial" w:hAnsi="Arial" w:cs="Arial"/>
          <w:color w:val="000000"/>
          <w:shd w:val="clear" w:color="auto" w:fill="FFFFFF"/>
        </w:rPr>
        <w:t>an aircraft being used to provide passengers with transportation, on a commercial basis, only within Australia.</w:t>
      </w:r>
    </w:p>
    <w:p w14:paraId="4FB99A85" w14:textId="00831D86" w:rsidR="00C4546B" w:rsidRPr="00553389" w:rsidRDefault="00F06FC8" w:rsidP="005F67D1">
      <w:pPr>
        <w:pStyle w:val="06Fillinform"/>
        <w:numPr>
          <w:ilvl w:val="0"/>
          <w:numId w:val="4"/>
        </w:numPr>
        <w:spacing w:after="150" w:line="240" w:lineRule="auto"/>
        <w:ind w:left="567" w:hanging="567"/>
        <w:rPr>
          <w:rFonts w:ascii="Arial" w:hAnsi="Arial"/>
          <w:bCs/>
          <w:color w:val="000000"/>
          <w:sz w:val="22"/>
          <w:szCs w:val="22"/>
        </w:rPr>
      </w:pPr>
      <w:r w:rsidRPr="00553389">
        <w:rPr>
          <w:rFonts w:ascii="Arial" w:hAnsi="Arial"/>
          <w:b/>
          <w:sz w:val="22"/>
          <w:szCs w:val="22"/>
        </w:rPr>
        <w:t>Face mask</w:t>
      </w:r>
      <w:r w:rsidRPr="00553389">
        <w:rPr>
          <w:rFonts w:ascii="Arial" w:hAnsi="Arial"/>
          <w:bCs/>
          <w:sz w:val="22"/>
          <w:szCs w:val="22"/>
        </w:rPr>
        <w:t xml:space="preserve"> </w:t>
      </w:r>
      <w:r w:rsidRPr="00553389">
        <w:rPr>
          <w:rFonts w:ascii="Arial" w:hAnsi="Arial"/>
          <w:bCs/>
          <w:color w:val="000000"/>
          <w:sz w:val="22"/>
          <w:szCs w:val="22"/>
        </w:rPr>
        <w:t xml:space="preserve">means </w:t>
      </w:r>
      <w:r w:rsidR="00C4546B" w:rsidRPr="00553389">
        <w:rPr>
          <w:rFonts w:ascii="Arial" w:hAnsi="Arial"/>
          <w:bCs/>
          <w:color w:val="000000"/>
          <w:sz w:val="22"/>
          <w:szCs w:val="22"/>
        </w:rPr>
        <w:t xml:space="preserve">a mask or other covering that fits securely around the face and is designed or made to be worn over the nose and mouth to provide the wearer with protection against infection (but does not include a face shield). </w:t>
      </w:r>
    </w:p>
    <w:p w14:paraId="1D43AE0B" w14:textId="33985CB6" w:rsidR="001F2EA4" w:rsidRPr="001C0971" w:rsidRDefault="00F06FC8" w:rsidP="00272240">
      <w:pPr>
        <w:pStyle w:val="06Fillinform"/>
        <w:spacing w:after="240" w:line="240" w:lineRule="auto"/>
        <w:ind w:left="567"/>
        <w:rPr>
          <w:rFonts w:ascii="Arial" w:hAnsi="Arial"/>
          <w:bCs/>
          <w:i/>
          <w:iCs/>
          <w:szCs w:val="20"/>
        </w:rPr>
      </w:pPr>
      <w:r w:rsidRPr="001C0971">
        <w:rPr>
          <w:rFonts w:ascii="Arial" w:hAnsi="Arial"/>
          <w:b/>
          <w:i/>
          <w:iCs/>
          <w:szCs w:val="20"/>
        </w:rPr>
        <w:t>Note</w:t>
      </w:r>
      <w:r w:rsidR="00D37E05">
        <w:rPr>
          <w:rFonts w:ascii="Arial" w:hAnsi="Arial"/>
          <w:b/>
          <w:i/>
          <w:iCs/>
          <w:szCs w:val="20"/>
        </w:rPr>
        <w:t>:</w:t>
      </w:r>
      <w:r w:rsidRPr="001C0971">
        <w:rPr>
          <w:rFonts w:ascii="Arial" w:hAnsi="Arial"/>
          <w:bCs/>
          <w:i/>
          <w:iCs/>
          <w:szCs w:val="20"/>
        </w:rPr>
        <w:t xml:space="preserve"> a scarf or bandana is not a face mask.</w:t>
      </w:r>
    </w:p>
    <w:p w14:paraId="18FB5C17" w14:textId="3730C6B8" w:rsidR="00D85D25" w:rsidRDefault="00D85D25" w:rsidP="005F67D1">
      <w:pPr>
        <w:pStyle w:val="Bulletlevel2"/>
        <w:numPr>
          <w:ilvl w:val="0"/>
          <w:numId w:val="4"/>
        </w:numPr>
        <w:shd w:val="clear" w:color="auto" w:fill="FFFFFF"/>
        <w:tabs>
          <w:tab w:val="clear" w:pos="567"/>
        </w:tabs>
        <w:spacing w:before="0" w:after="240"/>
        <w:ind w:left="567" w:hanging="567"/>
        <w:rPr>
          <w:rFonts w:ascii="Arial" w:hAnsi="Arial"/>
          <w:b/>
          <w:bCs w:val="0"/>
          <w:sz w:val="22"/>
          <w:szCs w:val="22"/>
        </w:rPr>
      </w:pPr>
      <w:r>
        <w:rPr>
          <w:rFonts w:ascii="Arial" w:hAnsi="Arial"/>
          <w:b/>
          <w:bCs w:val="0"/>
          <w:sz w:val="22"/>
          <w:szCs w:val="22"/>
        </w:rPr>
        <w:t>Hospital</w:t>
      </w:r>
      <w:r>
        <w:rPr>
          <w:rFonts w:ascii="Arial" w:hAnsi="Arial"/>
          <w:sz w:val="22"/>
          <w:szCs w:val="22"/>
        </w:rPr>
        <w:t xml:space="preserve"> includes a day hospital, meaning a facility where a person is admitted for surgical or medical treatment and discharged on the same day.</w:t>
      </w:r>
    </w:p>
    <w:p w14:paraId="7B9C6C33" w14:textId="373D33D2" w:rsidR="003924AE" w:rsidRPr="006067AB" w:rsidRDefault="00521F9F" w:rsidP="005F67D1">
      <w:pPr>
        <w:pStyle w:val="Bulletlevel2"/>
        <w:numPr>
          <w:ilvl w:val="0"/>
          <w:numId w:val="4"/>
        </w:numPr>
        <w:shd w:val="clear" w:color="auto" w:fill="FFFFFF"/>
        <w:tabs>
          <w:tab w:val="clear" w:pos="567"/>
        </w:tabs>
        <w:spacing w:before="0" w:after="240"/>
        <w:ind w:left="567" w:hanging="567"/>
      </w:pPr>
      <w:r w:rsidRPr="00AB75B1">
        <w:rPr>
          <w:rFonts w:ascii="Arial" w:hAnsi="Arial"/>
          <w:b/>
          <w:sz w:val="22"/>
          <w:szCs w:val="22"/>
        </w:rPr>
        <w:t>Indoor space</w:t>
      </w:r>
      <w:r w:rsidRPr="00AB75B1">
        <w:rPr>
          <w:rFonts w:ascii="Arial" w:hAnsi="Arial"/>
          <w:sz w:val="22"/>
          <w:szCs w:val="22"/>
        </w:rPr>
        <w:t xml:space="preserve"> means an area, room or premises that is, or are, substantially enclos</w:t>
      </w:r>
      <w:r w:rsidRPr="00214C87">
        <w:rPr>
          <w:rFonts w:ascii="Arial" w:hAnsi="Arial"/>
          <w:sz w:val="22"/>
          <w:szCs w:val="22"/>
        </w:rPr>
        <w:t>ed by a roof and walls (of permanent solid construction and stretching from floor to ceiling), regardless of whether the roof or walls or any part of them are open or closed.</w:t>
      </w:r>
    </w:p>
    <w:p w14:paraId="7BAC878B" w14:textId="24123F25" w:rsidR="00E4615E" w:rsidRPr="00B27F7F" w:rsidRDefault="001D349B" w:rsidP="00B27F7F">
      <w:pPr>
        <w:pStyle w:val="Bulletlevel2"/>
        <w:numPr>
          <w:ilvl w:val="0"/>
          <w:numId w:val="4"/>
        </w:numPr>
        <w:shd w:val="clear" w:color="auto" w:fill="FFFFFF"/>
        <w:tabs>
          <w:tab w:val="clear" w:pos="567"/>
        </w:tabs>
        <w:spacing w:before="0" w:after="240"/>
        <w:ind w:left="567" w:hanging="567"/>
        <w:rPr>
          <w:rFonts w:ascii="Arial" w:hAnsi="Arial"/>
          <w:color w:val="000000"/>
          <w:sz w:val="22"/>
          <w:szCs w:val="22"/>
          <w14:textFill>
            <w14:solidFill>
              <w14:srgbClr w14:val="000000">
                <w14:lumMod w14:val="50000"/>
              </w14:srgbClr>
            </w14:solidFill>
          </w14:textFill>
        </w:rPr>
      </w:pPr>
      <w:r w:rsidRPr="00B27F7F">
        <w:rPr>
          <w:rFonts w:ascii="Arial" w:hAnsi="Arial"/>
          <w:b/>
          <w:sz w:val="22"/>
          <w:szCs w:val="22"/>
        </w:rPr>
        <w:t>In-home and community aged care provider </w:t>
      </w:r>
      <w:bookmarkStart w:id="12" w:name="_Hlk86425406"/>
      <w:r w:rsidR="00E4615E" w:rsidRPr="00B27F7F">
        <w:rPr>
          <w:rFonts w:ascii="Arial" w:hAnsi="Arial"/>
          <w:color w:val="000000"/>
          <w:sz w:val="22"/>
          <w:szCs w:val="22"/>
          <w14:textFill>
            <w14:solidFill>
              <w14:srgbClr w14:val="000000">
                <w14:lumMod w14:val="50000"/>
              </w14:srgbClr>
            </w14:solidFill>
          </w14:textFill>
        </w:rPr>
        <w:t>means:</w:t>
      </w:r>
      <w:bookmarkEnd w:id="12"/>
    </w:p>
    <w:p w14:paraId="6D441C08" w14:textId="77777777" w:rsidR="003924AE" w:rsidRDefault="00E4615E" w:rsidP="007463B1">
      <w:pPr>
        <w:pStyle w:val="06fillinform0"/>
        <w:numPr>
          <w:ilvl w:val="1"/>
          <w:numId w:val="4"/>
        </w:numPr>
        <w:shd w:val="clear" w:color="auto" w:fill="FFFFFF"/>
        <w:spacing w:before="0" w:beforeAutospacing="0" w:after="150" w:afterAutospacing="0"/>
        <w:ind w:left="1134" w:hanging="567"/>
        <w:rPr>
          <w:rFonts w:ascii="Arial" w:hAnsi="Arial" w:cs="Arial"/>
          <w:color w:val="000000"/>
          <w:sz w:val="22"/>
          <w:szCs w:val="22"/>
        </w:rPr>
      </w:pPr>
      <w:r>
        <w:rPr>
          <w:rFonts w:ascii="Arial" w:hAnsi="Arial" w:cs="Arial"/>
          <w:color w:val="000000"/>
          <w:sz w:val="22"/>
          <w:szCs w:val="22"/>
        </w:rPr>
        <w:t>an approved provider for whom a home care subsidy or a flexible care subsidy is payable under the </w:t>
      </w:r>
      <w:r>
        <w:rPr>
          <w:rFonts w:ascii="Arial" w:hAnsi="Arial" w:cs="Arial"/>
          <w:i/>
          <w:iCs/>
          <w:color w:val="000000"/>
          <w:sz w:val="22"/>
          <w:szCs w:val="22"/>
        </w:rPr>
        <w:t>Aged Care Act 1997 </w:t>
      </w:r>
      <w:r>
        <w:rPr>
          <w:rFonts w:ascii="Arial" w:hAnsi="Arial" w:cs="Arial"/>
          <w:color w:val="000000"/>
          <w:sz w:val="22"/>
          <w:szCs w:val="22"/>
        </w:rPr>
        <w:t>(</w:t>
      </w:r>
      <w:proofErr w:type="spellStart"/>
      <w:r>
        <w:rPr>
          <w:rFonts w:ascii="Arial" w:hAnsi="Arial" w:cs="Arial"/>
          <w:color w:val="000000"/>
          <w:sz w:val="22"/>
          <w:szCs w:val="22"/>
        </w:rPr>
        <w:t>Cth</w:t>
      </w:r>
      <w:proofErr w:type="spellEnd"/>
      <w:r>
        <w:rPr>
          <w:rFonts w:ascii="Arial" w:hAnsi="Arial" w:cs="Arial"/>
          <w:color w:val="000000"/>
          <w:sz w:val="22"/>
          <w:szCs w:val="22"/>
        </w:rPr>
        <w:t>); or</w:t>
      </w:r>
    </w:p>
    <w:p w14:paraId="428B66D9" w14:textId="3AC44D83" w:rsidR="00E4615E" w:rsidRPr="00B27F7F" w:rsidRDefault="00E4615E" w:rsidP="00B27F7F">
      <w:pPr>
        <w:pStyle w:val="06fillinform0"/>
        <w:numPr>
          <w:ilvl w:val="1"/>
          <w:numId w:val="4"/>
        </w:numPr>
        <w:shd w:val="clear" w:color="auto" w:fill="FFFFFF"/>
        <w:spacing w:before="0" w:beforeAutospacing="0" w:after="240" w:afterAutospacing="0"/>
        <w:ind w:left="1134" w:hanging="567"/>
        <w:rPr>
          <w:rFonts w:ascii="Arial" w:hAnsi="Arial" w:cs="Arial"/>
          <w:color w:val="000000"/>
          <w:sz w:val="22"/>
          <w:szCs w:val="22"/>
        </w:rPr>
      </w:pPr>
      <w:r w:rsidRPr="00B27F7F">
        <w:rPr>
          <w:rFonts w:ascii="Arial" w:hAnsi="Arial" w:cs="Arial"/>
          <w:color w:val="000000"/>
          <w:sz w:val="22"/>
          <w:szCs w:val="22"/>
        </w:rPr>
        <w:t>a service provider of a Commonwealth-funded aged care service, as defined in the </w:t>
      </w:r>
      <w:r w:rsidRPr="00B27F7F">
        <w:rPr>
          <w:rFonts w:ascii="Arial" w:hAnsi="Arial" w:cs="Arial"/>
          <w:i/>
          <w:iCs/>
          <w:color w:val="000000"/>
          <w:sz w:val="22"/>
          <w:szCs w:val="22"/>
        </w:rPr>
        <w:t>Aged Care Quality and Safety Commission Act 2018</w:t>
      </w:r>
      <w:r w:rsidRPr="00B27F7F">
        <w:rPr>
          <w:rFonts w:ascii="Arial" w:hAnsi="Arial" w:cs="Arial"/>
          <w:color w:val="000000"/>
          <w:sz w:val="22"/>
          <w:szCs w:val="22"/>
        </w:rPr>
        <w:t>, delivering services outside of a </w:t>
      </w:r>
      <w:r w:rsidRPr="00B27F7F">
        <w:rPr>
          <w:rFonts w:ascii="Arial" w:hAnsi="Arial" w:cs="Arial"/>
          <w:b/>
          <w:bCs/>
          <w:color w:val="000000"/>
          <w:sz w:val="22"/>
          <w:szCs w:val="22"/>
        </w:rPr>
        <w:t>residential aged care facility</w:t>
      </w:r>
      <w:r w:rsidRPr="00B27F7F">
        <w:rPr>
          <w:rFonts w:ascii="Arial" w:hAnsi="Arial" w:cs="Arial"/>
          <w:color w:val="000000"/>
          <w:sz w:val="22"/>
          <w:szCs w:val="22"/>
        </w:rPr>
        <w:t> setting.</w:t>
      </w:r>
    </w:p>
    <w:p w14:paraId="0F9E4D6C" w14:textId="0F7B99B1" w:rsidR="00CA0838" w:rsidRDefault="00CA0838" w:rsidP="005F67D1">
      <w:pPr>
        <w:pStyle w:val="Bulletlevel2"/>
        <w:numPr>
          <w:ilvl w:val="0"/>
          <w:numId w:val="4"/>
        </w:numPr>
        <w:shd w:val="clear" w:color="auto" w:fill="FFFFFF"/>
        <w:tabs>
          <w:tab w:val="clear" w:pos="567"/>
        </w:tabs>
        <w:spacing w:before="0" w:after="150"/>
        <w:ind w:left="567" w:hanging="567"/>
        <w:rPr>
          <w:rFonts w:ascii="Arial" w:hAnsi="Arial"/>
          <w:color w:val="000000"/>
          <w:sz w:val="22"/>
          <w:szCs w:val="22"/>
          <w:lang w:eastAsia="en-AU"/>
          <w14:textFill>
            <w14:solidFill>
              <w14:srgbClr w14:val="000000">
                <w14:lumMod w14:val="50000"/>
              </w14:srgbClr>
            </w14:solidFill>
          </w14:textFill>
        </w:rPr>
      </w:pPr>
      <w:r>
        <w:rPr>
          <w:rFonts w:ascii="Arial" w:hAnsi="Arial"/>
          <w:b/>
          <w:bCs w:val="0"/>
          <w:color w:val="000000"/>
          <w:sz w:val="22"/>
          <w:szCs w:val="22"/>
          <w14:textFill>
            <w14:solidFill>
              <w14:srgbClr w14:val="000000">
                <w14:lumMod w14:val="50000"/>
              </w14:srgbClr>
            </w14:solidFill>
          </w14:textFill>
        </w:rPr>
        <w:t>On licence premises </w:t>
      </w:r>
      <w:r>
        <w:rPr>
          <w:rFonts w:ascii="Arial" w:hAnsi="Arial"/>
          <w:color w:val="000000"/>
          <w:sz w:val="22"/>
          <w:szCs w:val="22"/>
          <w14:textFill>
            <w14:solidFill>
              <w14:srgbClr w14:val="000000">
                <w14:lumMod w14:val="50000"/>
              </w14:srgbClr>
            </w14:solidFill>
          </w14:textFill>
        </w:rPr>
        <w:t>means premises in relation to which any of the following licences is held under the</w:t>
      </w:r>
      <w:r>
        <w:rPr>
          <w:rFonts w:ascii="Arial" w:hAnsi="Arial"/>
          <w:b/>
          <w:bCs w:val="0"/>
          <w:color w:val="000000"/>
          <w:sz w:val="22"/>
          <w:szCs w:val="22"/>
          <w14:textFill>
            <w14:solidFill>
              <w14:srgbClr w14:val="000000">
                <w14:lumMod w14:val="50000"/>
              </w14:srgbClr>
            </w14:solidFill>
          </w14:textFill>
        </w:rPr>
        <w:t> </w:t>
      </w:r>
      <w:r>
        <w:rPr>
          <w:rFonts w:ascii="Arial" w:hAnsi="Arial"/>
          <w:i/>
          <w:iCs w:val="0"/>
          <w:color w:val="000000"/>
          <w:sz w:val="22"/>
          <w:szCs w:val="22"/>
          <w14:textFill>
            <w14:solidFill>
              <w14:srgbClr w14:val="000000">
                <w14:lumMod w14:val="50000"/>
              </w14:srgbClr>
            </w14:solidFill>
          </w14:textFill>
        </w:rPr>
        <w:t>Liquor Act 2010</w:t>
      </w:r>
      <w:r>
        <w:rPr>
          <w:rFonts w:ascii="Arial" w:hAnsi="Arial"/>
          <w:b/>
          <w:bCs w:val="0"/>
          <w:color w:val="000000"/>
          <w:sz w:val="22"/>
          <w:szCs w:val="22"/>
          <w14:textFill>
            <w14:solidFill>
              <w14:srgbClr w14:val="000000">
                <w14:lumMod w14:val="50000"/>
              </w14:srgbClr>
            </w14:solidFill>
          </w14:textFill>
        </w:rPr>
        <w:t>:</w:t>
      </w:r>
    </w:p>
    <w:p w14:paraId="470CEA52" w14:textId="06983372" w:rsidR="00CA0838" w:rsidRDefault="00CA0838" w:rsidP="005F67D1">
      <w:pPr>
        <w:pStyle w:val="06fillinform0"/>
        <w:numPr>
          <w:ilvl w:val="0"/>
          <w:numId w:val="14"/>
        </w:numPr>
        <w:shd w:val="clear" w:color="auto" w:fill="FFFFFF"/>
        <w:spacing w:before="0" w:beforeAutospacing="0" w:after="120" w:afterAutospacing="0"/>
        <w:ind w:left="1134" w:hanging="567"/>
        <w:rPr>
          <w:rFonts w:ascii="Arial" w:hAnsi="Arial" w:cs="Arial"/>
          <w:color w:val="000000"/>
          <w:sz w:val="22"/>
          <w:szCs w:val="22"/>
        </w:rPr>
      </w:pPr>
      <w:r>
        <w:rPr>
          <w:rFonts w:ascii="Arial" w:hAnsi="Arial" w:cs="Arial"/>
          <w:color w:val="000000"/>
          <w:sz w:val="22"/>
          <w:szCs w:val="22"/>
        </w:rPr>
        <w:t>an </w:t>
      </w:r>
      <w:r>
        <w:rPr>
          <w:rFonts w:ascii="Arial" w:hAnsi="Arial" w:cs="Arial"/>
          <w:i/>
          <w:iCs/>
          <w:color w:val="000000"/>
          <w:sz w:val="22"/>
          <w:szCs w:val="22"/>
        </w:rPr>
        <w:t>on licence</w:t>
      </w:r>
      <w:r>
        <w:rPr>
          <w:rFonts w:ascii="Arial" w:hAnsi="Arial" w:cs="Arial"/>
          <w:color w:val="000000"/>
          <w:sz w:val="22"/>
          <w:szCs w:val="22"/>
        </w:rPr>
        <w:t> subclass (other than a </w:t>
      </w:r>
      <w:r>
        <w:rPr>
          <w:rFonts w:ascii="Arial" w:hAnsi="Arial" w:cs="Arial"/>
          <w:i/>
          <w:iCs/>
          <w:color w:val="000000"/>
          <w:sz w:val="22"/>
          <w:szCs w:val="22"/>
        </w:rPr>
        <w:t>nightclub licence</w:t>
      </w:r>
      <w:r>
        <w:rPr>
          <w:rFonts w:ascii="Arial" w:hAnsi="Arial" w:cs="Arial"/>
          <w:color w:val="000000"/>
          <w:sz w:val="22"/>
          <w:szCs w:val="22"/>
        </w:rPr>
        <w:t>);</w:t>
      </w:r>
    </w:p>
    <w:p w14:paraId="55862D92" w14:textId="5308B264" w:rsidR="00CA0838" w:rsidRDefault="00CA0838" w:rsidP="005F67D1">
      <w:pPr>
        <w:pStyle w:val="06fillinform0"/>
        <w:numPr>
          <w:ilvl w:val="0"/>
          <w:numId w:val="14"/>
        </w:numPr>
        <w:shd w:val="clear" w:color="auto" w:fill="FFFFFF"/>
        <w:spacing w:before="0" w:beforeAutospacing="0" w:after="120" w:afterAutospacing="0"/>
        <w:ind w:left="1134" w:hanging="567"/>
        <w:rPr>
          <w:rFonts w:ascii="Arial" w:hAnsi="Arial" w:cs="Arial"/>
          <w:color w:val="000000"/>
          <w:sz w:val="22"/>
          <w:szCs w:val="22"/>
        </w:rPr>
      </w:pPr>
      <w:r>
        <w:rPr>
          <w:rFonts w:ascii="Arial" w:hAnsi="Arial" w:cs="Arial"/>
          <w:color w:val="000000"/>
          <w:sz w:val="22"/>
          <w:szCs w:val="22"/>
        </w:rPr>
        <w:t>a </w:t>
      </w:r>
      <w:r>
        <w:rPr>
          <w:rFonts w:ascii="Arial" w:hAnsi="Arial" w:cs="Arial"/>
          <w:i/>
          <w:iCs/>
          <w:color w:val="000000"/>
          <w:sz w:val="22"/>
          <w:szCs w:val="22"/>
        </w:rPr>
        <w:t>general licence</w:t>
      </w:r>
      <w:r>
        <w:rPr>
          <w:rFonts w:ascii="Arial" w:hAnsi="Arial" w:cs="Arial"/>
          <w:color w:val="000000"/>
          <w:sz w:val="22"/>
          <w:szCs w:val="22"/>
        </w:rPr>
        <w:t>;</w:t>
      </w:r>
    </w:p>
    <w:p w14:paraId="178F1574" w14:textId="4A94D610" w:rsidR="00CA0838" w:rsidRDefault="00CA0838" w:rsidP="005F67D1">
      <w:pPr>
        <w:pStyle w:val="06fillinform0"/>
        <w:numPr>
          <w:ilvl w:val="0"/>
          <w:numId w:val="14"/>
        </w:numPr>
        <w:shd w:val="clear" w:color="auto" w:fill="FFFFFF"/>
        <w:spacing w:before="0" w:beforeAutospacing="0" w:after="120" w:afterAutospacing="0"/>
        <w:ind w:left="1134" w:hanging="567"/>
        <w:rPr>
          <w:rFonts w:ascii="Arial" w:hAnsi="Arial" w:cs="Arial"/>
          <w:color w:val="000000"/>
          <w:sz w:val="22"/>
          <w:szCs w:val="22"/>
        </w:rPr>
      </w:pPr>
      <w:r>
        <w:rPr>
          <w:rFonts w:ascii="Arial" w:hAnsi="Arial" w:cs="Arial"/>
          <w:color w:val="000000"/>
          <w:sz w:val="22"/>
          <w:szCs w:val="22"/>
        </w:rPr>
        <w:t>a </w:t>
      </w:r>
      <w:r>
        <w:rPr>
          <w:rFonts w:ascii="Arial" w:hAnsi="Arial" w:cs="Arial"/>
          <w:i/>
          <w:iCs/>
          <w:color w:val="000000"/>
          <w:sz w:val="22"/>
          <w:szCs w:val="22"/>
        </w:rPr>
        <w:t>club licence</w:t>
      </w:r>
      <w:r>
        <w:rPr>
          <w:rFonts w:ascii="Arial" w:hAnsi="Arial" w:cs="Arial"/>
          <w:color w:val="000000"/>
          <w:sz w:val="22"/>
          <w:szCs w:val="22"/>
        </w:rPr>
        <w:t>;</w:t>
      </w:r>
    </w:p>
    <w:p w14:paraId="6736CDB1" w14:textId="3744C6F4" w:rsidR="00CA0838" w:rsidRDefault="00CA0838" w:rsidP="005F67D1">
      <w:pPr>
        <w:pStyle w:val="06fillinform0"/>
        <w:numPr>
          <w:ilvl w:val="0"/>
          <w:numId w:val="14"/>
        </w:numPr>
        <w:shd w:val="clear" w:color="auto" w:fill="FFFFFF"/>
        <w:spacing w:before="0" w:beforeAutospacing="0" w:after="240" w:afterAutospacing="0"/>
        <w:ind w:left="1134" w:hanging="567"/>
        <w:rPr>
          <w:rFonts w:ascii="Arial" w:hAnsi="Arial" w:cs="Arial"/>
          <w:color w:val="000000"/>
          <w:sz w:val="22"/>
          <w:szCs w:val="22"/>
        </w:rPr>
      </w:pPr>
      <w:r>
        <w:rPr>
          <w:rFonts w:ascii="Arial" w:hAnsi="Arial" w:cs="Arial"/>
          <w:color w:val="000000"/>
          <w:sz w:val="22"/>
          <w:szCs w:val="22"/>
        </w:rPr>
        <w:t>a </w:t>
      </w:r>
      <w:r>
        <w:rPr>
          <w:rFonts w:ascii="Arial" w:hAnsi="Arial" w:cs="Arial"/>
          <w:i/>
          <w:iCs/>
          <w:color w:val="000000"/>
          <w:sz w:val="22"/>
          <w:szCs w:val="22"/>
        </w:rPr>
        <w:t>special licence</w:t>
      </w:r>
    </w:p>
    <w:p w14:paraId="19A7EEBD" w14:textId="0DCBA49C" w:rsidR="00F567B3" w:rsidRPr="00F567B3" w:rsidRDefault="00F567B3" w:rsidP="00463B16">
      <w:pPr>
        <w:pStyle w:val="Bulletlevel2"/>
        <w:numPr>
          <w:ilvl w:val="0"/>
          <w:numId w:val="4"/>
        </w:numPr>
        <w:shd w:val="clear" w:color="auto" w:fill="FFFFFF"/>
        <w:tabs>
          <w:tab w:val="clear" w:pos="567"/>
        </w:tabs>
        <w:spacing w:before="0" w:after="240"/>
        <w:ind w:left="567" w:hanging="567"/>
        <w:rPr>
          <w:rFonts w:ascii="Arial" w:hAnsi="Arial"/>
          <w:sz w:val="22"/>
          <w:szCs w:val="22"/>
        </w:rPr>
      </w:pPr>
      <w:r w:rsidRPr="009C7C08">
        <w:rPr>
          <w:rFonts w:ascii="Arial" w:hAnsi="Arial"/>
          <w:b/>
          <w:bCs w:val="0"/>
          <w:color w:val="000000"/>
          <w:sz w:val="22"/>
          <w:szCs w:val="22"/>
          <w14:textFill>
            <w14:solidFill>
              <w14:srgbClr w14:val="000000">
                <w14:lumMod w14:val="50000"/>
              </w14:srgbClr>
            </w14:solidFill>
          </w14:textFill>
        </w:rPr>
        <w:t>Public</w:t>
      </w:r>
      <w:r w:rsidRPr="00F567B3">
        <w:rPr>
          <w:rFonts w:ascii="Arial" w:hAnsi="Arial"/>
          <w:sz w:val="22"/>
          <w:szCs w:val="22"/>
        </w:rPr>
        <w:t xml:space="preserve"> </w:t>
      </w:r>
      <w:r w:rsidRPr="009C7C08">
        <w:rPr>
          <w:rFonts w:ascii="Arial" w:hAnsi="Arial"/>
          <w:b/>
          <w:bCs w:val="0"/>
          <w:sz w:val="22"/>
          <w:szCs w:val="22"/>
        </w:rPr>
        <w:t>passenger vehicle</w:t>
      </w:r>
      <w:r w:rsidRPr="00F567B3">
        <w:rPr>
          <w:rFonts w:ascii="Arial" w:hAnsi="Arial"/>
          <w:sz w:val="22"/>
          <w:szCs w:val="22"/>
        </w:rPr>
        <w:t xml:space="preserve"> means</w:t>
      </w:r>
      <w:r w:rsidR="00B70909">
        <w:rPr>
          <w:rFonts w:ascii="Arial" w:hAnsi="Arial"/>
          <w:sz w:val="22"/>
          <w:szCs w:val="22"/>
        </w:rPr>
        <w:t xml:space="preserve"> </w:t>
      </w:r>
      <w:r w:rsidR="00B70909" w:rsidRPr="00F567B3">
        <w:rPr>
          <w:rFonts w:ascii="Arial" w:hAnsi="Arial"/>
          <w:sz w:val="22"/>
          <w:szCs w:val="22"/>
        </w:rPr>
        <w:t>a public bus, light rail vehicle, taxi, rideshare vehicle</w:t>
      </w:r>
      <w:r w:rsidR="00B70909">
        <w:rPr>
          <w:rFonts w:ascii="Arial" w:hAnsi="Arial"/>
          <w:sz w:val="22"/>
          <w:szCs w:val="22"/>
        </w:rPr>
        <w:t>, demand responsive service</w:t>
      </w:r>
      <w:r w:rsidR="00B70909" w:rsidRPr="00F567B3">
        <w:rPr>
          <w:rFonts w:ascii="Arial" w:hAnsi="Arial"/>
          <w:sz w:val="22"/>
          <w:szCs w:val="22"/>
        </w:rPr>
        <w:t xml:space="preserve"> </w:t>
      </w:r>
      <w:r w:rsidR="00B70909">
        <w:rPr>
          <w:rFonts w:ascii="Arial" w:hAnsi="Arial"/>
          <w:sz w:val="22"/>
          <w:szCs w:val="22"/>
        </w:rPr>
        <w:t xml:space="preserve">vehicle </w:t>
      </w:r>
      <w:r w:rsidR="00B70909" w:rsidRPr="00F567B3">
        <w:rPr>
          <w:rFonts w:ascii="Arial" w:hAnsi="Arial"/>
          <w:sz w:val="22"/>
          <w:szCs w:val="22"/>
        </w:rPr>
        <w:t xml:space="preserve">or hire car as defined under the </w:t>
      </w:r>
      <w:r w:rsidR="00B70909" w:rsidRPr="0079539A">
        <w:rPr>
          <w:rFonts w:ascii="Arial" w:hAnsi="Arial"/>
          <w:i/>
          <w:sz w:val="22"/>
          <w:szCs w:val="22"/>
        </w:rPr>
        <w:t>Road Transport (Public Passenger Services) Act 2001</w:t>
      </w:r>
      <w:r w:rsidR="00B70909">
        <w:rPr>
          <w:rFonts w:ascii="Arial" w:hAnsi="Arial"/>
          <w:sz w:val="22"/>
          <w:szCs w:val="22"/>
        </w:rPr>
        <w:t>.</w:t>
      </w:r>
    </w:p>
    <w:p w14:paraId="7008EC56" w14:textId="5254D8C1" w:rsidR="009B2E8A" w:rsidRDefault="00C41D51" w:rsidP="005F67D1">
      <w:pPr>
        <w:pStyle w:val="06Fillinform"/>
        <w:numPr>
          <w:ilvl w:val="0"/>
          <w:numId w:val="4"/>
        </w:numPr>
        <w:spacing w:after="0" w:line="240" w:lineRule="auto"/>
        <w:ind w:left="567" w:hanging="567"/>
        <w:rPr>
          <w:rFonts w:ascii="Arial" w:hAnsi="Arial"/>
          <w:sz w:val="22"/>
          <w:szCs w:val="22"/>
        </w:rPr>
      </w:pPr>
      <w:r w:rsidRPr="00A8425D">
        <w:rPr>
          <w:rFonts w:ascii="Arial" w:hAnsi="Arial"/>
          <w:b/>
          <w:bCs/>
          <w:sz w:val="22"/>
          <w:szCs w:val="22"/>
        </w:rPr>
        <w:t>Residential aged care facility</w:t>
      </w:r>
      <w:r w:rsidRPr="00A8425D">
        <w:rPr>
          <w:rFonts w:ascii="Arial" w:hAnsi="Arial"/>
          <w:sz w:val="22"/>
          <w:szCs w:val="22"/>
        </w:rPr>
        <w:t xml:space="preserve"> means a facility at which accommodation, and personal care or nursing care or both, are provided to a person in respect of whom a residential care subsidy or a flexible care subsidy is payable under the </w:t>
      </w:r>
      <w:r w:rsidRPr="00A8425D">
        <w:rPr>
          <w:rFonts w:ascii="Arial" w:hAnsi="Arial"/>
          <w:i/>
          <w:iCs/>
          <w:sz w:val="22"/>
          <w:szCs w:val="22"/>
        </w:rPr>
        <w:t>Aged</w:t>
      </w:r>
      <w:r w:rsidR="00A849D7">
        <w:rPr>
          <w:rFonts w:ascii="Arial" w:hAnsi="Arial"/>
          <w:i/>
          <w:iCs/>
          <w:sz w:val="22"/>
          <w:szCs w:val="22"/>
        </w:rPr>
        <w:t xml:space="preserve"> </w:t>
      </w:r>
      <w:r w:rsidRPr="00A8425D">
        <w:rPr>
          <w:rFonts w:ascii="Arial" w:hAnsi="Arial"/>
          <w:i/>
          <w:iCs/>
          <w:sz w:val="22"/>
          <w:szCs w:val="22"/>
        </w:rPr>
        <w:t>Care</w:t>
      </w:r>
      <w:r w:rsidR="00A849D7">
        <w:rPr>
          <w:rFonts w:ascii="Arial" w:hAnsi="Arial"/>
          <w:i/>
          <w:iCs/>
          <w:sz w:val="22"/>
          <w:szCs w:val="22"/>
        </w:rPr>
        <w:t xml:space="preserve"> </w:t>
      </w:r>
      <w:r w:rsidRPr="00A8425D">
        <w:rPr>
          <w:rFonts w:ascii="Arial" w:hAnsi="Arial"/>
          <w:i/>
          <w:iCs/>
          <w:sz w:val="22"/>
          <w:szCs w:val="22"/>
        </w:rPr>
        <w:t>Act</w:t>
      </w:r>
      <w:r w:rsidR="00A849D7">
        <w:rPr>
          <w:rFonts w:ascii="Arial" w:hAnsi="Arial"/>
          <w:i/>
          <w:iCs/>
          <w:sz w:val="22"/>
          <w:szCs w:val="22"/>
        </w:rPr>
        <w:t> </w:t>
      </w:r>
      <w:r w:rsidRPr="00A8425D">
        <w:rPr>
          <w:rFonts w:ascii="Arial" w:hAnsi="Arial"/>
          <w:i/>
          <w:iCs/>
          <w:sz w:val="22"/>
          <w:szCs w:val="22"/>
        </w:rPr>
        <w:t xml:space="preserve">1997 </w:t>
      </w:r>
      <w:r w:rsidRPr="00A8425D">
        <w:rPr>
          <w:rFonts w:ascii="Arial" w:hAnsi="Arial"/>
          <w:sz w:val="22"/>
          <w:szCs w:val="22"/>
        </w:rPr>
        <w:t>(Cwlth).</w:t>
      </w:r>
    </w:p>
    <w:p w14:paraId="38ACD250" w14:textId="7FAEE52A" w:rsidR="000A4A53" w:rsidRDefault="000A4A53">
      <w:pPr>
        <w:spacing w:after="0" w:line="240" w:lineRule="auto"/>
        <w:rPr>
          <w:rStyle w:val="Strong"/>
          <w:rFonts w:ascii="Arial" w:eastAsia="Times New Roman" w:hAnsi="Arial" w:cs="Arial"/>
          <w:kern w:val="18"/>
          <w:shd w:val="clear" w:color="auto" w:fill="FFFFFF"/>
          <w:lang w:eastAsia="en-AU"/>
        </w:rPr>
      </w:pPr>
    </w:p>
    <w:p w14:paraId="7F8D1F71" w14:textId="77777777" w:rsidR="00463B16" w:rsidRDefault="00463B16">
      <w:pPr>
        <w:spacing w:after="0" w:line="240" w:lineRule="auto"/>
        <w:rPr>
          <w:rStyle w:val="Strong"/>
          <w:rFonts w:ascii="Arial" w:eastAsia="Times New Roman" w:hAnsi="Arial" w:cs="Arial"/>
          <w:kern w:val="18"/>
          <w:shd w:val="clear" w:color="auto" w:fill="FFFFFF"/>
          <w:lang w:eastAsia="en-AU"/>
        </w:rPr>
      </w:pPr>
    </w:p>
    <w:p w14:paraId="1D340B6C" w14:textId="3DFE9A37" w:rsidR="00521F9F" w:rsidRPr="00480F76" w:rsidRDefault="00521F9F" w:rsidP="005F67D1">
      <w:pPr>
        <w:pStyle w:val="06Fillinform"/>
        <w:numPr>
          <w:ilvl w:val="0"/>
          <w:numId w:val="4"/>
        </w:numPr>
        <w:spacing w:after="150" w:line="240" w:lineRule="auto"/>
        <w:ind w:left="567" w:hanging="567"/>
        <w:rPr>
          <w:rFonts w:ascii="Arial" w:hAnsi="Arial"/>
          <w:sz w:val="22"/>
          <w:szCs w:val="22"/>
        </w:rPr>
      </w:pPr>
      <w:r w:rsidRPr="009B2E8A">
        <w:rPr>
          <w:rStyle w:val="Strong"/>
          <w:rFonts w:ascii="Arial" w:hAnsi="Arial"/>
          <w:sz w:val="22"/>
          <w:szCs w:val="22"/>
          <w:shd w:val="clear" w:color="auto" w:fill="FFFFFF"/>
        </w:rPr>
        <w:t>Retail food services</w:t>
      </w:r>
      <w:r w:rsidR="009B2E8A" w:rsidRPr="009B2E8A">
        <w:rPr>
          <w:rStyle w:val="Strong"/>
          <w:rFonts w:ascii="Arial" w:hAnsi="Arial"/>
          <w:b w:val="0"/>
          <w:sz w:val="22"/>
          <w:szCs w:val="22"/>
          <w:shd w:val="clear" w:color="auto" w:fill="FFFFFF"/>
        </w:rPr>
        <w:t xml:space="preserve"> </w:t>
      </w:r>
      <w:r w:rsidRPr="009B2E8A">
        <w:rPr>
          <w:rFonts w:ascii="Arial" w:hAnsi="Arial"/>
          <w:sz w:val="22"/>
          <w:szCs w:val="22"/>
          <w:shd w:val="clear" w:color="auto" w:fill="FFFFFF"/>
        </w:rPr>
        <w:t xml:space="preserve">means a retail business which provides food and/or drink, whether pre-prepared or prepared on site, and includes </w:t>
      </w:r>
      <w:r w:rsidRPr="009B2E8A">
        <w:rPr>
          <w:rFonts w:ascii="Arial" w:hAnsi="Arial"/>
          <w:b/>
          <w:sz w:val="22"/>
          <w:szCs w:val="22"/>
          <w:shd w:val="clear" w:color="auto" w:fill="FFFFFF"/>
        </w:rPr>
        <w:t>on licence premises</w:t>
      </w:r>
      <w:r w:rsidRPr="009B2E8A">
        <w:rPr>
          <w:rFonts w:ascii="Arial" w:hAnsi="Arial"/>
          <w:sz w:val="22"/>
          <w:szCs w:val="22"/>
          <w:shd w:val="clear" w:color="auto" w:fill="FFFFFF"/>
        </w:rPr>
        <w:t>, cafés, canteens, restaurants</w:t>
      </w:r>
      <w:r w:rsidR="00AC12B3" w:rsidRPr="009B2E8A">
        <w:rPr>
          <w:rFonts w:ascii="Arial" w:hAnsi="Arial"/>
          <w:sz w:val="22"/>
          <w:szCs w:val="22"/>
          <w:shd w:val="clear" w:color="auto" w:fill="FFFFFF"/>
        </w:rPr>
        <w:t>, food courts</w:t>
      </w:r>
      <w:r w:rsidRPr="009B2E8A">
        <w:rPr>
          <w:rFonts w:ascii="Arial" w:hAnsi="Arial"/>
          <w:sz w:val="22"/>
          <w:szCs w:val="22"/>
          <w:shd w:val="clear" w:color="auto" w:fill="FFFFFF"/>
        </w:rPr>
        <w:t xml:space="preserve"> and fast-food outlets</w:t>
      </w:r>
      <w:r w:rsidR="00576093">
        <w:rPr>
          <w:rFonts w:ascii="Arial" w:hAnsi="Arial"/>
          <w:sz w:val="22"/>
          <w:szCs w:val="22"/>
          <w:shd w:val="clear" w:color="auto" w:fill="FFFFFF"/>
        </w:rPr>
        <w:t>.</w:t>
      </w:r>
    </w:p>
    <w:p w14:paraId="711CC727" w14:textId="16AE81CD" w:rsidR="00550FFB" w:rsidRDefault="00550FFB" w:rsidP="0080775D">
      <w:pPr>
        <w:spacing w:after="0" w:line="240" w:lineRule="auto"/>
        <w:rPr>
          <w:noProof/>
        </w:rPr>
      </w:pPr>
    </w:p>
    <w:p w14:paraId="3FB66652" w14:textId="0C71D81C" w:rsidR="009C7C08" w:rsidRDefault="009C7C08" w:rsidP="0080775D">
      <w:pPr>
        <w:spacing w:after="0" w:line="240" w:lineRule="auto"/>
        <w:rPr>
          <w:noProof/>
        </w:rPr>
      </w:pPr>
    </w:p>
    <w:p w14:paraId="067C6226" w14:textId="77777777" w:rsidR="002046F0" w:rsidRDefault="002046F0" w:rsidP="0080775D">
      <w:pPr>
        <w:spacing w:after="0" w:line="240" w:lineRule="auto"/>
        <w:rPr>
          <w:noProof/>
        </w:rPr>
      </w:pPr>
    </w:p>
    <w:p w14:paraId="5DBB41B2" w14:textId="3CFA2B8C" w:rsidR="00480F76" w:rsidRDefault="00480F76" w:rsidP="009C7C08">
      <w:pPr>
        <w:spacing w:after="0" w:line="240" w:lineRule="auto"/>
        <w:ind w:left="-284"/>
        <w:rPr>
          <w:noProof/>
        </w:rPr>
      </w:pPr>
    </w:p>
    <w:p w14:paraId="64656C81" w14:textId="77777777" w:rsidR="00541020" w:rsidRDefault="00541020" w:rsidP="009C7C08">
      <w:pPr>
        <w:spacing w:after="0" w:line="240" w:lineRule="auto"/>
        <w:ind w:left="-284"/>
        <w:rPr>
          <w:noProof/>
        </w:rPr>
      </w:pPr>
    </w:p>
    <w:p w14:paraId="630C9CD4" w14:textId="1AC2AAFF" w:rsidR="006A556A" w:rsidRPr="00E2075F" w:rsidRDefault="006A556A">
      <w:pPr>
        <w:spacing w:after="0"/>
        <w:rPr>
          <w:rFonts w:ascii="Arial" w:hAnsi="Arial" w:cs="Arial"/>
          <w:b/>
          <w:bCs/>
        </w:rPr>
      </w:pPr>
      <w:r>
        <w:rPr>
          <w:rFonts w:ascii="Arial" w:hAnsi="Arial" w:cs="Arial"/>
          <w:b/>
          <w:bCs/>
        </w:rPr>
        <w:t>Dr </w:t>
      </w:r>
      <w:r w:rsidR="005C70C6">
        <w:rPr>
          <w:rFonts w:ascii="Arial" w:hAnsi="Arial" w:cs="Arial"/>
          <w:b/>
          <w:bCs/>
        </w:rPr>
        <w:t>Kerryn Coleman</w:t>
      </w:r>
    </w:p>
    <w:p w14:paraId="75E9508C" w14:textId="09ECF0E2" w:rsidR="006A556A" w:rsidRDefault="006A556A" w:rsidP="00F567B3">
      <w:pPr>
        <w:spacing w:after="0"/>
        <w:rPr>
          <w:rFonts w:ascii="Arial" w:hAnsi="Arial" w:cs="Arial"/>
        </w:rPr>
      </w:pPr>
      <w:r w:rsidRPr="00E2075F">
        <w:rPr>
          <w:rFonts w:ascii="Arial" w:hAnsi="Arial" w:cs="Arial"/>
        </w:rPr>
        <w:t xml:space="preserve">Chief Health Officer </w:t>
      </w:r>
    </w:p>
    <w:p w14:paraId="61E1B9C8" w14:textId="77777777" w:rsidR="00F567B3" w:rsidRPr="00E2075F" w:rsidRDefault="00F567B3" w:rsidP="00DE5829">
      <w:pPr>
        <w:spacing w:after="0"/>
        <w:rPr>
          <w:rFonts w:ascii="Arial" w:hAnsi="Arial" w:cs="Arial"/>
        </w:rPr>
      </w:pPr>
    </w:p>
    <w:p w14:paraId="12C3FB68" w14:textId="5A2B5F8D" w:rsidR="006A556A" w:rsidRDefault="00E86855" w:rsidP="00DE5829">
      <w:pPr>
        <w:spacing w:after="0"/>
      </w:pPr>
      <w:r>
        <w:rPr>
          <w:rFonts w:ascii="Arial" w:hAnsi="Arial" w:cs="Arial"/>
        </w:rPr>
        <w:t>21</w:t>
      </w:r>
      <w:r w:rsidR="009D6F17">
        <w:rPr>
          <w:rFonts w:ascii="Arial" w:hAnsi="Arial" w:cs="Arial"/>
        </w:rPr>
        <w:t xml:space="preserve"> April</w:t>
      </w:r>
      <w:r w:rsidR="00D7620E">
        <w:rPr>
          <w:rFonts w:ascii="Arial" w:hAnsi="Arial" w:cs="Arial"/>
        </w:rPr>
        <w:t xml:space="preserve"> </w:t>
      </w:r>
      <w:r w:rsidR="006A556A">
        <w:rPr>
          <w:rFonts w:ascii="Arial" w:hAnsi="Arial" w:cs="Arial"/>
        </w:rPr>
        <w:t>202</w:t>
      </w:r>
      <w:r w:rsidR="001B172E">
        <w:rPr>
          <w:rFonts w:ascii="Arial" w:hAnsi="Arial" w:cs="Arial"/>
        </w:rPr>
        <w:t>2</w:t>
      </w:r>
    </w:p>
    <w:p w14:paraId="095B9B76" w14:textId="48D13297" w:rsidR="00E911FF" w:rsidRDefault="00E911FF" w:rsidP="009C7C08">
      <w:pPr>
        <w:spacing w:after="0" w:line="240" w:lineRule="auto"/>
        <w:rPr>
          <w:rFonts w:ascii="Arial" w:hAnsi="Arial"/>
          <w:b/>
          <w:bCs/>
          <w:color w:val="000000"/>
          <w:sz w:val="10"/>
          <w:szCs w:val="10"/>
        </w:rPr>
      </w:pPr>
    </w:p>
    <w:p w14:paraId="1C8EA3A6" w14:textId="2728D426" w:rsidR="00991AD6" w:rsidRDefault="00991AD6" w:rsidP="009C7C08">
      <w:pPr>
        <w:spacing w:after="0" w:line="240" w:lineRule="auto"/>
        <w:rPr>
          <w:rFonts w:ascii="Arial" w:hAnsi="Arial"/>
          <w:b/>
          <w:bCs/>
          <w:color w:val="000000"/>
          <w:sz w:val="10"/>
          <w:szCs w:val="10"/>
        </w:rPr>
      </w:pPr>
    </w:p>
    <w:p w14:paraId="645F7C29" w14:textId="77777777" w:rsidR="00991AD6" w:rsidRPr="00DE5829" w:rsidRDefault="00991AD6" w:rsidP="009C7C08">
      <w:pPr>
        <w:spacing w:after="0" w:line="240" w:lineRule="auto"/>
        <w:rPr>
          <w:rFonts w:ascii="Arial" w:hAnsi="Arial"/>
          <w:b/>
          <w:bCs/>
          <w:color w:val="000000"/>
          <w:sz w:val="10"/>
          <w:szCs w:val="10"/>
        </w:rPr>
      </w:pPr>
    </w:p>
    <w:p w14:paraId="601A4C64" w14:textId="77777777" w:rsidR="00D7620E" w:rsidRPr="00DE5829" w:rsidRDefault="00D7620E">
      <w:pPr>
        <w:spacing w:after="0" w:line="240" w:lineRule="auto"/>
        <w:rPr>
          <w:rFonts w:ascii="Arial" w:hAnsi="Arial"/>
          <w:b/>
          <w:bCs/>
          <w:color w:val="000000"/>
          <w:sz w:val="16"/>
          <w:szCs w:val="16"/>
        </w:rPr>
      </w:pPr>
    </w:p>
    <w:p w14:paraId="33F873A7" w14:textId="77777777" w:rsidR="002046F0" w:rsidRDefault="002046F0" w:rsidP="00F43C9B">
      <w:pPr>
        <w:spacing w:after="0" w:line="240" w:lineRule="auto"/>
        <w:rPr>
          <w:rFonts w:ascii="Arial" w:hAnsi="Arial"/>
          <w:b/>
          <w:bCs/>
          <w:color w:val="000000"/>
          <w:sz w:val="18"/>
          <w:szCs w:val="18"/>
        </w:rPr>
      </w:pPr>
    </w:p>
    <w:p w14:paraId="1FFD12AF" w14:textId="6CCDF337" w:rsidR="006509C3" w:rsidRPr="00991AD6" w:rsidRDefault="006509C3" w:rsidP="00F43C9B">
      <w:pPr>
        <w:spacing w:after="0" w:line="240" w:lineRule="auto"/>
        <w:rPr>
          <w:rFonts w:ascii="Arial" w:eastAsia="Times New Roman" w:hAnsi="Arial" w:cs="Arial"/>
          <w:color w:val="000000"/>
          <w:kern w:val="18"/>
          <w:sz w:val="18"/>
          <w:szCs w:val="18"/>
          <w:lang w:eastAsia="en-AU"/>
        </w:rPr>
      </w:pPr>
      <w:r w:rsidRPr="00991AD6">
        <w:rPr>
          <w:rFonts w:ascii="Arial" w:hAnsi="Arial"/>
          <w:b/>
          <w:bCs/>
          <w:color w:val="000000"/>
          <w:sz w:val="18"/>
          <w:szCs w:val="18"/>
        </w:rPr>
        <w:t>PENALTIES</w:t>
      </w:r>
    </w:p>
    <w:p w14:paraId="2063689F" w14:textId="77777777" w:rsidR="00E3760B" w:rsidRPr="00991AD6" w:rsidRDefault="00E3760B" w:rsidP="00E3760B">
      <w:pPr>
        <w:pStyle w:val="DraftHeading1"/>
        <w:tabs>
          <w:tab w:val="right" w:pos="680"/>
        </w:tabs>
        <w:rPr>
          <w:rFonts w:ascii="Arial" w:hAnsi="Arial" w:cs="Arial"/>
          <w:b w:val="0"/>
          <w:bCs/>
          <w:sz w:val="20"/>
          <w:szCs w:val="20"/>
        </w:rPr>
      </w:pPr>
      <w:r w:rsidRPr="00991AD6">
        <w:rPr>
          <w:rFonts w:ascii="Arial" w:hAnsi="Arial" w:cs="Arial"/>
          <w:b w:val="0"/>
          <w:bCs/>
          <w:sz w:val="20"/>
          <w:szCs w:val="20"/>
        </w:rPr>
        <w:t xml:space="preserve">A person commits an offence if a COVID-19 direction is in force and the person fails to comply with the direction: see s 120B of the </w:t>
      </w:r>
      <w:r w:rsidRPr="00991AD6">
        <w:rPr>
          <w:rFonts w:ascii="Arial" w:hAnsi="Arial" w:cs="Arial"/>
          <w:b w:val="0"/>
          <w:bCs/>
          <w:i/>
          <w:iCs/>
          <w:sz w:val="20"/>
          <w:szCs w:val="20"/>
        </w:rPr>
        <w:t>Public Health Act 1997</w:t>
      </w:r>
      <w:r w:rsidRPr="00991AD6">
        <w:rPr>
          <w:rFonts w:ascii="Arial" w:hAnsi="Arial" w:cs="Arial"/>
          <w:b w:val="0"/>
          <w:bCs/>
          <w:sz w:val="20"/>
          <w:szCs w:val="20"/>
        </w:rPr>
        <w:t xml:space="preserve"> </w:t>
      </w:r>
    </w:p>
    <w:p w14:paraId="12D3A7C0" w14:textId="77777777" w:rsidR="00A33AE9" w:rsidRPr="00991AD6" w:rsidRDefault="00A33AE9" w:rsidP="00EA7A8F">
      <w:pPr>
        <w:pStyle w:val="06Fillinform"/>
        <w:spacing w:line="276" w:lineRule="auto"/>
        <w:rPr>
          <w:rFonts w:ascii="Arial" w:hAnsi="Arial"/>
          <w:b/>
          <w:bCs/>
          <w:color w:val="000000"/>
          <w:sz w:val="18"/>
        </w:rPr>
      </w:pPr>
    </w:p>
    <w:p w14:paraId="42A2FD37" w14:textId="16714794" w:rsidR="0009540E" w:rsidRPr="00991AD6" w:rsidRDefault="0009540E" w:rsidP="00EA7A8F">
      <w:pPr>
        <w:pStyle w:val="06Fillinform"/>
        <w:spacing w:line="276" w:lineRule="auto"/>
        <w:rPr>
          <w:rFonts w:ascii="Arial" w:hAnsi="Arial"/>
          <w:b/>
          <w:bCs/>
          <w:color w:val="000000"/>
          <w:sz w:val="18"/>
        </w:rPr>
      </w:pPr>
      <w:r w:rsidRPr="00991AD6">
        <w:rPr>
          <w:rFonts w:ascii="Arial" w:hAnsi="Arial"/>
          <w:b/>
          <w:bCs/>
          <w:color w:val="000000"/>
          <w:sz w:val="18"/>
        </w:rPr>
        <w:t xml:space="preserve">Maximum </w:t>
      </w:r>
      <w:r w:rsidR="006509C3" w:rsidRPr="00991AD6">
        <w:rPr>
          <w:rFonts w:ascii="Arial" w:hAnsi="Arial"/>
          <w:b/>
          <w:bCs/>
          <w:color w:val="000000"/>
          <w:sz w:val="18"/>
        </w:rPr>
        <w:t xml:space="preserve">Penalty: </w:t>
      </w:r>
    </w:p>
    <w:p w14:paraId="208BA598" w14:textId="049EB228" w:rsidR="00B90262" w:rsidRPr="00DE5829" w:rsidRDefault="006509C3" w:rsidP="00EA7A8F">
      <w:pPr>
        <w:pStyle w:val="06Fillinform"/>
        <w:spacing w:line="276" w:lineRule="auto"/>
        <w:rPr>
          <w:rFonts w:ascii="Arial" w:hAnsi="Arial"/>
          <w:color w:val="000000"/>
          <w:sz w:val="18"/>
        </w:rPr>
      </w:pPr>
      <w:r w:rsidRPr="00991AD6">
        <w:rPr>
          <w:rFonts w:ascii="Arial" w:hAnsi="Arial"/>
          <w:color w:val="000000"/>
          <w:sz w:val="18"/>
        </w:rPr>
        <w:t xml:space="preserve">In the case of a natural person, </w:t>
      </w:r>
      <w:r w:rsidR="0009540E" w:rsidRPr="00991AD6">
        <w:rPr>
          <w:rFonts w:ascii="Arial" w:hAnsi="Arial"/>
          <w:color w:val="000000"/>
          <w:sz w:val="18"/>
        </w:rPr>
        <w:t>$8,000 (5</w:t>
      </w:r>
      <w:r w:rsidRPr="00991AD6">
        <w:rPr>
          <w:rFonts w:ascii="Arial" w:hAnsi="Arial"/>
          <w:color w:val="000000"/>
          <w:sz w:val="18"/>
        </w:rPr>
        <w:t>0 penalty units</w:t>
      </w:r>
      <w:r w:rsidR="0009540E" w:rsidRPr="00991AD6">
        <w:rPr>
          <w:rFonts w:ascii="Arial" w:hAnsi="Arial"/>
          <w:color w:val="000000"/>
          <w:sz w:val="18"/>
        </w:rPr>
        <w:t>)</w:t>
      </w:r>
      <w:r w:rsidRPr="00991AD6">
        <w:rPr>
          <w:rFonts w:ascii="Arial" w:hAnsi="Arial"/>
          <w:color w:val="000000"/>
          <w:sz w:val="18"/>
        </w:rPr>
        <w:t>.</w:t>
      </w:r>
    </w:p>
    <w:p w14:paraId="164AAB58" w14:textId="6CADA366" w:rsidR="00091591" w:rsidRDefault="00091591" w:rsidP="00273EE6">
      <w:pPr>
        <w:pStyle w:val="06Fillinform"/>
        <w:spacing w:line="276" w:lineRule="auto"/>
        <w:rPr>
          <w:rFonts w:ascii="Arial" w:hAnsi="Arial"/>
          <w:sz w:val="22"/>
          <w:szCs w:val="22"/>
          <w:highlight w:val="yellow"/>
        </w:rPr>
      </w:pPr>
    </w:p>
    <w:p w14:paraId="5C6262BC" w14:textId="4572A8AD" w:rsidR="007463B1" w:rsidRDefault="007463B1" w:rsidP="00273EE6">
      <w:pPr>
        <w:pStyle w:val="06Fillinform"/>
        <w:spacing w:line="276" w:lineRule="auto"/>
        <w:rPr>
          <w:rFonts w:ascii="Arial" w:hAnsi="Arial"/>
          <w:sz w:val="22"/>
          <w:szCs w:val="22"/>
          <w:highlight w:val="yellow"/>
        </w:rPr>
      </w:pPr>
    </w:p>
    <w:p w14:paraId="4E67B4BE" w14:textId="39CA945B" w:rsidR="007463B1" w:rsidRDefault="007463B1" w:rsidP="00273EE6">
      <w:pPr>
        <w:pStyle w:val="06Fillinform"/>
        <w:spacing w:line="276" w:lineRule="auto"/>
        <w:rPr>
          <w:rFonts w:ascii="Arial" w:hAnsi="Arial"/>
          <w:sz w:val="22"/>
          <w:szCs w:val="22"/>
          <w:highlight w:val="yellow"/>
        </w:rPr>
      </w:pPr>
    </w:p>
    <w:p w14:paraId="2BAA43BF" w14:textId="63FC3B64" w:rsidR="007463B1" w:rsidRDefault="007463B1" w:rsidP="00273EE6">
      <w:pPr>
        <w:pStyle w:val="06Fillinform"/>
        <w:spacing w:line="276" w:lineRule="auto"/>
        <w:rPr>
          <w:rFonts w:ascii="Arial" w:hAnsi="Arial"/>
          <w:sz w:val="22"/>
          <w:szCs w:val="22"/>
          <w:highlight w:val="yellow"/>
        </w:rPr>
      </w:pPr>
    </w:p>
    <w:p w14:paraId="5E7F6995" w14:textId="59025570" w:rsidR="00463B16" w:rsidRDefault="00463B16" w:rsidP="00273EE6">
      <w:pPr>
        <w:pStyle w:val="06Fillinform"/>
        <w:spacing w:line="276" w:lineRule="auto"/>
        <w:rPr>
          <w:rFonts w:ascii="Arial" w:hAnsi="Arial"/>
          <w:sz w:val="22"/>
          <w:szCs w:val="22"/>
          <w:highlight w:val="yellow"/>
        </w:rPr>
      </w:pPr>
    </w:p>
    <w:p w14:paraId="4994A17F" w14:textId="66046FFC" w:rsidR="00463B16" w:rsidRDefault="00463B16" w:rsidP="00273EE6">
      <w:pPr>
        <w:pStyle w:val="06Fillinform"/>
        <w:spacing w:line="276" w:lineRule="auto"/>
        <w:rPr>
          <w:rFonts w:ascii="Arial" w:hAnsi="Arial"/>
          <w:sz w:val="22"/>
          <w:szCs w:val="22"/>
          <w:highlight w:val="yellow"/>
        </w:rPr>
      </w:pPr>
    </w:p>
    <w:p w14:paraId="5348F122" w14:textId="30579658" w:rsidR="00463B16" w:rsidRDefault="00463B16" w:rsidP="00273EE6">
      <w:pPr>
        <w:pStyle w:val="06Fillinform"/>
        <w:spacing w:line="276" w:lineRule="auto"/>
        <w:rPr>
          <w:rFonts w:ascii="Arial" w:hAnsi="Arial"/>
          <w:sz w:val="22"/>
          <w:szCs w:val="22"/>
          <w:highlight w:val="yellow"/>
        </w:rPr>
      </w:pPr>
    </w:p>
    <w:p w14:paraId="3FC0CE36" w14:textId="77777777" w:rsidR="00463B16" w:rsidRDefault="00463B16" w:rsidP="00273EE6">
      <w:pPr>
        <w:pStyle w:val="06Fillinform"/>
        <w:spacing w:line="276" w:lineRule="auto"/>
        <w:rPr>
          <w:rFonts w:ascii="Arial" w:hAnsi="Arial"/>
          <w:sz w:val="22"/>
          <w:szCs w:val="22"/>
          <w:highlight w:val="yellow"/>
        </w:rPr>
      </w:pPr>
    </w:p>
    <w:p w14:paraId="053D1E84" w14:textId="14C8578B" w:rsidR="007463B1" w:rsidRDefault="007463B1" w:rsidP="00273EE6">
      <w:pPr>
        <w:pStyle w:val="06Fillinform"/>
        <w:spacing w:line="276" w:lineRule="auto"/>
        <w:rPr>
          <w:rFonts w:ascii="Arial" w:hAnsi="Arial"/>
          <w:sz w:val="22"/>
          <w:szCs w:val="22"/>
          <w:highlight w:val="yellow"/>
        </w:rPr>
      </w:pPr>
    </w:p>
    <w:p w14:paraId="64D31BB4" w14:textId="11DAA8AD" w:rsidR="007463B1" w:rsidRDefault="007463B1" w:rsidP="00273EE6">
      <w:pPr>
        <w:pStyle w:val="06Fillinform"/>
        <w:spacing w:line="276" w:lineRule="auto"/>
        <w:rPr>
          <w:rFonts w:ascii="Arial" w:hAnsi="Arial"/>
          <w:sz w:val="22"/>
          <w:szCs w:val="22"/>
          <w:highlight w:val="yellow"/>
        </w:rPr>
      </w:pPr>
    </w:p>
    <w:p w14:paraId="0C85B7FD" w14:textId="00F00ECD" w:rsidR="007463B1" w:rsidRDefault="007463B1" w:rsidP="00273EE6">
      <w:pPr>
        <w:pStyle w:val="06Fillinform"/>
        <w:spacing w:line="276" w:lineRule="auto"/>
        <w:rPr>
          <w:rFonts w:ascii="Arial" w:hAnsi="Arial"/>
          <w:sz w:val="22"/>
          <w:szCs w:val="22"/>
          <w:highlight w:val="yellow"/>
        </w:rPr>
      </w:pPr>
    </w:p>
    <w:p w14:paraId="419D3F69" w14:textId="77777777" w:rsidR="007463B1" w:rsidRPr="0079081D" w:rsidRDefault="007463B1" w:rsidP="00273EE6">
      <w:pPr>
        <w:pStyle w:val="06Fillinform"/>
        <w:spacing w:line="276" w:lineRule="auto"/>
        <w:rPr>
          <w:rFonts w:ascii="Arial" w:hAnsi="Arial"/>
          <w:sz w:val="22"/>
          <w:szCs w:val="22"/>
          <w:highlight w:val="yellow"/>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273EE6" w:rsidRPr="009D71B6" w14:paraId="48FC2AC4" w14:textId="77777777" w:rsidTr="006073A9">
        <w:trPr>
          <w:trHeight w:val="308"/>
        </w:trPr>
        <w:tc>
          <w:tcPr>
            <w:tcW w:w="9115" w:type="dxa"/>
            <w:gridSpan w:val="2"/>
            <w:shd w:val="clear" w:color="auto" w:fill="B8BBBE" w:themeFill="accent3" w:themeFillTint="66"/>
            <w:vAlign w:val="center"/>
          </w:tcPr>
          <w:p w14:paraId="7F3C57AB" w14:textId="77777777" w:rsidR="00273EE6" w:rsidRPr="009D71B6" w:rsidRDefault="00273EE6" w:rsidP="0030458E">
            <w:pPr>
              <w:keepNext/>
              <w:spacing w:after="0" w:line="240" w:lineRule="auto"/>
              <w:rPr>
                <w:b/>
                <w:color w:val="323232"/>
                <w:sz w:val="20"/>
                <w:szCs w:val="20"/>
              </w:rPr>
            </w:pPr>
            <w:r w:rsidRPr="009D71B6">
              <w:rPr>
                <w:b/>
                <w:color w:val="323232"/>
                <w:sz w:val="20"/>
                <w:szCs w:val="20"/>
              </w:rPr>
              <w:t>Accessibility</w:t>
            </w:r>
          </w:p>
        </w:tc>
      </w:tr>
      <w:tr w:rsidR="00273EE6" w:rsidRPr="009D71B6" w14:paraId="0AD4BDF3" w14:textId="77777777" w:rsidTr="006073A9">
        <w:tc>
          <w:tcPr>
            <w:tcW w:w="9115" w:type="dxa"/>
            <w:gridSpan w:val="2"/>
            <w:shd w:val="clear" w:color="auto" w:fill="F2F2F2"/>
          </w:tcPr>
          <w:p w14:paraId="0D016D8F" w14:textId="77777777" w:rsidR="00273EE6" w:rsidRPr="009D71B6" w:rsidRDefault="00273EE6" w:rsidP="006073A9">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273EE6" w:rsidRPr="009D71B6" w14:paraId="02A9E708" w14:textId="77777777" w:rsidTr="006073A9">
        <w:tc>
          <w:tcPr>
            <w:tcW w:w="827" w:type="dxa"/>
          </w:tcPr>
          <w:p w14:paraId="1E87D332" w14:textId="77777777" w:rsidR="00273EE6" w:rsidRPr="009D71B6" w:rsidRDefault="00273EE6" w:rsidP="006073A9">
            <w:pPr>
              <w:pStyle w:val="Accessibilitytext"/>
              <w:rPr>
                <w:rFonts w:ascii="Calibri" w:hAnsi="Calibri"/>
              </w:rPr>
            </w:pPr>
            <w:r w:rsidRPr="009D71B6">
              <w:rPr>
                <w:rFonts w:ascii="Calibri" w:hAnsi="Calibri"/>
                <w:noProof/>
                <w:lang w:val="en-AU" w:eastAsia="en-AU"/>
              </w:rPr>
              <w:drawing>
                <wp:inline distT="0" distB="0" distL="0" distR="0" wp14:anchorId="7D82BE14" wp14:editId="1BC3004D">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5BBDD651" w14:textId="77777777" w:rsidR="00273EE6" w:rsidRPr="009D71B6" w:rsidRDefault="00273EE6" w:rsidP="006073A9">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1CD3C143" w14:textId="77777777" w:rsidR="00273EE6" w:rsidRPr="009D71B6" w:rsidRDefault="00273EE6" w:rsidP="006073A9">
            <w:pPr>
              <w:pStyle w:val="Accessibilitytext"/>
              <w:rPr>
                <w:rFonts w:ascii="Calibri" w:hAnsi="Calibri"/>
              </w:rPr>
            </w:pPr>
            <w:r w:rsidRPr="009D71B6">
              <w:rPr>
                <w:rFonts w:ascii="Calibri" w:hAnsi="Calibri"/>
              </w:rPr>
              <w:t>For further accessibility information, visit: www.health.act.gov.au/accessibility</w:t>
            </w:r>
          </w:p>
        </w:tc>
      </w:tr>
      <w:tr w:rsidR="00273EE6" w:rsidRPr="009D71B6" w14:paraId="61821426" w14:textId="77777777" w:rsidTr="006073A9">
        <w:tc>
          <w:tcPr>
            <w:tcW w:w="9115" w:type="dxa"/>
            <w:gridSpan w:val="2"/>
            <w:shd w:val="clear" w:color="auto" w:fill="F2F2F2"/>
          </w:tcPr>
          <w:p w14:paraId="4B10E084" w14:textId="77777777" w:rsidR="00273EE6" w:rsidRPr="009D71B6" w:rsidRDefault="00273EE6" w:rsidP="006073A9">
            <w:pPr>
              <w:pStyle w:val="Accessibilitytext"/>
              <w:rPr>
                <w:rFonts w:ascii="Calibri" w:hAnsi="Calibri"/>
              </w:rPr>
            </w:pPr>
            <w:r w:rsidRPr="009D71B6">
              <w:rPr>
                <w:rFonts w:ascii="Calibri" w:hAnsi="Calibri"/>
              </w:rPr>
              <w:t xml:space="preserve">www.health.act.gov.au | Phone: 132281 </w:t>
            </w:r>
          </w:p>
        </w:tc>
      </w:tr>
      <w:tr w:rsidR="00273EE6" w:rsidRPr="009D71B6" w14:paraId="3A85A3C5" w14:textId="77777777" w:rsidTr="006073A9">
        <w:tc>
          <w:tcPr>
            <w:tcW w:w="9115" w:type="dxa"/>
            <w:gridSpan w:val="2"/>
            <w:shd w:val="clear" w:color="auto" w:fill="F2F2F2"/>
          </w:tcPr>
          <w:p w14:paraId="564BF1BC" w14:textId="4F003BB3" w:rsidR="00273EE6" w:rsidRPr="009D71B6" w:rsidRDefault="00273EE6" w:rsidP="006073A9">
            <w:pPr>
              <w:pStyle w:val="Accessibilitytext"/>
              <w:rPr>
                <w:rFonts w:ascii="Calibri" w:hAnsi="Calibri"/>
              </w:rPr>
            </w:pPr>
            <w:r w:rsidRPr="009D71B6">
              <w:rPr>
                <w:rFonts w:ascii="Calibri" w:hAnsi="Calibri"/>
              </w:rPr>
              <w:t xml:space="preserve">© Australian Capital Territory, Canberra </w:t>
            </w:r>
            <w:r w:rsidR="009D6F17">
              <w:rPr>
                <w:rFonts w:ascii="Calibri" w:hAnsi="Calibri"/>
              </w:rPr>
              <w:t>April </w:t>
            </w:r>
            <w:r>
              <w:rPr>
                <w:rFonts w:ascii="Calibri" w:hAnsi="Calibri"/>
              </w:rPr>
              <w:t>202</w:t>
            </w:r>
            <w:r w:rsidR="001B172E">
              <w:rPr>
                <w:rFonts w:ascii="Calibri" w:hAnsi="Calibri"/>
              </w:rPr>
              <w:t>2</w:t>
            </w:r>
          </w:p>
        </w:tc>
      </w:tr>
    </w:tbl>
    <w:p w14:paraId="33E89AAD" w14:textId="75F647EE" w:rsidR="00273EE6" w:rsidRPr="002B650F" w:rsidRDefault="00273EE6" w:rsidP="002B650F">
      <w:pPr>
        <w:pStyle w:val="06Fillinform"/>
        <w:spacing w:after="0" w:line="240" w:lineRule="auto"/>
        <w:rPr>
          <w:rFonts w:ascii="Arial" w:hAnsi="Arial"/>
          <w:b/>
          <w:bCs/>
          <w:sz w:val="12"/>
          <w:szCs w:val="12"/>
        </w:rPr>
      </w:pPr>
    </w:p>
    <w:sectPr w:rsidR="00273EE6" w:rsidRPr="002B650F" w:rsidSect="00BA0A9E">
      <w:headerReference w:type="even" r:id="rId9"/>
      <w:headerReference w:type="default" r:id="rId10"/>
      <w:footerReference w:type="even" r:id="rId11"/>
      <w:footerReference w:type="default" r:id="rId12"/>
      <w:headerReference w:type="first" r:id="rId13"/>
      <w:footerReference w:type="first" r:id="rId14"/>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3861" w14:textId="77777777" w:rsidR="00666EC0" w:rsidRDefault="00666EC0" w:rsidP="00225769">
      <w:pPr>
        <w:spacing w:after="0" w:line="240" w:lineRule="auto"/>
      </w:pPr>
      <w:r>
        <w:separator/>
      </w:r>
    </w:p>
  </w:endnote>
  <w:endnote w:type="continuationSeparator" w:id="0">
    <w:p w14:paraId="28BB1514" w14:textId="77777777" w:rsidR="00666EC0" w:rsidRDefault="00666EC0"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B794" w14:textId="77777777" w:rsidR="00B526FA" w:rsidRDefault="00B5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37C0" w14:textId="0922C36F" w:rsidR="003F5E9D" w:rsidRPr="00B526FA" w:rsidRDefault="00B526FA" w:rsidP="00B526FA">
    <w:pPr>
      <w:autoSpaceDE w:val="0"/>
      <w:autoSpaceDN w:val="0"/>
      <w:adjustRightInd w:val="0"/>
      <w:spacing w:after="0" w:line="240" w:lineRule="auto"/>
      <w:jc w:val="center"/>
      <w:rPr>
        <w:rFonts w:ascii="Arial" w:hAnsi="Arial" w:cs="Arial"/>
        <w:sz w:val="14"/>
        <w:szCs w:val="14"/>
      </w:rPr>
    </w:pPr>
    <w:r w:rsidRPr="00B526FA">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A523" w14:textId="10BEF752" w:rsidR="007A11B6" w:rsidRPr="00B526FA" w:rsidRDefault="00B526FA" w:rsidP="00B526FA">
    <w:pPr>
      <w:autoSpaceDE w:val="0"/>
      <w:autoSpaceDN w:val="0"/>
      <w:adjustRightInd w:val="0"/>
      <w:spacing w:after="0" w:line="240" w:lineRule="auto"/>
      <w:jc w:val="center"/>
      <w:rPr>
        <w:rFonts w:ascii="Arial" w:hAnsi="Arial" w:cs="Arial"/>
        <w:sz w:val="14"/>
        <w:szCs w:val="14"/>
      </w:rPr>
    </w:pPr>
    <w:r w:rsidRPr="00B526FA">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A1CA" w14:textId="77777777" w:rsidR="00666EC0" w:rsidRDefault="00666EC0" w:rsidP="00225769">
      <w:pPr>
        <w:spacing w:after="0" w:line="240" w:lineRule="auto"/>
      </w:pPr>
      <w:r>
        <w:separator/>
      </w:r>
    </w:p>
  </w:footnote>
  <w:footnote w:type="continuationSeparator" w:id="0">
    <w:p w14:paraId="048317E7" w14:textId="77777777" w:rsidR="00666EC0" w:rsidRDefault="00666EC0"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8E5F" w14:textId="77777777" w:rsidR="00B526FA" w:rsidRDefault="00B5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BA37" w14:textId="77777777" w:rsidR="00BB2189" w:rsidRDefault="00BB2189">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6"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4853B"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589A" w14:textId="77777777" w:rsidR="00B526FA" w:rsidRDefault="00B5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9D7"/>
    <w:multiLevelType w:val="multilevel"/>
    <w:tmpl w:val="A04C00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861FAE"/>
    <w:multiLevelType w:val="hybridMultilevel"/>
    <w:tmpl w:val="B26C633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F05BD"/>
    <w:multiLevelType w:val="multilevel"/>
    <w:tmpl w:val="8C96D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2A7A1B"/>
    <w:multiLevelType w:val="multilevel"/>
    <w:tmpl w:val="5BF643FA"/>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681A12"/>
    <w:multiLevelType w:val="multilevel"/>
    <w:tmpl w:val="C5A60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4B2B71"/>
    <w:multiLevelType w:val="hybridMultilevel"/>
    <w:tmpl w:val="65087902"/>
    <w:lvl w:ilvl="0" w:tplc="E87807FE">
      <w:start w:val="1"/>
      <w:numFmt w:val="decimal"/>
      <w:lvlText w:val="%1."/>
      <w:lvlJc w:val="left"/>
      <w:pPr>
        <w:ind w:left="397" w:hanging="397"/>
      </w:pPr>
      <w:rPr>
        <w:rFonts w:ascii="Arial" w:hAnsi="Arial" w:cs="Arial" w:hint="default"/>
        <w:b w:val="0"/>
        <w:bCs/>
        <w:color w:val="000000"/>
        <w:sz w:val="22"/>
        <w:szCs w:val="22"/>
      </w:rPr>
    </w:lvl>
    <w:lvl w:ilvl="1" w:tplc="0C090019">
      <w:start w:val="1"/>
      <w:numFmt w:val="lowerLetter"/>
      <w:lvlText w:val="%2."/>
      <w:lvlJc w:val="left"/>
      <w:pPr>
        <w:ind w:left="928"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F4923"/>
    <w:multiLevelType w:val="multilevel"/>
    <w:tmpl w:val="F13C0B40"/>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pStyle w:val="AH5Sec"/>
      <w:lvlText w:val="%5"/>
      <w:lvlJc w:val="left"/>
      <w:pPr>
        <w:tabs>
          <w:tab w:val="num" w:pos="1100"/>
        </w:tabs>
        <w:ind w:left="1100" w:hanging="1100"/>
      </w:pPr>
      <w:rPr>
        <w:rFonts w:hint="default"/>
        <w:b/>
        <w:i w:val="0"/>
      </w:rPr>
    </w:lvl>
    <w:lvl w:ilvl="5">
      <w:start w:val="1"/>
      <w:numFmt w:val="decimal"/>
      <w:pStyle w:val="Amain"/>
      <w:lvlText w:val="(%6)"/>
      <w:lvlJc w:val="right"/>
      <w:pPr>
        <w:tabs>
          <w:tab w:val="num" w:pos="1100"/>
        </w:tabs>
        <w:ind w:left="1100" w:hanging="200"/>
      </w:pPr>
      <w:rPr>
        <w:rFonts w:hint="default"/>
        <w:b w:val="0"/>
      </w:rPr>
    </w:lvl>
    <w:lvl w:ilvl="6">
      <w:start w:val="1"/>
      <w:numFmt w:val="lowerLetter"/>
      <w:pStyle w:val="Apara"/>
      <w:lvlText w:val="(%7)"/>
      <w:lvlJc w:val="right"/>
      <w:pPr>
        <w:tabs>
          <w:tab w:val="num" w:pos="1600"/>
        </w:tabs>
        <w:ind w:left="1600" w:hanging="200"/>
      </w:pPr>
      <w:rPr>
        <w:rFonts w:hint="default"/>
        <w:b w:val="0"/>
        <w:i w:val="0"/>
      </w:rPr>
    </w:lvl>
    <w:lvl w:ilvl="7">
      <w:start w:val="1"/>
      <w:numFmt w:val="lowerRoman"/>
      <w:pStyle w:val="Asubpara"/>
      <w:lvlText w:val="(%8)"/>
      <w:lvlJc w:val="right"/>
      <w:pPr>
        <w:tabs>
          <w:tab w:val="num" w:pos="2140"/>
        </w:tabs>
        <w:ind w:left="2140" w:hanging="200"/>
      </w:pPr>
      <w:rPr>
        <w:rFonts w:hint="default"/>
        <w:b w:val="0"/>
        <w:i w:val="0"/>
      </w:rPr>
    </w:lvl>
    <w:lvl w:ilvl="8">
      <w:start w:val="1"/>
      <w:numFmt w:val="upperLetter"/>
      <w:pStyle w:val="Asubsubpara"/>
      <w:lvlText w:val="(%9)"/>
      <w:lvlJc w:val="right"/>
      <w:pPr>
        <w:tabs>
          <w:tab w:val="num" w:pos="2660"/>
        </w:tabs>
        <w:ind w:left="2660" w:hanging="200"/>
      </w:pPr>
      <w:rPr>
        <w:rFonts w:hint="default"/>
        <w:b w:val="0"/>
        <w:i w:val="0"/>
      </w:rPr>
    </w:lvl>
  </w:abstractNum>
  <w:abstractNum w:abstractNumId="7"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8281E"/>
    <w:multiLevelType w:val="multilevel"/>
    <w:tmpl w:val="66BE0A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1F133E"/>
    <w:multiLevelType w:val="hybridMultilevel"/>
    <w:tmpl w:val="B26C633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24675A"/>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DCC7282"/>
    <w:multiLevelType w:val="multilevel"/>
    <w:tmpl w:val="64A81B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BF27EC"/>
    <w:multiLevelType w:val="multilevel"/>
    <w:tmpl w:val="8FDC50C0"/>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i w:val="0"/>
        <w:iCs w:val="0"/>
      </w:r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34134B"/>
    <w:multiLevelType w:val="multilevel"/>
    <w:tmpl w:val="E8D6E7C6"/>
    <w:lvl w:ilvl="0">
      <w:start w:val="1"/>
      <w:numFmt w:val="decimal"/>
      <w:pStyle w:val="Bulletlevel2"/>
      <w:lvlText w:val="%1."/>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i w:val="0"/>
        <w:iCs w:val="0"/>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BD6BDD"/>
    <w:multiLevelType w:val="hybridMultilevel"/>
    <w:tmpl w:val="AE5E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E6362"/>
    <w:multiLevelType w:val="multilevel"/>
    <w:tmpl w:val="E5BE6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3C3ED4"/>
    <w:multiLevelType w:val="multilevel"/>
    <w:tmpl w:val="F47031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BE1C0D"/>
    <w:multiLevelType w:val="hybridMultilevel"/>
    <w:tmpl w:val="78EA4546"/>
    <w:lvl w:ilvl="0" w:tplc="0C090019">
      <w:start w:val="1"/>
      <w:numFmt w:val="lowerLetter"/>
      <w:lvlText w:val="%1."/>
      <w:lvlJc w:val="left"/>
      <w:pPr>
        <w:ind w:left="927" w:hanging="360"/>
      </w:pPr>
      <w:rPr>
        <w:rFonts w:hint="default"/>
      </w:rPr>
    </w:lvl>
    <w:lvl w:ilvl="1" w:tplc="19AAD32C">
      <w:start w:val="1"/>
      <w:numFmt w:val="lowerRoman"/>
      <w:lvlText w:val="%2."/>
      <w:lvlJc w:val="left"/>
      <w:pPr>
        <w:ind w:left="1647" w:hanging="360"/>
      </w:pPr>
      <w:rPr>
        <w:rFonts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E326D85C">
      <w:start w:val="1"/>
      <w:numFmt w:val="upperLetter"/>
      <w:lvlText w:val="%5."/>
      <w:lvlJc w:val="left"/>
      <w:pPr>
        <w:ind w:left="3807" w:hanging="360"/>
      </w:pPr>
      <w:rPr>
        <w:rFonts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6942585E"/>
    <w:multiLevelType w:val="hybridMultilevel"/>
    <w:tmpl w:val="B26C633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7"/>
  </w:num>
  <w:num w:numId="2">
    <w:abstractNumId w:val="9"/>
  </w:num>
  <w:num w:numId="3">
    <w:abstractNumId w:val="20"/>
  </w:num>
  <w:num w:numId="4">
    <w:abstractNumId w:val="5"/>
  </w:num>
  <w:num w:numId="5">
    <w:abstractNumId w:val="10"/>
  </w:num>
  <w:num w:numId="6">
    <w:abstractNumId w:val="14"/>
  </w:num>
  <w:num w:numId="7">
    <w:abstractNumId w:val="19"/>
  </w:num>
  <w:num w:numId="8">
    <w:abstractNumId w:val="1"/>
  </w:num>
  <w:num w:numId="9">
    <w:abstractNumId w:val="11"/>
  </w:num>
  <w:num w:numId="10">
    <w:abstractNumId w:val="6"/>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16"/>
  </w:num>
  <w:num w:numId="17">
    <w:abstractNumId w:val="12"/>
  </w:num>
  <w:num w:numId="18">
    <w:abstractNumId w:val="2"/>
  </w:num>
  <w:num w:numId="19">
    <w:abstractNumId w:val="17"/>
  </w:num>
  <w:num w:numId="20">
    <w:abstractNumId w:val="8"/>
  </w:num>
  <w:num w:numId="21">
    <w:abstractNumId w:val="4"/>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55FB"/>
    <w:rsid w:val="00005E17"/>
    <w:rsid w:val="00006CA0"/>
    <w:rsid w:val="000075E3"/>
    <w:rsid w:val="0001025A"/>
    <w:rsid w:val="00010463"/>
    <w:rsid w:val="000119D7"/>
    <w:rsid w:val="0001559A"/>
    <w:rsid w:val="000162D2"/>
    <w:rsid w:val="0002023F"/>
    <w:rsid w:val="00020399"/>
    <w:rsid w:val="00025000"/>
    <w:rsid w:val="00027A01"/>
    <w:rsid w:val="00032614"/>
    <w:rsid w:val="00032AE1"/>
    <w:rsid w:val="00034692"/>
    <w:rsid w:val="00041F16"/>
    <w:rsid w:val="0004456F"/>
    <w:rsid w:val="000545CC"/>
    <w:rsid w:val="0005461D"/>
    <w:rsid w:val="00055CE7"/>
    <w:rsid w:val="00057F47"/>
    <w:rsid w:val="00060623"/>
    <w:rsid w:val="00061DD7"/>
    <w:rsid w:val="00062A0B"/>
    <w:rsid w:val="00064764"/>
    <w:rsid w:val="00064AC2"/>
    <w:rsid w:val="00066FB8"/>
    <w:rsid w:val="00067AEA"/>
    <w:rsid w:val="00070593"/>
    <w:rsid w:val="00070E4D"/>
    <w:rsid w:val="00080D4B"/>
    <w:rsid w:val="00080D63"/>
    <w:rsid w:val="00081604"/>
    <w:rsid w:val="0008164E"/>
    <w:rsid w:val="000822DE"/>
    <w:rsid w:val="00083229"/>
    <w:rsid w:val="00084D8D"/>
    <w:rsid w:val="00084DB6"/>
    <w:rsid w:val="00085D29"/>
    <w:rsid w:val="00087E76"/>
    <w:rsid w:val="0009155E"/>
    <w:rsid w:val="00091591"/>
    <w:rsid w:val="000915E7"/>
    <w:rsid w:val="0009215F"/>
    <w:rsid w:val="0009338C"/>
    <w:rsid w:val="00094EE8"/>
    <w:rsid w:val="0009540E"/>
    <w:rsid w:val="000A289E"/>
    <w:rsid w:val="000A34FE"/>
    <w:rsid w:val="000A4A53"/>
    <w:rsid w:val="000A6420"/>
    <w:rsid w:val="000A64D2"/>
    <w:rsid w:val="000A6E30"/>
    <w:rsid w:val="000A70F9"/>
    <w:rsid w:val="000A7AB8"/>
    <w:rsid w:val="000B1B03"/>
    <w:rsid w:val="000B3A85"/>
    <w:rsid w:val="000B3D3D"/>
    <w:rsid w:val="000B574F"/>
    <w:rsid w:val="000B6092"/>
    <w:rsid w:val="000C5B1A"/>
    <w:rsid w:val="000D1E67"/>
    <w:rsid w:val="000D2065"/>
    <w:rsid w:val="000D47CD"/>
    <w:rsid w:val="000E0066"/>
    <w:rsid w:val="000E12D8"/>
    <w:rsid w:val="000E2E4C"/>
    <w:rsid w:val="000E3873"/>
    <w:rsid w:val="000E5B8A"/>
    <w:rsid w:val="000E6C69"/>
    <w:rsid w:val="000F0B93"/>
    <w:rsid w:val="000F0D7B"/>
    <w:rsid w:val="000F179C"/>
    <w:rsid w:val="000F2133"/>
    <w:rsid w:val="000F2AE8"/>
    <w:rsid w:val="000F5CBA"/>
    <w:rsid w:val="000F5E7E"/>
    <w:rsid w:val="000F62E4"/>
    <w:rsid w:val="000F63DE"/>
    <w:rsid w:val="00100A2F"/>
    <w:rsid w:val="001015EF"/>
    <w:rsid w:val="00104FD1"/>
    <w:rsid w:val="00110704"/>
    <w:rsid w:val="00110A30"/>
    <w:rsid w:val="001124B2"/>
    <w:rsid w:val="00113CE5"/>
    <w:rsid w:val="0011710F"/>
    <w:rsid w:val="00121D4C"/>
    <w:rsid w:val="001264E3"/>
    <w:rsid w:val="00127D91"/>
    <w:rsid w:val="00132F73"/>
    <w:rsid w:val="00135F1F"/>
    <w:rsid w:val="00137BCE"/>
    <w:rsid w:val="001407DC"/>
    <w:rsid w:val="00142333"/>
    <w:rsid w:val="0014636E"/>
    <w:rsid w:val="00150E44"/>
    <w:rsid w:val="00153B7A"/>
    <w:rsid w:val="001552D1"/>
    <w:rsid w:val="00155C61"/>
    <w:rsid w:val="001605DE"/>
    <w:rsid w:val="00161478"/>
    <w:rsid w:val="001629CA"/>
    <w:rsid w:val="00164133"/>
    <w:rsid w:val="001667E7"/>
    <w:rsid w:val="00167C3F"/>
    <w:rsid w:val="00171AFB"/>
    <w:rsid w:val="00174166"/>
    <w:rsid w:val="00180124"/>
    <w:rsid w:val="0018121E"/>
    <w:rsid w:val="0018246E"/>
    <w:rsid w:val="0018524B"/>
    <w:rsid w:val="00187079"/>
    <w:rsid w:val="00187F28"/>
    <w:rsid w:val="00190523"/>
    <w:rsid w:val="00192C70"/>
    <w:rsid w:val="00195E5E"/>
    <w:rsid w:val="0019620F"/>
    <w:rsid w:val="001A041B"/>
    <w:rsid w:val="001A05BA"/>
    <w:rsid w:val="001A284A"/>
    <w:rsid w:val="001A4638"/>
    <w:rsid w:val="001A46C7"/>
    <w:rsid w:val="001A6CDC"/>
    <w:rsid w:val="001B0DC3"/>
    <w:rsid w:val="001B172E"/>
    <w:rsid w:val="001B2DC2"/>
    <w:rsid w:val="001C0971"/>
    <w:rsid w:val="001C0D61"/>
    <w:rsid w:val="001C4236"/>
    <w:rsid w:val="001C4B36"/>
    <w:rsid w:val="001C4E1C"/>
    <w:rsid w:val="001C5130"/>
    <w:rsid w:val="001D0AE2"/>
    <w:rsid w:val="001D1A55"/>
    <w:rsid w:val="001D349B"/>
    <w:rsid w:val="001D3C7A"/>
    <w:rsid w:val="001D4627"/>
    <w:rsid w:val="001D5976"/>
    <w:rsid w:val="001D7D89"/>
    <w:rsid w:val="001E1907"/>
    <w:rsid w:val="001E1E2C"/>
    <w:rsid w:val="001E47AB"/>
    <w:rsid w:val="001E6347"/>
    <w:rsid w:val="001E7A17"/>
    <w:rsid w:val="001E7F17"/>
    <w:rsid w:val="001F2EA4"/>
    <w:rsid w:val="002028FB"/>
    <w:rsid w:val="002046F0"/>
    <w:rsid w:val="0020585A"/>
    <w:rsid w:val="0020686D"/>
    <w:rsid w:val="00207F10"/>
    <w:rsid w:val="00210982"/>
    <w:rsid w:val="002117EE"/>
    <w:rsid w:val="00217600"/>
    <w:rsid w:val="00217638"/>
    <w:rsid w:val="0022066A"/>
    <w:rsid w:val="0022246D"/>
    <w:rsid w:val="0022340E"/>
    <w:rsid w:val="00223FFF"/>
    <w:rsid w:val="002254C2"/>
    <w:rsid w:val="00225769"/>
    <w:rsid w:val="00230197"/>
    <w:rsid w:val="0023311F"/>
    <w:rsid w:val="00234041"/>
    <w:rsid w:val="0023576E"/>
    <w:rsid w:val="002360CC"/>
    <w:rsid w:val="00241B1F"/>
    <w:rsid w:val="00245FD9"/>
    <w:rsid w:val="00251EFD"/>
    <w:rsid w:val="0025398C"/>
    <w:rsid w:val="002573BD"/>
    <w:rsid w:val="002603BD"/>
    <w:rsid w:val="0026143C"/>
    <w:rsid w:val="00262522"/>
    <w:rsid w:val="0026527F"/>
    <w:rsid w:val="002700D3"/>
    <w:rsid w:val="00272240"/>
    <w:rsid w:val="00273680"/>
    <w:rsid w:val="00273CA4"/>
    <w:rsid w:val="00273EE6"/>
    <w:rsid w:val="00274896"/>
    <w:rsid w:val="00284310"/>
    <w:rsid w:val="0028685E"/>
    <w:rsid w:val="002942AD"/>
    <w:rsid w:val="0029496A"/>
    <w:rsid w:val="002A0750"/>
    <w:rsid w:val="002A2877"/>
    <w:rsid w:val="002A4732"/>
    <w:rsid w:val="002A7102"/>
    <w:rsid w:val="002B1428"/>
    <w:rsid w:val="002B650F"/>
    <w:rsid w:val="002C2EDE"/>
    <w:rsid w:val="002D28F5"/>
    <w:rsid w:val="002D3BCF"/>
    <w:rsid w:val="002D75DB"/>
    <w:rsid w:val="002E1D29"/>
    <w:rsid w:val="002E29F1"/>
    <w:rsid w:val="002E307E"/>
    <w:rsid w:val="002E4E65"/>
    <w:rsid w:val="002E53BF"/>
    <w:rsid w:val="002E615C"/>
    <w:rsid w:val="002E66C7"/>
    <w:rsid w:val="002F27EB"/>
    <w:rsid w:val="002F4468"/>
    <w:rsid w:val="002F4495"/>
    <w:rsid w:val="002F7E2D"/>
    <w:rsid w:val="00300FF4"/>
    <w:rsid w:val="0030458E"/>
    <w:rsid w:val="0030570D"/>
    <w:rsid w:val="00306E70"/>
    <w:rsid w:val="00315A98"/>
    <w:rsid w:val="00316ABF"/>
    <w:rsid w:val="003173B8"/>
    <w:rsid w:val="00317815"/>
    <w:rsid w:val="00327D7A"/>
    <w:rsid w:val="0033083C"/>
    <w:rsid w:val="00333A73"/>
    <w:rsid w:val="0033615F"/>
    <w:rsid w:val="00336A0A"/>
    <w:rsid w:val="003424F1"/>
    <w:rsid w:val="00351227"/>
    <w:rsid w:val="00354AB4"/>
    <w:rsid w:val="00357E54"/>
    <w:rsid w:val="00363088"/>
    <w:rsid w:val="00364C41"/>
    <w:rsid w:val="00370422"/>
    <w:rsid w:val="00371489"/>
    <w:rsid w:val="00372116"/>
    <w:rsid w:val="00372E44"/>
    <w:rsid w:val="00373DB7"/>
    <w:rsid w:val="00374C2D"/>
    <w:rsid w:val="00374EEE"/>
    <w:rsid w:val="0037510A"/>
    <w:rsid w:val="00376DF6"/>
    <w:rsid w:val="00377211"/>
    <w:rsid w:val="0038484E"/>
    <w:rsid w:val="00385833"/>
    <w:rsid w:val="00386D64"/>
    <w:rsid w:val="00387FE1"/>
    <w:rsid w:val="00390049"/>
    <w:rsid w:val="00390DAE"/>
    <w:rsid w:val="003920F3"/>
    <w:rsid w:val="003924AE"/>
    <w:rsid w:val="00393B09"/>
    <w:rsid w:val="00396B90"/>
    <w:rsid w:val="00396C62"/>
    <w:rsid w:val="003971DA"/>
    <w:rsid w:val="00397F48"/>
    <w:rsid w:val="003A1CC9"/>
    <w:rsid w:val="003A7388"/>
    <w:rsid w:val="003A7D2E"/>
    <w:rsid w:val="003B22CF"/>
    <w:rsid w:val="003B3524"/>
    <w:rsid w:val="003B473C"/>
    <w:rsid w:val="003B5D48"/>
    <w:rsid w:val="003B618D"/>
    <w:rsid w:val="003C02AF"/>
    <w:rsid w:val="003C3A3C"/>
    <w:rsid w:val="003C4A89"/>
    <w:rsid w:val="003C7164"/>
    <w:rsid w:val="003D094C"/>
    <w:rsid w:val="003D2D53"/>
    <w:rsid w:val="003D4611"/>
    <w:rsid w:val="003E2A34"/>
    <w:rsid w:val="003E3851"/>
    <w:rsid w:val="003E554D"/>
    <w:rsid w:val="003F27CF"/>
    <w:rsid w:val="003F2A4B"/>
    <w:rsid w:val="003F5DAA"/>
    <w:rsid w:val="003F5E9D"/>
    <w:rsid w:val="00401932"/>
    <w:rsid w:val="00401BD0"/>
    <w:rsid w:val="004072C8"/>
    <w:rsid w:val="00411BC5"/>
    <w:rsid w:val="00412F85"/>
    <w:rsid w:val="00414328"/>
    <w:rsid w:val="00414562"/>
    <w:rsid w:val="00416692"/>
    <w:rsid w:val="0041669E"/>
    <w:rsid w:val="00417583"/>
    <w:rsid w:val="00420E4F"/>
    <w:rsid w:val="00422466"/>
    <w:rsid w:val="00422836"/>
    <w:rsid w:val="00424D85"/>
    <w:rsid w:val="00425BD5"/>
    <w:rsid w:val="00427141"/>
    <w:rsid w:val="00427999"/>
    <w:rsid w:val="00431B0C"/>
    <w:rsid w:val="00433C90"/>
    <w:rsid w:val="00434A20"/>
    <w:rsid w:val="0043604B"/>
    <w:rsid w:val="00440B59"/>
    <w:rsid w:val="00442F5D"/>
    <w:rsid w:val="00442FD4"/>
    <w:rsid w:val="004440A1"/>
    <w:rsid w:val="00444653"/>
    <w:rsid w:val="00445A42"/>
    <w:rsid w:val="00450BA1"/>
    <w:rsid w:val="00451079"/>
    <w:rsid w:val="004527E4"/>
    <w:rsid w:val="004533F6"/>
    <w:rsid w:val="004547F9"/>
    <w:rsid w:val="00455F4A"/>
    <w:rsid w:val="00457EB2"/>
    <w:rsid w:val="00461241"/>
    <w:rsid w:val="00462C1E"/>
    <w:rsid w:val="00463B16"/>
    <w:rsid w:val="00464425"/>
    <w:rsid w:val="00465C9F"/>
    <w:rsid w:val="0046669F"/>
    <w:rsid w:val="00480F76"/>
    <w:rsid w:val="00481600"/>
    <w:rsid w:val="00482097"/>
    <w:rsid w:val="00482DEB"/>
    <w:rsid w:val="00483EBB"/>
    <w:rsid w:val="0048554B"/>
    <w:rsid w:val="0048657A"/>
    <w:rsid w:val="00490EDA"/>
    <w:rsid w:val="0049167C"/>
    <w:rsid w:val="00493C9E"/>
    <w:rsid w:val="00496E00"/>
    <w:rsid w:val="004A1080"/>
    <w:rsid w:val="004A1618"/>
    <w:rsid w:val="004A1C95"/>
    <w:rsid w:val="004A3D80"/>
    <w:rsid w:val="004B34A4"/>
    <w:rsid w:val="004B58A0"/>
    <w:rsid w:val="004B7D3F"/>
    <w:rsid w:val="004B7E59"/>
    <w:rsid w:val="004C3CFC"/>
    <w:rsid w:val="004D0873"/>
    <w:rsid w:val="004D287B"/>
    <w:rsid w:val="004D6C54"/>
    <w:rsid w:val="004E1C6F"/>
    <w:rsid w:val="004E22F1"/>
    <w:rsid w:val="004F3E05"/>
    <w:rsid w:val="0050053F"/>
    <w:rsid w:val="005018B1"/>
    <w:rsid w:val="00505170"/>
    <w:rsid w:val="0051058F"/>
    <w:rsid w:val="00510682"/>
    <w:rsid w:val="00513D66"/>
    <w:rsid w:val="0051442A"/>
    <w:rsid w:val="00514EC0"/>
    <w:rsid w:val="005163DB"/>
    <w:rsid w:val="00517EDC"/>
    <w:rsid w:val="00521F9F"/>
    <w:rsid w:val="00522DA5"/>
    <w:rsid w:val="00532142"/>
    <w:rsid w:val="0053347E"/>
    <w:rsid w:val="0053665B"/>
    <w:rsid w:val="005373DE"/>
    <w:rsid w:val="005405D1"/>
    <w:rsid w:val="00541020"/>
    <w:rsid w:val="00542645"/>
    <w:rsid w:val="00542D78"/>
    <w:rsid w:val="00546732"/>
    <w:rsid w:val="005500D8"/>
    <w:rsid w:val="00550FFB"/>
    <w:rsid w:val="005522D1"/>
    <w:rsid w:val="00553375"/>
    <w:rsid w:val="00553389"/>
    <w:rsid w:val="005564A4"/>
    <w:rsid w:val="00560D01"/>
    <w:rsid w:val="00566EE5"/>
    <w:rsid w:val="005675FA"/>
    <w:rsid w:val="00571D92"/>
    <w:rsid w:val="00572AA2"/>
    <w:rsid w:val="00575F23"/>
    <w:rsid w:val="00576093"/>
    <w:rsid w:val="005778FA"/>
    <w:rsid w:val="0058011B"/>
    <w:rsid w:val="00583466"/>
    <w:rsid w:val="00585118"/>
    <w:rsid w:val="00591741"/>
    <w:rsid w:val="00593223"/>
    <w:rsid w:val="00594635"/>
    <w:rsid w:val="00594717"/>
    <w:rsid w:val="0059695F"/>
    <w:rsid w:val="00597675"/>
    <w:rsid w:val="005A5F06"/>
    <w:rsid w:val="005A7962"/>
    <w:rsid w:val="005A7A73"/>
    <w:rsid w:val="005B4F53"/>
    <w:rsid w:val="005B5F05"/>
    <w:rsid w:val="005B6148"/>
    <w:rsid w:val="005B7246"/>
    <w:rsid w:val="005B75D5"/>
    <w:rsid w:val="005C20F9"/>
    <w:rsid w:val="005C5CF5"/>
    <w:rsid w:val="005C70C6"/>
    <w:rsid w:val="005C7407"/>
    <w:rsid w:val="005C7FDB"/>
    <w:rsid w:val="005D03E6"/>
    <w:rsid w:val="005D0B4D"/>
    <w:rsid w:val="005D11C0"/>
    <w:rsid w:val="005D2CCA"/>
    <w:rsid w:val="005D6EC9"/>
    <w:rsid w:val="005E00AC"/>
    <w:rsid w:val="005E0DA8"/>
    <w:rsid w:val="005E26A4"/>
    <w:rsid w:val="005E3B12"/>
    <w:rsid w:val="005E4779"/>
    <w:rsid w:val="005E542B"/>
    <w:rsid w:val="005F076A"/>
    <w:rsid w:val="005F26E2"/>
    <w:rsid w:val="005F3841"/>
    <w:rsid w:val="005F3D82"/>
    <w:rsid w:val="005F463D"/>
    <w:rsid w:val="005F4C72"/>
    <w:rsid w:val="005F67D1"/>
    <w:rsid w:val="005F6DAD"/>
    <w:rsid w:val="00603932"/>
    <w:rsid w:val="00603B0F"/>
    <w:rsid w:val="006067AB"/>
    <w:rsid w:val="006073A9"/>
    <w:rsid w:val="006073E9"/>
    <w:rsid w:val="0060747F"/>
    <w:rsid w:val="00607936"/>
    <w:rsid w:val="00607C25"/>
    <w:rsid w:val="006105DB"/>
    <w:rsid w:val="00610722"/>
    <w:rsid w:val="00610A3E"/>
    <w:rsid w:val="006125F6"/>
    <w:rsid w:val="00612D5B"/>
    <w:rsid w:val="006158B0"/>
    <w:rsid w:val="00616B16"/>
    <w:rsid w:val="00616FFB"/>
    <w:rsid w:val="00622768"/>
    <w:rsid w:val="00622DF6"/>
    <w:rsid w:val="00623C67"/>
    <w:rsid w:val="00625E5E"/>
    <w:rsid w:val="006262E1"/>
    <w:rsid w:val="00626767"/>
    <w:rsid w:val="006272BE"/>
    <w:rsid w:val="00627C80"/>
    <w:rsid w:val="00630AC5"/>
    <w:rsid w:val="0063216A"/>
    <w:rsid w:val="00632FD6"/>
    <w:rsid w:val="00633828"/>
    <w:rsid w:val="00634D77"/>
    <w:rsid w:val="0063640A"/>
    <w:rsid w:val="00637A78"/>
    <w:rsid w:val="006404F8"/>
    <w:rsid w:val="006465DA"/>
    <w:rsid w:val="006509C3"/>
    <w:rsid w:val="006538D0"/>
    <w:rsid w:val="006544BC"/>
    <w:rsid w:val="00654631"/>
    <w:rsid w:val="0065571D"/>
    <w:rsid w:val="006606F8"/>
    <w:rsid w:val="00663D12"/>
    <w:rsid w:val="006641C9"/>
    <w:rsid w:val="00666EC0"/>
    <w:rsid w:val="00667291"/>
    <w:rsid w:val="00667EA6"/>
    <w:rsid w:val="00677BCA"/>
    <w:rsid w:val="00686594"/>
    <w:rsid w:val="00690EBC"/>
    <w:rsid w:val="006912D6"/>
    <w:rsid w:val="00692724"/>
    <w:rsid w:val="00696FD2"/>
    <w:rsid w:val="006A10D6"/>
    <w:rsid w:val="006A10EF"/>
    <w:rsid w:val="006A2E91"/>
    <w:rsid w:val="006A52B1"/>
    <w:rsid w:val="006A556A"/>
    <w:rsid w:val="006B60F8"/>
    <w:rsid w:val="006B6E69"/>
    <w:rsid w:val="006C0E01"/>
    <w:rsid w:val="006C1878"/>
    <w:rsid w:val="006C3246"/>
    <w:rsid w:val="006C5828"/>
    <w:rsid w:val="006C5CC8"/>
    <w:rsid w:val="006C606D"/>
    <w:rsid w:val="006C7A4F"/>
    <w:rsid w:val="006D03D6"/>
    <w:rsid w:val="006D2F41"/>
    <w:rsid w:val="006D3C77"/>
    <w:rsid w:val="006E101D"/>
    <w:rsid w:val="006E4316"/>
    <w:rsid w:val="006E43D5"/>
    <w:rsid w:val="006E6F1B"/>
    <w:rsid w:val="006E7F19"/>
    <w:rsid w:val="006F18D6"/>
    <w:rsid w:val="006F270C"/>
    <w:rsid w:val="006F57EA"/>
    <w:rsid w:val="006F5C1F"/>
    <w:rsid w:val="006F7CD2"/>
    <w:rsid w:val="00701367"/>
    <w:rsid w:val="00706D03"/>
    <w:rsid w:val="00707369"/>
    <w:rsid w:val="0071604C"/>
    <w:rsid w:val="0071699E"/>
    <w:rsid w:val="0072103F"/>
    <w:rsid w:val="007225E2"/>
    <w:rsid w:val="00722A30"/>
    <w:rsid w:val="00723789"/>
    <w:rsid w:val="00726AF9"/>
    <w:rsid w:val="0073032F"/>
    <w:rsid w:val="00730ACB"/>
    <w:rsid w:val="00736B04"/>
    <w:rsid w:val="00737695"/>
    <w:rsid w:val="007376EF"/>
    <w:rsid w:val="00737BA1"/>
    <w:rsid w:val="00737EE2"/>
    <w:rsid w:val="007419ED"/>
    <w:rsid w:val="0074270D"/>
    <w:rsid w:val="00742E13"/>
    <w:rsid w:val="007463B1"/>
    <w:rsid w:val="00747185"/>
    <w:rsid w:val="007477A1"/>
    <w:rsid w:val="0075446F"/>
    <w:rsid w:val="00754898"/>
    <w:rsid w:val="00754A50"/>
    <w:rsid w:val="00767A50"/>
    <w:rsid w:val="007702ED"/>
    <w:rsid w:val="007737C3"/>
    <w:rsid w:val="00775229"/>
    <w:rsid w:val="00775980"/>
    <w:rsid w:val="007763CA"/>
    <w:rsid w:val="00782931"/>
    <w:rsid w:val="00783BD6"/>
    <w:rsid w:val="00784F03"/>
    <w:rsid w:val="007852FB"/>
    <w:rsid w:val="0079081D"/>
    <w:rsid w:val="0079175E"/>
    <w:rsid w:val="007944AC"/>
    <w:rsid w:val="0079498E"/>
    <w:rsid w:val="00794ACF"/>
    <w:rsid w:val="0079539A"/>
    <w:rsid w:val="007961F6"/>
    <w:rsid w:val="00796C90"/>
    <w:rsid w:val="007A11B6"/>
    <w:rsid w:val="007A1793"/>
    <w:rsid w:val="007A1FC1"/>
    <w:rsid w:val="007A3B68"/>
    <w:rsid w:val="007A453D"/>
    <w:rsid w:val="007A74E4"/>
    <w:rsid w:val="007B11EA"/>
    <w:rsid w:val="007B3247"/>
    <w:rsid w:val="007B61C0"/>
    <w:rsid w:val="007B7DEA"/>
    <w:rsid w:val="007C3AB5"/>
    <w:rsid w:val="007C5040"/>
    <w:rsid w:val="007D1430"/>
    <w:rsid w:val="007D2EFC"/>
    <w:rsid w:val="007D7563"/>
    <w:rsid w:val="007E0D53"/>
    <w:rsid w:val="007E0EAC"/>
    <w:rsid w:val="007E1692"/>
    <w:rsid w:val="007E3BEB"/>
    <w:rsid w:val="007F2918"/>
    <w:rsid w:val="007F6872"/>
    <w:rsid w:val="008006F4"/>
    <w:rsid w:val="00800EFC"/>
    <w:rsid w:val="00803BAF"/>
    <w:rsid w:val="008053F0"/>
    <w:rsid w:val="00806338"/>
    <w:rsid w:val="00806F03"/>
    <w:rsid w:val="0080775D"/>
    <w:rsid w:val="00807F76"/>
    <w:rsid w:val="00813C37"/>
    <w:rsid w:val="008151EE"/>
    <w:rsid w:val="008163F2"/>
    <w:rsid w:val="00820913"/>
    <w:rsid w:val="008233BF"/>
    <w:rsid w:val="008255F6"/>
    <w:rsid w:val="00832052"/>
    <w:rsid w:val="0083414A"/>
    <w:rsid w:val="00836357"/>
    <w:rsid w:val="00837B2A"/>
    <w:rsid w:val="00843768"/>
    <w:rsid w:val="008451A8"/>
    <w:rsid w:val="00854873"/>
    <w:rsid w:val="00854FE5"/>
    <w:rsid w:val="008631CE"/>
    <w:rsid w:val="008640CA"/>
    <w:rsid w:val="00864F9B"/>
    <w:rsid w:val="00865B6E"/>
    <w:rsid w:val="0086739F"/>
    <w:rsid w:val="008715EB"/>
    <w:rsid w:val="00875561"/>
    <w:rsid w:val="008759FF"/>
    <w:rsid w:val="00877C3F"/>
    <w:rsid w:val="00893CD7"/>
    <w:rsid w:val="00895C4C"/>
    <w:rsid w:val="00896465"/>
    <w:rsid w:val="00897813"/>
    <w:rsid w:val="008A3CED"/>
    <w:rsid w:val="008A6CCF"/>
    <w:rsid w:val="008B46A8"/>
    <w:rsid w:val="008B66DF"/>
    <w:rsid w:val="008B7A8A"/>
    <w:rsid w:val="008C230F"/>
    <w:rsid w:val="008C2682"/>
    <w:rsid w:val="008C4C29"/>
    <w:rsid w:val="008C4FCE"/>
    <w:rsid w:val="008C5251"/>
    <w:rsid w:val="008D26D5"/>
    <w:rsid w:val="008D3C8F"/>
    <w:rsid w:val="008D4C41"/>
    <w:rsid w:val="008D5D20"/>
    <w:rsid w:val="008E1EE8"/>
    <w:rsid w:val="008E3201"/>
    <w:rsid w:val="008E37AE"/>
    <w:rsid w:val="008E5A10"/>
    <w:rsid w:val="008E79B3"/>
    <w:rsid w:val="008F014B"/>
    <w:rsid w:val="008F0AE2"/>
    <w:rsid w:val="008F0DB0"/>
    <w:rsid w:val="008F248E"/>
    <w:rsid w:val="008F270B"/>
    <w:rsid w:val="008F643E"/>
    <w:rsid w:val="009026F2"/>
    <w:rsid w:val="00903164"/>
    <w:rsid w:val="00903190"/>
    <w:rsid w:val="00905284"/>
    <w:rsid w:val="0090738E"/>
    <w:rsid w:val="00912775"/>
    <w:rsid w:val="00914D6B"/>
    <w:rsid w:val="00917C73"/>
    <w:rsid w:val="00925018"/>
    <w:rsid w:val="00927697"/>
    <w:rsid w:val="00932A1B"/>
    <w:rsid w:val="00933E25"/>
    <w:rsid w:val="00934038"/>
    <w:rsid w:val="00937E50"/>
    <w:rsid w:val="009407A0"/>
    <w:rsid w:val="009407B3"/>
    <w:rsid w:val="00946237"/>
    <w:rsid w:val="009501E6"/>
    <w:rsid w:val="0095050A"/>
    <w:rsid w:val="00953C10"/>
    <w:rsid w:val="00954DF5"/>
    <w:rsid w:val="00957565"/>
    <w:rsid w:val="009627E7"/>
    <w:rsid w:val="00962E5F"/>
    <w:rsid w:val="0096503C"/>
    <w:rsid w:val="00966A3E"/>
    <w:rsid w:val="009723E2"/>
    <w:rsid w:val="009725DE"/>
    <w:rsid w:val="00972B68"/>
    <w:rsid w:val="00983594"/>
    <w:rsid w:val="00983EA6"/>
    <w:rsid w:val="009857AF"/>
    <w:rsid w:val="00987E79"/>
    <w:rsid w:val="00991AD6"/>
    <w:rsid w:val="009A008C"/>
    <w:rsid w:val="009A1E0C"/>
    <w:rsid w:val="009A2752"/>
    <w:rsid w:val="009A5203"/>
    <w:rsid w:val="009B0D0A"/>
    <w:rsid w:val="009B2C34"/>
    <w:rsid w:val="009B2E8A"/>
    <w:rsid w:val="009B4421"/>
    <w:rsid w:val="009B71BA"/>
    <w:rsid w:val="009C53C0"/>
    <w:rsid w:val="009C6609"/>
    <w:rsid w:val="009C78E7"/>
    <w:rsid w:val="009C7C08"/>
    <w:rsid w:val="009D0DD3"/>
    <w:rsid w:val="009D1C47"/>
    <w:rsid w:val="009D1CDC"/>
    <w:rsid w:val="009D3456"/>
    <w:rsid w:val="009D4C39"/>
    <w:rsid w:val="009D5F98"/>
    <w:rsid w:val="009D6737"/>
    <w:rsid w:val="009D6F17"/>
    <w:rsid w:val="009D71B6"/>
    <w:rsid w:val="009D7E4A"/>
    <w:rsid w:val="009F3A08"/>
    <w:rsid w:val="009F3CB2"/>
    <w:rsid w:val="009F57A1"/>
    <w:rsid w:val="00A001E6"/>
    <w:rsid w:val="00A01248"/>
    <w:rsid w:val="00A035B1"/>
    <w:rsid w:val="00A0576B"/>
    <w:rsid w:val="00A064C6"/>
    <w:rsid w:val="00A10AC6"/>
    <w:rsid w:val="00A11396"/>
    <w:rsid w:val="00A11739"/>
    <w:rsid w:val="00A14109"/>
    <w:rsid w:val="00A1456F"/>
    <w:rsid w:val="00A16A6B"/>
    <w:rsid w:val="00A25ECE"/>
    <w:rsid w:val="00A31DC3"/>
    <w:rsid w:val="00A339B3"/>
    <w:rsid w:val="00A33AE9"/>
    <w:rsid w:val="00A343CA"/>
    <w:rsid w:val="00A35D3D"/>
    <w:rsid w:val="00A36671"/>
    <w:rsid w:val="00A370CC"/>
    <w:rsid w:val="00A40AB0"/>
    <w:rsid w:val="00A4115D"/>
    <w:rsid w:val="00A46453"/>
    <w:rsid w:val="00A5079E"/>
    <w:rsid w:val="00A507CA"/>
    <w:rsid w:val="00A5182B"/>
    <w:rsid w:val="00A523B4"/>
    <w:rsid w:val="00A524DE"/>
    <w:rsid w:val="00A549A4"/>
    <w:rsid w:val="00A5785F"/>
    <w:rsid w:val="00A57D40"/>
    <w:rsid w:val="00A57FF0"/>
    <w:rsid w:val="00A6151B"/>
    <w:rsid w:val="00A71057"/>
    <w:rsid w:val="00A71841"/>
    <w:rsid w:val="00A719E5"/>
    <w:rsid w:val="00A75B75"/>
    <w:rsid w:val="00A81865"/>
    <w:rsid w:val="00A818E1"/>
    <w:rsid w:val="00A83C8B"/>
    <w:rsid w:val="00A849D7"/>
    <w:rsid w:val="00A8675C"/>
    <w:rsid w:val="00A936BA"/>
    <w:rsid w:val="00A96438"/>
    <w:rsid w:val="00AA0968"/>
    <w:rsid w:val="00AA2A3B"/>
    <w:rsid w:val="00AA629E"/>
    <w:rsid w:val="00AB1514"/>
    <w:rsid w:val="00AB31FC"/>
    <w:rsid w:val="00AB75B1"/>
    <w:rsid w:val="00AB776C"/>
    <w:rsid w:val="00AC0208"/>
    <w:rsid w:val="00AC0330"/>
    <w:rsid w:val="00AC0797"/>
    <w:rsid w:val="00AC12B3"/>
    <w:rsid w:val="00AC2B72"/>
    <w:rsid w:val="00AC2F1D"/>
    <w:rsid w:val="00AC3409"/>
    <w:rsid w:val="00AD22BF"/>
    <w:rsid w:val="00AD4311"/>
    <w:rsid w:val="00AD5899"/>
    <w:rsid w:val="00AE0237"/>
    <w:rsid w:val="00AE3B57"/>
    <w:rsid w:val="00AE3BB8"/>
    <w:rsid w:val="00AF0F08"/>
    <w:rsid w:val="00AF138F"/>
    <w:rsid w:val="00AF22E7"/>
    <w:rsid w:val="00AF2CCF"/>
    <w:rsid w:val="00AF4DD0"/>
    <w:rsid w:val="00AF5B89"/>
    <w:rsid w:val="00B02FC5"/>
    <w:rsid w:val="00B03563"/>
    <w:rsid w:val="00B045D7"/>
    <w:rsid w:val="00B13D77"/>
    <w:rsid w:val="00B15B33"/>
    <w:rsid w:val="00B1623E"/>
    <w:rsid w:val="00B16595"/>
    <w:rsid w:val="00B16EA1"/>
    <w:rsid w:val="00B1765A"/>
    <w:rsid w:val="00B25C09"/>
    <w:rsid w:val="00B27F7F"/>
    <w:rsid w:val="00B3104D"/>
    <w:rsid w:val="00B32533"/>
    <w:rsid w:val="00B4065C"/>
    <w:rsid w:val="00B43926"/>
    <w:rsid w:val="00B453CA"/>
    <w:rsid w:val="00B51D19"/>
    <w:rsid w:val="00B52144"/>
    <w:rsid w:val="00B526FA"/>
    <w:rsid w:val="00B53C3F"/>
    <w:rsid w:val="00B6217E"/>
    <w:rsid w:val="00B62C39"/>
    <w:rsid w:val="00B65622"/>
    <w:rsid w:val="00B65CC8"/>
    <w:rsid w:val="00B65E91"/>
    <w:rsid w:val="00B66B9D"/>
    <w:rsid w:val="00B67B7D"/>
    <w:rsid w:val="00B70909"/>
    <w:rsid w:val="00B74AEC"/>
    <w:rsid w:val="00B7592B"/>
    <w:rsid w:val="00B76DD9"/>
    <w:rsid w:val="00B80118"/>
    <w:rsid w:val="00B814BE"/>
    <w:rsid w:val="00B820AD"/>
    <w:rsid w:val="00B86393"/>
    <w:rsid w:val="00B87A80"/>
    <w:rsid w:val="00B90262"/>
    <w:rsid w:val="00B916B9"/>
    <w:rsid w:val="00B9289D"/>
    <w:rsid w:val="00B95C48"/>
    <w:rsid w:val="00BA0874"/>
    <w:rsid w:val="00BA0A9E"/>
    <w:rsid w:val="00BA1BB6"/>
    <w:rsid w:val="00BA2231"/>
    <w:rsid w:val="00BA3819"/>
    <w:rsid w:val="00BA400C"/>
    <w:rsid w:val="00BA558E"/>
    <w:rsid w:val="00BA6A41"/>
    <w:rsid w:val="00BB2189"/>
    <w:rsid w:val="00BB303C"/>
    <w:rsid w:val="00BB5199"/>
    <w:rsid w:val="00BB5A3C"/>
    <w:rsid w:val="00BB6674"/>
    <w:rsid w:val="00BB6CCA"/>
    <w:rsid w:val="00BC066E"/>
    <w:rsid w:val="00BC2127"/>
    <w:rsid w:val="00BC3F25"/>
    <w:rsid w:val="00BC4200"/>
    <w:rsid w:val="00BC53C7"/>
    <w:rsid w:val="00BC5567"/>
    <w:rsid w:val="00BD1676"/>
    <w:rsid w:val="00BD23A7"/>
    <w:rsid w:val="00BD2941"/>
    <w:rsid w:val="00BD48C2"/>
    <w:rsid w:val="00BE06A2"/>
    <w:rsid w:val="00BE320A"/>
    <w:rsid w:val="00BE530C"/>
    <w:rsid w:val="00BE7D56"/>
    <w:rsid w:val="00BF123F"/>
    <w:rsid w:val="00BF410C"/>
    <w:rsid w:val="00BF49CF"/>
    <w:rsid w:val="00BF5AE6"/>
    <w:rsid w:val="00C02055"/>
    <w:rsid w:val="00C03D92"/>
    <w:rsid w:val="00C07348"/>
    <w:rsid w:val="00C10C23"/>
    <w:rsid w:val="00C13321"/>
    <w:rsid w:val="00C157D9"/>
    <w:rsid w:val="00C1626A"/>
    <w:rsid w:val="00C1664C"/>
    <w:rsid w:val="00C16DA1"/>
    <w:rsid w:val="00C26AB4"/>
    <w:rsid w:val="00C27CBA"/>
    <w:rsid w:val="00C33D97"/>
    <w:rsid w:val="00C362A7"/>
    <w:rsid w:val="00C404AC"/>
    <w:rsid w:val="00C41D51"/>
    <w:rsid w:val="00C42728"/>
    <w:rsid w:val="00C43AC1"/>
    <w:rsid w:val="00C4546B"/>
    <w:rsid w:val="00C47376"/>
    <w:rsid w:val="00C5129A"/>
    <w:rsid w:val="00C5252C"/>
    <w:rsid w:val="00C606BE"/>
    <w:rsid w:val="00C60CE0"/>
    <w:rsid w:val="00C63631"/>
    <w:rsid w:val="00C6377F"/>
    <w:rsid w:val="00C65D9C"/>
    <w:rsid w:val="00C65E23"/>
    <w:rsid w:val="00C6700B"/>
    <w:rsid w:val="00C67264"/>
    <w:rsid w:val="00C677DA"/>
    <w:rsid w:val="00C6797D"/>
    <w:rsid w:val="00C751C5"/>
    <w:rsid w:val="00C7528E"/>
    <w:rsid w:val="00C75C85"/>
    <w:rsid w:val="00C859D0"/>
    <w:rsid w:val="00C85FDD"/>
    <w:rsid w:val="00C86291"/>
    <w:rsid w:val="00C86EEF"/>
    <w:rsid w:val="00C9002D"/>
    <w:rsid w:val="00C9358D"/>
    <w:rsid w:val="00C94293"/>
    <w:rsid w:val="00C96FA3"/>
    <w:rsid w:val="00CA02F9"/>
    <w:rsid w:val="00CA0838"/>
    <w:rsid w:val="00CA578E"/>
    <w:rsid w:val="00CA6254"/>
    <w:rsid w:val="00CB01AC"/>
    <w:rsid w:val="00CB3194"/>
    <w:rsid w:val="00CB4739"/>
    <w:rsid w:val="00CB551F"/>
    <w:rsid w:val="00CB57D3"/>
    <w:rsid w:val="00CB7E92"/>
    <w:rsid w:val="00CC1452"/>
    <w:rsid w:val="00CC1DD9"/>
    <w:rsid w:val="00CC4C41"/>
    <w:rsid w:val="00CC7D74"/>
    <w:rsid w:val="00CD03A4"/>
    <w:rsid w:val="00CD23E0"/>
    <w:rsid w:val="00CD2E0B"/>
    <w:rsid w:val="00CD5022"/>
    <w:rsid w:val="00CE0EAE"/>
    <w:rsid w:val="00CE2446"/>
    <w:rsid w:val="00CE4746"/>
    <w:rsid w:val="00CE4BCC"/>
    <w:rsid w:val="00CF30D2"/>
    <w:rsid w:val="00D01A59"/>
    <w:rsid w:val="00D0317C"/>
    <w:rsid w:val="00D0601C"/>
    <w:rsid w:val="00D06B6B"/>
    <w:rsid w:val="00D07A8B"/>
    <w:rsid w:val="00D1426B"/>
    <w:rsid w:val="00D15012"/>
    <w:rsid w:val="00D16324"/>
    <w:rsid w:val="00D176C1"/>
    <w:rsid w:val="00D2009B"/>
    <w:rsid w:val="00D27DEC"/>
    <w:rsid w:val="00D27F02"/>
    <w:rsid w:val="00D310B8"/>
    <w:rsid w:val="00D31C06"/>
    <w:rsid w:val="00D32852"/>
    <w:rsid w:val="00D32AD3"/>
    <w:rsid w:val="00D3436C"/>
    <w:rsid w:val="00D35855"/>
    <w:rsid w:val="00D37E05"/>
    <w:rsid w:val="00D4010A"/>
    <w:rsid w:val="00D403D9"/>
    <w:rsid w:val="00D410A4"/>
    <w:rsid w:val="00D42C94"/>
    <w:rsid w:val="00D42FA5"/>
    <w:rsid w:val="00D43E1B"/>
    <w:rsid w:val="00D46DDD"/>
    <w:rsid w:val="00D51ED9"/>
    <w:rsid w:val="00D520BB"/>
    <w:rsid w:val="00D53BCA"/>
    <w:rsid w:val="00D60CA0"/>
    <w:rsid w:val="00D6152A"/>
    <w:rsid w:val="00D654C1"/>
    <w:rsid w:val="00D66413"/>
    <w:rsid w:val="00D67C03"/>
    <w:rsid w:val="00D71DA7"/>
    <w:rsid w:val="00D72E5F"/>
    <w:rsid w:val="00D73F2E"/>
    <w:rsid w:val="00D7467E"/>
    <w:rsid w:val="00D75147"/>
    <w:rsid w:val="00D75C1D"/>
    <w:rsid w:val="00D75C74"/>
    <w:rsid w:val="00D76189"/>
    <w:rsid w:val="00D7620E"/>
    <w:rsid w:val="00D85D25"/>
    <w:rsid w:val="00DA00E8"/>
    <w:rsid w:val="00DA126B"/>
    <w:rsid w:val="00DA2640"/>
    <w:rsid w:val="00DA49D9"/>
    <w:rsid w:val="00DA5741"/>
    <w:rsid w:val="00DA646A"/>
    <w:rsid w:val="00DA7A19"/>
    <w:rsid w:val="00DB004D"/>
    <w:rsid w:val="00DB00DE"/>
    <w:rsid w:val="00DB37B8"/>
    <w:rsid w:val="00DC0447"/>
    <w:rsid w:val="00DC2277"/>
    <w:rsid w:val="00DC56CC"/>
    <w:rsid w:val="00DC5FD1"/>
    <w:rsid w:val="00DD17B2"/>
    <w:rsid w:val="00DD5E8D"/>
    <w:rsid w:val="00DD7E2E"/>
    <w:rsid w:val="00DE489A"/>
    <w:rsid w:val="00DE4BF6"/>
    <w:rsid w:val="00DE5829"/>
    <w:rsid w:val="00DE72F0"/>
    <w:rsid w:val="00DE74EF"/>
    <w:rsid w:val="00DE7C21"/>
    <w:rsid w:val="00DF0590"/>
    <w:rsid w:val="00DF11F0"/>
    <w:rsid w:val="00DF2049"/>
    <w:rsid w:val="00DF47F4"/>
    <w:rsid w:val="00DF7580"/>
    <w:rsid w:val="00E0152A"/>
    <w:rsid w:val="00E02685"/>
    <w:rsid w:val="00E0400F"/>
    <w:rsid w:val="00E13695"/>
    <w:rsid w:val="00E165AD"/>
    <w:rsid w:val="00E2649B"/>
    <w:rsid w:val="00E31A7E"/>
    <w:rsid w:val="00E31B30"/>
    <w:rsid w:val="00E338F0"/>
    <w:rsid w:val="00E3760B"/>
    <w:rsid w:val="00E4361C"/>
    <w:rsid w:val="00E43E00"/>
    <w:rsid w:val="00E4615E"/>
    <w:rsid w:val="00E46A4D"/>
    <w:rsid w:val="00E46B5A"/>
    <w:rsid w:val="00E559EC"/>
    <w:rsid w:val="00E57809"/>
    <w:rsid w:val="00E6229A"/>
    <w:rsid w:val="00E666A5"/>
    <w:rsid w:val="00E70B4B"/>
    <w:rsid w:val="00E71E1D"/>
    <w:rsid w:val="00E72AED"/>
    <w:rsid w:val="00E75638"/>
    <w:rsid w:val="00E8109D"/>
    <w:rsid w:val="00E82A54"/>
    <w:rsid w:val="00E85007"/>
    <w:rsid w:val="00E86855"/>
    <w:rsid w:val="00E903A0"/>
    <w:rsid w:val="00E911FF"/>
    <w:rsid w:val="00E92FC2"/>
    <w:rsid w:val="00E9309F"/>
    <w:rsid w:val="00E933A0"/>
    <w:rsid w:val="00E94354"/>
    <w:rsid w:val="00E95BB0"/>
    <w:rsid w:val="00E96926"/>
    <w:rsid w:val="00E96C77"/>
    <w:rsid w:val="00EA0CB9"/>
    <w:rsid w:val="00EA33C8"/>
    <w:rsid w:val="00EA4BC8"/>
    <w:rsid w:val="00EA5132"/>
    <w:rsid w:val="00EA69BB"/>
    <w:rsid w:val="00EA6FBE"/>
    <w:rsid w:val="00EA7A8F"/>
    <w:rsid w:val="00EB0DD7"/>
    <w:rsid w:val="00EB584B"/>
    <w:rsid w:val="00EB5C02"/>
    <w:rsid w:val="00EB7CC4"/>
    <w:rsid w:val="00EC04D1"/>
    <w:rsid w:val="00EC17B2"/>
    <w:rsid w:val="00EC5F58"/>
    <w:rsid w:val="00EC747F"/>
    <w:rsid w:val="00EC7CE0"/>
    <w:rsid w:val="00ED111D"/>
    <w:rsid w:val="00ED3C38"/>
    <w:rsid w:val="00ED4D1D"/>
    <w:rsid w:val="00EE132E"/>
    <w:rsid w:val="00EE5F4B"/>
    <w:rsid w:val="00EE69DA"/>
    <w:rsid w:val="00EF4A0D"/>
    <w:rsid w:val="00EF5B6C"/>
    <w:rsid w:val="00EF6758"/>
    <w:rsid w:val="00EF6973"/>
    <w:rsid w:val="00EF7622"/>
    <w:rsid w:val="00F00D7C"/>
    <w:rsid w:val="00F0270D"/>
    <w:rsid w:val="00F03DD4"/>
    <w:rsid w:val="00F06FC8"/>
    <w:rsid w:val="00F11BA5"/>
    <w:rsid w:val="00F158EA"/>
    <w:rsid w:val="00F22F0B"/>
    <w:rsid w:val="00F23294"/>
    <w:rsid w:val="00F23472"/>
    <w:rsid w:val="00F234EC"/>
    <w:rsid w:val="00F23D81"/>
    <w:rsid w:val="00F2469A"/>
    <w:rsid w:val="00F335C5"/>
    <w:rsid w:val="00F33EA6"/>
    <w:rsid w:val="00F342A9"/>
    <w:rsid w:val="00F34C49"/>
    <w:rsid w:val="00F4076D"/>
    <w:rsid w:val="00F43C9B"/>
    <w:rsid w:val="00F46BC0"/>
    <w:rsid w:val="00F50E96"/>
    <w:rsid w:val="00F50F96"/>
    <w:rsid w:val="00F51A7E"/>
    <w:rsid w:val="00F531AD"/>
    <w:rsid w:val="00F5398D"/>
    <w:rsid w:val="00F55525"/>
    <w:rsid w:val="00F567B3"/>
    <w:rsid w:val="00F6012F"/>
    <w:rsid w:val="00F64B84"/>
    <w:rsid w:val="00F654CC"/>
    <w:rsid w:val="00F6658B"/>
    <w:rsid w:val="00F70FEE"/>
    <w:rsid w:val="00F71652"/>
    <w:rsid w:val="00F7296F"/>
    <w:rsid w:val="00F735E6"/>
    <w:rsid w:val="00F747A7"/>
    <w:rsid w:val="00F75CB3"/>
    <w:rsid w:val="00F75DC3"/>
    <w:rsid w:val="00F768E8"/>
    <w:rsid w:val="00F76B6C"/>
    <w:rsid w:val="00F81BEF"/>
    <w:rsid w:val="00F821AD"/>
    <w:rsid w:val="00F85602"/>
    <w:rsid w:val="00F85D02"/>
    <w:rsid w:val="00F90DE0"/>
    <w:rsid w:val="00F910AB"/>
    <w:rsid w:val="00F92545"/>
    <w:rsid w:val="00F939FB"/>
    <w:rsid w:val="00F940F1"/>
    <w:rsid w:val="00F947DD"/>
    <w:rsid w:val="00F95528"/>
    <w:rsid w:val="00FA28BF"/>
    <w:rsid w:val="00FA5B5E"/>
    <w:rsid w:val="00FA7E90"/>
    <w:rsid w:val="00FB41E8"/>
    <w:rsid w:val="00FB50E3"/>
    <w:rsid w:val="00FB6FF5"/>
    <w:rsid w:val="00FB74DB"/>
    <w:rsid w:val="00FC07CB"/>
    <w:rsid w:val="00FC2989"/>
    <w:rsid w:val="00FC3E5B"/>
    <w:rsid w:val="00FD188B"/>
    <w:rsid w:val="00FD1B08"/>
    <w:rsid w:val="00FE0C45"/>
    <w:rsid w:val="00FE2579"/>
    <w:rsid w:val="00FE3A2D"/>
    <w:rsid w:val="00FF3561"/>
    <w:rsid w:val="00FF5161"/>
    <w:rsid w:val="00FF5E8A"/>
    <w:rsid w:val="00FF6583"/>
    <w:rsid w:val="00FF6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uiPriority w:val="99"/>
    <w:qFormat/>
    <w:rsid w:val="002603BD"/>
    <w:pPr>
      <w:numPr>
        <w:numId w:val="6"/>
      </w:numPr>
      <w:tabs>
        <w:tab w:val="clear" w:pos="284"/>
        <w:tab w:val="left" w:pos="567"/>
      </w:tabs>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2"/>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paragraph" w:styleId="NormalWeb">
    <w:name w:val="Normal (Web)"/>
    <w:basedOn w:val="Normal"/>
    <w:uiPriority w:val="99"/>
    <w:unhideWhenUsed/>
    <w:rsid w:val="009D5F9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D5F98"/>
    <w:rPr>
      <w:b/>
      <w:bCs/>
    </w:rPr>
  </w:style>
  <w:style w:type="paragraph" w:customStyle="1" w:styleId="xmsonormal">
    <w:name w:val="x_msonormal"/>
    <w:basedOn w:val="Normal"/>
    <w:rsid w:val="000119D7"/>
    <w:pPr>
      <w:spacing w:after="0" w:line="240" w:lineRule="auto"/>
    </w:pPr>
    <w:rPr>
      <w:rFonts w:eastAsiaTheme="minorHAnsi" w:cs="Calibri"/>
      <w:lang w:eastAsia="en-AU"/>
    </w:rPr>
  </w:style>
  <w:style w:type="paragraph" w:styleId="Revision">
    <w:name w:val="Revision"/>
    <w:hidden/>
    <w:uiPriority w:val="99"/>
    <w:semiHidden/>
    <w:rsid w:val="00CE0EAE"/>
    <w:rPr>
      <w:sz w:val="22"/>
      <w:szCs w:val="22"/>
      <w:lang w:eastAsia="en-US"/>
    </w:rPr>
  </w:style>
  <w:style w:type="character" w:styleId="FollowedHyperlink">
    <w:name w:val="FollowedHyperlink"/>
    <w:basedOn w:val="DefaultParagraphFont"/>
    <w:uiPriority w:val="99"/>
    <w:semiHidden/>
    <w:unhideWhenUsed/>
    <w:rsid w:val="0009155E"/>
    <w:rPr>
      <w:color w:val="53565A" w:themeColor="followedHyperlink"/>
      <w:u w:val="single"/>
    </w:rPr>
  </w:style>
  <w:style w:type="character" w:styleId="Emphasis">
    <w:name w:val="Emphasis"/>
    <w:basedOn w:val="DefaultParagraphFont"/>
    <w:uiPriority w:val="20"/>
    <w:qFormat/>
    <w:rsid w:val="00113CE5"/>
    <w:rPr>
      <w:i/>
      <w:iCs/>
    </w:rPr>
  </w:style>
  <w:style w:type="paragraph" w:customStyle="1" w:styleId="Amain">
    <w:name w:val="A main"/>
    <w:basedOn w:val="Normal"/>
    <w:rsid w:val="00932A1B"/>
    <w:pPr>
      <w:numPr>
        <w:ilvl w:val="5"/>
        <w:numId w:val="10"/>
      </w:numPr>
      <w:spacing w:before="140" w:after="0" w:line="240" w:lineRule="auto"/>
      <w:jc w:val="both"/>
      <w:outlineLvl w:val="5"/>
    </w:pPr>
    <w:rPr>
      <w:rFonts w:ascii="Times New Roman" w:eastAsia="Times New Roman" w:hAnsi="Times New Roman"/>
      <w:sz w:val="24"/>
      <w:szCs w:val="20"/>
    </w:rPr>
  </w:style>
  <w:style w:type="paragraph" w:customStyle="1" w:styleId="Apara">
    <w:name w:val="A para"/>
    <w:basedOn w:val="Normal"/>
    <w:rsid w:val="00932A1B"/>
    <w:pPr>
      <w:numPr>
        <w:ilvl w:val="6"/>
        <w:numId w:val="10"/>
      </w:numPr>
      <w:spacing w:before="140" w:after="0" w:line="240" w:lineRule="auto"/>
      <w:jc w:val="both"/>
      <w:outlineLvl w:val="6"/>
    </w:pPr>
    <w:rPr>
      <w:rFonts w:ascii="Times New Roman" w:eastAsia="Times New Roman" w:hAnsi="Times New Roman"/>
      <w:sz w:val="24"/>
      <w:szCs w:val="20"/>
    </w:rPr>
  </w:style>
  <w:style w:type="paragraph" w:customStyle="1" w:styleId="Asubpara">
    <w:name w:val="A subpara"/>
    <w:basedOn w:val="Normal"/>
    <w:rsid w:val="00932A1B"/>
    <w:pPr>
      <w:numPr>
        <w:ilvl w:val="7"/>
        <w:numId w:val="10"/>
      </w:numPr>
      <w:spacing w:before="140" w:after="0" w:line="240" w:lineRule="auto"/>
      <w:jc w:val="both"/>
      <w:outlineLvl w:val="7"/>
    </w:pPr>
    <w:rPr>
      <w:rFonts w:ascii="Times New Roman" w:eastAsia="Times New Roman" w:hAnsi="Times New Roman"/>
      <w:sz w:val="24"/>
      <w:szCs w:val="20"/>
    </w:rPr>
  </w:style>
  <w:style w:type="paragraph" w:customStyle="1" w:styleId="Asubsubpara">
    <w:name w:val="A subsubpara"/>
    <w:basedOn w:val="Normal"/>
    <w:rsid w:val="00932A1B"/>
    <w:pPr>
      <w:numPr>
        <w:ilvl w:val="8"/>
        <w:numId w:val="10"/>
      </w:numPr>
      <w:spacing w:before="140" w:after="0" w:line="240" w:lineRule="auto"/>
      <w:jc w:val="both"/>
      <w:outlineLvl w:val="8"/>
    </w:pPr>
    <w:rPr>
      <w:rFonts w:ascii="Times New Roman" w:eastAsia="Times New Roman" w:hAnsi="Times New Roman"/>
      <w:sz w:val="24"/>
      <w:szCs w:val="20"/>
    </w:rPr>
  </w:style>
  <w:style w:type="paragraph" w:customStyle="1" w:styleId="AH5Sec">
    <w:name w:val="A H5 Sec"/>
    <w:basedOn w:val="Normal"/>
    <w:next w:val="Amain"/>
    <w:link w:val="AH5SecChar"/>
    <w:rsid w:val="00932A1B"/>
    <w:pPr>
      <w:keepNext/>
      <w:numPr>
        <w:ilvl w:val="4"/>
        <w:numId w:val="10"/>
      </w:numPr>
      <w:spacing w:before="240" w:after="0" w:line="240" w:lineRule="auto"/>
      <w:outlineLvl w:val="4"/>
    </w:pPr>
    <w:rPr>
      <w:rFonts w:ascii="Arial" w:eastAsia="Times New Roman" w:hAnsi="Arial"/>
      <w:b/>
      <w:sz w:val="24"/>
      <w:szCs w:val="20"/>
    </w:rPr>
  </w:style>
  <w:style w:type="character" w:customStyle="1" w:styleId="AH5SecChar">
    <w:name w:val="A H5 Sec Char"/>
    <w:basedOn w:val="DefaultParagraphFont"/>
    <w:link w:val="AH5Sec"/>
    <w:locked/>
    <w:rsid w:val="00932A1B"/>
    <w:rPr>
      <w:rFonts w:ascii="Arial" w:eastAsia="Times New Roman" w:hAnsi="Arial"/>
      <w:b/>
      <w:sz w:val="24"/>
      <w:lang w:eastAsia="en-US"/>
    </w:rPr>
  </w:style>
  <w:style w:type="paragraph" w:customStyle="1" w:styleId="bulletlevel20">
    <w:name w:val="bulletlevel2"/>
    <w:basedOn w:val="Normal"/>
    <w:rsid w:val="00CA083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06fillinform0">
    <w:name w:val="06fillinform"/>
    <w:basedOn w:val="Normal"/>
    <w:rsid w:val="00CA083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istparagraph0">
    <w:name w:val="listparagraph"/>
    <w:basedOn w:val="Normal"/>
    <w:rsid w:val="00E4615E"/>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663">
      <w:bodyDiv w:val="1"/>
      <w:marLeft w:val="0"/>
      <w:marRight w:val="0"/>
      <w:marTop w:val="0"/>
      <w:marBottom w:val="0"/>
      <w:divBdr>
        <w:top w:val="none" w:sz="0" w:space="0" w:color="auto"/>
        <w:left w:val="none" w:sz="0" w:space="0" w:color="auto"/>
        <w:bottom w:val="none" w:sz="0" w:space="0" w:color="auto"/>
        <w:right w:val="none" w:sz="0" w:space="0" w:color="auto"/>
      </w:divBdr>
    </w:div>
    <w:div w:id="90588011">
      <w:bodyDiv w:val="1"/>
      <w:marLeft w:val="0"/>
      <w:marRight w:val="0"/>
      <w:marTop w:val="0"/>
      <w:marBottom w:val="0"/>
      <w:divBdr>
        <w:top w:val="none" w:sz="0" w:space="0" w:color="auto"/>
        <w:left w:val="none" w:sz="0" w:space="0" w:color="auto"/>
        <w:bottom w:val="none" w:sz="0" w:space="0" w:color="auto"/>
        <w:right w:val="none" w:sz="0" w:space="0" w:color="auto"/>
      </w:divBdr>
    </w:div>
    <w:div w:id="171653590">
      <w:bodyDiv w:val="1"/>
      <w:marLeft w:val="0"/>
      <w:marRight w:val="0"/>
      <w:marTop w:val="0"/>
      <w:marBottom w:val="0"/>
      <w:divBdr>
        <w:top w:val="none" w:sz="0" w:space="0" w:color="auto"/>
        <w:left w:val="none" w:sz="0" w:space="0" w:color="auto"/>
        <w:bottom w:val="none" w:sz="0" w:space="0" w:color="auto"/>
        <w:right w:val="none" w:sz="0" w:space="0" w:color="auto"/>
      </w:divBdr>
    </w:div>
    <w:div w:id="295140425">
      <w:bodyDiv w:val="1"/>
      <w:marLeft w:val="0"/>
      <w:marRight w:val="0"/>
      <w:marTop w:val="0"/>
      <w:marBottom w:val="0"/>
      <w:divBdr>
        <w:top w:val="none" w:sz="0" w:space="0" w:color="auto"/>
        <w:left w:val="none" w:sz="0" w:space="0" w:color="auto"/>
        <w:bottom w:val="none" w:sz="0" w:space="0" w:color="auto"/>
        <w:right w:val="none" w:sz="0" w:space="0" w:color="auto"/>
      </w:divBdr>
    </w:div>
    <w:div w:id="332033644">
      <w:bodyDiv w:val="1"/>
      <w:marLeft w:val="0"/>
      <w:marRight w:val="0"/>
      <w:marTop w:val="0"/>
      <w:marBottom w:val="0"/>
      <w:divBdr>
        <w:top w:val="none" w:sz="0" w:space="0" w:color="auto"/>
        <w:left w:val="none" w:sz="0" w:space="0" w:color="auto"/>
        <w:bottom w:val="none" w:sz="0" w:space="0" w:color="auto"/>
        <w:right w:val="none" w:sz="0" w:space="0" w:color="auto"/>
      </w:divBdr>
      <w:divsChild>
        <w:div w:id="710811470">
          <w:marLeft w:val="0"/>
          <w:marRight w:val="0"/>
          <w:marTop w:val="0"/>
          <w:marBottom w:val="0"/>
          <w:divBdr>
            <w:top w:val="none" w:sz="0" w:space="0" w:color="auto"/>
            <w:left w:val="none" w:sz="0" w:space="0" w:color="auto"/>
            <w:bottom w:val="none" w:sz="0" w:space="0" w:color="auto"/>
            <w:right w:val="none" w:sz="0" w:space="0" w:color="auto"/>
          </w:divBdr>
        </w:div>
        <w:div w:id="1914465732">
          <w:marLeft w:val="0"/>
          <w:marRight w:val="0"/>
          <w:marTop w:val="0"/>
          <w:marBottom w:val="0"/>
          <w:divBdr>
            <w:top w:val="none" w:sz="0" w:space="0" w:color="auto"/>
            <w:left w:val="none" w:sz="0" w:space="0" w:color="auto"/>
            <w:bottom w:val="none" w:sz="0" w:space="0" w:color="auto"/>
            <w:right w:val="none" w:sz="0" w:space="0" w:color="auto"/>
          </w:divBdr>
        </w:div>
      </w:divsChild>
    </w:div>
    <w:div w:id="342318514">
      <w:bodyDiv w:val="1"/>
      <w:marLeft w:val="0"/>
      <w:marRight w:val="0"/>
      <w:marTop w:val="0"/>
      <w:marBottom w:val="0"/>
      <w:divBdr>
        <w:top w:val="none" w:sz="0" w:space="0" w:color="auto"/>
        <w:left w:val="none" w:sz="0" w:space="0" w:color="auto"/>
        <w:bottom w:val="none" w:sz="0" w:space="0" w:color="auto"/>
        <w:right w:val="none" w:sz="0" w:space="0" w:color="auto"/>
      </w:divBdr>
    </w:div>
    <w:div w:id="449203511">
      <w:bodyDiv w:val="1"/>
      <w:marLeft w:val="0"/>
      <w:marRight w:val="0"/>
      <w:marTop w:val="0"/>
      <w:marBottom w:val="0"/>
      <w:divBdr>
        <w:top w:val="none" w:sz="0" w:space="0" w:color="auto"/>
        <w:left w:val="none" w:sz="0" w:space="0" w:color="auto"/>
        <w:bottom w:val="none" w:sz="0" w:space="0" w:color="auto"/>
        <w:right w:val="none" w:sz="0" w:space="0" w:color="auto"/>
      </w:divBdr>
    </w:div>
    <w:div w:id="455876636">
      <w:bodyDiv w:val="1"/>
      <w:marLeft w:val="0"/>
      <w:marRight w:val="0"/>
      <w:marTop w:val="0"/>
      <w:marBottom w:val="0"/>
      <w:divBdr>
        <w:top w:val="none" w:sz="0" w:space="0" w:color="auto"/>
        <w:left w:val="none" w:sz="0" w:space="0" w:color="auto"/>
        <w:bottom w:val="none" w:sz="0" w:space="0" w:color="auto"/>
        <w:right w:val="none" w:sz="0" w:space="0" w:color="auto"/>
      </w:divBdr>
    </w:div>
    <w:div w:id="510492512">
      <w:bodyDiv w:val="1"/>
      <w:marLeft w:val="0"/>
      <w:marRight w:val="0"/>
      <w:marTop w:val="0"/>
      <w:marBottom w:val="0"/>
      <w:divBdr>
        <w:top w:val="none" w:sz="0" w:space="0" w:color="auto"/>
        <w:left w:val="none" w:sz="0" w:space="0" w:color="auto"/>
        <w:bottom w:val="none" w:sz="0" w:space="0" w:color="auto"/>
        <w:right w:val="none" w:sz="0" w:space="0" w:color="auto"/>
      </w:divBdr>
    </w:div>
    <w:div w:id="576206295">
      <w:bodyDiv w:val="1"/>
      <w:marLeft w:val="0"/>
      <w:marRight w:val="0"/>
      <w:marTop w:val="0"/>
      <w:marBottom w:val="0"/>
      <w:divBdr>
        <w:top w:val="none" w:sz="0" w:space="0" w:color="auto"/>
        <w:left w:val="none" w:sz="0" w:space="0" w:color="auto"/>
        <w:bottom w:val="none" w:sz="0" w:space="0" w:color="auto"/>
        <w:right w:val="none" w:sz="0" w:space="0" w:color="auto"/>
      </w:divBdr>
    </w:div>
    <w:div w:id="794718148">
      <w:bodyDiv w:val="1"/>
      <w:marLeft w:val="0"/>
      <w:marRight w:val="0"/>
      <w:marTop w:val="0"/>
      <w:marBottom w:val="0"/>
      <w:divBdr>
        <w:top w:val="none" w:sz="0" w:space="0" w:color="auto"/>
        <w:left w:val="none" w:sz="0" w:space="0" w:color="auto"/>
        <w:bottom w:val="none" w:sz="0" w:space="0" w:color="auto"/>
        <w:right w:val="none" w:sz="0" w:space="0" w:color="auto"/>
      </w:divBdr>
    </w:div>
    <w:div w:id="874385775">
      <w:bodyDiv w:val="1"/>
      <w:marLeft w:val="0"/>
      <w:marRight w:val="0"/>
      <w:marTop w:val="0"/>
      <w:marBottom w:val="0"/>
      <w:divBdr>
        <w:top w:val="none" w:sz="0" w:space="0" w:color="auto"/>
        <w:left w:val="none" w:sz="0" w:space="0" w:color="auto"/>
        <w:bottom w:val="none" w:sz="0" w:space="0" w:color="auto"/>
        <w:right w:val="none" w:sz="0" w:space="0" w:color="auto"/>
      </w:divBdr>
    </w:div>
    <w:div w:id="894586648">
      <w:bodyDiv w:val="1"/>
      <w:marLeft w:val="0"/>
      <w:marRight w:val="0"/>
      <w:marTop w:val="0"/>
      <w:marBottom w:val="0"/>
      <w:divBdr>
        <w:top w:val="none" w:sz="0" w:space="0" w:color="auto"/>
        <w:left w:val="none" w:sz="0" w:space="0" w:color="auto"/>
        <w:bottom w:val="none" w:sz="0" w:space="0" w:color="auto"/>
        <w:right w:val="none" w:sz="0" w:space="0" w:color="auto"/>
      </w:divBdr>
    </w:div>
    <w:div w:id="1118530689">
      <w:bodyDiv w:val="1"/>
      <w:marLeft w:val="0"/>
      <w:marRight w:val="0"/>
      <w:marTop w:val="0"/>
      <w:marBottom w:val="0"/>
      <w:divBdr>
        <w:top w:val="none" w:sz="0" w:space="0" w:color="auto"/>
        <w:left w:val="none" w:sz="0" w:space="0" w:color="auto"/>
        <w:bottom w:val="none" w:sz="0" w:space="0" w:color="auto"/>
        <w:right w:val="none" w:sz="0" w:space="0" w:color="auto"/>
      </w:divBdr>
    </w:div>
    <w:div w:id="1144810452">
      <w:bodyDiv w:val="1"/>
      <w:marLeft w:val="0"/>
      <w:marRight w:val="0"/>
      <w:marTop w:val="0"/>
      <w:marBottom w:val="0"/>
      <w:divBdr>
        <w:top w:val="none" w:sz="0" w:space="0" w:color="auto"/>
        <w:left w:val="none" w:sz="0" w:space="0" w:color="auto"/>
        <w:bottom w:val="none" w:sz="0" w:space="0" w:color="auto"/>
        <w:right w:val="none" w:sz="0" w:space="0" w:color="auto"/>
      </w:divBdr>
    </w:div>
    <w:div w:id="1159425511">
      <w:bodyDiv w:val="1"/>
      <w:marLeft w:val="0"/>
      <w:marRight w:val="0"/>
      <w:marTop w:val="0"/>
      <w:marBottom w:val="0"/>
      <w:divBdr>
        <w:top w:val="none" w:sz="0" w:space="0" w:color="auto"/>
        <w:left w:val="none" w:sz="0" w:space="0" w:color="auto"/>
        <w:bottom w:val="none" w:sz="0" w:space="0" w:color="auto"/>
        <w:right w:val="none" w:sz="0" w:space="0" w:color="auto"/>
      </w:divBdr>
    </w:div>
    <w:div w:id="1199124812">
      <w:bodyDiv w:val="1"/>
      <w:marLeft w:val="0"/>
      <w:marRight w:val="0"/>
      <w:marTop w:val="0"/>
      <w:marBottom w:val="0"/>
      <w:divBdr>
        <w:top w:val="none" w:sz="0" w:space="0" w:color="auto"/>
        <w:left w:val="none" w:sz="0" w:space="0" w:color="auto"/>
        <w:bottom w:val="none" w:sz="0" w:space="0" w:color="auto"/>
        <w:right w:val="none" w:sz="0" w:space="0" w:color="auto"/>
      </w:divBdr>
    </w:div>
    <w:div w:id="1243681107">
      <w:bodyDiv w:val="1"/>
      <w:marLeft w:val="0"/>
      <w:marRight w:val="0"/>
      <w:marTop w:val="0"/>
      <w:marBottom w:val="0"/>
      <w:divBdr>
        <w:top w:val="none" w:sz="0" w:space="0" w:color="auto"/>
        <w:left w:val="none" w:sz="0" w:space="0" w:color="auto"/>
        <w:bottom w:val="none" w:sz="0" w:space="0" w:color="auto"/>
        <w:right w:val="none" w:sz="0" w:space="0" w:color="auto"/>
      </w:divBdr>
    </w:div>
    <w:div w:id="1291323626">
      <w:bodyDiv w:val="1"/>
      <w:marLeft w:val="0"/>
      <w:marRight w:val="0"/>
      <w:marTop w:val="0"/>
      <w:marBottom w:val="0"/>
      <w:divBdr>
        <w:top w:val="none" w:sz="0" w:space="0" w:color="auto"/>
        <w:left w:val="none" w:sz="0" w:space="0" w:color="auto"/>
        <w:bottom w:val="none" w:sz="0" w:space="0" w:color="auto"/>
        <w:right w:val="none" w:sz="0" w:space="0" w:color="auto"/>
      </w:divBdr>
    </w:div>
    <w:div w:id="1316032434">
      <w:bodyDiv w:val="1"/>
      <w:marLeft w:val="0"/>
      <w:marRight w:val="0"/>
      <w:marTop w:val="0"/>
      <w:marBottom w:val="0"/>
      <w:divBdr>
        <w:top w:val="none" w:sz="0" w:space="0" w:color="auto"/>
        <w:left w:val="none" w:sz="0" w:space="0" w:color="auto"/>
        <w:bottom w:val="none" w:sz="0" w:space="0" w:color="auto"/>
        <w:right w:val="none" w:sz="0" w:space="0" w:color="auto"/>
      </w:divBdr>
    </w:div>
    <w:div w:id="1400596911">
      <w:bodyDiv w:val="1"/>
      <w:marLeft w:val="0"/>
      <w:marRight w:val="0"/>
      <w:marTop w:val="0"/>
      <w:marBottom w:val="0"/>
      <w:divBdr>
        <w:top w:val="none" w:sz="0" w:space="0" w:color="auto"/>
        <w:left w:val="none" w:sz="0" w:space="0" w:color="auto"/>
        <w:bottom w:val="none" w:sz="0" w:space="0" w:color="auto"/>
        <w:right w:val="none" w:sz="0" w:space="0" w:color="auto"/>
      </w:divBdr>
    </w:div>
    <w:div w:id="1502427038">
      <w:bodyDiv w:val="1"/>
      <w:marLeft w:val="0"/>
      <w:marRight w:val="0"/>
      <w:marTop w:val="0"/>
      <w:marBottom w:val="0"/>
      <w:divBdr>
        <w:top w:val="none" w:sz="0" w:space="0" w:color="auto"/>
        <w:left w:val="none" w:sz="0" w:space="0" w:color="auto"/>
        <w:bottom w:val="none" w:sz="0" w:space="0" w:color="auto"/>
        <w:right w:val="none" w:sz="0" w:space="0" w:color="auto"/>
      </w:divBdr>
    </w:div>
    <w:div w:id="1519268526">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603339184">
      <w:bodyDiv w:val="1"/>
      <w:marLeft w:val="0"/>
      <w:marRight w:val="0"/>
      <w:marTop w:val="0"/>
      <w:marBottom w:val="0"/>
      <w:divBdr>
        <w:top w:val="none" w:sz="0" w:space="0" w:color="auto"/>
        <w:left w:val="none" w:sz="0" w:space="0" w:color="auto"/>
        <w:bottom w:val="none" w:sz="0" w:space="0" w:color="auto"/>
        <w:right w:val="none" w:sz="0" w:space="0" w:color="auto"/>
      </w:divBdr>
    </w:div>
    <w:div w:id="1639263422">
      <w:bodyDiv w:val="1"/>
      <w:marLeft w:val="0"/>
      <w:marRight w:val="0"/>
      <w:marTop w:val="0"/>
      <w:marBottom w:val="0"/>
      <w:divBdr>
        <w:top w:val="none" w:sz="0" w:space="0" w:color="auto"/>
        <w:left w:val="none" w:sz="0" w:space="0" w:color="auto"/>
        <w:bottom w:val="none" w:sz="0" w:space="0" w:color="auto"/>
        <w:right w:val="none" w:sz="0" w:space="0" w:color="auto"/>
      </w:divBdr>
    </w:div>
    <w:div w:id="1652827239">
      <w:bodyDiv w:val="1"/>
      <w:marLeft w:val="0"/>
      <w:marRight w:val="0"/>
      <w:marTop w:val="0"/>
      <w:marBottom w:val="0"/>
      <w:divBdr>
        <w:top w:val="none" w:sz="0" w:space="0" w:color="auto"/>
        <w:left w:val="none" w:sz="0" w:space="0" w:color="auto"/>
        <w:bottom w:val="none" w:sz="0" w:space="0" w:color="auto"/>
        <w:right w:val="none" w:sz="0" w:space="0" w:color="auto"/>
      </w:divBdr>
    </w:div>
    <w:div w:id="1654791398">
      <w:bodyDiv w:val="1"/>
      <w:marLeft w:val="0"/>
      <w:marRight w:val="0"/>
      <w:marTop w:val="0"/>
      <w:marBottom w:val="0"/>
      <w:divBdr>
        <w:top w:val="none" w:sz="0" w:space="0" w:color="auto"/>
        <w:left w:val="none" w:sz="0" w:space="0" w:color="auto"/>
        <w:bottom w:val="none" w:sz="0" w:space="0" w:color="auto"/>
        <w:right w:val="none" w:sz="0" w:space="0" w:color="auto"/>
      </w:divBdr>
    </w:div>
    <w:div w:id="1752847114">
      <w:bodyDiv w:val="1"/>
      <w:marLeft w:val="0"/>
      <w:marRight w:val="0"/>
      <w:marTop w:val="0"/>
      <w:marBottom w:val="0"/>
      <w:divBdr>
        <w:top w:val="none" w:sz="0" w:space="0" w:color="auto"/>
        <w:left w:val="none" w:sz="0" w:space="0" w:color="auto"/>
        <w:bottom w:val="none" w:sz="0" w:space="0" w:color="auto"/>
        <w:right w:val="none" w:sz="0" w:space="0" w:color="auto"/>
      </w:divBdr>
    </w:div>
    <w:div w:id="1823695161">
      <w:bodyDiv w:val="1"/>
      <w:marLeft w:val="0"/>
      <w:marRight w:val="0"/>
      <w:marTop w:val="0"/>
      <w:marBottom w:val="0"/>
      <w:divBdr>
        <w:top w:val="none" w:sz="0" w:space="0" w:color="auto"/>
        <w:left w:val="none" w:sz="0" w:space="0" w:color="auto"/>
        <w:bottom w:val="none" w:sz="0" w:space="0" w:color="auto"/>
        <w:right w:val="none" w:sz="0" w:space="0" w:color="auto"/>
      </w:divBdr>
    </w:div>
    <w:div w:id="1870726247">
      <w:bodyDiv w:val="1"/>
      <w:marLeft w:val="0"/>
      <w:marRight w:val="0"/>
      <w:marTop w:val="0"/>
      <w:marBottom w:val="0"/>
      <w:divBdr>
        <w:top w:val="none" w:sz="0" w:space="0" w:color="auto"/>
        <w:left w:val="none" w:sz="0" w:space="0" w:color="auto"/>
        <w:bottom w:val="none" w:sz="0" w:space="0" w:color="auto"/>
        <w:right w:val="none" w:sz="0" w:space="0" w:color="auto"/>
      </w:divBdr>
    </w:div>
    <w:div w:id="2019691330">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sChild>
        <w:div w:id="1684237010">
          <w:marLeft w:val="0"/>
          <w:marRight w:val="0"/>
          <w:marTop w:val="15"/>
          <w:marBottom w:val="0"/>
          <w:divBdr>
            <w:top w:val="none" w:sz="0" w:space="0" w:color="auto"/>
            <w:left w:val="none" w:sz="0" w:space="0" w:color="auto"/>
            <w:bottom w:val="none" w:sz="0" w:space="0" w:color="auto"/>
            <w:right w:val="none" w:sz="0" w:space="0" w:color="auto"/>
          </w:divBdr>
          <w:divsChild>
            <w:div w:id="965505275">
              <w:marLeft w:val="0"/>
              <w:marRight w:val="0"/>
              <w:marTop w:val="0"/>
              <w:marBottom w:val="0"/>
              <w:divBdr>
                <w:top w:val="none" w:sz="0" w:space="0" w:color="auto"/>
                <w:left w:val="none" w:sz="0" w:space="0" w:color="auto"/>
                <w:bottom w:val="none" w:sz="0" w:space="0" w:color="auto"/>
                <w:right w:val="none" w:sz="0" w:space="0" w:color="auto"/>
              </w:divBdr>
              <w:divsChild>
                <w:div w:id="63992450">
                  <w:marLeft w:val="0"/>
                  <w:marRight w:val="0"/>
                  <w:marTop w:val="0"/>
                  <w:marBottom w:val="0"/>
                  <w:divBdr>
                    <w:top w:val="none" w:sz="0" w:space="0" w:color="auto"/>
                    <w:left w:val="none" w:sz="0" w:space="0" w:color="auto"/>
                    <w:bottom w:val="none" w:sz="0" w:space="0" w:color="auto"/>
                    <w:right w:val="none" w:sz="0" w:space="0" w:color="auto"/>
                  </w:divBdr>
                </w:div>
                <w:div w:id="163323424">
                  <w:marLeft w:val="0"/>
                  <w:marRight w:val="0"/>
                  <w:marTop w:val="0"/>
                  <w:marBottom w:val="0"/>
                  <w:divBdr>
                    <w:top w:val="none" w:sz="0" w:space="0" w:color="auto"/>
                    <w:left w:val="none" w:sz="0" w:space="0" w:color="auto"/>
                    <w:bottom w:val="none" w:sz="0" w:space="0" w:color="auto"/>
                    <w:right w:val="none" w:sz="0" w:space="0" w:color="auto"/>
                  </w:divBdr>
                </w:div>
                <w:div w:id="1240480994">
                  <w:marLeft w:val="0"/>
                  <w:marRight w:val="0"/>
                  <w:marTop w:val="0"/>
                  <w:marBottom w:val="0"/>
                  <w:divBdr>
                    <w:top w:val="none" w:sz="0" w:space="0" w:color="auto"/>
                    <w:left w:val="none" w:sz="0" w:space="0" w:color="auto"/>
                    <w:bottom w:val="none" w:sz="0" w:space="0" w:color="auto"/>
                    <w:right w:val="none" w:sz="0" w:space="0" w:color="auto"/>
                  </w:divBdr>
                </w:div>
                <w:div w:id="977994895">
                  <w:marLeft w:val="0"/>
                  <w:marRight w:val="0"/>
                  <w:marTop w:val="0"/>
                  <w:marBottom w:val="0"/>
                  <w:divBdr>
                    <w:top w:val="none" w:sz="0" w:space="0" w:color="auto"/>
                    <w:left w:val="none" w:sz="0" w:space="0" w:color="auto"/>
                    <w:bottom w:val="none" w:sz="0" w:space="0" w:color="auto"/>
                    <w:right w:val="none" w:sz="0" w:space="0" w:color="auto"/>
                  </w:divBdr>
                </w:div>
                <w:div w:id="1661620614">
                  <w:marLeft w:val="0"/>
                  <w:marRight w:val="0"/>
                  <w:marTop w:val="0"/>
                  <w:marBottom w:val="0"/>
                  <w:divBdr>
                    <w:top w:val="none" w:sz="0" w:space="0" w:color="auto"/>
                    <w:left w:val="none" w:sz="0" w:space="0" w:color="auto"/>
                    <w:bottom w:val="none" w:sz="0" w:space="0" w:color="auto"/>
                    <w:right w:val="none" w:sz="0" w:space="0" w:color="auto"/>
                  </w:divBdr>
                </w:div>
                <w:div w:id="533813141">
                  <w:marLeft w:val="0"/>
                  <w:marRight w:val="0"/>
                  <w:marTop w:val="0"/>
                  <w:marBottom w:val="0"/>
                  <w:divBdr>
                    <w:top w:val="none" w:sz="0" w:space="0" w:color="auto"/>
                    <w:left w:val="none" w:sz="0" w:space="0" w:color="auto"/>
                    <w:bottom w:val="none" w:sz="0" w:space="0" w:color="auto"/>
                    <w:right w:val="none" w:sz="0" w:space="0" w:color="auto"/>
                  </w:divBdr>
                </w:div>
                <w:div w:id="440875848">
                  <w:marLeft w:val="0"/>
                  <w:marRight w:val="0"/>
                  <w:marTop w:val="0"/>
                  <w:marBottom w:val="0"/>
                  <w:divBdr>
                    <w:top w:val="none" w:sz="0" w:space="0" w:color="auto"/>
                    <w:left w:val="none" w:sz="0" w:space="0" w:color="auto"/>
                    <w:bottom w:val="none" w:sz="0" w:space="0" w:color="auto"/>
                    <w:right w:val="none" w:sz="0" w:space="0" w:color="auto"/>
                  </w:divBdr>
                </w:div>
                <w:div w:id="1535967707">
                  <w:marLeft w:val="0"/>
                  <w:marRight w:val="0"/>
                  <w:marTop w:val="0"/>
                  <w:marBottom w:val="0"/>
                  <w:divBdr>
                    <w:top w:val="none" w:sz="0" w:space="0" w:color="auto"/>
                    <w:left w:val="none" w:sz="0" w:space="0" w:color="auto"/>
                    <w:bottom w:val="none" w:sz="0" w:space="0" w:color="auto"/>
                    <w:right w:val="none" w:sz="0" w:space="0" w:color="auto"/>
                  </w:divBdr>
                </w:div>
                <w:div w:id="1177620038">
                  <w:marLeft w:val="0"/>
                  <w:marRight w:val="0"/>
                  <w:marTop w:val="0"/>
                  <w:marBottom w:val="0"/>
                  <w:divBdr>
                    <w:top w:val="none" w:sz="0" w:space="0" w:color="auto"/>
                    <w:left w:val="none" w:sz="0" w:space="0" w:color="auto"/>
                    <w:bottom w:val="none" w:sz="0" w:space="0" w:color="auto"/>
                    <w:right w:val="none" w:sz="0" w:space="0" w:color="auto"/>
                  </w:divBdr>
                </w:div>
                <w:div w:id="258683596">
                  <w:marLeft w:val="0"/>
                  <w:marRight w:val="0"/>
                  <w:marTop w:val="0"/>
                  <w:marBottom w:val="0"/>
                  <w:divBdr>
                    <w:top w:val="none" w:sz="0" w:space="0" w:color="auto"/>
                    <w:left w:val="none" w:sz="0" w:space="0" w:color="auto"/>
                    <w:bottom w:val="none" w:sz="0" w:space="0" w:color="auto"/>
                    <w:right w:val="none" w:sz="0" w:space="0" w:color="auto"/>
                  </w:divBdr>
                </w:div>
                <w:div w:id="1606108799">
                  <w:marLeft w:val="0"/>
                  <w:marRight w:val="0"/>
                  <w:marTop w:val="0"/>
                  <w:marBottom w:val="0"/>
                  <w:divBdr>
                    <w:top w:val="none" w:sz="0" w:space="0" w:color="auto"/>
                    <w:left w:val="none" w:sz="0" w:space="0" w:color="auto"/>
                    <w:bottom w:val="none" w:sz="0" w:space="0" w:color="auto"/>
                    <w:right w:val="none" w:sz="0" w:space="0" w:color="auto"/>
                  </w:divBdr>
                </w:div>
                <w:div w:id="112293708">
                  <w:marLeft w:val="0"/>
                  <w:marRight w:val="0"/>
                  <w:marTop w:val="0"/>
                  <w:marBottom w:val="0"/>
                  <w:divBdr>
                    <w:top w:val="none" w:sz="0" w:space="0" w:color="auto"/>
                    <w:left w:val="none" w:sz="0" w:space="0" w:color="auto"/>
                    <w:bottom w:val="none" w:sz="0" w:space="0" w:color="auto"/>
                    <w:right w:val="none" w:sz="0" w:space="0" w:color="auto"/>
                  </w:divBdr>
                </w:div>
                <w:div w:id="1491867952">
                  <w:marLeft w:val="0"/>
                  <w:marRight w:val="0"/>
                  <w:marTop w:val="0"/>
                  <w:marBottom w:val="0"/>
                  <w:divBdr>
                    <w:top w:val="none" w:sz="0" w:space="0" w:color="auto"/>
                    <w:left w:val="none" w:sz="0" w:space="0" w:color="auto"/>
                    <w:bottom w:val="none" w:sz="0" w:space="0" w:color="auto"/>
                    <w:right w:val="none" w:sz="0" w:space="0" w:color="auto"/>
                  </w:divBdr>
                </w:div>
                <w:div w:id="1413501605">
                  <w:marLeft w:val="0"/>
                  <w:marRight w:val="0"/>
                  <w:marTop w:val="0"/>
                  <w:marBottom w:val="0"/>
                  <w:divBdr>
                    <w:top w:val="none" w:sz="0" w:space="0" w:color="auto"/>
                    <w:left w:val="none" w:sz="0" w:space="0" w:color="auto"/>
                    <w:bottom w:val="none" w:sz="0" w:space="0" w:color="auto"/>
                    <w:right w:val="none" w:sz="0" w:space="0" w:color="auto"/>
                  </w:divBdr>
                </w:div>
                <w:div w:id="430391680">
                  <w:marLeft w:val="0"/>
                  <w:marRight w:val="0"/>
                  <w:marTop w:val="0"/>
                  <w:marBottom w:val="0"/>
                  <w:divBdr>
                    <w:top w:val="none" w:sz="0" w:space="0" w:color="auto"/>
                    <w:left w:val="none" w:sz="0" w:space="0" w:color="auto"/>
                    <w:bottom w:val="none" w:sz="0" w:space="0" w:color="auto"/>
                    <w:right w:val="none" w:sz="0" w:space="0" w:color="auto"/>
                  </w:divBdr>
                </w:div>
                <w:div w:id="2002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200">
      <w:bodyDiv w:val="1"/>
      <w:marLeft w:val="0"/>
      <w:marRight w:val="0"/>
      <w:marTop w:val="0"/>
      <w:marBottom w:val="0"/>
      <w:divBdr>
        <w:top w:val="none" w:sz="0" w:space="0" w:color="auto"/>
        <w:left w:val="none" w:sz="0" w:space="0" w:color="auto"/>
        <w:bottom w:val="none" w:sz="0" w:space="0" w:color="auto"/>
        <w:right w:val="none" w:sz="0" w:space="0" w:color="auto"/>
      </w:divBdr>
    </w:div>
    <w:div w:id="2129737524">
      <w:bodyDiv w:val="1"/>
      <w:marLeft w:val="0"/>
      <w:marRight w:val="0"/>
      <w:marTop w:val="0"/>
      <w:marBottom w:val="0"/>
      <w:divBdr>
        <w:top w:val="none" w:sz="0" w:space="0" w:color="auto"/>
        <w:left w:val="none" w:sz="0" w:space="0" w:color="auto"/>
        <w:bottom w:val="none" w:sz="0" w:space="0" w:color="auto"/>
        <w:right w:val="none" w:sz="0" w:space="0" w:color="auto"/>
      </w:divBdr>
    </w:div>
    <w:div w:id="2142797548">
      <w:bodyDiv w:val="1"/>
      <w:marLeft w:val="0"/>
      <w:marRight w:val="0"/>
      <w:marTop w:val="0"/>
      <w:marBottom w:val="0"/>
      <w:divBdr>
        <w:top w:val="none" w:sz="0" w:space="0" w:color="auto"/>
        <w:left w:val="none" w:sz="0" w:space="0" w:color="auto"/>
        <w:bottom w:val="none" w:sz="0" w:space="0" w:color="auto"/>
        <w:right w:val="none" w:sz="0" w:space="0" w:color="auto"/>
      </w:divBdr>
    </w:div>
    <w:div w:id="2143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569CB-0A24-4EBA-9B9B-F11E4E0F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2179</Words>
  <Characters>11044</Characters>
  <Application>Microsoft Office Word</Application>
  <DocSecurity>0</DocSecurity>
  <Lines>277</Lines>
  <Paragraphs>129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2022-04-21T05:53:00Z</cp:lastPrinted>
  <dcterms:created xsi:type="dcterms:W3CDTF">2022-04-21T06:29:00Z</dcterms:created>
  <dcterms:modified xsi:type="dcterms:W3CDTF">2022-04-21T06:29:00Z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9143997</vt:lpwstr>
  </property>
  <property fmtid="{D5CDD505-2E9C-101B-9397-08002B2CF9AE}" pid="4" name="JMSREQUIREDCHECKIN">
    <vt:lpwstr/>
  </property>
  <property fmtid="{D5CDD505-2E9C-101B-9397-08002B2CF9AE}" pid="5" name="_DocHome">
    <vt:i4>480091781</vt:i4>
  </property>
</Properties>
</file>