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46F2" w14:textId="77777777" w:rsidR="00863C0A" w:rsidRPr="00863C0A" w:rsidRDefault="00863C0A" w:rsidP="00863C0A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863C0A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7C668861" w14:textId="77777777" w:rsidR="00863C0A" w:rsidRPr="00863C0A" w:rsidRDefault="00863C0A" w:rsidP="00863C0A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863C0A">
        <w:rPr>
          <w:rFonts w:ascii="Arial" w:eastAsia="Times New Roman" w:hAnsi="Arial" w:cs="Arial"/>
          <w:b/>
          <w:bCs/>
          <w:sz w:val="40"/>
          <w:szCs w:val="40"/>
        </w:rPr>
        <w:t>Corrections Management (Detainee Discipline – Laying a Charge) Operating Procedure 2022</w:t>
      </w:r>
    </w:p>
    <w:p w14:paraId="048AE29C" w14:textId="77777777" w:rsidR="00863C0A" w:rsidRPr="00863C0A" w:rsidRDefault="00863C0A" w:rsidP="00863C0A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863C0A">
        <w:rPr>
          <w:rFonts w:ascii="Arial" w:eastAsia="Times New Roman" w:hAnsi="Arial" w:cs="Arial"/>
          <w:b/>
          <w:bCs/>
          <w:sz w:val="24"/>
          <w:szCs w:val="20"/>
        </w:rPr>
        <w:t>Notifiable instrument NI2022-36</w:t>
      </w:r>
    </w:p>
    <w:p w14:paraId="5F242767" w14:textId="77777777" w:rsidR="00863C0A" w:rsidRPr="00863C0A" w:rsidRDefault="00863C0A" w:rsidP="00863C0A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C0A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0908851F" w14:textId="77777777" w:rsidR="00863C0A" w:rsidRPr="00863C0A" w:rsidRDefault="00863C0A" w:rsidP="00863C0A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63C0A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863C0A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26E79C8D" w14:textId="77777777" w:rsidR="00863C0A" w:rsidRPr="00863C0A" w:rsidRDefault="00863C0A" w:rsidP="00863C0A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E6DA019" w14:textId="77777777" w:rsidR="00863C0A" w:rsidRPr="00863C0A" w:rsidRDefault="00863C0A" w:rsidP="00863C0A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38E82" w14:textId="77777777" w:rsidR="00863C0A" w:rsidRPr="00863C0A" w:rsidRDefault="00863C0A" w:rsidP="00863C0A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63C0A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863C0A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139F109C" w14:textId="77777777" w:rsidR="00863C0A" w:rsidRPr="00863C0A" w:rsidRDefault="00863C0A" w:rsidP="00863C0A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63C0A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863C0A">
        <w:rPr>
          <w:rFonts w:ascii="Times New Roman" w:eastAsia="Times New Roman" w:hAnsi="Times New Roman" w:cs="Times New Roman"/>
          <w:i/>
          <w:sz w:val="24"/>
          <w:szCs w:val="20"/>
        </w:rPr>
        <w:t>Corrections Management (Detainee Discipline – Laying a Charge) Operating Procedure 2022.</w:t>
      </w:r>
    </w:p>
    <w:p w14:paraId="584CDC0E" w14:textId="77777777" w:rsidR="00863C0A" w:rsidRPr="00863C0A" w:rsidRDefault="00863C0A" w:rsidP="00863C0A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63C0A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863C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863C0A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17A2E572" w14:textId="77777777" w:rsidR="00863C0A" w:rsidRPr="00863C0A" w:rsidRDefault="00863C0A" w:rsidP="00863C0A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63C0A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5F491084" w14:textId="77777777" w:rsidR="00863C0A" w:rsidRPr="00863C0A" w:rsidRDefault="00863C0A" w:rsidP="00863C0A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63C0A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863C0A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110B8A72" w14:textId="77777777" w:rsidR="00863C0A" w:rsidRPr="00863C0A" w:rsidRDefault="00863C0A" w:rsidP="00863C0A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863C0A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863C0A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14:paraId="02CAFFE0" w14:textId="77777777" w:rsidR="00863C0A" w:rsidRPr="00863C0A" w:rsidRDefault="00863C0A" w:rsidP="00863C0A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863C0A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863C0A">
        <w:rPr>
          <w:rFonts w:ascii="Arial" w:eastAsia="Times New Roman" w:hAnsi="Arial" w:cs="Arial"/>
          <w:b/>
          <w:bCs/>
          <w:sz w:val="24"/>
          <w:szCs w:val="20"/>
        </w:rPr>
        <w:tab/>
        <w:t xml:space="preserve">Revocation </w:t>
      </w:r>
    </w:p>
    <w:p w14:paraId="40C6DA4A" w14:textId="77777777" w:rsidR="00863C0A" w:rsidRPr="00863C0A" w:rsidRDefault="00863C0A" w:rsidP="00863C0A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863C0A">
        <w:rPr>
          <w:rFonts w:ascii="Times New Roman" w:eastAsia="Times New Roman" w:hAnsi="Times New Roman" w:cs="Times New Roman"/>
          <w:sz w:val="24"/>
          <w:szCs w:val="20"/>
        </w:rPr>
        <w:t xml:space="preserve">This operating procedure revokes the </w:t>
      </w:r>
      <w:r w:rsidRPr="00863C0A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863C0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63C0A">
        <w:rPr>
          <w:rFonts w:ascii="Times New Roman" w:eastAsia="Times New Roman" w:hAnsi="Times New Roman" w:cs="Times New Roman"/>
          <w:i/>
          <w:iCs/>
          <w:sz w:val="24"/>
          <w:szCs w:val="20"/>
        </w:rPr>
        <w:t>(Detainee Disciplinary</w:t>
      </w:r>
      <w:r w:rsidRPr="00863C0A">
        <w:rPr>
          <w:rFonts w:ascii="Times New Roman" w:eastAsia="Times New Roman" w:hAnsi="Times New Roman" w:cs="Times New Roman"/>
          <w:i/>
          <w:sz w:val="24"/>
          <w:szCs w:val="20"/>
        </w:rPr>
        <w:t xml:space="preserve">) Procedure 2012 </w:t>
      </w:r>
      <w:r w:rsidRPr="00863C0A">
        <w:rPr>
          <w:rFonts w:ascii="Times New Roman" w:eastAsia="Times New Roman" w:hAnsi="Times New Roman" w:cs="Times New Roman"/>
          <w:iCs/>
          <w:sz w:val="24"/>
          <w:szCs w:val="20"/>
        </w:rPr>
        <w:t>[NI2012-628].</w:t>
      </w:r>
    </w:p>
    <w:p w14:paraId="27B11F47" w14:textId="77777777" w:rsidR="00863C0A" w:rsidRPr="00863C0A" w:rsidRDefault="00863C0A" w:rsidP="008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09C1D5" w14:textId="77777777" w:rsidR="00863C0A" w:rsidRPr="00863C0A" w:rsidRDefault="00863C0A" w:rsidP="008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5DD673" w14:textId="77777777" w:rsidR="00863C0A" w:rsidRPr="00863C0A" w:rsidRDefault="00863C0A" w:rsidP="008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0F90451" w14:textId="77777777" w:rsidR="00863C0A" w:rsidRPr="00863C0A" w:rsidRDefault="00863C0A" w:rsidP="008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279216" w14:textId="77777777" w:rsidR="00863C0A" w:rsidRPr="00863C0A" w:rsidRDefault="00863C0A" w:rsidP="008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1C16CE" w14:textId="77777777" w:rsidR="00863C0A" w:rsidRPr="00863C0A" w:rsidRDefault="00863C0A" w:rsidP="008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11A3BB40" w14:textId="77777777" w:rsidR="00863C0A" w:rsidRPr="00863C0A" w:rsidRDefault="00863C0A" w:rsidP="00863C0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3C0A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515334A1" w14:textId="77777777" w:rsidR="00863C0A" w:rsidRPr="00863C0A" w:rsidRDefault="00863C0A" w:rsidP="00863C0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3C0A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0016EF0A" w14:textId="77777777" w:rsidR="00863C0A" w:rsidRPr="00863C0A" w:rsidRDefault="00863C0A" w:rsidP="00863C0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3C0A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0ADD115A" w14:textId="77777777" w:rsidR="00863C0A" w:rsidRPr="00863C0A" w:rsidRDefault="00863C0A" w:rsidP="00863C0A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3C0A">
        <w:rPr>
          <w:rFonts w:ascii="Times New Roman" w:eastAsia="Times New Roman" w:hAnsi="Times New Roman" w:cs="Times New Roman"/>
          <w:sz w:val="24"/>
          <w:szCs w:val="20"/>
        </w:rPr>
        <w:t>28 January 2022</w:t>
      </w:r>
    </w:p>
    <w:p w14:paraId="5DEF5E72" w14:textId="77777777" w:rsidR="00863C0A" w:rsidRPr="00863C0A" w:rsidRDefault="00863C0A" w:rsidP="008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B94440" w14:textId="77777777" w:rsidR="00863C0A" w:rsidRDefault="00863C0A">
      <w:pPr>
        <w:sectPr w:rsidR="00863C0A" w:rsidSect="00863C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9" w:gutter="0"/>
          <w:cols w:space="708"/>
          <w:titlePg/>
          <w:docGrid w:linePitch="360"/>
        </w:sectPr>
      </w:pPr>
    </w:p>
    <w:p w14:paraId="15A22879" w14:textId="2C2F0400" w:rsidR="00E50102" w:rsidRDefault="00E501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E50102">
        <w:tc>
          <w:tcPr>
            <w:tcW w:w="3025" w:type="dxa"/>
            <w:shd w:val="clear" w:color="auto" w:fill="8DB3E2" w:themeFill="text2" w:themeFillTint="66"/>
          </w:tcPr>
          <w:p w14:paraId="1B9B7AC0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8DB3E2" w:themeFill="text2" w:themeFillTint="66"/>
          </w:tcPr>
          <w:p w14:paraId="36C0DCE9" w14:textId="065A892F" w:rsidR="007B3718" w:rsidRPr="00202B3A" w:rsidRDefault="00246059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Detainee </w:t>
            </w:r>
            <w:r w:rsidR="000F5D5A">
              <w:rPr>
                <w:rFonts w:cs="Arial"/>
                <w:b/>
              </w:rPr>
              <w:t>Discipline</w:t>
            </w:r>
            <w:r w:rsidR="002759E9">
              <w:rPr>
                <w:rFonts w:cs="Arial"/>
                <w:b/>
              </w:rPr>
              <w:t xml:space="preserve"> – Laying a Charge</w:t>
            </w:r>
          </w:p>
        </w:tc>
      </w:tr>
      <w:tr w:rsidR="003A3CF7" w:rsidRPr="00586F66" w14:paraId="76051A21" w14:textId="77777777" w:rsidTr="00E50102">
        <w:tc>
          <w:tcPr>
            <w:tcW w:w="302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14:paraId="49DE7396" w14:textId="4F6CAB4A" w:rsidR="003A3CF7" w:rsidRPr="00586F66" w:rsidRDefault="00E42662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D11.1</w:t>
            </w:r>
          </w:p>
        </w:tc>
      </w:tr>
      <w:tr w:rsidR="007915B1" w:rsidRPr="007915B1" w14:paraId="6FF0E8C1" w14:textId="77777777" w:rsidTr="00E50102">
        <w:tc>
          <w:tcPr>
            <w:tcW w:w="3025" w:type="dxa"/>
          </w:tcPr>
          <w:p w14:paraId="3CC85F9F" w14:textId="77777777" w:rsidR="00510017" w:rsidRPr="007915B1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7915B1"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6E092582" w14:textId="31CE796C" w:rsidR="00510017" w:rsidRPr="007915B1" w:rsidRDefault="006D6CA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7915B1">
              <w:rPr>
                <w:rFonts w:cs="Arial"/>
                <w:b/>
              </w:rPr>
              <w:t>Alexander Maconochie Centre</w:t>
            </w:r>
            <w:r w:rsidR="009F0571" w:rsidRPr="007915B1">
              <w:rPr>
                <w:rFonts w:cs="Arial"/>
                <w:b/>
              </w:rPr>
              <w:t xml:space="preserve"> </w:t>
            </w:r>
            <w:r w:rsidR="00537B6E" w:rsidRPr="007915B1">
              <w:rPr>
                <w:rFonts w:cs="Arial"/>
                <w:b/>
              </w:rPr>
              <w:t>/</w:t>
            </w:r>
            <w:r w:rsidR="004A0BC3" w:rsidRPr="007915B1">
              <w:rPr>
                <w:rFonts w:cs="Arial"/>
                <w:b/>
              </w:rPr>
              <w:t xml:space="preserve"> Court Transport Unit</w:t>
            </w:r>
          </w:p>
        </w:tc>
      </w:tr>
    </w:tbl>
    <w:p w14:paraId="081E3020" w14:textId="77777777" w:rsidR="008C1D7D" w:rsidRDefault="00E62FBC" w:rsidP="00537B6E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3AF2C5DA" w14:textId="316F8F46" w:rsidR="00AF18BB" w:rsidRDefault="00AF18BB" w:rsidP="00537B6E">
      <w:pPr>
        <w:spacing w:before="240"/>
        <w:rPr>
          <w:rFonts w:cs="Arial"/>
        </w:rPr>
      </w:pPr>
      <w:r w:rsidRPr="00AF18BB">
        <w:rPr>
          <w:rFonts w:cs="Arial"/>
        </w:rPr>
        <w:t xml:space="preserve">To provide instructions to staff on the </w:t>
      </w:r>
      <w:r w:rsidR="008C5999">
        <w:rPr>
          <w:rFonts w:cs="Arial"/>
        </w:rPr>
        <w:t xml:space="preserve">process </w:t>
      </w:r>
      <w:r w:rsidRPr="00AF18BB">
        <w:rPr>
          <w:rFonts w:cs="Arial"/>
        </w:rPr>
        <w:t>for</w:t>
      </w:r>
      <w:r w:rsidR="008C5999">
        <w:rPr>
          <w:rFonts w:cs="Arial"/>
        </w:rPr>
        <w:t xml:space="preserve"> reporting an alleged breach of discipline</w:t>
      </w:r>
      <w:r w:rsidR="006E0A1E">
        <w:rPr>
          <w:rFonts w:cs="Arial"/>
        </w:rPr>
        <w:t>, revie</w:t>
      </w:r>
      <w:r w:rsidR="00E165A8">
        <w:rPr>
          <w:rFonts w:cs="Arial"/>
        </w:rPr>
        <w:t>wing the report on the alleged breach,</w:t>
      </w:r>
      <w:r w:rsidRPr="00AF18BB">
        <w:rPr>
          <w:rFonts w:cs="Arial"/>
        </w:rPr>
        <w:t xml:space="preserve"> </w:t>
      </w:r>
      <w:r w:rsidR="002759E9">
        <w:rPr>
          <w:rFonts w:cs="Arial"/>
        </w:rPr>
        <w:t>and laying a</w:t>
      </w:r>
      <w:r w:rsidRPr="00AF18BB">
        <w:rPr>
          <w:rFonts w:cs="Arial"/>
        </w:rPr>
        <w:t xml:space="preserve"> disciplinary charge.</w:t>
      </w:r>
    </w:p>
    <w:p w14:paraId="3540E0C3" w14:textId="77777777" w:rsidR="00E50102" w:rsidRPr="00E50102" w:rsidRDefault="00E50102" w:rsidP="00E50102">
      <w:pPr>
        <w:pStyle w:val="Heading1"/>
        <w:numPr>
          <w:ilvl w:val="0"/>
          <w:numId w:val="0"/>
        </w:numPr>
        <w:ind w:left="794" w:hanging="794"/>
        <w:rPr>
          <w:sz w:val="22"/>
          <w:szCs w:val="22"/>
        </w:rPr>
      </w:pPr>
      <w:bookmarkStart w:id="1" w:name="_Toc40013124"/>
      <w:r w:rsidRPr="00E50102">
        <w:rPr>
          <w:sz w:val="22"/>
          <w:szCs w:val="22"/>
        </w:rPr>
        <w:t>DEFINITIONS</w:t>
      </w:r>
      <w:bookmarkEnd w:id="1"/>
    </w:p>
    <w:p w14:paraId="1B9610EA" w14:textId="77777777" w:rsidR="00E50102" w:rsidRPr="003E6C7E" w:rsidRDefault="00E50102" w:rsidP="00F715F6">
      <w:pPr>
        <w:spacing w:before="120" w:after="120"/>
        <w:rPr>
          <w:b/>
        </w:rPr>
      </w:pPr>
      <w:r w:rsidRPr="003E6C7E">
        <w:rPr>
          <w:b/>
        </w:rPr>
        <w:t>Investigating Officer</w:t>
      </w:r>
    </w:p>
    <w:p w14:paraId="1CA9FF07" w14:textId="76B69599" w:rsidR="00247430" w:rsidRPr="00247430" w:rsidRDefault="00E50102" w:rsidP="00F715F6">
      <w:pPr>
        <w:spacing w:before="120" w:after="120"/>
      </w:pPr>
      <w:r w:rsidRPr="003E6C7E">
        <w:t xml:space="preserve">The </w:t>
      </w:r>
      <w:r w:rsidR="00D857CB">
        <w:t xml:space="preserve">ACTCS staff member </w:t>
      </w:r>
      <w:r w:rsidRPr="003E6C7E">
        <w:t xml:space="preserve">responsible for </w:t>
      </w:r>
      <w:r>
        <w:t>investigating alleged breaches of discipline.</w:t>
      </w:r>
    </w:p>
    <w:p w14:paraId="77BDCD7D" w14:textId="77777777" w:rsidR="00E50102" w:rsidRDefault="00E50102" w:rsidP="00F715F6">
      <w:pPr>
        <w:spacing w:before="120" w:after="120"/>
        <w:rPr>
          <w:b/>
        </w:rPr>
      </w:pPr>
      <w:r>
        <w:rPr>
          <w:b/>
        </w:rPr>
        <w:t>Presiding Officer</w:t>
      </w:r>
    </w:p>
    <w:p w14:paraId="6EBF7A85" w14:textId="66664544" w:rsidR="00BF6298" w:rsidRDefault="00E50102" w:rsidP="00F715F6">
      <w:pPr>
        <w:spacing w:before="120" w:after="120"/>
      </w:pPr>
      <w:r>
        <w:t>The</w:t>
      </w:r>
      <w:r w:rsidR="00320557">
        <w:t xml:space="preserve"> </w:t>
      </w:r>
      <w:r>
        <w:t xml:space="preserve">officer </w:t>
      </w:r>
      <w:r w:rsidR="00E16AD1">
        <w:t>responsible for reviewing</w:t>
      </w:r>
      <w:r w:rsidR="009148A8">
        <w:t xml:space="preserve"> </w:t>
      </w:r>
      <w:r w:rsidR="009148A8" w:rsidRPr="00351EAB">
        <w:rPr>
          <w:i/>
          <w:iCs/>
        </w:rPr>
        <w:t>Breach of Discipline</w:t>
      </w:r>
      <w:r w:rsidR="009148A8">
        <w:t xml:space="preserve"> reports and</w:t>
      </w:r>
      <w:r w:rsidR="00E16AD1">
        <w:t xml:space="preserve"> </w:t>
      </w:r>
      <w:r w:rsidR="00BF6298">
        <w:t xml:space="preserve">the </w:t>
      </w:r>
      <w:r w:rsidR="004A3CEC">
        <w:t>Investigating Officer</w:t>
      </w:r>
      <w:r w:rsidR="00082FCE">
        <w:t>’s</w:t>
      </w:r>
      <w:r w:rsidR="004A3CEC">
        <w:t xml:space="preserve"> </w:t>
      </w:r>
      <w:r w:rsidR="00BF6298">
        <w:t xml:space="preserve">Report and </w:t>
      </w:r>
      <w:r w:rsidR="00E16AD1">
        <w:t xml:space="preserve">determining </w:t>
      </w:r>
      <w:r w:rsidR="00BF6298">
        <w:t>whether to</w:t>
      </w:r>
      <w:r>
        <w:t xml:space="preserve"> </w:t>
      </w:r>
      <w:r w:rsidR="00FF41FA">
        <w:t>lay a charge</w:t>
      </w:r>
      <w:r w:rsidR="00BF6298">
        <w:t xml:space="preserve"> for the alleged disciplinary breach</w:t>
      </w:r>
      <w:r w:rsidR="00351EAB">
        <w:t xml:space="preserve"> or take other action</w:t>
      </w:r>
      <w:r w:rsidR="00BF6298">
        <w:t>.</w:t>
      </w:r>
    </w:p>
    <w:p w14:paraId="667FB433" w14:textId="7C7C2D72" w:rsidR="007C074D" w:rsidRDefault="00BF6298" w:rsidP="00F715F6">
      <w:pPr>
        <w:spacing w:before="120" w:after="120"/>
      </w:pPr>
      <w:r>
        <w:t xml:space="preserve">The </w:t>
      </w:r>
      <w:r w:rsidR="007C074D">
        <w:t>officer responsible for presiding and determining outcomes</w:t>
      </w:r>
      <w:r w:rsidR="00FF41FA">
        <w:t xml:space="preserve"> </w:t>
      </w:r>
      <w:r w:rsidR="00E50102">
        <w:t xml:space="preserve">at </w:t>
      </w:r>
      <w:r w:rsidR="007C074D">
        <w:t xml:space="preserve">a </w:t>
      </w:r>
      <w:r w:rsidR="00E50102">
        <w:t>disciplinary hearing.</w:t>
      </w:r>
    </w:p>
    <w:p w14:paraId="47812986" w14:textId="797AC29D" w:rsidR="00E50102" w:rsidRPr="00820D45" w:rsidRDefault="001B2ED9" w:rsidP="00F715F6">
      <w:pPr>
        <w:spacing w:before="120" w:after="120"/>
      </w:pPr>
      <w:r>
        <w:t xml:space="preserve">The </w:t>
      </w:r>
      <w:r w:rsidR="006C6357">
        <w:t>P</w:t>
      </w:r>
      <w:r>
        <w:t xml:space="preserve">residing </w:t>
      </w:r>
      <w:r w:rsidR="006C6357">
        <w:t>O</w:t>
      </w:r>
      <w:r>
        <w:t xml:space="preserve">fficer laying a charge </w:t>
      </w:r>
      <w:r w:rsidR="00446FC5">
        <w:t xml:space="preserve">must not </w:t>
      </w:r>
      <w:r>
        <w:t xml:space="preserve">be the same officer as the Presiding </w:t>
      </w:r>
      <w:r w:rsidR="006C6357">
        <w:t>O</w:t>
      </w:r>
      <w:r>
        <w:t>fficer for the hearing.</w:t>
      </w:r>
    </w:p>
    <w:p w14:paraId="00362378" w14:textId="42791A4D" w:rsidR="00152D5E" w:rsidRPr="00586F66" w:rsidRDefault="004D1932" w:rsidP="00537B6E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37FB67B8" w14:textId="5685FE9D" w:rsidR="00A07081" w:rsidRDefault="000F5D5A" w:rsidP="00DF0B71">
      <w:pPr>
        <w:pStyle w:val="Main2"/>
        <w:numPr>
          <w:ilvl w:val="0"/>
          <w:numId w:val="1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Breach of Discipline</w:t>
      </w:r>
      <w:r w:rsidR="00CD3853">
        <w:rPr>
          <w:rFonts w:asciiTheme="minorHAnsi" w:hAnsiTheme="minorHAnsi" w:cs="Arial"/>
          <w:sz w:val="22"/>
          <w:szCs w:val="22"/>
        </w:rPr>
        <w:t xml:space="preserve"> – </w:t>
      </w:r>
      <w:r w:rsidR="00913DA5">
        <w:rPr>
          <w:rFonts w:asciiTheme="minorHAnsi" w:hAnsiTheme="minorHAnsi" w:cs="Arial"/>
          <w:sz w:val="22"/>
          <w:szCs w:val="22"/>
        </w:rPr>
        <w:t>Correctional</w:t>
      </w:r>
      <w:r w:rsidR="00CD3853">
        <w:rPr>
          <w:rFonts w:asciiTheme="minorHAnsi" w:hAnsiTheme="minorHAnsi" w:cs="Arial"/>
          <w:sz w:val="22"/>
          <w:szCs w:val="22"/>
        </w:rPr>
        <w:t xml:space="preserve"> officers</w:t>
      </w:r>
    </w:p>
    <w:p w14:paraId="6E995574" w14:textId="1D33BD18" w:rsidR="00E45887" w:rsidRPr="000C1120" w:rsidRDefault="00E45887" w:rsidP="000C1120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 w:rsidRPr="000C1120">
        <w:rPr>
          <w:rFonts w:eastAsia="Times New Roman" w:cs="Arial"/>
          <w:bCs/>
          <w:lang w:val="en-GB"/>
        </w:rPr>
        <w:t>Correctional officers who believe, on reasonable grounds, that a detainee has committed a disciplinary breach</w:t>
      </w:r>
      <w:r w:rsidR="00216C8D">
        <w:rPr>
          <w:rFonts w:eastAsia="Times New Roman" w:cs="Arial"/>
          <w:bCs/>
          <w:lang w:val="en-GB"/>
        </w:rPr>
        <w:t xml:space="preserve"> </w:t>
      </w:r>
      <w:r w:rsidRPr="000C1120">
        <w:rPr>
          <w:rFonts w:eastAsia="Times New Roman" w:cs="Arial"/>
          <w:bCs/>
          <w:lang w:val="en-GB"/>
        </w:rPr>
        <w:t>may decide to take one or more of the following actions:</w:t>
      </w:r>
    </w:p>
    <w:p w14:paraId="0B7045D2" w14:textId="77777777" w:rsidR="00E45887" w:rsidRPr="000C1120" w:rsidRDefault="00E45887" w:rsidP="000C1120">
      <w:pPr>
        <w:pStyle w:val="ListParagraph"/>
        <w:numPr>
          <w:ilvl w:val="2"/>
          <w:numId w:val="22"/>
        </w:numPr>
        <w:spacing w:before="60" w:after="0"/>
        <w:ind w:left="1287" w:hanging="567"/>
        <w:contextualSpacing w:val="0"/>
        <w:rPr>
          <w:rFonts w:eastAsia="Times New Roman" w:cs="Arial"/>
          <w:bCs/>
          <w:lang w:val="en-GB"/>
        </w:rPr>
      </w:pPr>
      <w:r w:rsidRPr="000C1120">
        <w:rPr>
          <w:rFonts w:eastAsia="Times New Roman" w:cs="Arial"/>
          <w:bCs/>
          <w:lang w:val="en-GB"/>
        </w:rPr>
        <w:t>counsel, warn or reprimand the detainee and case note the action on the detainee’s electronic record</w:t>
      </w:r>
    </w:p>
    <w:p w14:paraId="1D4B58C6" w14:textId="0E0B3343" w:rsidR="00E45887" w:rsidRPr="008E40FC" w:rsidRDefault="00E45887" w:rsidP="000C1120">
      <w:pPr>
        <w:pStyle w:val="ListParagraph"/>
        <w:numPr>
          <w:ilvl w:val="2"/>
          <w:numId w:val="22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C1120">
        <w:rPr>
          <w:rFonts w:eastAsia="Times New Roman" w:cs="Arial"/>
          <w:bCs/>
          <w:lang w:val="en-GB"/>
        </w:rPr>
        <w:t xml:space="preserve">complete a </w:t>
      </w:r>
      <w:r w:rsidRPr="00FB39AA">
        <w:rPr>
          <w:rFonts w:eastAsia="Times New Roman" w:cs="Arial"/>
          <w:bCs/>
          <w:i/>
          <w:iCs/>
          <w:u w:val="single"/>
          <w:lang w:val="en-GB"/>
        </w:rPr>
        <w:t xml:space="preserve">D11.F1: Breach of </w:t>
      </w:r>
      <w:r w:rsidR="00FB39AA">
        <w:rPr>
          <w:rFonts w:eastAsia="Times New Roman" w:cs="Arial"/>
          <w:bCs/>
          <w:i/>
          <w:iCs/>
          <w:u w:val="single"/>
          <w:lang w:val="en-GB"/>
        </w:rPr>
        <w:t>D</w:t>
      </w:r>
      <w:r w:rsidRPr="00FB39AA">
        <w:rPr>
          <w:rFonts w:eastAsia="Times New Roman" w:cs="Arial"/>
          <w:bCs/>
          <w:i/>
          <w:iCs/>
          <w:u w:val="single"/>
          <w:lang w:val="en-GB"/>
        </w:rPr>
        <w:t>iscipline</w:t>
      </w:r>
      <w:r w:rsidRPr="000C1120">
        <w:rPr>
          <w:rFonts w:eastAsia="Times New Roman" w:cs="Arial"/>
          <w:bCs/>
          <w:lang w:val="en-GB"/>
        </w:rPr>
        <w:t xml:space="preserve"> about the alleged disciplinary breach and provide it to the </w:t>
      </w:r>
      <w:r w:rsidR="002E1E19">
        <w:rPr>
          <w:rFonts w:eastAsia="Times New Roman" w:cs="Arial"/>
          <w:bCs/>
          <w:lang w:val="en-GB"/>
        </w:rPr>
        <w:t>first Presiding Officer</w:t>
      </w:r>
      <w:r w:rsidRPr="000C1120">
        <w:rPr>
          <w:rFonts w:eastAsia="Times New Roman" w:cs="Arial"/>
          <w:bCs/>
          <w:lang w:val="en-GB"/>
        </w:rPr>
        <w:t>.</w:t>
      </w:r>
    </w:p>
    <w:p w14:paraId="5D47C091" w14:textId="42E87642" w:rsidR="000F5D5A" w:rsidRPr="000F5D5A" w:rsidRDefault="00913DA5" w:rsidP="00DF0B71">
      <w:pPr>
        <w:pStyle w:val="Main2"/>
        <w:numPr>
          <w:ilvl w:val="1"/>
          <w:numId w:val="1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>Correctional</w:t>
      </w:r>
      <w:r w:rsidR="00F84D2E">
        <w:rPr>
          <w:rFonts w:asciiTheme="minorHAnsi" w:hAnsiTheme="minorHAnsi" w:cs="Arial"/>
          <w:b w:val="0"/>
          <w:bCs/>
          <w:sz w:val="22"/>
          <w:szCs w:val="22"/>
        </w:rPr>
        <w:t xml:space="preserve"> officers </w:t>
      </w:r>
      <w:r w:rsidR="00680DD4">
        <w:rPr>
          <w:rFonts w:asciiTheme="minorHAnsi" w:hAnsiTheme="minorHAnsi" w:cs="Arial"/>
          <w:b w:val="0"/>
          <w:bCs/>
          <w:sz w:val="22"/>
          <w:szCs w:val="22"/>
        </w:rPr>
        <w:t xml:space="preserve">must </w:t>
      </w:r>
      <w:r w:rsidR="00F84D2E">
        <w:rPr>
          <w:rFonts w:asciiTheme="minorHAnsi" w:hAnsiTheme="minorHAnsi" w:cs="Arial"/>
          <w:b w:val="0"/>
          <w:bCs/>
          <w:sz w:val="22"/>
          <w:szCs w:val="22"/>
        </w:rPr>
        <w:t xml:space="preserve">complete a </w:t>
      </w:r>
      <w:r w:rsidR="00F84D2E" w:rsidRPr="00F84D2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D.11.F1</w:t>
      </w:r>
      <w:r w:rsidR="00DA7642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F84D2E" w:rsidRPr="00F84D2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Breach of Discipline</w:t>
      </w:r>
      <w:r w:rsidR="00F84D2E" w:rsidRPr="00F84D2E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C2770">
        <w:rPr>
          <w:rFonts w:asciiTheme="minorHAnsi" w:hAnsiTheme="minorHAnsi" w:cs="Arial"/>
          <w:b w:val="0"/>
          <w:bCs/>
          <w:sz w:val="22"/>
          <w:szCs w:val="22"/>
        </w:rPr>
        <w:t xml:space="preserve">form </w:t>
      </w:r>
      <w:r w:rsidR="002D4163">
        <w:rPr>
          <w:rFonts w:asciiTheme="minorHAnsi" w:hAnsiTheme="minorHAnsi" w:cs="Arial"/>
          <w:b w:val="0"/>
          <w:bCs/>
          <w:sz w:val="22"/>
          <w:szCs w:val="22"/>
        </w:rPr>
        <w:t xml:space="preserve">as soon as practicable and </w:t>
      </w:r>
      <w:r w:rsidR="00CC7C29">
        <w:rPr>
          <w:rFonts w:asciiTheme="minorHAnsi" w:hAnsiTheme="minorHAnsi" w:cs="Arial"/>
          <w:b w:val="0"/>
          <w:bCs/>
          <w:sz w:val="22"/>
          <w:szCs w:val="22"/>
        </w:rPr>
        <w:t>by the end of the shift</w:t>
      </w:r>
      <w:r w:rsidR="00ED4F09">
        <w:rPr>
          <w:rFonts w:asciiTheme="minorHAnsi" w:hAnsiTheme="minorHAnsi" w:cs="Arial"/>
          <w:b w:val="0"/>
          <w:bCs/>
          <w:sz w:val="22"/>
          <w:szCs w:val="22"/>
        </w:rPr>
        <w:t xml:space="preserve"> in </w:t>
      </w:r>
      <w:r w:rsidR="00FF41FA" w:rsidRPr="00FF41FA">
        <w:rPr>
          <w:rFonts w:asciiTheme="minorHAnsi" w:hAnsiTheme="minorHAnsi" w:cstheme="minorHAnsi"/>
          <w:b w:val="0"/>
          <w:bCs/>
          <w:sz w:val="22"/>
          <w:szCs w:val="22"/>
        </w:rPr>
        <w:t xml:space="preserve">which </w:t>
      </w:r>
      <w:r w:rsidR="00962BF1" w:rsidRPr="000F5D5A">
        <w:rPr>
          <w:rFonts w:asciiTheme="minorHAnsi" w:hAnsiTheme="minorHAnsi" w:cs="Arial"/>
          <w:b w:val="0"/>
          <w:bCs/>
          <w:sz w:val="22"/>
          <w:szCs w:val="22"/>
        </w:rPr>
        <w:t>a breach of discipline</w:t>
      </w:r>
      <w:r w:rsidR="00962BF1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962BF1">
        <w:rPr>
          <w:rFonts w:asciiTheme="minorHAnsi" w:hAnsiTheme="minorHAnsi" w:cstheme="minorHAnsi"/>
          <w:b w:val="0"/>
          <w:bCs/>
          <w:sz w:val="22"/>
          <w:szCs w:val="22"/>
        </w:rPr>
        <w:t xml:space="preserve">has </w:t>
      </w:r>
      <w:r w:rsidR="00FF41FA" w:rsidRPr="00FF41FA">
        <w:rPr>
          <w:rFonts w:asciiTheme="minorHAnsi" w:hAnsiTheme="minorHAnsi" w:cstheme="minorHAnsi"/>
          <w:b w:val="0"/>
          <w:bCs/>
          <w:sz w:val="22"/>
          <w:szCs w:val="22"/>
        </w:rPr>
        <w:t>occurred</w:t>
      </w:r>
      <w:r w:rsidR="00FF41FA">
        <w:rPr>
          <w:rFonts w:asciiTheme="minorHAnsi" w:hAnsiTheme="minorHAnsi" w:cstheme="minorHAnsi"/>
          <w:b w:val="0"/>
          <w:bCs/>
          <w:sz w:val="22"/>
          <w:szCs w:val="22"/>
        </w:rPr>
        <w:t xml:space="preserve"> or was discovered</w:t>
      </w:r>
      <w:r w:rsidR="000F5D5A" w:rsidRPr="00FF41FA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550836" w:rsidRPr="00550836">
        <w:rPr>
          <w:rFonts w:asciiTheme="minorHAnsi" w:eastAsiaTheme="minorHAnsi" w:hAnsiTheme="minorHAnsi" w:cs="Arial"/>
          <w:b w:val="0"/>
          <w:bCs/>
          <w:sz w:val="22"/>
          <w:szCs w:val="22"/>
          <w:lang w:val="en-AU"/>
        </w:rPr>
        <w:t xml:space="preserve"> </w:t>
      </w:r>
      <w:r w:rsidR="00550836" w:rsidRPr="00550836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In exceptional circumstances (for example where the officer needs to go to hospital </w:t>
      </w:r>
      <w:r w:rsidR="006C6357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to </w:t>
      </w:r>
      <w:r w:rsidR="00550836" w:rsidRPr="00550836">
        <w:rPr>
          <w:rFonts w:asciiTheme="minorHAnsi" w:hAnsiTheme="minorHAnsi" w:cs="Arial"/>
          <w:b w:val="0"/>
          <w:bCs/>
          <w:sz w:val="22"/>
          <w:szCs w:val="22"/>
          <w:lang w:val="en-AU"/>
        </w:rPr>
        <w:t>seek medical</w:t>
      </w:r>
      <w:r w:rsidR="00550836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 attention after an incident) the Area S</w:t>
      </w:r>
      <w:r w:rsidR="002D4163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upervisor may </w:t>
      </w:r>
      <w:r w:rsidR="00507A74">
        <w:rPr>
          <w:rFonts w:asciiTheme="minorHAnsi" w:hAnsiTheme="minorHAnsi" w:cs="Arial"/>
          <w:b w:val="0"/>
          <w:bCs/>
          <w:sz w:val="22"/>
          <w:szCs w:val="22"/>
          <w:lang w:val="en-AU"/>
        </w:rPr>
        <w:t xml:space="preserve">allow the officer to complete the report </w:t>
      </w:r>
      <w:r w:rsidR="00145BF8">
        <w:rPr>
          <w:rFonts w:asciiTheme="minorHAnsi" w:hAnsiTheme="minorHAnsi" w:cs="Arial"/>
          <w:b w:val="0"/>
          <w:bCs/>
          <w:sz w:val="22"/>
          <w:szCs w:val="22"/>
          <w:lang w:val="en-AU"/>
        </w:rPr>
        <w:t>as soon as reasonably possible</w:t>
      </w:r>
      <w:r w:rsidR="00507A74">
        <w:rPr>
          <w:rFonts w:asciiTheme="minorHAnsi" w:hAnsiTheme="minorHAnsi" w:cs="Arial"/>
          <w:b w:val="0"/>
          <w:bCs/>
          <w:sz w:val="22"/>
          <w:szCs w:val="22"/>
          <w:lang w:val="en-AU"/>
        </w:rPr>
        <w:t>.</w:t>
      </w:r>
    </w:p>
    <w:p w14:paraId="10202135" w14:textId="11B9CDDD" w:rsidR="00F84D2E" w:rsidRDefault="00680DD4" w:rsidP="00B62439">
      <w:pPr>
        <w:pStyle w:val="Main2"/>
        <w:keepNext/>
        <w:numPr>
          <w:ilvl w:val="1"/>
          <w:numId w:val="1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lastRenderedPageBreak/>
        <w:t xml:space="preserve">Where a detainee has committed multiple offences, </w:t>
      </w:r>
      <w:r w:rsidR="007915B1">
        <w:rPr>
          <w:rFonts w:asciiTheme="minorHAnsi" w:hAnsiTheme="minorHAnsi" w:cs="Arial"/>
          <w:b w:val="0"/>
          <w:bCs/>
          <w:sz w:val="22"/>
          <w:szCs w:val="22"/>
        </w:rPr>
        <w:t>o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fficers are to complete </w:t>
      </w:r>
      <w:r w:rsidR="0067052B">
        <w:rPr>
          <w:rFonts w:asciiTheme="minorHAnsi" w:hAnsiTheme="minorHAnsi" w:cs="Arial"/>
          <w:b w:val="0"/>
          <w:bCs/>
          <w:sz w:val="22"/>
          <w:szCs w:val="22"/>
        </w:rPr>
        <w:t xml:space="preserve">a </w:t>
      </w:r>
      <w:r w:rsidR="0067052B" w:rsidRPr="0067052B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D11.F1</w:t>
      </w:r>
      <w:r w:rsidR="00DA7642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F84D2E" w:rsidRPr="00F84D2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Breach of Discipline </w:t>
      </w:r>
      <w:bookmarkStart w:id="2" w:name="_Hlk87972220"/>
      <w:r w:rsidR="00FC2770">
        <w:rPr>
          <w:rFonts w:asciiTheme="minorHAnsi" w:hAnsiTheme="minorHAnsi" w:cs="Arial"/>
          <w:b w:val="0"/>
          <w:bCs/>
          <w:sz w:val="22"/>
          <w:szCs w:val="22"/>
        </w:rPr>
        <w:t>form</w:t>
      </w:r>
      <w:bookmarkEnd w:id="2"/>
      <w:r w:rsidR="00FC2770"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="00F84D2E" w:rsidRPr="00F84D2E">
        <w:rPr>
          <w:rFonts w:asciiTheme="minorHAnsi" w:hAnsiTheme="minorHAnsi" w:cs="Arial"/>
          <w:b w:val="0"/>
          <w:bCs/>
          <w:sz w:val="22"/>
          <w:szCs w:val="22"/>
        </w:rPr>
        <w:t>for the most serious breach and detail all the information relating to the incident</w:t>
      </w:r>
      <w:r w:rsidR="00F84D2E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313BD3CA" w14:textId="52E2BF7F" w:rsidR="00680DD4" w:rsidRPr="00D1019C" w:rsidRDefault="00680DD4" w:rsidP="00D1019C">
      <w:pPr>
        <w:pStyle w:val="Main2"/>
        <w:spacing w:before="60" w:line="276" w:lineRule="auto"/>
        <w:ind w:left="1225"/>
        <w:rPr>
          <w:rFonts w:asciiTheme="minorHAnsi" w:hAnsiTheme="minorHAnsi" w:cs="Arial"/>
          <w:b w:val="0"/>
          <w:bCs/>
          <w:i/>
          <w:iCs/>
          <w:sz w:val="22"/>
          <w:szCs w:val="22"/>
        </w:rPr>
      </w:pP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Example: </w:t>
      </w:r>
      <w:r w:rsidR="007915B1"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>d</w:t>
      </w: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>uring a fight with another detainee several items of AMC property are broken. The detainee also verbally abuses and then threatens staff who intervene. The</w:t>
      </w:r>
      <w:r w:rsidR="007915B1"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> </w:t>
      </w: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>fight is the most serious offence. The other</w:t>
      </w:r>
      <w:r w:rsidR="007915B1"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 offence</w:t>
      </w: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>s are taken into account.</w:t>
      </w:r>
    </w:p>
    <w:p w14:paraId="24B351AB" w14:textId="622C9658" w:rsidR="000F5D5A" w:rsidRDefault="00F84D2E" w:rsidP="00DF0B71">
      <w:pPr>
        <w:pStyle w:val="Main2"/>
        <w:numPr>
          <w:ilvl w:val="1"/>
          <w:numId w:val="1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>
        <w:rPr>
          <w:rFonts w:asciiTheme="minorHAnsi" w:hAnsiTheme="minorHAnsi" w:cs="Arial"/>
          <w:b w:val="0"/>
          <w:bCs/>
          <w:sz w:val="22"/>
          <w:szCs w:val="22"/>
        </w:rPr>
        <w:t xml:space="preserve">Officers may submit more than one </w:t>
      </w:r>
      <w:r w:rsidRPr="00F84D2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D11.F1</w:t>
      </w:r>
      <w:r w:rsidR="00DA7642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Pr="00F84D2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Breach of Discipline </w:t>
      </w:r>
      <w:r w:rsidR="00212B03">
        <w:rPr>
          <w:rFonts w:asciiTheme="minorHAnsi" w:hAnsiTheme="minorHAnsi" w:cs="Arial"/>
          <w:b w:val="0"/>
          <w:bCs/>
          <w:sz w:val="22"/>
          <w:szCs w:val="22"/>
        </w:rPr>
        <w:t xml:space="preserve">form </w:t>
      </w:r>
      <w:r>
        <w:rPr>
          <w:rFonts w:asciiTheme="minorHAnsi" w:hAnsiTheme="minorHAnsi" w:cs="Arial"/>
          <w:b w:val="0"/>
          <w:bCs/>
          <w:sz w:val="22"/>
          <w:szCs w:val="22"/>
        </w:rPr>
        <w:t>w</w:t>
      </w:r>
      <w:r w:rsidR="000F5D5A" w:rsidRPr="000F5D5A">
        <w:rPr>
          <w:rFonts w:asciiTheme="minorHAnsi" w:hAnsiTheme="minorHAnsi" w:cs="Arial"/>
          <w:b w:val="0"/>
          <w:bCs/>
          <w:sz w:val="22"/>
          <w:szCs w:val="22"/>
        </w:rPr>
        <w:t>here multiple serious breaches of discipline are clearly differentiated</w:t>
      </w:r>
      <w:r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46EAA9E1" w14:textId="3991B174" w:rsidR="00680DD4" w:rsidRPr="00D1019C" w:rsidRDefault="00680DD4" w:rsidP="00D1019C">
      <w:pPr>
        <w:pStyle w:val="Main2"/>
        <w:spacing w:before="60" w:line="276" w:lineRule="auto"/>
        <w:ind w:left="1224"/>
        <w:rPr>
          <w:rFonts w:asciiTheme="minorHAnsi" w:hAnsiTheme="minorHAnsi" w:cs="Arial"/>
          <w:b w:val="0"/>
          <w:bCs/>
          <w:i/>
          <w:iCs/>
          <w:sz w:val="22"/>
          <w:szCs w:val="22"/>
        </w:rPr>
      </w:pP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Example: </w:t>
      </w:r>
      <w:r w:rsidR="007915B1"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>a</w:t>
      </w: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 detainee assaults an officer then, </w:t>
      </w:r>
      <w:r w:rsidR="005A5DEF">
        <w:rPr>
          <w:rFonts w:asciiTheme="minorHAnsi" w:hAnsiTheme="minorHAnsi" w:cs="Arial"/>
          <w:b w:val="0"/>
          <w:bCs/>
          <w:i/>
          <w:iCs/>
          <w:sz w:val="22"/>
          <w:szCs w:val="22"/>
        </w:rPr>
        <w:t>while being examined after a resulting Use of Force, they abuse a nurse</w:t>
      </w:r>
      <w:r w:rsidR="005A5DEF"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 and</w:t>
      </w: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 assault </w:t>
      </w:r>
      <w:r w:rsidR="005A5DEF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a different </w:t>
      </w: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officer. Although </w:t>
      </w:r>
      <w:r w:rsidR="005A5DEF">
        <w:rPr>
          <w:rFonts w:asciiTheme="minorHAnsi" w:hAnsiTheme="minorHAnsi" w:cs="Arial"/>
          <w:b w:val="0"/>
          <w:bCs/>
          <w:i/>
          <w:iCs/>
          <w:sz w:val="22"/>
          <w:szCs w:val="22"/>
        </w:rPr>
        <w:t>following o</w:t>
      </w: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 xml:space="preserve">n </w:t>
      </w:r>
      <w:r w:rsidR="005A5DEF">
        <w:rPr>
          <w:rFonts w:asciiTheme="minorHAnsi" w:hAnsiTheme="minorHAnsi" w:cs="Arial"/>
          <w:b w:val="0"/>
          <w:bCs/>
          <w:i/>
          <w:iCs/>
          <w:sz w:val="22"/>
          <w:szCs w:val="22"/>
        </w:rPr>
        <w:t>from each other</w:t>
      </w:r>
      <w:r w:rsidRPr="00D1019C">
        <w:rPr>
          <w:rFonts w:asciiTheme="minorHAnsi" w:hAnsiTheme="minorHAnsi" w:cs="Arial"/>
          <w:b w:val="0"/>
          <w:bCs/>
          <w:i/>
          <w:iCs/>
          <w:sz w:val="22"/>
          <w:szCs w:val="22"/>
        </w:rPr>
        <w:t>, these are clear and separate offences.</w:t>
      </w:r>
    </w:p>
    <w:p w14:paraId="4A3BD4A7" w14:textId="77777777" w:rsidR="00CD3853" w:rsidRPr="00CD3853" w:rsidRDefault="00FF7B44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eastAsia="Times New Roman" w:cs="Arial"/>
          <w:bCs/>
          <w:lang w:val="en-GB"/>
        </w:rPr>
        <w:t>O</w:t>
      </w:r>
      <w:r w:rsidR="0029274B" w:rsidRPr="0029274B">
        <w:rPr>
          <w:rFonts w:eastAsia="Times New Roman" w:cs="Arial"/>
          <w:bCs/>
          <w:lang w:val="en-GB"/>
        </w:rPr>
        <w:t>fficer</w:t>
      </w:r>
      <w:r w:rsidR="0029274B">
        <w:rPr>
          <w:rFonts w:eastAsia="Times New Roman" w:cs="Arial"/>
          <w:bCs/>
          <w:lang w:val="en-GB"/>
        </w:rPr>
        <w:t>s</w:t>
      </w:r>
      <w:r w:rsidR="0029274B" w:rsidRPr="0029274B">
        <w:rPr>
          <w:rFonts w:eastAsia="Times New Roman" w:cs="Arial"/>
          <w:bCs/>
          <w:lang w:val="en-GB"/>
        </w:rPr>
        <w:t xml:space="preserve"> </w:t>
      </w:r>
      <w:r w:rsidR="00680DD4">
        <w:rPr>
          <w:rFonts w:eastAsia="Times New Roman" w:cs="Arial"/>
          <w:bCs/>
          <w:lang w:val="en-GB"/>
        </w:rPr>
        <w:t>must</w:t>
      </w:r>
      <w:r w:rsidR="00CD3853">
        <w:rPr>
          <w:rFonts w:eastAsia="Times New Roman" w:cs="Arial"/>
          <w:bCs/>
          <w:lang w:val="en-GB"/>
        </w:rPr>
        <w:t>:</w:t>
      </w:r>
    </w:p>
    <w:p w14:paraId="1A63CFA6" w14:textId="37DB9C16" w:rsidR="00CD3853" w:rsidRPr="00CD3853" w:rsidRDefault="00006120" w:rsidP="002238E6">
      <w:pPr>
        <w:pStyle w:val="ListParagraph"/>
        <w:numPr>
          <w:ilvl w:val="2"/>
          <w:numId w:val="23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eastAsia="Times New Roman" w:cs="Arial"/>
          <w:bCs/>
          <w:lang w:val="en-GB"/>
        </w:rPr>
        <w:t>e</w:t>
      </w:r>
      <w:r w:rsidRPr="0029274B">
        <w:rPr>
          <w:rFonts w:eastAsia="Times New Roman" w:cs="Arial"/>
          <w:bCs/>
          <w:lang w:val="en-GB"/>
        </w:rPr>
        <w:t xml:space="preserve">nsure </w:t>
      </w:r>
      <w:r w:rsidR="0029274B" w:rsidRPr="0029274B">
        <w:rPr>
          <w:rFonts w:eastAsia="Times New Roman" w:cs="Arial"/>
          <w:bCs/>
          <w:lang w:val="en-GB"/>
        </w:rPr>
        <w:t xml:space="preserve">that all the facts are correctly recorded in the </w:t>
      </w:r>
      <w:r w:rsidR="008E0FB3" w:rsidRPr="00962BF1">
        <w:rPr>
          <w:rFonts w:cs="Arial"/>
          <w:bCs/>
          <w:i/>
          <w:iCs/>
          <w:u w:val="single"/>
        </w:rPr>
        <w:t>A2.F1</w:t>
      </w:r>
      <w:r w:rsidR="00FB3470">
        <w:rPr>
          <w:rFonts w:cs="Arial"/>
          <w:bCs/>
          <w:i/>
          <w:iCs/>
          <w:u w:val="single"/>
        </w:rPr>
        <w:t>:</w:t>
      </w:r>
      <w:r w:rsidR="008E0FB3" w:rsidRPr="00962BF1">
        <w:rPr>
          <w:rFonts w:cs="Arial"/>
          <w:bCs/>
          <w:i/>
          <w:iCs/>
          <w:u w:val="single"/>
        </w:rPr>
        <w:t xml:space="preserve"> Incident Report</w:t>
      </w:r>
    </w:p>
    <w:p w14:paraId="38EE30DB" w14:textId="649E1E92" w:rsidR="0029274B" w:rsidRPr="00962BF1" w:rsidRDefault="00006120" w:rsidP="002238E6">
      <w:pPr>
        <w:pStyle w:val="ListParagraph"/>
        <w:numPr>
          <w:ilvl w:val="2"/>
          <w:numId w:val="23"/>
        </w:numPr>
        <w:spacing w:before="60" w:after="0"/>
        <w:contextualSpacing w:val="0"/>
        <w:rPr>
          <w:rFonts w:cs="Arial"/>
          <w:bCs/>
        </w:rPr>
      </w:pPr>
      <w:r>
        <w:rPr>
          <w:rFonts w:eastAsia="Times New Roman" w:cs="Arial"/>
          <w:bCs/>
          <w:lang w:val="en-GB"/>
        </w:rPr>
        <w:t xml:space="preserve">ensure </w:t>
      </w:r>
      <w:r w:rsidR="00CD3853">
        <w:rPr>
          <w:rFonts w:eastAsia="Times New Roman" w:cs="Arial"/>
          <w:bCs/>
          <w:lang w:val="en-GB"/>
        </w:rPr>
        <w:t xml:space="preserve">the facts are accurately described </w:t>
      </w:r>
      <w:r w:rsidR="0029274B" w:rsidRPr="0029274B">
        <w:rPr>
          <w:rFonts w:eastAsia="Times New Roman" w:cs="Arial"/>
          <w:bCs/>
          <w:lang w:val="en-GB"/>
        </w:rPr>
        <w:t xml:space="preserve">on the </w:t>
      </w:r>
      <w:r w:rsidR="0029274B" w:rsidRPr="0029274B">
        <w:rPr>
          <w:rFonts w:eastAsia="Times New Roman" w:cs="Arial"/>
          <w:bCs/>
          <w:i/>
          <w:iCs/>
          <w:u w:val="single"/>
          <w:lang w:val="en-GB"/>
        </w:rPr>
        <w:t>D11.F1</w:t>
      </w:r>
      <w:r w:rsidR="00DA7642">
        <w:rPr>
          <w:rFonts w:eastAsia="Times New Roman" w:cs="Arial"/>
          <w:bCs/>
          <w:i/>
          <w:iCs/>
          <w:u w:val="single"/>
          <w:lang w:val="en-GB"/>
        </w:rPr>
        <w:t>:</w:t>
      </w:r>
      <w:r w:rsidR="0029274B" w:rsidRPr="0029274B">
        <w:rPr>
          <w:rFonts w:eastAsia="Times New Roman" w:cs="Arial"/>
          <w:bCs/>
          <w:i/>
          <w:iCs/>
          <w:u w:val="single"/>
          <w:lang w:val="en-GB"/>
        </w:rPr>
        <w:t xml:space="preserve"> Breach of Discipline</w:t>
      </w:r>
    </w:p>
    <w:p w14:paraId="24DB567B" w14:textId="300D390C" w:rsidR="00962BF1" w:rsidRPr="00962BF1" w:rsidRDefault="00CD279A" w:rsidP="002238E6">
      <w:pPr>
        <w:pStyle w:val="ListParagraph"/>
        <w:numPr>
          <w:ilvl w:val="2"/>
          <w:numId w:val="23"/>
        </w:numPr>
        <w:spacing w:before="60" w:after="0"/>
        <w:contextualSpacing w:val="0"/>
        <w:rPr>
          <w:rStyle w:val="ms-rtethemefontface-1"/>
          <w:rFonts w:cs="Arial"/>
          <w:bCs/>
          <w:i/>
          <w:iCs/>
          <w:u w:val="single"/>
        </w:rPr>
      </w:pPr>
      <w:r>
        <w:rPr>
          <w:rFonts w:cs="Arial"/>
          <w:bCs/>
        </w:rPr>
        <w:t xml:space="preserve">ensure that </w:t>
      </w:r>
      <w:r w:rsidR="00006120">
        <w:rPr>
          <w:rFonts w:cs="Arial"/>
          <w:bCs/>
        </w:rPr>
        <w:t>wh</w:t>
      </w:r>
      <w:r w:rsidR="00006120" w:rsidRPr="00962BF1">
        <w:rPr>
          <w:rFonts w:cs="Arial"/>
          <w:bCs/>
        </w:rPr>
        <w:t xml:space="preserve">ere </w:t>
      </w:r>
      <w:r w:rsidR="00962BF1" w:rsidRPr="00962BF1">
        <w:rPr>
          <w:rFonts w:cs="Arial"/>
          <w:bCs/>
        </w:rPr>
        <w:t xml:space="preserve">a </w:t>
      </w:r>
      <w:r w:rsidR="000E3EF5">
        <w:rPr>
          <w:rFonts w:cs="Arial"/>
          <w:bCs/>
        </w:rPr>
        <w:t>U</w:t>
      </w:r>
      <w:r w:rsidR="00962BF1" w:rsidRPr="00962BF1">
        <w:rPr>
          <w:rFonts w:cs="Arial"/>
          <w:bCs/>
        </w:rPr>
        <w:t>se of Force has occurred, the officer</w:t>
      </w:r>
      <w:r w:rsidR="00962BF1">
        <w:rPr>
          <w:rFonts w:cs="Arial"/>
          <w:bCs/>
        </w:rPr>
        <w:t>/s</w:t>
      </w:r>
      <w:r w:rsidR="00962BF1" w:rsidRPr="00962BF1">
        <w:rPr>
          <w:rFonts w:cs="Arial"/>
          <w:bCs/>
        </w:rPr>
        <w:t xml:space="preserve"> also complete the </w:t>
      </w:r>
      <w:r w:rsidR="00962BF1" w:rsidRPr="00962BF1">
        <w:rPr>
          <w:rFonts w:cs="Arial"/>
          <w:bCs/>
          <w:i/>
          <w:iCs/>
          <w:u w:val="single"/>
        </w:rPr>
        <w:t>D6.F1</w:t>
      </w:r>
      <w:r w:rsidR="003E0EF4">
        <w:rPr>
          <w:rFonts w:cs="Arial"/>
          <w:bCs/>
          <w:i/>
          <w:iCs/>
          <w:u w:val="single"/>
        </w:rPr>
        <w:t>:</w:t>
      </w:r>
      <w:r w:rsidR="00962BF1" w:rsidRPr="00962BF1">
        <w:rPr>
          <w:rFonts w:cs="Arial"/>
          <w:bCs/>
          <w:i/>
          <w:iCs/>
          <w:u w:val="single"/>
        </w:rPr>
        <w:t xml:space="preserve"> Use of Force Report</w:t>
      </w:r>
    </w:p>
    <w:p w14:paraId="26DA3F1A" w14:textId="6B5B514B" w:rsidR="00962BF1" w:rsidRDefault="009368B7" w:rsidP="002238E6">
      <w:pPr>
        <w:pStyle w:val="ListParagraph"/>
        <w:numPr>
          <w:ilvl w:val="2"/>
          <w:numId w:val="23"/>
        </w:numPr>
        <w:spacing w:before="60" w:after="0"/>
        <w:contextualSpacing w:val="0"/>
        <w:rPr>
          <w:rFonts w:cs="Arial"/>
          <w:bCs/>
          <w:i/>
          <w:iCs/>
          <w:u w:val="single"/>
        </w:rPr>
      </w:pPr>
      <w:r>
        <w:rPr>
          <w:rFonts w:cs="Arial"/>
          <w:bCs/>
        </w:rPr>
        <w:t xml:space="preserve">all </w:t>
      </w:r>
      <w:r w:rsidR="003F1FAB">
        <w:rPr>
          <w:rFonts w:cs="Arial"/>
          <w:bCs/>
        </w:rPr>
        <w:t>w</w:t>
      </w:r>
      <w:r w:rsidR="00962BF1">
        <w:rPr>
          <w:rFonts w:cs="Arial"/>
          <w:bCs/>
        </w:rPr>
        <w:t xml:space="preserve">itnessing Officers must complete </w:t>
      </w:r>
      <w:r w:rsidR="00962BF1" w:rsidRPr="0029274B">
        <w:rPr>
          <w:rFonts w:cs="Arial"/>
          <w:bCs/>
          <w:i/>
          <w:iCs/>
          <w:u w:val="single"/>
        </w:rPr>
        <w:t>A2.F1</w:t>
      </w:r>
      <w:r w:rsidR="00FB3470">
        <w:rPr>
          <w:rFonts w:cs="Arial"/>
          <w:bCs/>
          <w:i/>
          <w:iCs/>
          <w:u w:val="single"/>
        </w:rPr>
        <w:t>:</w:t>
      </w:r>
      <w:r w:rsidR="00962BF1" w:rsidRPr="0029274B">
        <w:rPr>
          <w:rFonts w:cs="Arial"/>
          <w:bCs/>
          <w:i/>
          <w:iCs/>
          <w:u w:val="single"/>
        </w:rPr>
        <w:t xml:space="preserve"> Incident Report</w:t>
      </w:r>
    </w:p>
    <w:p w14:paraId="55813907" w14:textId="3ED4EC85" w:rsidR="00416D7F" w:rsidRPr="00FB39AA" w:rsidRDefault="00587013" w:rsidP="002238E6">
      <w:pPr>
        <w:pStyle w:val="ListParagraph"/>
        <w:numPr>
          <w:ilvl w:val="2"/>
          <w:numId w:val="23"/>
        </w:numPr>
        <w:spacing w:before="60" w:after="0"/>
        <w:contextualSpacing w:val="0"/>
        <w:rPr>
          <w:rFonts w:cs="Arial"/>
          <w:bCs/>
        </w:rPr>
      </w:pPr>
      <w:r>
        <w:rPr>
          <w:rFonts w:cs="Arial"/>
          <w:bCs/>
        </w:rPr>
        <w:t>submit</w:t>
      </w:r>
      <w:r w:rsidR="00416D7F">
        <w:rPr>
          <w:rFonts w:cs="Arial"/>
          <w:bCs/>
        </w:rPr>
        <w:t xml:space="preserve"> all forms to the</w:t>
      </w:r>
      <w:r w:rsidR="00505FC9">
        <w:rPr>
          <w:rFonts w:cs="Arial"/>
          <w:bCs/>
        </w:rPr>
        <w:t xml:space="preserve"> </w:t>
      </w:r>
      <w:r w:rsidR="00C21059">
        <w:rPr>
          <w:rFonts w:cs="Arial"/>
          <w:bCs/>
        </w:rPr>
        <w:t xml:space="preserve">first </w:t>
      </w:r>
      <w:r w:rsidR="00505FC9">
        <w:rPr>
          <w:rFonts w:cs="Arial"/>
          <w:bCs/>
        </w:rPr>
        <w:t>Presiding Officer (Area Manager)</w:t>
      </w:r>
      <w:r w:rsidR="00C21059" w:rsidRPr="00C21059">
        <w:rPr>
          <w:rFonts w:cs="Arial"/>
          <w:bCs/>
        </w:rPr>
        <w:t xml:space="preserve"> </w:t>
      </w:r>
      <w:r w:rsidR="00C21059">
        <w:rPr>
          <w:rFonts w:cs="Arial"/>
          <w:bCs/>
        </w:rPr>
        <w:t>by the end of their shift, subject to section 1.</w:t>
      </w:r>
      <w:r w:rsidR="00CB7458">
        <w:rPr>
          <w:rFonts w:cs="Arial"/>
          <w:bCs/>
        </w:rPr>
        <w:t>2</w:t>
      </w:r>
      <w:r w:rsidR="00F8429E">
        <w:rPr>
          <w:rFonts w:cs="Arial"/>
          <w:bCs/>
        </w:rPr>
        <w:t>.</w:t>
      </w:r>
    </w:p>
    <w:p w14:paraId="3D9165EB" w14:textId="77777777" w:rsidR="00526558" w:rsidRDefault="00526558" w:rsidP="00DF0B71">
      <w:pPr>
        <w:pStyle w:val="ListParagraph"/>
        <w:spacing w:before="60" w:after="0"/>
        <w:ind w:left="1224"/>
        <w:contextualSpacing w:val="0"/>
        <w:rPr>
          <w:rFonts w:cs="Arial"/>
          <w:bCs/>
        </w:rPr>
      </w:pPr>
    </w:p>
    <w:p w14:paraId="2A048CEC" w14:textId="4F4D5254" w:rsidR="00CD3853" w:rsidRPr="00CD3853" w:rsidRDefault="00CD3853" w:rsidP="00DF0B71">
      <w:pPr>
        <w:pStyle w:val="ListParagraph"/>
        <w:numPr>
          <w:ilvl w:val="0"/>
          <w:numId w:val="1"/>
        </w:numPr>
        <w:spacing w:before="60" w:after="0"/>
        <w:contextualSpacing w:val="0"/>
        <w:rPr>
          <w:rFonts w:cs="Arial"/>
          <w:b/>
        </w:rPr>
      </w:pPr>
      <w:r w:rsidRPr="00CD3853">
        <w:rPr>
          <w:rFonts w:cs="Arial"/>
          <w:b/>
        </w:rPr>
        <w:t>Breach of Discipline –</w:t>
      </w:r>
      <w:r w:rsidR="00BF436E">
        <w:rPr>
          <w:rFonts w:cs="Arial"/>
          <w:b/>
        </w:rPr>
        <w:t xml:space="preserve"> </w:t>
      </w:r>
      <w:r w:rsidR="00FD3434">
        <w:rPr>
          <w:rFonts w:cs="Arial"/>
          <w:b/>
        </w:rPr>
        <w:t>First</w:t>
      </w:r>
      <w:r w:rsidRPr="00CD3853">
        <w:rPr>
          <w:rFonts w:cs="Arial"/>
          <w:b/>
        </w:rPr>
        <w:t xml:space="preserve"> Presiding Officer</w:t>
      </w:r>
    </w:p>
    <w:p w14:paraId="5827F1C4" w14:textId="68BDEF49" w:rsidR="00F87CA8" w:rsidRDefault="00F87CA8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first Presiding Officer must review the completed </w:t>
      </w:r>
      <w:r w:rsidRPr="0029274B">
        <w:rPr>
          <w:rFonts w:cs="Arial"/>
          <w:bCs/>
          <w:i/>
          <w:iCs/>
          <w:u w:val="single"/>
        </w:rPr>
        <w:t>D11.F1</w:t>
      </w:r>
      <w:r>
        <w:rPr>
          <w:rFonts w:cs="Arial"/>
          <w:bCs/>
          <w:i/>
          <w:iCs/>
          <w:u w:val="single"/>
        </w:rPr>
        <w:t>:</w:t>
      </w:r>
      <w:r w:rsidRPr="0029274B">
        <w:rPr>
          <w:rFonts w:cs="Arial"/>
          <w:bCs/>
          <w:i/>
          <w:iCs/>
          <w:u w:val="single"/>
        </w:rPr>
        <w:t xml:space="preserve"> Breach of Discipline</w:t>
      </w:r>
      <w:r w:rsidRPr="00962BF1">
        <w:rPr>
          <w:rFonts w:cs="Arial"/>
          <w:bCs/>
        </w:rPr>
        <w:t xml:space="preserve">, </w:t>
      </w:r>
      <w:r w:rsidRPr="00962BF1">
        <w:rPr>
          <w:rFonts w:cs="Arial"/>
          <w:bCs/>
          <w:i/>
          <w:iCs/>
          <w:u w:val="single"/>
        </w:rPr>
        <w:t>D6.F1</w:t>
      </w:r>
      <w:r>
        <w:rPr>
          <w:rFonts w:cs="Arial"/>
          <w:bCs/>
          <w:i/>
          <w:iCs/>
          <w:u w:val="single"/>
        </w:rPr>
        <w:t>:</w:t>
      </w:r>
      <w:r w:rsidRPr="00962BF1">
        <w:rPr>
          <w:rFonts w:cs="Arial"/>
          <w:bCs/>
          <w:i/>
          <w:iCs/>
          <w:u w:val="single"/>
        </w:rPr>
        <w:t xml:space="preserve"> Use of Force Report</w:t>
      </w:r>
      <w:r w:rsidRPr="00962BF1">
        <w:rPr>
          <w:rFonts w:cs="Arial"/>
          <w:bCs/>
        </w:rPr>
        <w:t xml:space="preserve"> and </w:t>
      </w:r>
      <w:r w:rsidRPr="00962BF1">
        <w:rPr>
          <w:rFonts w:cs="Arial"/>
          <w:bCs/>
          <w:i/>
          <w:iCs/>
          <w:u w:val="single"/>
        </w:rPr>
        <w:t>A2.F1</w:t>
      </w:r>
      <w:r>
        <w:rPr>
          <w:rFonts w:cs="Arial"/>
          <w:bCs/>
          <w:i/>
          <w:iCs/>
          <w:u w:val="single"/>
        </w:rPr>
        <w:t>:</w:t>
      </w:r>
      <w:r w:rsidRPr="00962BF1">
        <w:rPr>
          <w:rFonts w:cs="Arial"/>
          <w:bCs/>
          <w:i/>
          <w:iCs/>
          <w:u w:val="single"/>
        </w:rPr>
        <w:t xml:space="preserve"> Incident Report</w:t>
      </w:r>
      <w:r w:rsidRPr="00962BF1">
        <w:rPr>
          <w:rFonts w:cs="Arial"/>
          <w:bCs/>
        </w:rPr>
        <w:t xml:space="preserve"> </w:t>
      </w:r>
      <w:r w:rsidRPr="003D41EF">
        <w:rPr>
          <w:rFonts w:cs="Arial"/>
          <w:bCs/>
        </w:rPr>
        <w:t>form</w:t>
      </w:r>
      <w:r>
        <w:rPr>
          <w:rFonts w:cs="Arial"/>
          <w:bCs/>
        </w:rPr>
        <w:t>s</w:t>
      </w:r>
    </w:p>
    <w:p w14:paraId="4C12061C" w14:textId="0E25B89C" w:rsidR="00A77E12" w:rsidRDefault="00FF7B44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D76E02">
        <w:rPr>
          <w:rFonts w:cs="Arial"/>
          <w:bCs/>
        </w:rPr>
        <w:t xml:space="preserve">first </w:t>
      </w:r>
      <w:r w:rsidR="00526558">
        <w:rPr>
          <w:rFonts w:cs="Arial"/>
          <w:bCs/>
        </w:rPr>
        <w:t>Presiding Officer</w:t>
      </w:r>
      <w:r w:rsidR="00F84D2E">
        <w:rPr>
          <w:rFonts w:cs="Arial"/>
          <w:bCs/>
        </w:rPr>
        <w:t xml:space="preserve"> </w:t>
      </w:r>
      <w:r>
        <w:rPr>
          <w:rFonts w:cs="Arial"/>
          <w:bCs/>
        </w:rPr>
        <w:t>may</w:t>
      </w:r>
      <w:r w:rsidR="00A77E12">
        <w:rPr>
          <w:rFonts w:cs="Arial"/>
          <w:bCs/>
        </w:rPr>
        <w:t>:</w:t>
      </w:r>
    </w:p>
    <w:p w14:paraId="0D42C3B0" w14:textId="6EE3F3AA" w:rsidR="00996386" w:rsidRDefault="00CD5C60" w:rsidP="002238E6">
      <w:pPr>
        <w:pStyle w:val="ListParagraph"/>
        <w:numPr>
          <w:ilvl w:val="2"/>
          <w:numId w:val="25"/>
        </w:numPr>
        <w:spacing w:before="60" w:after="0"/>
        <w:contextualSpacing w:val="0"/>
        <w:rPr>
          <w:rFonts w:cs="Arial"/>
          <w:bCs/>
        </w:rPr>
      </w:pPr>
      <w:r>
        <w:rPr>
          <w:rFonts w:cs="Arial"/>
          <w:bCs/>
        </w:rPr>
        <w:t>t</w:t>
      </w:r>
      <w:r w:rsidR="00245588">
        <w:rPr>
          <w:rFonts w:cs="Arial"/>
          <w:bCs/>
        </w:rPr>
        <w:t>ake no further action</w:t>
      </w:r>
    </w:p>
    <w:p w14:paraId="700EEC65" w14:textId="02E3A907" w:rsidR="00245588" w:rsidRDefault="009958AB" w:rsidP="002238E6">
      <w:pPr>
        <w:pStyle w:val="ListParagraph"/>
        <w:numPr>
          <w:ilvl w:val="2"/>
          <w:numId w:val="25"/>
        </w:numPr>
        <w:spacing w:before="60" w:after="0"/>
        <w:contextualSpacing w:val="0"/>
        <w:rPr>
          <w:rFonts w:cs="Arial"/>
          <w:bCs/>
        </w:rPr>
      </w:pPr>
      <w:r>
        <w:rPr>
          <w:rFonts w:cs="Arial"/>
          <w:bCs/>
        </w:rPr>
        <w:t>c</w:t>
      </w:r>
      <w:r w:rsidRPr="009958AB">
        <w:rPr>
          <w:rFonts w:cs="Arial"/>
          <w:bCs/>
        </w:rPr>
        <w:t>ounsel, warn or reprimand the detainee</w:t>
      </w:r>
    </w:p>
    <w:p w14:paraId="72D8205F" w14:textId="4AB3D627" w:rsidR="00B97847" w:rsidRDefault="00B97847" w:rsidP="002238E6">
      <w:pPr>
        <w:pStyle w:val="ListParagraph"/>
        <w:numPr>
          <w:ilvl w:val="2"/>
          <w:numId w:val="25"/>
        </w:numPr>
        <w:spacing w:before="60" w:after="0"/>
        <w:contextualSpacing w:val="0"/>
        <w:rPr>
          <w:rFonts w:cs="Arial"/>
          <w:bCs/>
        </w:rPr>
      </w:pPr>
      <w:r>
        <w:rPr>
          <w:rFonts w:cs="Arial"/>
          <w:bCs/>
        </w:rPr>
        <w:t>refer the alleged breach of discipline to the Investigating Officer for investigation</w:t>
      </w:r>
    </w:p>
    <w:p w14:paraId="1B395E76" w14:textId="4C30F563" w:rsidR="00FF7B44" w:rsidRDefault="009368B7" w:rsidP="002238E6">
      <w:pPr>
        <w:pStyle w:val="ListParagraph"/>
        <w:numPr>
          <w:ilvl w:val="2"/>
          <w:numId w:val="25"/>
        </w:numPr>
        <w:spacing w:before="60" w:after="0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decide </w:t>
      </w:r>
      <w:r w:rsidR="00BA2AF6">
        <w:rPr>
          <w:rFonts w:cs="Arial"/>
          <w:bCs/>
        </w:rPr>
        <w:t>to lay a charge</w:t>
      </w:r>
    </w:p>
    <w:p w14:paraId="6B36C17E" w14:textId="10975BD2" w:rsidR="00E42CB2" w:rsidRPr="00A77E12" w:rsidRDefault="00AC458B" w:rsidP="002238E6">
      <w:pPr>
        <w:pStyle w:val="ListParagraph"/>
        <w:numPr>
          <w:ilvl w:val="2"/>
          <w:numId w:val="25"/>
        </w:numPr>
        <w:spacing w:before="60" w:after="0"/>
        <w:contextualSpacing w:val="0"/>
        <w:rPr>
          <w:rFonts w:cs="Arial"/>
          <w:bCs/>
        </w:rPr>
      </w:pPr>
      <w:r>
        <w:rPr>
          <w:rFonts w:cs="Arial"/>
          <w:bCs/>
        </w:rPr>
        <w:t>r</w:t>
      </w:r>
      <w:r w:rsidR="009368B7" w:rsidRPr="00A77E12">
        <w:rPr>
          <w:rFonts w:cs="Arial"/>
          <w:bCs/>
        </w:rPr>
        <w:t xml:space="preserve">efer </w:t>
      </w:r>
      <w:r w:rsidR="00A77E12" w:rsidRPr="00A77E12">
        <w:rPr>
          <w:rFonts w:cs="Arial"/>
          <w:bCs/>
        </w:rPr>
        <w:t>the incident to the police.</w:t>
      </w:r>
    </w:p>
    <w:p w14:paraId="25DC5001" w14:textId="4C50C247" w:rsidR="00BD2A12" w:rsidRDefault="00BD2A12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first Presiding Officer must </w:t>
      </w:r>
      <w:r w:rsidR="00D07226">
        <w:rPr>
          <w:rFonts w:cs="Arial"/>
          <w:bCs/>
        </w:rPr>
        <w:t>direct</w:t>
      </w:r>
      <w:r>
        <w:rPr>
          <w:rFonts w:cs="Arial"/>
          <w:bCs/>
        </w:rPr>
        <w:t xml:space="preserve"> the </w:t>
      </w:r>
      <w:r w:rsidR="00827AEC">
        <w:rPr>
          <w:rFonts w:cs="Arial"/>
          <w:bCs/>
        </w:rPr>
        <w:t>Investigating Officer t</w:t>
      </w:r>
      <w:r w:rsidR="005403B4">
        <w:rPr>
          <w:rFonts w:cs="Arial"/>
          <w:bCs/>
        </w:rPr>
        <w:t>o:</w:t>
      </w:r>
    </w:p>
    <w:p w14:paraId="0A88EB74" w14:textId="519A48E5" w:rsidR="005403B4" w:rsidRDefault="005A17AA" w:rsidP="005403B4">
      <w:pPr>
        <w:pStyle w:val="ListParagraph"/>
        <w:numPr>
          <w:ilvl w:val="2"/>
          <w:numId w:val="1"/>
        </w:numPr>
        <w:spacing w:before="60" w:after="0"/>
        <w:contextualSpacing w:val="0"/>
        <w:rPr>
          <w:rFonts w:cs="Arial"/>
          <w:bCs/>
        </w:rPr>
      </w:pPr>
      <w:r>
        <w:rPr>
          <w:rFonts w:cs="Arial"/>
          <w:bCs/>
        </w:rPr>
        <w:t>s</w:t>
      </w:r>
      <w:r w:rsidR="009D7D31">
        <w:rPr>
          <w:rFonts w:cs="Arial"/>
          <w:bCs/>
        </w:rPr>
        <w:t xml:space="preserve">ave a copy of </w:t>
      </w:r>
      <w:r w:rsidR="00B11A41">
        <w:rPr>
          <w:rFonts w:cs="Arial"/>
          <w:bCs/>
        </w:rPr>
        <w:t>all the relevant forms to the detainee’s electronic record</w:t>
      </w:r>
    </w:p>
    <w:p w14:paraId="3F1348C4" w14:textId="6EC53C5B" w:rsidR="005403B4" w:rsidRPr="00AF2152" w:rsidRDefault="005403B4" w:rsidP="00AF2152">
      <w:pPr>
        <w:pStyle w:val="ListParagraph"/>
        <w:numPr>
          <w:ilvl w:val="2"/>
          <w:numId w:val="1"/>
        </w:numPr>
        <w:spacing w:before="60" w:after="0"/>
        <w:contextualSpacing w:val="0"/>
        <w:rPr>
          <w:rFonts w:cs="Arial"/>
          <w:bCs/>
        </w:rPr>
      </w:pPr>
      <w:r>
        <w:rPr>
          <w:rFonts w:cs="Arial"/>
          <w:bCs/>
        </w:rPr>
        <w:t>complete the Discipline Log</w:t>
      </w:r>
      <w:r w:rsidR="00AF2152">
        <w:rPr>
          <w:rFonts w:cs="Arial"/>
          <w:bCs/>
        </w:rPr>
        <w:t>.</w:t>
      </w:r>
    </w:p>
    <w:p w14:paraId="2C62922B" w14:textId="25AE2C0A" w:rsidR="00924C65" w:rsidRPr="005B4C7E" w:rsidRDefault="00D5568D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eastAsia="Times New Roman" w:cs="Arial"/>
          <w:bCs/>
          <w:lang w:val="en-GB"/>
        </w:rPr>
        <w:t>W</w:t>
      </w:r>
      <w:r w:rsidR="000C37E4" w:rsidRPr="00924C65">
        <w:rPr>
          <w:rFonts w:eastAsia="Times New Roman" w:cs="Arial"/>
          <w:bCs/>
          <w:lang w:val="en-GB"/>
        </w:rPr>
        <w:t>here a</w:t>
      </w:r>
      <w:r w:rsidR="00B019FA">
        <w:rPr>
          <w:rFonts w:eastAsia="Times New Roman" w:cs="Arial"/>
          <w:bCs/>
          <w:lang w:val="en-GB"/>
        </w:rPr>
        <w:t xml:space="preserve"> breach of discipline</w:t>
      </w:r>
      <w:r w:rsidR="00FE3713">
        <w:rPr>
          <w:rFonts w:eastAsia="Times New Roman" w:cs="Arial"/>
          <w:bCs/>
          <w:lang w:val="en-GB"/>
        </w:rPr>
        <w:t xml:space="preserve"> incident</w:t>
      </w:r>
      <w:r w:rsidR="000C37E4" w:rsidRPr="00924C65">
        <w:rPr>
          <w:rFonts w:eastAsia="Times New Roman" w:cs="Arial"/>
          <w:bCs/>
          <w:lang w:val="en-GB"/>
        </w:rPr>
        <w:t xml:space="preserve"> </w:t>
      </w:r>
      <w:r w:rsidR="000C37E4">
        <w:rPr>
          <w:rFonts w:eastAsia="Times New Roman" w:cs="Arial"/>
          <w:bCs/>
          <w:lang w:val="en-GB"/>
        </w:rPr>
        <w:t>i</w:t>
      </w:r>
      <w:r w:rsidR="000C37E4" w:rsidRPr="00924C65">
        <w:rPr>
          <w:rFonts w:eastAsia="Times New Roman" w:cs="Arial"/>
          <w:bCs/>
          <w:lang w:val="en-GB"/>
        </w:rPr>
        <w:t>s referred to the police</w:t>
      </w:r>
      <w:r>
        <w:rPr>
          <w:rFonts w:eastAsia="Times New Roman" w:cs="Arial"/>
          <w:bCs/>
          <w:lang w:val="en-GB"/>
        </w:rPr>
        <w:t>,</w:t>
      </w:r>
      <w:r w:rsidR="000C37E4">
        <w:rPr>
          <w:rFonts w:eastAsia="Times New Roman" w:cs="Arial"/>
          <w:bCs/>
          <w:lang w:val="en-GB"/>
        </w:rPr>
        <w:t xml:space="preserve"> </w:t>
      </w:r>
      <w:r>
        <w:rPr>
          <w:rFonts w:eastAsia="Times New Roman" w:cs="Arial"/>
          <w:bCs/>
          <w:lang w:val="en-GB"/>
        </w:rPr>
        <w:t xml:space="preserve">the </w:t>
      </w:r>
      <w:r w:rsidR="00D76E02">
        <w:rPr>
          <w:rFonts w:eastAsia="Times New Roman" w:cs="Arial"/>
          <w:bCs/>
          <w:lang w:val="en-GB"/>
        </w:rPr>
        <w:t xml:space="preserve">first </w:t>
      </w:r>
      <w:r w:rsidR="00F84D2E" w:rsidRPr="00F84D2E">
        <w:rPr>
          <w:rFonts w:eastAsia="Times New Roman" w:cs="Arial"/>
          <w:bCs/>
          <w:lang w:val="en-GB"/>
        </w:rPr>
        <w:t xml:space="preserve">Presiding </w:t>
      </w:r>
      <w:r w:rsidR="00537B6E">
        <w:rPr>
          <w:rFonts w:eastAsia="Times New Roman" w:cs="Arial"/>
          <w:bCs/>
          <w:lang w:val="en-GB"/>
        </w:rPr>
        <w:t>O</w:t>
      </w:r>
      <w:r w:rsidR="00F84D2E" w:rsidRPr="00F84D2E">
        <w:rPr>
          <w:rFonts w:eastAsia="Times New Roman" w:cs="Arial"/>
          <w:bCs/>
          <w:lang w:val="en-GB"/>
        </w:rPr>
        <w:t xml:space="preserve">fficer </w:t>
      </w:r>
      <w:r w:rsidR="0067052B">
        <w:rPr>
          <w:rFonts w:eastAsia="Times New Roman" w:cs="Arial"/>
          <w:bCs/>
          <w:lang w:val="en-GB"/>
        </w:rPr>
        <w:t>must</w:t>
      </w:r>
      <w:r w:rsidR="00F84D2E" w:rsidRPr="00F84D2E">
        <w:rPr>
          <w:rFonts w:eastAsia="Times New Roman" w:cs="Arial"/>
          <w:bCs/>
          <w:lang w:val="en-GB"/>
        </w:rPr>
        <w:t xml:space="preserve"> raise a </w:t>
      </w:r>
      <w:r w:rsidR="00F84D2E" w:rsidRPr="00F84D2E">
        <w:rPr>
          <w:rFonts w:eastAsia="Times New Roman" w:cs="Arial"/>
          <w:bCs/>
          <w:i/>
          <w:iCs/>
          <w:u w:val="single"/>
          <w:lang w:val="en-GB"/>
        </w:rPr>
        <w:t>D11.F8: Notice of Incident Referral</w:t>
      </w:r>
      <w:r w:rsidR="00F84D2E" w:rsidRPr="00F84D2E">
        <w:rPr>
          <w:rFonts w:eastAsia="Times New Roman" w:cs="Arial"/>
          <w:bCs/>
          <w:lang w:val="en-GB"/>
        </w:rPr>
        <w:t xml:space="preserve"> to advise the detainee</w:t>
      </w:r>
      <w:r w:rsidR="001829B2" w:rsidRPr="00924C65">
        <w:rPr>
          <w:rFonts w:eastAsia="Times New Roman" w:cs="Arial"/>
          <w:bCs/>
          <w:lang w:val="en-GB"/>
        </w:rPr>
        <w:t>.</w:t>
      </w:r>
    </w:p>
    <w:p w14:paraId="2435FC5D" w14:textId="5613D61D" w:rsidR="00B643E0" w:rsidRPr="00924C65" w:rsidRDefault="00011E25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eastAsia="Times New Roman" w:cs="Arial"/>
          <w:bCs/>
          <w:lang w:val="en-GB"/>
        </w:rPr>
        <w:t>Wher</w:t>
      </w:r>
      <w:r w:rsidR="002E371A">
        <w:rPr>
          <w:rFonts w:eastAsia="Times New Roman" w:cs="Arial"/>
          <w:bCs/>
          <w:lang w:val="en-GB"/>
        </w:rPr>
        <w:t>e the incident has not been previously referred to the police and the</w:t>
      </w:r>
      <w:r w:rsidR="000B5057">
        <w:rPr>
          <w:rFonts w:eastAsia="Times New Roman" w:cs="Arial"/>
          <w:bCs/>
          <w:lang w:val="en-GB"/>
        </w:rPr>
        <w:t xml:space="preserve"> first Presiding Officer </w:t>
      </w:r>
      <w:r w:rsidR="00C5365B">
        <w:rPr>
          <w:rFonts w:eastAsia="Times New Roman" w:cs="Arial"/>
          <w:bCs/>
          <w:lang w:val="en-GB"/>
        </w:rPr>
        <w:t>decides to make a referral to the police, the</w:t>
      </w:r>
      <w:r w:rsidR="00B643E0">
        <w:rPr>
          <w:rFonts w:eastAsia="Times New Roman" w:cs="Arial"/>
          <w:bCs/>
          <w:lang w:val="en-GB"/>
        </w:rPr>
        <w:t xml:space="preserve"> referral</w:t>
      </w:r>
      <w:r w:rsidR="00080809">
        <w:rPr>
          <w:rFonts w:eastAsia="Times New Roman" w:cs="Arial"/>
          <w:bCs/>
          <w:lang w:val="en-GB"/>
        </w:rPr>
        <w:t xml:space="preserve"> </w:t>
      </w:r>
      <w:r w:rsidR="00080809">
        <w:t>must be in writing and accompanied by a report by the</w:t>
      </w:r>
      <w:r w:rsidR="00D76E02">
        <w:t xml:space="preserve"> first</w:t>
      </w:r>
      <w:r w:rsidR="00080809">
        <w:t xml:space="preserve"> Presiding Officer.</w:t>
      </w:r>
    </w:p>
    <w:p w14:paraId="49811A58" w14:textId="3F2DAC39" w:rsidR="000F5D5A" w:rsidRPr="00924C65" w:rsidRDefault="007D6837" w:rsidP="00B62439">
      <w:pPr>
        <w:pStyle w:val="ListParagraph"/>
        <w:keepNext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lastRenderedPageBreak/>
        <w:t xml:space="preserve">No further disciplinary action </w:t>
      </w:r>
      <w:r w:rsidR="00986691">
        <w:t>must</w:t>
      </w:r>
      <w:r>
        <w:t xml:space="preserve"> be taken when a referral to police is made.</w:t>
      </w:r>
      <w:r w:rsidR="0057343E">
        <w:t xml:space="preserve"> Where police do not act on a</w:t>
      </w:r>
      <w:r w:rsidR="003971BA">
        <w:t xml:space="preserve"> referral, or charge the detainee following investigation, the </w:t>
      </w:r>
      <w:r w:rsidR="001966CE">
        <w:t xml:space="preserve">first </w:t>
      </w:r>
      <w:r w:rsidR="003971BA">
        <w:t>Presiding Officer may resume disciplinary proceedings under this policy</w:t>
      </w:r>
      <w:r w:rsidR="000F5D5A" w:rsidRPr="00924C65">
        <w:rPr>
          <w:rFonts w:cs="Arial"/>
          <w:bCs/>
        </w:rPr>
        <w:t>.</w:t>
      </w:r>
    </w:p>
    <w:p w14:paraId="42C6CF5E" w14:textId="6C9A443C" w:rsidR="009A4819" w:rsidRDefault="000F5D5A" w:rsidP="00DF0B71">
      <w:pPr>
        <w:pStyle w:val="Main2"/>
        <w:numPr>
          <w:ilvl w:val="1"/>
          <w:numId w:val="1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0F5D5A">
        <w:rPr>
          <w:rFonts w:asciiTheme="minorHAnsi" w:hAnsiTheme="minorHAnsi" w:cs="Arial"/>
          <w:b w:val="0"/>
          <w:bCs/>
          <w:sz w:val="22"/>
          <w:szCs w:val="22"/>
        </w:rPr>
        <w:t>The</w:t>
      </w:r>
      <w:r w:rsidR="00354A80">
        <w:rPr>
          <w:rFonts w:asciiTheme="minorHAnsi" w:hAnsiTheme="minorHAnsi" w:cs="Arial"/>
          <w:b w:val="0"/>
          <w:bCs/>
          <w:sz w:val="22"/>
          <w:szCs w:val="22"/>
        </w:rPr>
        <w:t xml:space="preserve"> first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 Presiding Officer may </w:t>
      </w:r>
      <w:r w:rsidR="003D5495">
        <w:rPr>
          <w:rFonts w:asciiTheme="minorHAnsi" w:hAnsiTheme="minorHAnsi" w:cs="Arial"/>
          <w:b w:val="0"/>
          <w:bCs/>
          <w:sz w:val="22"/>
          <w:szCs w:val="22"/>
        </w:rPr>
        <w:t xml:space="preserve">direct that the detainee be placed in 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investigative </w:t>
      </w:r>
      <w:r w:rsidR="000C23EF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egregation in accordance with </w:t>
      </w:r>
      <w:r w:rsidR="00C02346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ection 161 of the </w:t>
      </w:r>
      <w:r w:rsidRPr="00AE40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Corrections Management Act 2007</w:t>
      </w:r>
      <w:r w:rsidRPr="00FB39AA">
        <w:rPr>
          <w:rFonts w:asciiTheme="minorHAnsi" w:hAnsiTheme="minorHAnsi" w:cs="Arial"/>
          <w:b w:val="0"/>
          <w:bCs/>
          <w:sz w:val="22"/>
          <w:szCs w:val="22"/>
          <w:u w:val="single"/>
        </w:rPr>
        <w:t xml:space="preserve"> (ACT)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 and the </w:t>
      </w:r>
      <w:r w:rsidRPr="00AE4024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Management of Segregation and Separate Confinement Policy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3D5495">
        <w:rPr>
          <w:rFonts w:asciiTheme="minorHAnsi" w:hAnsiTheme="minorHAnsi" w:cs="Arial"/>
          <w:b w:val="0"/>
          <w:bCs/>
          <w:sz w:val="22"/>
          <w:szCs w:val="22"/>
        </w:rPr>
        <w:t xml:space="preserve"> Such a Direction must be formally authorised either before placement or as soon as practicable in accordance with the </w:t>
      </w:r>
      <w:r w:rsidR="003D5495" w:rsidRPr="00C4512E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Segregation Operating Procedure</w:t>
      </w:r>
      <w:r w:rsidR="003D5495">
        <w:rPr>
          <w:rFonts w:asciiTheme="minorHAnsi" w:hAnsiTheme="minorHAnsi" w:cs="Arial"/>
          <w:b w:val="0"/>
          <w:bCs/>
          <w:sz w:val="22"/>
          <w:szCs w:val="22"/>
        </w:rPr>
        <w:t>.</w:t>
      </w:r>
    </w:p>
    <w:p w14:paraId="6592A56D" w14:textId="04A43702" w:rsidR="002B4396" w:rsidRPr="005B4C7E" w:rsidRDefault="00BF7221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b/>
        </w:rPr>
      </w:pPr>
      <w:r>
        <w:t xml:space="preserve">The Presiding </w:t>
      </w:r>
      <w:r w:rsidR="00194CF1">
        <w:t>O</w:t>
      </w:r>
      <w:r>
        <w:t xml:space="preserve">fficer may </w:t>
      </w:r>
      <w:r w:rsidR="002B4396" w:rsidRPr="005B4C7E">
        <w:t xml:space="preserve">only </w:t>
      </w:r>
      <w:r>
        <w:t>recommend investigative segregation</w:t>
      </w:r>
      <w:r w:rsidR="002B4396" w:rsidRPr="005B4C7E">
        <w:t xml:space="preserve"> if the </w:t>
      </w:r>
      <w:r>
        <w:t>Presiding Officer</w:t>
      </w:r>
      <w:r w:rsidR="002B4396" w:rsidRPr="005B4C7E">
        <w:t xml:space="preserve"> believes, on reasonable grounds, that segregation of the detainee is necessary or prudent for the purposes of the disciplinary investigation</w:t>
      </w:r>
      <w:r w:rsidR="00177BAA">
        <w:t>,</w:t>
      </w:r>
      <w:r w:rsidR="002B4396" w:rsidRPr="005B4C7E">
        <w:t xml:space="preserve"> including to prevent risk of:</w:t>
      </w:r>
    </w:p>
    <w:p w14:paraId="45E141EE" w14:textId="77777777" w:rsidR="002B4396" w:rsidRPr="0009624F" w:rsidRDefault="002B4396" w:rsidP="0064707E">
      <w:pPr>
        <w:pStyle w:val="ListParagraph"/>
        <w:numPr>
          <w:ilvl w:val="0"/>
          <w:numId w:val="26"/>
        </w:numPr>
        <w:spacing w:before="60" w:after="0"/>
        <w:ind w:left="1287" w:hanging="567"/>
        <w:contextualSpacing w:val="0"/>
      </w:pPr>
      <w:r w:rsidRPr="00C02346">
        <w:t>harm or threatened harm to detainees</w:t>
      </w:r>
    </w:p>
    <w:p w14:paraId="6DAB208C" w14:textId="2284861E" w:rsidR="002B4396" w:rsidRPr="0009624F" w:rsidRDefault="002B4396" w:rsidP="0064707E">
      <w:pPr>
        <w:pStyle w:val="ListParagraph"/>
        <w:numPr>
          <w:ilvl w:val="0"/>
          <w:numId w:val="26"/>
        </w:numPr>
        <w:spacing w:before="60" w:after="0"/>
        <w:ind w:left="1287" w:hanging="567"/>
        <w:contextualSpacing w:val="0"/>
      </w:pPr>
      <w:r w:rsidRPr="00C02346">
        <w:t>perversion, or attempted perversion, of the investigation</w:t>
      </w:r>
    </w:p>
    <w:p w14:paraId="4EE53BB0" w14:textId="03D7BBD6" w:rsidR="002B4396" w:rsidRPr="000C23EF" w:rsidRDefault="002B4396" w:rsidP="0064707E">
      <w:pPr>
        <w:pStyle w:val="ListParagraph"/>
        <w:numPr>
          <w:ilvl w:val="0"/>
          <w:numId w:val="26"/>
        </w:numPr>
        <w:spacing w:before="60" w:after="0"/>
        <w:ind w:left="1287" w:hanging="567"/>
        <w:contextualSpacing w:val="0"/>
        <w:rPr>
          <w:rFonts w:cs="Arial"/>
        </w:rPr>
      </w:pPr>
      <w:r w:rsidRPr="00C02346">
        <w:t>to the security and/</w:t>
      </w:r>
      <w:r w:rsidRPr="00C02346">
        <w:rPr>
          <w:rFonts w:cs="Arial"/>
        </w:rPr>
        <w:t xml:space="preserve"> or good order within the correctional centre</w:t>
      </w:r>
      <w:r w:rsidRPr="000C23EF">
        <w:rPr>
          <w:rFonts w:cs="Arial"/>
        </w:rPr>
        <w:t>.</w:t>
      </w:r>
    </w:p>
    <w:p w14:paraId="1B76D6CF" w14:textId="3CC14F5A" w:rsidR="00526558" w:rsidRDefault="00526558" w:rsidP="00DF0B71">
      <w:pPr>
        <w:pStyle w:val="Main2"/>
        <w:spacing w:before="60" w:line="276" w:lineRule="auto"/>
        <w:rPr>
          <w:rFonts w:asciiTheme="minorHAnsi" w:hAnsiTheme="minorHAnsi" w:cs="Arial"/>
          <w:b w:val="0"/>
          <w:sz w:val="22"/>
          <w:szCs w:val="22"/>
        </w:rPr>
      </w:pPr>
    </w:p>
    <w:p w14:paraId="455128BB" w14:textId="4B8A423B" w:rsidR="00B97847" w:rsidRPr="00CD3853" w:rsidRDefault="001034EB" w:rsidP="00B97847">
      <w:pPr>
        <w:pStyle w:val="ListParagraph"/>
        <w:numPr>
          <w:ilvl w:val="0"/>
          <w:numId w:val="1"/>
        </w:numPr>
        <w:spacing w:before="60" w:after="0"/>
        <w:contextualSpacing w:val="0"/>
        <w:rPr>
          <w:rFonts w:cs="Arial"/>
          <w:b/>
        </w:rPr>
      </w:pPr>
      <w:r>
        <w:rPr>
          <w:rFonts w:cs="Arial"/>
          <w:b/>
        </w:rPr>
        <w:t>Investigation</w:t>
      </w:r>
      <w:r w:rsidR="00B97847" w:rsidRPr="00CD3853">
        <w:rPr>
          <w:rFonts w:cs="Arial"/>
          <w:b/>
        </w:rPr>
        <w:t xml:space="preserve"> – Investigating Officer</w:t>
      </w:r>
    </w:p>
    <w:p w14:paraId="5594775B" w14:textId="77777777" w:rsidR="00B97847" w:rsidRDefault="00B97847" w:rsidP="00B97847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Where the first Presiding Officer decides to refer an alleged breach of discipline to the Investigating Officer for further investigation, the first Presiding Officer must:</w:t>
      </w:r>
    </w:p>
    <w:p w14:paraId="3BB3CDB4" w14:textId="69B5E98D" w:rsidR="00B97847" w:rsidRPr="00FB39AA" w:rsidRDefault="00B97847" w:rsidP="0064707E">
      <w:pPr>
        <w:pStyle w:val="ListParagraph"/>
        <w:numPr>
          <w:ilvl w:val="2"/>
          <w:numId w:val="27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e-</w:t>
      </w:r>
      <w:r w:rsidRPr="0029274B">
        <w:rPr>
          <w:rFonts w:cs="Arial"/>
          <w:bCs/>
        </w:rPr>
        <w:t xml:space="preserve">mail </w:t>
      </w:r>
      <w:r>
        <w:rPr>
          <w:rFonts w:cs="Arial"/>
          <w:bCs/>
        </w:rPr>
        <w:t xml:space="preserve">all </w:t>
      </w:r>
      <w:r w:rsidRPr="0029274B">
        <w:rPr>
          <w:rFonts w:cs="Arial"/>
          <w:bCs/>
        </w:rPr>
        <w:t xml:space="preserve">completed </w:t>
      </w:r>
      <w:r w:rsidRPr="0029274B">
        <w:rPr>
          <w:rFonts w:cs="Arial"/>
          <w:bCs/>
          <w:i/>
          <w:iCs/>
          <w:u w:val="single"/>
        </w:rPr>
        <w:t>D11.F1</w:t>
      </w:r>
      <w:r>
        <w:rPr>
          <w:rFonts w:cs="Arial"/>
          <w:bCs/>
          <w:i/>
          <w:iCs/>
          <w:u w:val="single"/>
        </w:rPr>
        <w:t>:</w:t>
      </w:r>
      <w:r w:rsidRPr="0029274B">
        <w:rPr>
          <w:rFonts w:cs="Arial"/>
          <w:bCs/>
          <w:i/>
          <w:iCs/>
          <w:u w:val="single"/>
        </w:rPr>
        <w:t xml:space="preserve"> Breach of Discipline</w:t>
      </w:r>
      <w:r w:rsidRPr="00962BF1">
        <w:rPr>
          <w:rFonts w:cs="Arial"/>
          <w:bCs/>
        </w:rPr>
        <w:t xml:space="preserve">, </w:t>
      </w:r>
      <w:r w:rsidRPr="00962BF1">
        <w:rPr>
          <w:rFonts w:cs="Arial"/>
          <w:bCs/>
          <w:i/>
          <w:iCs/>
          <w:u w:val="single"/>
        </w:rPr>
        <w:t>D6.F1</w:t>
      </w:r>
      <w:r>
        <w:rPr>
          <w:rFonts w:cs="Arial"/>
          <w:bCs/>
          <w:i/>
          <w:iCs/>
          <w:u w:val="single"/>
        </w:rPr>
        <w:t>:</w:t>
      </w:r>
      <w:r w:rsidRPr="00962BF1">
        <w:rPr>
          <w:rFonts w:cs="Arial"/>
          <w:bCs/>
          <w:i/>
          <w:iCs/>
          <w:u w:val="single"/>
        </w:rPr>
        <w:t xml:space="preserve"> Use of Force Report</w:t>
      </w:r>
      <w:r w:rsidRPr="00962BF1">
        <w:rPr>
          <w:rFonts w:cs="Arial"/>
          <w:bCs/>
        </w:rPr>
        <w:t xml:space="preserve"> and </w:t>
      </w:r>
      <w:r w:rsidRPr="00962BF1">
        <w:rPr>
          <w:rFonts w:cs="Arial"/>
          <w:bCs/>
          <w:i/>
          <w:iCs/>
          <w:u w:val="single"/>
        </w:rPr>
        <w:t>A2.F1</w:t>
      </w:r>
      <w:r>
        <w:rPr>
          <w:rFonts w:cs="Arial"/>
          <w:bCs/>
          <w:i/>
          <w:iCs/>
          <w:u w:val="single"/>
        </w:rPr>
        <w:t>:</w:t>
      </w:r>
      <w:r w:rsidRPr="00962BF1">
        <w:rPr>
          <w:rFonts w:cs="Arial"/>
          <w:bCs/>
          <w:i/>
          <w:iCs/>
          <w:u w:val="single"/>
        </w:rPr>
        <w:t xml:space="preserve"> Incident Report</w:t>
      </w:r>
      <w:r w:rsidRPr="00962BF1">
        <w:rPr>
          <w:rFonts w:cs="Arial"/>
          <w:bCs/>
        </w:rPr>
        <w:t xml:space="preserve"> </w:t>
      </w:r>
      <w:r w:rsidRPr="003D41EF">
        <w:rPr>
          <w:rFonts w:cs="Arial"/>
          <w:bCs/>
        </w:rPr>
        <w:t>form</w:t>
      </w:r>
      <w:r>
        <w:rPr>
          <w:rFonts w:cs="Arial"/>
          <w:bCs/>
        </w:rPr>
        <w:t>s</w:t>
      </w:r>
      <w:r w:rsidRPr="003D41EF">
        <w:rPr>
          <w:rFonts w:cs="Arial"/>
          <w:bCs/>
        </w:rPr>
        <w:t xml:space="preserve"> </w:t>
      </w:r>
      <w:r w:rsidRPr="00962BF1">
        <w:rPr>
          <w:rFonts w:cs="Arial"/>
          <w:bCs/>
        </w:rPr>
        <w:t>to the Investigating Officer on</w:t>
      </w:r>
      <w:r>
        <w:rPr>
          <w:rFonts w:cs="Arial"/>
          <w:bCs/>
        </w:rPr>
        <w:t xml:space="preserve"> </w:t>
      </w:r>
      <w:hyperlink r:id="rId13" w:history="1">
        <w:r w:rsidRPr="00CF0E18">
          <w:rPr>
            <w:rStyle w:val="Hyperlink"/>
            <w:rFonts w:cs="Arial"/>
            <w:bCs/>
          </w:rPr>
          <w:t>AMCdiscipline@act.gov.au</w:t>
        </w:r>
      </w:hyperlink>
    </w:p>
    <w:p w14:paraId="7BE73E97" w14:textId="77777777" w:rsidR="00B97847" w:rsidRPr="00FB39AA" w:rsidRDefault="00B97847" w:rsidP="0064707E">
      <w:pPr>
        <w:pStyle w:val="ListParagraph"/>
        <w:numPr>
          <w:ilvl w:val="2"/>
          <w:numId w:val="27"/>
        </w:numPr>
        <w:spacing w:before="60" w:after="0"/>
        <w:ind w:left="1287" w:hanging="567"/>
        <w:contextualSpacing w:val="0"/>
        <w:rPr>
          <w:rFonts w:cs="Arial"/>
          <w:bCs/>
        </w:rPr>
      </w:pPr>
      <w:r w:rsidRPr="000910FE">
        <w:rPr>
          <w:rFonts w:cs="Arial"/>
          <w:bCs/>
        </w:rPr>
        <w:t>provide any other relevant information they wish to be taken into account</w:t>
      </w:r>
      <w:r w:rsidRPr="00CF0E18">
        <w:rPr>
          <w:rFonts w:cs="Arial"/>
          <w:bCs/>
        </w:rPr>
        <w:t xml:space="preserve"> to the Investigating Officer</w:t>
      </w:r>
    </w:p>
    <w:p w14:paraId="71591CA4" w14:textId="77777777" w:rsidR="00B97847" w:rsidRDefault="00B97847" w:rsidP="00B97847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The Investigating Officer must:</w:t>
      </w:r>
    </w:p>
    <w:p w14:paraId="359FCBED" w14:textId="333CA769" w:rsidR="00B97847" w:rsidRDefault="00B97847" w:rsidP="0064707E">
      <w:pPr>
        <w:pStyle w:val="ListParagraph"/>
        <w:numPr>
          <w:ilvl w:val="2"/>
          <w:numId w:val="28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g</w:t>
      </w:r>
      <w:r w:rsidRPr="00133F62">
        <w:rPr>
          <w:rFonts w:cs="Arial"/>
          <w:bCs/>
        </w:rPr>
        <w:t>ather the relevant evidence (</w:t>
      </w:r>
      <w:r w:rsidR="00FB39AA">
        <w:rPr>
          <w:rFonts w:cs="Arial"/>
          <w:bCs/>
        </w:rPr>
        <w:t>o</w:t>
      </w:r>
      <w:r w:rsidRPr="00133F62">
        <w:rPr>
          <w:rFonts w:cs="Arial"/>
          <w:bCs/>
        </w:rPr>
        <w:t>fficers</w:t>
      </w:r>
      <w:r w:rsidR="00FB39AA">
        <w:rPr>
          <w:rFonts w:cs="Arial"/>
          <w:bCs/>
        </w:rPr>
        <w:t>’</w:t>
      </w:r>
      <w:r w:rsidRPr="00133F62">
        <w:rPr>
          <w:rFonts w:cs="Arial"/>
          <w:bCs/>
        </w:rPr>
        <w:t xml:space="preserve"> reports, CCTV, </w:t>
      </w:r>
      <w:r w:rsidR="00226074">
        <w:rPr>
          <w:rFonts w:cs="Arial"/>
          <w:bCs/>
        </w:rPr>
        <w:t>p</w:t>
      </w:r>
      <w:r w:rsidRPr="00133F62">
        <w:rPr>
          <w:rFonts w:cs="Arial"/>
          <w:bCs/>
        </w:rPr>
        <w:t xml:space="preserve">hotos, </w:t>
      </w:r>
      <w:r w:rsidR="00226074">
        <w:rPr>
          <w:rFonts w:cs="Arial"/>
          <w:bCs/>
        </w:rPr>
        <w:t>i</w:t>
      </w:r>
      <w:r w:rsidRPr="00133F62">
        <w:rPr>
          <w:rFonts w:cs="Arial"/>
          <w:bCs/>
        </w:rPr>
        <w:t xml:space="preserve">njury </w:t>
      </w:r>
      <w:r w:rsidR="00226074">
        <w:rPr>
          <w:rFonts w:cs="Arial"/>
          <w:bCs/>
        </w:rPr>
        <w:t>r</w:t>
      </w:r>
      <w:r w:rsidRPr="00133F62">
        <w:rPr>
          <w:rFonts w:cs="Arial"/>
          <w:bCs/>
        </w:rPr>
        <w:t xml:space="preserve">eports, </w:t>
      </w:r>
      <w:r w:rsidR="00226074">
        <w:rPr>
          <w:rFonts w:cs="Arial"/>
          <w:bCs/>
        </w:rPr>
        <w:t>e</w:t>
      </w:r>
      <w:r w:rsidRPr="00133F62">
        <w:rPr>
          <w:rFonts w:cs="Arial"/>
          <w:bCs/>
        </w:rPr>
        <w:t>mails etc) where required</w:t>
      </w:r>
    </w:p>
    <w:p w14:paraId="4E5F0A95" w14:textId="77777777" w:rsidR="00B97847" w:rsidRPr="00133F62" w:rsidRDefault="00B97847" w:rsidP="0064707E">
      <w:pPr>
        <w:pStyle w:val="ListParagraph"/>
        <w:numPr>
          <w:ilvl w:val="2"/>
          <w:numId w:val="28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c</w:t>
      </w:r>
      <w:r w:rsidRPr="0008702D">
        <w:rPr>
          <w:rFonts w:cs="Arial"/>
          <w:bCs/>
        </w:rPr>
        <w:t xml:space="preserve">omplete a </w:t>
      </w:r>
      <w:r w:rsidRPr="00070474">
        <w:rPr>
          <w:rFonts w:cs="Arial"/>
          <w:bCs/>
          <w:i/>
          <w:iCs/>
          <w:u w:val="single"/>
        </w:rPr>
        <w:t>D11.F3</w:t>
      </w:r>
      <w:r>
        <w:rPr>
          <w:rFonts w:cs="Arial"/>
          <w:bCs/>
          <w:i/>
          <w:iCs/>
          <w:u w:val="single"/>
        </w:rPr>
        <w:t>:</w:t>
      </w:r>
      <w:r w:rsidRPr="00070474">
        <w:rPr>
          <w:rFonts w:cs="Arial"/>
          <w:bCs/>
          <w:i/>
          <w:iCs/>
          <w:u w:val="single"/>
        </w:rPr>
        <w:t xml:space="preserve"> Investigating Officer’s Report</w:t>
      </w:r>
    </w:p>
    <w:p w14:paraId="2F25CB8C" w14:textId="77777777" w:rsidR="00B97847" w:rsidRDefault="00B97847" w:rsidP="0064707E">
      <w:pPr>
        <w:pStyle w:val="ListParagraph"/>
        <w:numPr>
          <w:ilvl w:val="2"/>
          <w:numId w:val="28"/>
        </w:numPr>
        <w:spacing w:before="60" w:after="0"/>
        <w:ind w:left="1287" w:hanging="567"/>
        <w:contextualSpacing w:val="0"/>
        <w:rPr>
          <w:rFonts w:cs="Arial"/>
          <w:bCs/>
        </w:rPr>
      </w:pPr>
      <w:r>
        <w:rPr>
          <w:rFonts w:cs="Arial"/>
          <w:bCs/>
        </w:rPr>
        <w:t>provide all relevant evidence to the first Presiding Officer.</w:t>
      </w:r>
    </w:p>
    <w:p w14:paraId="5F0E05A3" w14:textId="36201BCC" w:rsidR="00B97847" w:rsidRPr="008E40FC" w:rsidRDefault="00B97847" w:rsidP="0064707E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</w:pPr>
      <w:r w:rsidRPr="00B97847">
        <w:t>The Investigating Officer may make a recommendation</w:t>
      </w:r>
      <w:r w:rsidR="00BB3651">
        <w:t xml:space="preserve"> to the first Pres</w:t>
      </w:r>
      <w:r w:rsidR="000F3C11">
        <w:t>iding Officer</w:t>
      </w:r>
      <w:r w:rsidRPr="00B97847">
        <w:t xml:space="preserve"> on whether to lay a charge or take another action</w:t>
      </w:r>
      <w:r w:rsidRPr="00E45887">
        <w:t xml:space="preserve"> and provide the reasons for the recommendation.</w:t>
      </w:r>
    </w:p>
    <w:p w14:paraId="38CDAC20" w14:textId="77777777" w:rsidR="00B97847" w:rsidRPr="0009624F" w:rsidRDefault="00B97847" w:rsidP="00DF0B71">
      <w:pPr>
        <w:pStyle w:val="Main2"/>
        <w:spacing w:before="60" w:line="276" w:lineRule="auto"/>
        <w:rPr>
          <w:rFonts w:asciiTheme="minorHAnsi" w:hAnsiTheme="minorHAnsi" w:cs="Arial"/>
          <w:b w:val="0"/>
          <w:sz w:val="22"/>
          <w:szCs w:val="22"/>
        </w:rPr>
      </w:pPr>
    </w:p>
    <w:p w14:paraId="20594D26" w14:textId="626B8DCD" w:rsidR="00526558" w:rsidRPr="00526558" w:rsidRDefault="00526558" w:rsidP="00DF0B71">
      <w:pPr>
        <w:pStyle w:val="Main2"/>
        <w:numPr>
          <w:ilvl w:val="0"/>
          <w:numId w:val="1"/>
        </w:numPr>
        <w:spacing w:before="60" w:line="276" w:lineRule="auto"/>
        <w:rPr>
          <w:rFonts w:asciiTheme="minorHAnsi" w:hAnsiTheme="minorHAnsi" w:cs="Arial"/>
          <w:sz w:val="22"/>
          <w:szCs w:val="22"/>
        </w:rPr>
      </w:pPr>
      <w:r w:rsidRPr="00526558">
        <w:rPr>
          <w:rFonts w:asciiTheme="minorHAnsi" w:hAnsiTheme="minorHAnsi" w:cs="Arial"/>
          <w:sz w:val="22"/>
          <w:szCs w:val="22"/>
        </w:rPr>
        <w:t xml:space="preserve">Laying a Charge – </w:t>
      </w:r>
      <w:r w:rsidR="003549C6">
        <w:rPr>
          <w:rFonts w:asciiTheme="minorHAnsi" w:hAnsiTheme="minorHAnsi" w:cs="Arial"/>
          <w:sz w:val="22"/>
          <w:szCs w:val="22"/>
        </w:rPr>
        <w:t xml:space="preserve">first </w:t>
      </w:r>
      <w:r w:rsidRPr="00526558">
        <w:rPr>
          <w:rFonts w:asciiTheme="minorHAnsi" w:hAnsiTheme="minorHAnsi" w:cs="Arial"/>
          <w:sz w:val="22"/>
          <w:szCs w:val="22"/>
        </w:rPr>
        <w:t>Presiding Officer</w:t>
      </w:r>
    </w:p>
    <w:p w14:paraId="5FD6C681" w14:textId="49FE2D0B" w:rsidR="0021101F" w:rsidRDefault="00C56B65" w:rsidP="00943659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 w:rsidRPr="00070474">
        <w:rPr>
          <w:rFonts w:eastAsia="Times New Roman" w:cs="Arial"/>
          <w:bCs/>
          <w:lang w:val="en-GB"/>
        </w:rPr>
        <w:t>Where t</w:t>
      </w:r>
      <w:r w:rsidR="00526558" w:rsidRPr="00070474">
        <w:rPr>
          <w:rFonts w:eastAsia="Times New Roman" w:cs="Arial"/>
          <w:bCs/>
          <w:lang w:val="en-GB"/>
        </w:rPr>
        <w:t xml:space="preserve">he </w:t>
      </w:r>
      <w:r w:rsidR="00091DB3" w:rsidRPr="00070474">
        <w:rPr>
          <w:rFonts w:eastAsia="Times New Roman" w:cs="Arial"/>
          <w:bCs/>
          <w:lang w:val="en-GB"/>
        </w:rPr>
        <w:t xml:space="preserve">first </w:t>
      </w:r>
      <w:r w:rsidR="00526558" w:rsidRPr="00070474">
        <w:rPr>
          <w:rFonts w:eastAsia="Times New Roman" w:cs="Arial"/>
          <w:bCs/>
          <w:lang w:val="en-GB"/>
        </w:rPr>
        <w:t>Presiding Officer</w:t>
      </w:r>
      <w:r w:rsidRPr="00070474">
        <w:rPr>
          <w:rFonts w:eastAsia="Times New Roman" w:cs="Arial"/>
          <w:bCs/>
          <w:lang w:val="en-GB"/>
        </w:rPr>
        <w:t xml:space="preserve"> determines </w:t>
      </w:r>
      <w:r w:rsidR="00091DB3" w:rsidRPr="00070474">
        <w:rPr>
          <w:rFonts w:eastAsia="Times New Roman" w:cs="Arial"/>
          <w:bCs/>
          <w:lang w:val="en-GB"/>
        </w:rPr>
        <w:t xml:space="preserve">that laying </w:t>
      </w:r>
      <w:r w:rsidRPr="00070474">
        <w:rPr>
          <w:rFonts w:eastAsia="Times New Roman" w:cs="Arial"/>
          <w:bCs/>
          <w:lang w:val="en-GB"/>
        </w:rPr>
        <w:t>a charge is necessary</w:t>
      </w:r>
      <w:r w:rsidR="00B07981">
        <w:rPr>
          <w:rFonts w:eastAsia="Times New Roman" w:cs="Arial"/>
          <w:bCs/>
          <w:lang w:val="en-GB"/>
        </w:rPr>
        <w:t>, t</w:t>
      </w:r>
      <w:r w:rsidR="00526558" w:rsidRPr="00070474">
        <w:rPr>
          <w:rFonts w:eastAsia="Times New Roman" w:cs="Arial"/>
          <w:bCs/>
          <w:lang w:val="en-GB"/>
        </w:rPr>
        <w:t xml:space="preserve">he </w:t>
      </w:r>
      <w:r w:rsidR="00F730AC" w:rsidRPr="00070474">
        <w:rPr>
          <w:rFonts w:eastAsia="Times New Roman" w:cs="Arial"/>
          <w:bCs/>
          <w:lang w:val="en-GB"/>
        </w:rPr>
        <w:t xml:space="preserve">first </w:t>
      </w:r>
      <w:r w:rsidR="00526558" w:rsidRPr="00070474">
        <w:rPr>
          <w:rFonts w:eastAsia="Times New Roman" w:cs="Arial"/>
          <w:bCs/>
          <w:lang w:val="en-GB"/>
        </w:rPr>
        <w:t>Presiding Office</w:t>
      </w:r>
      <w:r w:rsidR="00AA5AB2" w:rsidRPr="00070474">
        <w:rPr>
          <w:rFonts w:eastAsia="Times New Roman" w:cs="Arial"/>
          <w:bCs/>
          <w:lang w:val="en-GB"/>
        </w:rPr>
        <w:t>r</w:t>
      </w:r>
      <w:r w:rsidR="00526558" w:rsidRPr="00070474">
        <w:rPr>
          <w:rFonts w:eastAsia="Times New Roman" w:cs="Arial"/>
          <w:bCs/>
          <w:lang w:val="en-GB"/>
        </w:rPr>
        <w:t xml:space="preserve"> must </w:t>
      </w:r>
      <w:r w:rsidR="0021101F" w:rsidRPr="00070474">
        <w:rPr>
          <w:rFonts w:eastAsia="Times New Roman" w:cs="Arial"/>
          <w:bCs/>
          <w:lang w:val="en-GB"/>
        </w:rPr>
        <w:t xml:space="preserve">generate and </w:t>
      </w:r>
      <w:r w:rsidR="00526558" w:rsidRPr="00070474">
        <w:rPr>
          <w:rFonts w:eastAsia="Times New Roman" w:cs="Arial"/>
          <w:bCs/>
          <w:lang w:val="en-GB"/>
        </w:rPr>
        <w:t xml:space="preserve">issue the </w:t>
      </w:r>
      <w:r w:rsidR="00526558" w:rsidRPr="00070474">
        <w:rPr>
          <w:rFonts w:eastAsia="Times New Roman" w:cs="Arial"/>
          <w:bCs/>
          <w:i/>
          <w:iCs/>
          <w:u w:val="single"/>
          <w:lang w:val="en-GB"/>
        </w:rPr>
        <w:t>D11.F2</w:t>
      </w:r>
      <w:r w:rsidR="001B0C3C" w:rsidRPr="00070474">
        <w:rPr>
          <w:rFonts w:eastAsia="Times New Roman" w:cs="Arial"/>
          <w:bCs/>
          <w:i/>
          <w:iCs/>
          <w:u w:val="single"/>
          <w:lang w:val="en-GB"/>
        </w:rPr>
        <w:t>:</w:t>
      </w:r>
      <w:r w:rsidR="00526558" w:rsidRPr="00070474">
        <w:rPr>
          <w:rFonts w:eastAsia="Times New Roman" w:cs="Arial"/>
          <w:bCs/>
          <w:i/>
          <w:iCs/>
          <w:u w:val="single"/>
          <w:lang w:val="en-GB"/>
        </w:rPr>
        <w:t xml:space="preserve"> Charge Notice</w:t>
      </w:r>
      <w:r w:rsidR="00526558" w:rsidRPr="00070474">
        <w:rPr>
          <w:rFonts w:eastAsia="Times New Roman" w:cs="Arial"/>
          <w:bCs/>
          <w:lang w:val="en-GB"/>
        </w:rPr>
        <w:t xml:space="preserve"> and </w:t>
      </w:r>
      <w:r w:rsidR="00526558" w:rsidRPr="00070474">
        <w:rPr>
          <w:rFonts w:eastAsia="Times New Roman" w:cs="Arial"/>
          <w:bCs/>
          <w:i/>
          <w:iCs/>
          <w:u w:val="single"/>
          <w:lang w:val="en-GB"/>
        </w:rPr>
        <w:t>D11.F7</w:t>
      </w:r>
      <w:r w:rsidR="001B0C3C" w:rsidRPr="00070474">
        <w:rPr>
          <w:rFonts w:eastAsia="Times New Roman" w:cs="Arial"/>
          <w:bCs/>
          <w:i/>
          <w:iCs/>
          <w:u w:val="single"/>
          <w:lang w:val="en-GB"/>
        </w:rPr>
        <w:t>:</w:t>
      </w:r>
      <w:r w:rsidR="00526558" w:rsidRPr="00070474">
        <w:rPr>
          <w:rFonts w:eastAsia="Times New Roman" w:cs="Arial"/>
          <w:bCs/>
          <w:i/>
          <w:iCs/>
          <w:u w:val="single"/>
          <w:lang w:val="en-GB"/>
        </w:rPr>
        <w:t xml:space="preserve"> Detainee Statement </w:t>
      </w:r>
      <w:r w:rsidR="00531458" w:rsidRPr="00070474">
        <w:rPr>
          <w:rFonts w:eastAsia="Times New Roman" w:cs="Arial"/>
          <w:bCs/>
          <w:lang w:val="en-GB"/>
        </w:rPr>
        <w:t xml:space="preserve">form </w:t>
      </w:r>
      <w:r w:rsidR="00526558" w:rsidRPr="00070474">
        <w:rPr>
          <w:rFonts w:eastAsia="Times New Roman" w:cs="Arial"/>
          <w:bCs/>
          <w:lang w:val="en-GB"/>
        </w:rPr>
        <w:t xml:space="preserve">to the detainee within </w:t>
      </w:r>
      <w:r w:rsidR="00FB39AA">
        <w:rPr>
          <w:rFonts w:eastAsia="Times New Roman" w:cs="Arial"/>
          <w:bCs/>
          <w:lang w:val="en-GB"/>
        </w:rPr>
        <w:t>three (</w:t>
      </w:r>
      <w:r w:rsidR="002B34FB" w:rsidRPr="00070474">
        <w:rPr>
          <w:rFonts w:eastAsia="Times New Roman" w:cs="Arial"/>
          <w:bCs/>
          <w:lang w:val="en-GB"/>
        </w:rPr>
        <w:t>3</w:t>
      </w:r>
      <w:r w:rsidR="00FB39AA">
        <w:rPr>
          <w:rFonts w:eastAsia="Times New Roman" w:cs="Arial"/>
          <w:bCs/>
          <w:lang w:val="en-GB"/>
        </w:rPr>
        <w:t>)</w:t>
      </w:r>
      <w:r w:rsidR="002B34FB" w:rsidRPr="00070474">
        <w:rPr>
          <w:rFonts w:eastAsia="Times New Roman" w:cs="Arial"/>
          <w:bCs/>
          <w:lang w:val="en-GB"/>
        </w:rPr>
        <w:t xml:space="preserve"> business days</w:t>
      </w:r>
      <w:r w:rsidR="00526558" w:rsidRPr="00070474">
        <w:rPr>
          <w:rFonts w:eastAsia="Times New Roman" w:cs="Arial"/>
          <w:bCs/>
          <w:lang w:val="en-GB"/>
        </w:rPr>
        <w:t xml:space="preserve"> of the alleged breach</w:t>
      </w:r>
      <w:r w:rsidR="0021101F" w:rsidRPr="00070474">
        <w:rPr>
          <w:rFonts w:eastAsia="Times New Roman" w:cs="Arial"/>
          <w:bCs/>
          <w:lang w:val="en-GB"/>
        </w:rPr>
        <w:t xml:space="preserve"> being discovered</w:t>
      </w:r>
      <w:r w:rsidR="00526558" w:rsidRPr="00070474">
        <w:rPr>
          <w:rFonts w:eastAsia="Times New Roman" w:cs="Arial"/>
          <w:bCs/>
          <w:lang w:val="en-GB"/>
        </w:rPr>
        <w:t>.</w:t>
      </w:r>
      <w:r w:rsidR="00CA6436" w:rsidRPr="00070474">
        <w:rPr>
          <w:rFonts w:eastAsia="Times New Roman" w:cs="Arial"/>
          <w:bCs/>
          <w:lang w:val="en-GB"/>
        </w:rPr>
        <w:t xml:space="preserve"> The first Presiding </w:t>
      </w:r>
      <w:r w:rsidR="00194CF1">
        <w:rPr>
          <w:rFonts w:eastAsia="Times New Roman" w:cs="Arial"/>
          <w:bCs/>
          <w:lang w:val="en-GB"/>
        </w:rPr>
        <w:t>O</w:t>
      </w:r>
      <w:r w:rsidR="00CA6436" w:rsidRPr="00070474">
        <w:rPr>
          <w:rFonts w:eastAsia="Times New Roman" w:cs="Arial"/>
          <w:bCs/>
          <w:lang w:val="en-GB"/>
        </w:rPr>
        <w:t>ffi</w:t>
      </w:r>
      <w:r w:rsidR="00CC00D6" w:rsidRPr="00070474">
        <w:rPr>
          <w:rFonts w:eastAsia="Times New Roman" w:cs="Arial"/>
          <w:bCs/>
          <w:lang w:val="en-GB"/>
        </w:rPr>
        <w:t xml:space="preserve">cer </w:t>
      </w:r>
      <w:r w:rsidR="00993E18">
        <w:rPr>
          <w:rFonts w:eastAsia="Times New Roman" w:cs="Arial"/>
          <w:bCs/>
          <w:lang w:val="en-GB"/>
        </w:rPr>
        <w:t>should</w:t>
      </w:r>
      <w:r w:rsidR="00D667A2">
        <w:rPr>
          <w:rFonts w:eastAsia="Times New Roman" w:cs="Arial"/>
          <w:bCs/>
          <w:lang w:val="en-GB"/>
        </w:rPr>
        <w:t>, where possible,</w:t>
      </w:r>
      <w:r w:rsidR="00993E18" w:rsidRPr="00070474">
        <w:rPr>
          <w:rFonts w:eastAsia="Times New Roman" w:cs="Arial"/>
          <w:bCs/>
          <w:lang w:val="en-GB"/>
        </w:rPr>
        <w:t xml:space="preserve"> </w:t>
      </w:r>
      <w:r w:rsidR="00CC00D6" w:rsidRPr="00070474">
        <w:rPr>
          <w:rFonts w:eastAsia="Times New Roman" w:cs="Arial"/>
          <w:bCs/>
          <w:lang w:val="en-GB"/>
        </w:rPr>
        <w:t xml:space="preserve">provide the documents to the detainee </w:t>
      </w:r>
      <w:r w:rsidR="00F2277F" w:rsidRPr="00070474">
        <w:rPr>
          <w:rFonts w:eastAsia="Times New Roman" w:cs="Arial"/>
          <w:bCs/>
          <w:lang w:val="en-GB"/>
        </w:rPr>
        <w:t>by email as well as in hard copy.</w:t>
      </w:r>
    </w:p>
    <w:p w14:paraId="411927CF" w14:textId="79D01DF9" w:rsidR="00B07981" w:rsidRPr="00070474" w:rsidRDefault="00B07981" w:rsidP="00070474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t>The</w:t>
      </w:r>
      <w:r w:rsidR="000777BE">
        <w:rPr>
          <w:rFonts w:eastAsia="Times New Roman" w:cs="Arial"/>
          <w:bCs/>
          <w:lang w:val="en-GB"/>
        </w:rPr>
        <w:t xml:space="preserve"> first Presiding Officer must ensure the</w:t>
      </w:r>
      <w:r>
        <w:rPr>
          <w:rFonts w:eastAsia="Times New Roman" w:cs="Arial"/>
          <w:bCs/>
          <w:lang w:val="en-GB"/>
        </w:rPr>
        <w:t xml:space="preserve"> </w:t>
      </w:r>
      <w:r w:rsidRPr="0021101F">
        <w:rPr>
          <w:rFonts w:cs="Arial"/>
          <w:bCs/>
          <w:i/>
          <w:iCs/>
          <w:u w:val="single"/>
        </w:rPr>
        <w:t>D11.F2</w:t>
      </w:r>
      <w:r>
        <w:rPr>
          <w:rFonts w:cs="Arial"/>
          <w:bCs/>
          <w:i/>
          <w:iCs/>
          <w:u w:val="single"/>
        </w:rPr>
        <w:t>:</w:t>
      </w:r>
      <w:r w:rsidRPr="0021101F">
        <w:rPr>
          <w:rFonts w:cs="Arial"/>
          <w:bCs/>
          <w:i/>
          <w:iCs/>
          <w:u w:val="single"/>
        </w:rPr>
        <w:t xml:space="preserve"> Charge Notice</w:t>
      </w:r>
      <w:r w:rsidDel="00C56B65">
        <w:rPr>
          <w:rFonts w:eastAsia="Times New Roman" w:cs="Arial"/>
          <w:bCs/>
          <w:lang w:val="en-GB"/>
        </w:rPr>
        <w:t xml:space="preserve"> </w:t>
      </w:r>
      <w:r>
        <w:rPr>
          <w:rFonts w:eastAsia="Times New Roman" w:cs="Arial"/>
          <w:bCs/>
          <w:lang w:val="en-GB"/>
        </w:rPr>
        <w:t>include</w:t>
      </w:r>
      <w:r w:rsidR="000777BE">
        <w:rPr>
          <w:rFonts w:eastAsia="Times New Roman" w:cs="Arial"/>
          <w:bCs/>
          <w:lang w:val="en-GB"/>
        </w:rPr>
        <w:t>s</w:t>
      </w:r>
      <w:r>
        <w:rPr>
          <w:rFonts w:eastAsia="Times New Roman" w:cs="Arial"/>
          <w:bCs/>
          <w:lang w:val="en-GB"/>
        </w:rPr>
        <w:t xml:space="preserve"> a </w:t>
      </w:r>
      <w:r w:rsidR="00631FD0">
        <w:rPr>
          <w:rFonts w:eastAsia="Times New Roman" w:cs="Arial"/>
          <w:bCs/>
          <w:lang w:val="en-GB"/>
        </w:rPr>
        <w:t>proposed</w:t>
      </w:r>
      <w:r>
        <w:rPr>
          <w:rFonts w:eastAsia="Times New Roman" w:cs="Arial"/>
          <w:bCs/>
          <w:lang w:val="en-GB"/>
        </w:rPr>
        <w:t xml:space="preserve"> penalty</w:t>
      </w:r>
      <w:r w:rsidR="008247FE">
        <w:rPr>
          <w:rFonts w:eastAsia="Times New Roman" w:cs="Arial"/>
          <w:bCs/>
          <w:lang w:val="en-GB"/>
        </w:rPr>
        <w:t xml:space="preserve"> and a date for a disciplinary hearing</w:t>
      </w:r>
      <w:r w:rsidR="009B6143">
        <w:rPr>
          <w:rFonts w:eastAsia="Times New Roman" w:cs="Arial"/>
          <w:bCs/>
          <w:lang w:val="en-GB"/>
        </w:rPr>
        <w:t xml:space="preserve">, which must be </w:t>
      </w:r>
      <w:r w:rsidR="009B6143" w:rsidRPr="0021101F">
        <w:rPr>
          <w:rFonts w:cs="Arial"/>
          <w:bCs/>
        </w:rPr>
        <w:t>within</w:t>
      </w:r>
      <w:r w:rsidR="000565D1">
        <w:rPr>
          <w:rFonts w:cs="Arial"/>
          <w:bCs/>
        </w:rPr>
        <w:t xml:space="preserve"> five</w:t>
      </w:r>
      <w:r w:rsidR="009B6143" w:rsidRPr="0021101F">
        <w:rPr>
          <w:rFonts w:cs="Arial"/>
          <w:bCs/>
        </w:rPr>
        <w:t xml:space="preserve"> </w:t>
      </w:r>
      <w:r w:rsidR="000565D1">
        <w:rPr>
          <w:rFonts w:cs="Arial"/>
          <w:bCs/>
        </w:rPr>
        <w:t>(5)</w:t>
      </w:r>
      <w:r w:rsidR="009B6143" w:rsidRPr="0021101F">
        <w:rPr>
          <w:rFonts w:cs="Arial"/>
          <w:bCs/>
        </w:rPr>
        <w:t xml:space="preserve"> business days</w:t>
      </w:r>
      <w:r w:rsidR="009B6143">
        <w:rPr>
          <w:rFonts w:cs="Arial"/>
          <w:bCs/>
        </w:rPr>
        <w:t xml:space="preserve"> of the notice </w:t>
      </w:r>
      <w:r w:rsidR="009B6143" w:rsidRPr="0021101F">
        <w:rPr>
          <w:rFonts w:cs="Arial"/>
          <w:bCs/>
        </w:rPr>
        <w:t>being issued to the detainee</w:t>
      </w:r>
      <w:r>
        <w:rPr>
          <w:rFonts w:eastAsia="Times New Roman" w:cs="Arial"/>
          <w:bCs/>
          <w:lang w:val="en-GB"/>
        </w:rPr>
        <w:t>.</w:t>
      </w:r>
    </w:p>
    <w:p w14:paraId="10DBC796" w14:textId="69F3F3FA" w:rsidR="008C0600" w:rsidRPr="0064707E" w:rsidRDefault="00C56B65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>
        <w:rPr>
          <w:rFonts w:eastAsia="Times New Roman" w:cs="Arial"/>
          <w:bCs/>
          <w:lang w:val="en-GB"/>
        </w:rPr>
        <w:lastRenderedPageBreak/>
        <w:t xml:space="preserve">The </w:t>
      </w:r>
      <w:r w:rsidR="007816DA">
        <w:rPr>
          <w:rFonts w:eastAsia="Times New Roman" w:cs="Arial"/>
          <w:bCs/>
          <w:lang w:val="en-GB"/>
        </w:rPr>
        <w:t xml:space="preserve">first </w:t>
      </w:r>
      <w:r>
        <w:rPr>
          <w:rFonts w:eastAsia="Times New Roman" w:cs="Arial"/>
          <w:bCs/>
          <w:lang w:val="en-GB"/>
        </w:rPr>
        <w:t xml:space="preserve">Presiding Officer must take reasonable steps to </w:t>
      </w:r>
      <w:r>
        <w:t xml:space="preserve">ensure the detainee understands the </w:t>
      </w:r>
      <w:r w:rsidR="008C0600">
        <w:t>following:</w:t>
      </w:r>
    </w:p>
    <w:p w14:paraId="6651C61F" w14:textId="4EE3A4C5" w:rsidR="008C0600" w:rsidRPr="0064707E" w:rsidRDefault="008C0600" w:rsidP="008C0600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eastAsia="Times New Roman" w:cs="Arial"/>
          <w:bCs/>
          <w:lang w:val="en-GB"/>
        </w:rPr>
      </w:pPr>
      <w:r>
        <w:t xml:space="preserve">the discipline breach </w:t>
      </w:r>
      <w:r w:rsidR="00C56B65">
        <w:t>charge</w:t>
      </w:r>
    </w:p>
    <w:p w14:paraId="0A3EA39E" w14:textId="0E350970" w:rsidR="008C0600" w:rsidRPr="0064707E" w:rsidRDefault="008C0600" w:rsidP="008C0600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eastAsia="Times New Roman" w:cs="Arial"/>
          <w:bCs/>
          <w:lang w:val="en-GB"/>
        </w:rPr>
      </w:pPr>
      <w:r>
        <w:t>details of the alleged conduct to which the charge applies including the relevant date and time or time period</w:t>
      </w:r>
    </w:p>
    <w:p w14:paraId="6CC5BF91" w14:textId="23B7C86F" w:rsidR="008C0600" w:rsidRPr="00DD14E4" w:rsidRDefault="00631FD0" w:rsidP="008C0600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eastAsia="Times New Roman" w:cs="Arial"/>
          <w:bCs/>
          <w:lang w:val="en-GB"/>
        </w:rPr>
      </w:pPr>
      <w:r>
        <w:t>proposed</w:t>
      </w:r>
      <w:r w:rsidR="00C56B65">
        <w:t xml:space="preserve"> penalty</w:t>
      </w:r>
    </w:p>
    <w:p w14:paraId="78AD1EE6" w14:textId="2458EA43" w:rsidR="008C0600" w:rsidRPr="00DD14E4" w:rsidRDefault="008C0600" w:rsidP="008C0600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eastAsia="Times New Roman" w:cs="Arial"/>
          <w:bCs/>
          <w:lang w:val="en-GB"/>
        </w:rPr>
      </w:pPr>
      <w:r>
        <w:t xml:space="preserve">discipline charge </w:t>
      </w:r>
      <w:r w:rsidR="00C56B65">
        <w:t>process</w:t>
      </w:r>
      <w:r>
        <w:t>, including:</w:t>
      </w:r>
    </w:p>
    <w:p w14:paraId="12D5AD30" w14:textId="6B65D454" w:rsidR="008C0600" w:rsidRPr="00DD14E4" w:rsidRDefault="008C0600" w:rsidP="00DD14E4">
      <w:pPr>
        <w:pStyle w:val="ListParagraph"/>
        <w:numPr>
          <w:ilvl w:val="1"/>
          <w:numId w:val="30"/>
        </w:numPr>
        <w:spacing w:before="60" w:after="0"/>
        <w:contextualSpacing w:val="0"/>
        <w:rPr>
          <w:rFonts w:eastAsia="Times New Roman" w:cs="Arial"/>
          <w:bCs/>
          <w:lang w:val="en-GB"/>
        </w:rPr>
      </w:pPr>
      <w:r>
        <w:t xml:space="preserve">the option to elect to have the charge dealt with by consent </w:t>
      </w:r>
      <w:r w:rsidR="00226074">
        <w:t xml:space="preserve">in </w:t>
      </w:r>
      <w:r>
        <w:t>writ</w:t>
      </w:r>
      <w:r w:rsidR="00226074">
        <w:t>ing</w:t>
      </w:r>
      <w:r>
        <w:t xml:space="preserve"> </w:t>
      </w:r>
      <w:r w:rsidR="00226074">
        <w:t xml:space="preserve">by </w:t>
      </w:r>
      <w:r>
        <w:t xml:space="preserve">admitting the disciplinary breach charged and acceptance of the proposed disciplinary action within </w:t>
      </w:r>
      <w:r w:rsidR="00FB39AA">
        <w:t>two (</w:t>
      </w:r>
      <w:r>
        <w:t>2</w:t>
      </w:r>
      <w:r w:rsidR="00FB39AA">
        <w:t>)</w:t>
      </w:r>
      <w:r w:rsidR="003D4B19">
        <w:t xml:space="preserve"> days</w:t>
      </w:r>
      <w:r>
        <w:t xml:space="preserve"> (unless granted an extension by the presiding officer)</w:t>
      </w:r>
    </w:p>
    <w:p w14:paraId="6AA11E94" w14:textId="3CBE8BEF" w:rsidR="008C0600" w:rsidRPr="00DD14E4" w:rsidRDefault="008C0600" w:rsidP="00DD14E4">
      <w:pPr>
        <w:pStyle w:val="ListParagraph"/>
        <w:numPr>
          <w:ilvl w:val="1"/>
          <w:numId w:val="30"/>
        </w:numPr>
        <w:spacing w:before="60" w:after="0"/>
        <w:contextualSpacing w:val="0"/>
        <w:rPr>
          <w:rFonts w:eastAsia="Times New Roman" w:cs="Arial"/>
          <w:bCs/>
          <w:lang w:val="en-GB"/>
        </w:rPr>
      </w:pPr>
      <w:r>
        <w:t>the option to contest the charge and proceed to a disciplinary hearing before a second Presiding Officer</w:t>
      </w:r>
    </w:p>
    <w:p w14:paraId="601BCC1A" w14:textId="20A5A781" w:rsidR="008C0600" w:rsidRPr="00DD14E4" w:rsidRDefault="008C0600" w:rsidP="008C0600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eastAsia="Times New Roman" w:cs="Arial"/>
          <w:bCs/>
          <w:lang w:val="en-GB"/>
        </w:rPr>
      </w:pPr>
      <w:r>
        <w:t>if proceed</w:t>
      </w:r>
      <w:r w:rsidR="00226074">
        <w:t>ing</w:t>
      </w:r>
      <w:r>
        <w:t xml:space="preserve"> to hearing, the detainee may make submissions to the </w:t>
      </w:r>
      <w:r w:rsidR="00226074">
        <w:t>P</w:t>
      </w:r>
      <w:r>
        <w:t xml:space="preserve">residing </w:t>
      </w:r>
      <w:r w:rsidR="00226074">
        <w:t>O</w:t>
      </w:r>
      <w:r>
        <w:t>fficer</w:t>
      </w:r>
    </w:p>
    <w:p w14:paraId="750E4F23" w14:textId="63776C67" w:rsidR="00C56B65" w:rsidRDefault="008C0600" w:rsidP="00DD14E4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eastAsia="Times New Roman" w:cs="Arial"/>
          <w:bCs/>
          <w:lang w:val="en-GB"/>
        </w:rPr>
      </w:pPr>
      <w:r>
        <w:t xml:space="preserve">the detainee is entitled to obtain their own legal representation </w:t>
      </w:r>
      <w:r w:rsidR="00226074">
        <w:t xml:space="preserve">with </w:t>
      </w:r>
      <w:r>
        <w:t xml:space="preserve">consent </w:t>
      </w:r>
      <w:r w:rsidR="00226074">
        <w:t xml:space="preserve">of </w:t>
      </w:r>
      <w:r>
        <w:t>the second Presiding Officer</w:t>
      </w:r>
      <w:r w:rsidR="00C56B65">
        <w:t>.</w:t>
      </w:r>
    </w:p>
    <w:p w14:paraId="16E5D10A" w14:textId="7C4EDBDF" w:rsidR="0021101F" w:rsidRPr="0021101F" w:rsidRDefault="00E9242A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 w:rsidRPr="0021101F">
        <w:rPr>
          <w:rFonts w:cs="Arial"/>
          <w:bCs/>
        </w:rPr>
        <w:t xml:space="preserve">The </w:t>
      </w:r>
      <w:r w:rsidR="007816DA">
        <w:rPr>
          <w:rFonts w:cs="Arial"/>
          <w:bCs/>
        </w:rPr>
        <w:t xml:space="preserve">first </w:t>
      </w:r>
      <w:r w:rsidR="0021101F" w:rsidRPr="0021101F">
        <w:rPr>
          <w:rFonts w:cs="Arial"/>
          <w:bCs/>
        </w:rPr>
        <w:t>Presiding Officer</w:t>
      </w:r>
      <w:r w:rsidR="00997676">
        <w:rPr>
          <w:rFonts w:cs="Arial"/>
          <w:bCs/>
        </w:rPr>
        <w:t xml:space="preserve"> must ensure the detainee is made aware of the</w:t>
      </w:r>
      <w:r w:rsidR="000F5D5A" w:rsidRPr="0021101F">
        <w:rPr>
          <w:rFonts w:cs="Arial"/>
          <w:bCs/>
        </w:rPr>
        <w:t xml:space="preserve"> support networks available to the detainee (</w:t>
      </w:r>
      <w:r w:rsidR="00692094">
        <w:rPr>
          <w:rFonts w:cs="Arial"/>
          <w:bCs/>
        </w:rPr>
        <w:t>A</w:t>
      </w:r>
      <w:r w:rsidR="00692094" w:rsidRPr="0021101F">
        <w:rPr>
          <w:rFonts w:cs="Arial"/>
          <w:bCs/>
        </w:rPr>
        <w:t>LO</w:t>
      </w:r>
      <w:r w:rsidR="000F5D5A" w:rsidRPr="0021101F">
        <w:rPr>
          <w:rFonts w:cs="Arial"/>
          <w:bCs/>
        </w:rPr>
        <w:t>, translator, disability support worker</w:t>
      </w:r>
      <w:r w:rsidR="00A745AC">
        <w:rPr>
          <w:rFonts w:cs="Arial"/>
          <w:bCs/>
        </w:rPr>
        <w:t>, etc.</w:t>
      </w:r>
      <w:r w:rsidR="00246059" w:rsidRPr="0021101F">
        <w:rPr>
          <w:rFonts w:cs="Arial"/>
          <w:bCs/>
        </w:rPr>
        <w:t>)</w:t>
      </w:r>
      <w:r w:rsidR="00C02346">
        <w:rPr>
          <w:rFonts w:cs="Arial"/>
          <w:bCs/>
        </w:rPr>
        <w:t>.</w:t>
      </w:r>
    </w:p>
    <w:p w14:paraId="26C10237" w14:textId="6F07868C" w:rsidR="0021101F" w:rsidRPr="0021101F" w:rsidRDefault="000F5D5A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 w:rsidRPr="0021101F">
        <w:rPr>
          <w:rFonts w:cs="Arial"/>
          <w:bCs/>
        </w:rPr>
        <w:t>If the detainee</w:t>
      </w:r>
      <w:r w:rsidR="00670BAE">
        <w:rPr>
          <w:rFonts w:cs="Arial"/>
          <w:bCs/>
        </w:rPr>
        <w:t xml:space="preserve"> admits to the charge and</w:t>
      </w:r>
      <w:r w:rsidRPr="0021101F">
        <w:rPr>
          <w:rFonts w:cs="Arial"/>
          <w:bCs/>
        </w:rPr>
        <w:t xml:space="preserve"> </w:t>
      </w:r>
      <w:r w:rsidR="00505224">
        <w:rPr>
          <w:rFonts w:cs="Arial"/>
          <w:bCs/>
        </w:rPr>
        <w:t>accepts</w:t>
      </w:r>
      <w:r w:rsidR="00505224" w:rsidRPr="0021101F">
        <w:rPr>
          <w:rFonts w:cs="Arial"/>
          <w:bCs/>
        </w:rPr>
        <w:t xml:space="preserve"> </w:t>
      </w:r>
      <w:r w:rsidRPr="0021101F">
        <w:rPr>
          <w:rFonts w:cs="Arial"/>
          <w:bCs/>
        </w:rPr>
        <w:t xml:space="preserve">the </w:t>
      </w:r>
      <w:r w:rsidR="00505224">
        <w:rPr>
          <w:rFonts w:cs="Arial"/>
          <w:bCs/>
        </w:rPr>
        <w:t>proposed</w:t>
      </w:r>
      <w:r w:rsidR="00505224" w:rsidRPr="0021101F">
        <w:rPr>
          <w:rFonts w:cs="Arial"/>
          <w:bCs/>
        </w:rPr>
        <w:t xml:space="preserve"> </w:t>
      </w:r>
      <w:r w:rsidR="00222DCC" w:rsidRPr="0021101F">
        <w:rPr>
          <w:rFonts w:cs="Arial"/>
          <w:bCs/>
        </w:rPr>
        <w:t>penalty</w:t>
      </w:r>
      <w:r w:rsidR="00505224">
        <w:rPr>
          <w:rFonts w:cs="Arial"/>
          <w:bCs/>
        </w:rPr>
        <w:t xml:space="preserve"> by</w:t>
      </w:r>
      <w:r w:rsidR="00222DCC" w:rsidRPr="0021101F">
        <w:rPr>
          <w:rFonts w:cs="Arial"/>
          <w:bCs/>
        </w:rPr>
        <w:t xml:space="preserve"> sign</w:t>
      </w:r>
      <w:r w:rsidR="00505224">
        <w:rPr>
          <w:rFonts w:cs="Arial"/>
          <w:bCs/>
        </w:rPr>
        <w:t>ing</w:t>
      </w:r>
      <w:r w:rsidR="00222DCC" w:rsidRPr="0021101F">
        <w:rPr>
          <w:rFonts w:cs="Arial"/>
          <w:bCs/>
        </w:rPr>
        <w:t xml:space="preserve"> the</w:t>
      </w:r>
      <w:r w:rsidR="00222DCC" w:rsidRPr="00222DCC">
        <w:t xml:space="preserve"> </w:t>
      </w:r>
      <w:r w:rsidR="00222DCC" w:rsidRPr="0021101F">
        <w:rPr>
          <w:rFonts w:cs="Arial"/>
          <w:bCs/>
          <w:i/>
          <w:iCs/>
          <w:u w:val="single"/>
        </w:rPr>
        <w:t>D11.F2</w:t>
      </w:r>
      <w:r w:rsidR="005E2297">
        <w:rPr>
          <w:rFonts w:cs="Arial"/>
          <w:bCs/>
          <w:i/>
          <w:iCs/>
          <w:u w:val="single"/>
        </w:rPr>
        <w:t>:</w:t>
      </w:r>
      <w:r w:rsidR="00222DCC" w:rsidRPr="0021101F">
        <w:rPr>
          <w:rFonts w:cs="Arial"/>
          <w:bCs/>
          <w:i/>
          <w:iCs/>
          <w:u w:val="single"/>
        </w:rPr>
        <w:t xml:space="preserve"> Charge Notice</w:t>
      </w:r>
      <w:r w:rsidR="003E0855">
        <w:rPr>
          <w:rFonts w:cs="Arial"/>
          <w:bCs/>
        </w:rPr>
        <w:t xml:space="preserve"> within two </w:t>
      </w:r>
      <w:r w:rsidR="00FB39AA">
        <w:rPr>
          <w:rFonts w:cs="Arial"/>
          <w:bCs/>
        </w:rPr>
        <w:t xml:space="preserve">(2) </w:t>
      </w:r>
      <w:r w:rsidR="003E0855">
        <w:rPr>
          <w:rFonts w:cs="Arial"/>
          <w:bCs/>
        </w:rPr>
        <w:t>days</w:t>
      </w:r>
      <w:r w:rsidR="00505224">
        <w:rPr>
          <w:rFonts w:cs="Arial"/>
          <w:bCs/>
        </w:rPr>
        <w:t>, the first Presiding Officer must apply the</w:t>
      </w:r>
      <w:r w:rsidRPr="0021101F">
        <w:rPr>
          <w:rFonts w:cs="Arial"/>
          <w:bCs/>
        </w:rPr>
        <w:t xml:space="preserve"> penalty </w:t>
      </w:r>
      <w:r w:rsidR="00505224">
        <w:rPr>
          <w:rFonts w:cs="Arial"/>
          <w:bCs/>
        </w:rPr>
        <w:t>from</w:t>
      </w:r>
      <w:r w:rsidR="00505224" w:rsidRPr="0021101F">
        <w:rPr>
          <w:rFonts w:cs="Arial"/>
          <w:bCs/>
        </w:rPr>
        <w:t xml:space="preserve"> </w:t>
      </w:r>
      <w:r w:rsidRPr="0021101F">
        <w:rPr>
          <w:rFonts w:cs="Arial"/>
          <w:bCs/>
        </w:rPr>
        <w:t xml:space="preserve">the day the detainee </w:t>
      </w:r>
      <w:r w:rsidR="00222DCC" w:rsidRPr="0021101F">
        <w:rPr>
          <w:rFonts w:cs="Arial"/>
          <w:bCs/>
        </w:rPr>
        <w:t>agrees to the penalty.</w:t>
      </w:r>
    </w:p>
    <w:p w14:paraId="25184908" w14:textId="43741574" w:rsidR="00D64CDF" w:rsidRPr="00DD14E4" w:rsidRDefault="000F5D5A" w:rsidP="00DF0B71">
      <w:pPr>
        <w:pStyle w:val="ListParagraph"/>
        <w:numPr>
          <w:ilvl w:val="1"/>
          <w:numId w:val="1"/>
        </w:numPr>
        <w:spacing w:before="60" w:after="0"/>
        <w:ind w:left="567" w:hanging="567"/>
        <w:contextualSpacing w:val="0"/>
        <w:rPr>
          <w:rFonts w:eastAsia="Times New Roman" w:cs="Arial"/>
          <w:bCs/>
          <w:lang w:val="en-GB"/>
        </w:rPr>
      </w:pPr>
      <w:r w:rsidRPr="0021101F">
        <w:rPr>
          <w:rFonts w:cs="Arial"/>
          <w:bCs/>
        </w:rPr>
        <w:t xml:space="preserve">If the detainee does not admit to the charge and/or does not accept the </w:t>
      </w:r>
      <w:r w:rsidR="00631FD0">
        <w:rPr>
          <w:rFonts w:cs="Arial"/>
          <w:bCs/>
        </w:rPr>
        <w:t>proposed</w:t>
      </w:r>
      <w:r w:rsidRPr="0021101F">
        <w:rPr>
          <w:rFonts w:cs="Arial"/>
          <w:bCs/>
        </w:rPr>
        <w:t xml:space="preserve"> penalty</w:t>
      </w:r>
      <w:r w:rsidR="00D64CDF">
        <w:rPr>
          <w:rFonts w:cs="Arial"/>
          <w:bCs/>
        </w:rPr>
        <w:t>, the Investigating Officer must:</w:t>
      </w:r>
    </w:p>
    <w:p w14:paraId="459A3647" w14:textId="63A68058" w:rsidR="00D32168" w:rsidRPr="00DD14E4" w:rsidRDefault="00D32168" w:rsidP="00443852">
      <w:pPr>
        <w:pStyle w:val="ListParagraph"/>
        <w:numPr>
          <w:ilvl w:val="0"/>
          <w:numId w:val="29"/>
        </w:numPr>
        <w:spacing w:before="60" w:after="0"/>
        <w:ind w:left="1287" w:hanging="567"/>
        <w:rPr>
          <w:rFonts w:eastAsia="Times New Roman" w:cs="Arial"/>
          <w:bCs/>
          <w:lang w:val="en-GB"/>
        </w:rPr>
      </w:pPr>
      <w:r>
        <w:rPr>
          <w:rFonts w:cs="Arial"/>
          <w:bCs/>
        </w:rPr>
        <w:t>record that the detainee is contesting the charge in the Discipline Log</w:t>
      </w:r>
    </w:p>
    <w:p w14:paraId="063509E4" w14:textId="79703EC6" w:rsidR="00222DCC" w:rsidRPr="00DD14E4" w:rsidRDefault="00D32168" w:rsidP="00443852">
      <w:pPr>
        <w:pStyle w:val="ListParagraph"/>
        <w:numPr>
          <w:ilvl w:val="0"/>
          <w:numId w:val="29"/>
        </w:numPr>
        <w:spacing w:before="60" w:after="0"/>
        <w:ind w:left="1287" w:hanging="567"/>
        <w:rPr>
          <w:rFonts w:eastAsia="Times New Roman" w:cs="Arial"/>
          <w:bCs/>
          <w:lang w:val="en-GB"/>
        </w:rPr>
      </w:pPr>
      <w:r>
        <w:rPr>
          <w:rFonts w:cs="Arial"/>
          <w:bCs/>
        </w:rPr>
        <w:t xml:space="preserve">proceed with </w:t>
      </w:r>
      <w:r w:rsidR="000F5D5A" w:rsidRPr="0069031F">
        <w:rPr>
          <w:rFonts w:cs="Arial"/>
          <w:bCs/>
        </w:rPr>
        <w:t>schedul</w:t>
      </w:r>
      <w:r>
        <w:rPr>
          <w:rFonts w:cs="Arial"/>
          <w:bCs/>
        </w:rPr>
        <w:t>ing</w:t>
      </w:r>
      <w:r w:rsidR="000F5D5A" w:rsidRPr="0069031F">
        <w:rPr>
          <w:rFonts w:cs="Arial"/>
          <w:bCs/>
        </w:rPr>
        <w:t xml:space="preserve"> </w:t>
      </w:r>
      <w:r w:rsidR="006D527A">
        <w:rPr>
          <w:rFonts w:cs="Arial"/>
          <w:bCs/>
        </w:rPr>
        <w:t>a disciplinary hearing on the date indicated in</w:t>
      </w:r>
      <w:r w:rsidR="000F5D5A" w:rsidRPr="000B5057">
        <w:rPr>
          <w:rFonts w:cs="Arial"/>
          <w:bCs/>
        </w:rPr>
        <w:t xml:space="preserve"> the </w:t>
      </w:r>
      <w:r w:rsidR="000F5D5A" w:rsidRPr="000B5057">
        <w:rPr>
          <w:rFonts w:cs="Arial"/>
          <w:bCs/>
          <w:i/>
          <w:iCs/>
          <w:u w:val="single"/>
        </w:rPr>
        <w:t>D11.F2 Charge Notice</w:t>
      </w:r>
    </w:p>
    <w:p w14:paraId="436D094A" w14:textId="7DE26210" w:rsidR="00222CCE" w:rsidRPr="000B5057" w:rsidRDefault="00222CCE" w:rsidP="00DD14E4">
      <w:pPr>
        <w:pStyle w:val="ListParagraph"/>
        <w:numPr>
          <w:ilvl w:val="0"/>
          <w:numId w:val="29"/>
        </w:numPr>
        <w:spacing w:before="60" w:after="0"/>
        <w:ind w:left="1287" w:hanging="567"/>
        <w:rPr>
          <w:rFonts w:eastAsia="Times New Roman" w:cs="Arial"/>
          <w:bCs/>
          <w:lang w:val="en-GB"/>
        </w:rPr>
      </w:pPr>
      <w:r>
        <w:rPr>
          <w:rFonts w:cs="Arial"/>
          <w:bCs/>
        </w:rPr>
        <w:t xml:space="preserve">identify a second Presiding Officer to preside at </w:t>
      </w:r>
      <w:r w:rsidR="00194CF1">
        <w:rPr>
          <w:rFonts w:cs="Arial"/>
          <w:bCs/>
        </w:rPr>
        <w:t>the</w:t>
      </w:r>
      <w:r>
        <w:rPr>
          <w:rFonts w:cs="Arial"/>
          <w:bCs/>
        </w:rPr>
        <w:t xml:space="preserve"> hearing.</w:t>
      </w:r>
    </w:p>
    <w:p w14:paraId="53E58087" w14:textId="358D385A" w:rsidR="000F5D5A" w:rsidRDefault="000F5D5A" w:rsidP="00DF0B71">
      <w:pPr>
        <w:pStyle w:val="Main2"/>
        <w:numPr>
          <w:ilvl w:val="1"/>
          <w:numId w:val="1"/>
        </w:numPr>
        <w:spacing w:before="60" w:line="276" w:lineRule="auto"/>
        <w:ind w:left="567" w:hanging="567"/>
        <w:rPr>
          <w:rFonts w:asciiTheme="minorHAnsi" w:hAnsiTheme="minorHAnsi" w:cs="Arial"/>
          <w:b w:val="0"/>
          <w:bCs/>
          <w:sz w:val="22"/>
          <w:szCs w:val="22"/>
        </w:rPr>
      </w:pP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If a detainee </w:t>
      </w:r>
      <w:r w:rsidR="004F039A">
        <w:rPr>
          <w:rFonts w:asciiTheme="minorHAnsi" w:hAnsiTheme="minorHAnsi" w:cs="Arial"/>
          <w:b w:val="0"/>
          <w:bCs/>
          <w:sz w:val="22"/>
          <w:szCs w:val="22"/>
        </w:rPr>
        <w:t xml:space="preserve">refuses to sign </w:t>
      </w:r>
      <w:r w:rsidR="004F039A"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the </w:t>
      </w:r>
      <w:r w:rsidR="004F039A" w:rsidRPr="000F5D5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D11.F2</w:t>
      </w:r>
      <w:r w:rsidR="004F039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>:</w:t>
      </w:r>
      <w:r w:rsidR="004F039A" w:rsidRPr="000F5D5A">
        <w:rPr>
          <w:rFonts w:asciiTheme="minorHAnsi" w:hAnsiTheme="minorHAnsi" w:cs="Arial"/>
          <w:b w:val="0"/>
          <w:bCs/>
          <w:i/>
          <w:iCs/>
          <w:sz w:val="22"/>
          <w:szCs w:val="22"/>
          <w:u w:val="single"/>
        </w:rPr>
        <w:t xml:space="preserve"> Charge Notice</w:t>
      </w:r>
      <w:r w:rsidR="004F039A">
        <w:rPr>
          <w:rFonts w:asciiTheme="minorHAnsi" w:hAnsiTheme="minorHAnsi" w:cs="Arial"/>
          <w:b w:val="0"/>
          <w:bCs/>
          <w:sz w:val="22"/>
          <w:szCs w:val="22"/>
        </w:rPr>
        <w:t xml:space="preserve"> and/or 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>remains silent to whether they admit to the charge</w:t>
      </w:r>
      <w:r w:rsidR="004F039A">
        <w:rPr>
          <w:rFonts w:asciiTheme="minorHAnsi" w:hAnsiTheme="minorHAnsi" w:cs="Arial"/>
          <w:b w:val="0"/>
          <w:bCs/>
          <w:sz w:val="22"/>
          <w:szCs w:val="22"/>
        </w:rPr>
        <w:t>,</w:t>
      </w:r>
      <w:r>
        <w:rPr>
          <w:rFonts w:asciiTheme="minorHAnsi" w:hAnsiTheme="minorHAnsi" w:cs="Arial"/>
          <w:b w:val="0"/>
          <w:bCs/>
          <w:sz w:val="22"/>
          <w:szCs w:val="22"/>
        </w:rPr>
        <w:t xml:space="preserve"> 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it </w:t>
      </w:r>
      <w:r w:rsidR="0067052B">
        <w:rPr>
          <w:rFonts w:asciiTheme="minorHAnsi" w:hAnsiTheme="minorHAnsi" w:cs="Arial"/>
          <w:b w:val="0"/>
          <w:bCs/>
          <w:sz w:val="22"/>
          <w:szCs w:val="22"/>
        </w:rPr>
        <w:t>must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 be deemed </w:t>
      </w:r>
      <w:r w:rsidR="00F52611">
        <w:rPr>
          <w:rFonts w:asciiTheme="minorHAnsi" w:hAnsiTheme="minorHAnsi" w:cs="Arial"/>
          <w:b w:val="0"/>
          <w:bCs/>
          <w:sz w:val="22"/>
          <w:szCs w:val="22"/>
        </w:rPr>
        <w:t>that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 the detainee is con</w:t>
      </w:r>
      <w:r w:rsidR="00C56B65">
        <w:rPr>
          <w:rFonts w:asciiTheme="minorHAnsi" w:hAnsiTheme="minorHAnsi" w:cs="Arial"/>
          <w:b w:val="0"/>
          <w:bCs/>
          <w:sz w:val="22"/>
          <w:szCs w:val="22"/>
        </w:rPr>
        <w:t>t</w:t>
      </w:r>
      <w:r w:rsidR="00633076">
        <w:rPr>
          <w:rFonts w:asciiTheme="minorHAnsi" w:hAnsiTheme="minorHAnsi" w:cs="Arial"/>
          <w:b w:val="0"/>
          <w:bCs/>
          <w:sz w:val="22"/>
          <w:szCs w:val="22"/>
        </w:rPr>
        <w:t>e</w:t>
      </w:r>
      <w:r w:rsidR="00C56B65">
        <w:rPr>
          <w:rFonts w:asciiTheme="minorHAnsi" w:hAnsiTheme="minorHAnsi" w:cs="Arial"/>
          <w:b w:val="0"/>
          <w:bCs/>
          <w:sz w:val="22"/>
          <w:szCs w:val="22"/>
        </w:rPr>
        <w:t>s</w:t>
      </w:r>
      <w:r w:rsidR="00633076">
        <w:rPr>
          <w:rFonts w:asciiTheme="minorHAnsi" w:hAnsiTheme="minorHAnsi" w:cs="Arial"/>
          <w:b w:val="0"/>
          <w:bCs/>
          <w:sz w:val="22"/>
          <w:szCs w:val="22"/>
        </w:rPr>
        <w:t>ting</w:t>
      </w:r>
      <w:r w:rsidRPr="000F5D5A">
        <w:rPr>
          <w:rFonts w:asciiTheme="minorHAnsi" w:hAnsiTheme="minorHAnsi" w:cs="Arial"/>
          <w:b w:val="0"/>
          <w:bCs/>
          <w:sz w:val="22"/>
          <w:szCs w:val="22"/>
        </w:rPr>
        <w:t xml:space="preserve"> the charge.</w:t>
      </w:r>
    </w:p>
    <w:p w14:paraId="2F9E2A86" w14:textId="77777777" w:rsidR="00222DCC" w:rsidRDefault="00222DCC" w:rsidP="00222DCC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249C1A2F" w14:textId="47AD9DB4" w:rsidR="000F5D5A" w:rsidRPr="00C52A31" w:rsidRDefault="000F5D5A" w:rsidP="00537B6E">
      <w:pPr>
        <w:pStyle w:val="Main2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C52A31">
        <w:rPr>
          <w:rFonts w:asciiTheme="minorHAnsi" w:hAnsiTheme="minorHAnsi" w:cs="Arial"/>
          <w:sz w:val="22"/>
          <w:szCs w:val="22"/>
        </w:rPr>
        <w:t>Defined breaches of discipline</w:t>
      </w:r>
    </w:p>
    <w:p w14:paraId="260AEDDD" w14:textId="77777777" w:rsidR="000F5D5A" w:rsidRDefault="000F5D5A" w:rsidP="00537B6E">
      <w:pPr>
        <w:spacing w:after="0"/>
        <w:ind w:left="720" w:hanging="720"/>
      </w:pPr>
    </w:p>
    <w:tbl>
      <w:tblPr>
        <w:tblStyle w:val="TableGrid2"/>
        <w:tblW w:w="0" w:type="auto"/>
        <w:tblInd w:w="993" w:type="dxa"/>
        <w:tblLook w:val="04A0" w:firstRow="1" w:lastRow="0" w:firstColumn="1" w:lastColumn="0" w:noHBand="0" w:noVBand="1"/>
      </w:tblPr>
      <w:tblGrid>
        <w:gridCol w:w="890"/>
        <w:gridCol w:w="7133"/>
      </w:tblGrid>
      <w:tr w:rsidR="000F5D5A" w:rsidRPr="00BF7D20" w14:paraId="0C8713D0" w14:textId="77777777" w:rsidTr="0019127B">
        <w:tc>
          <w:tcPr>
            <w:tcW w:w="8023" w:type="dxa"/>
            <w:gridSpan w:val="2"/>
            <w:shd w:val="clear" w:color="auto" w:fill="D9D9D9" w:themeFill="background1" w:themeFillShade="D9"/>
            <w:vAlign w:val="center"/>
          </w:tcPr>
          <w:p w14:paraId="0C53F913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BF7D20">
              <w:rPr>
                <w:rFonts w:asciiTheme="minorHAnsi" w:hAnsiTheme="minorHAnsi" w:cstheme="minorHAnsi"/>
                <w:b/>
                <w:i/>
                <w:u w:val="single"/>
              </w:rPr>
              <w:t>Corrections Management Act 2007</w:t>
            </w:r>
            <w:r w:rsidRPr="00BF7D20">
              <w:rPr>
                <w:rFonts w:asciiTheme="minorHAnsi" w:hAnsiTheme="minorHAnsi" w:cstheme="minorHAnsi"/>
                <w:b/>
                <w:u w:val="single"/>
              </w:rPr>
              <w:t xml:space="preserve"> (ACT)</w:t>
            </w:r>
          </w:p>
        </w:tc>
      </w:tr>
      <w:tr w:rsidR="000F5D5A" w:rsidRPr="00BF7D20" w14:paraId="682C1C60" w14:textId="77777777" w:rsidTr="0019127B"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350FD819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BF7D20"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7133" w:type="dxa"/>
            <w:shd w:val="clear" w:color="auto" w:fill="D9D9D9" w:themeFill="background1" w:themeFillShade="D9"/>
            <w:vAlign w:val="center"/>
          </w:tcPr>
          <w:p w14:paraId="3BE20023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BF7D20">
              <w:rPr>
                <w:rFonts w:asciiTheme="minorHAnsi" w:hAnsiTheme="minorHAnsi" w:cstheme="minorHAnsi"/>
                <w:b/>
              </w:rPr>
              <w:t>Breach</w:t>
            </w:r>
          </w:p>
        </w:tc>
      </w:tr>
      <w:tr w:rsidR="00712969" w:rsidRPr="00BF7D20" w14:paraId="5F76A0B7" w14:textId="77777777" w:rsidTr="0019127B">
        <w:tc>
          <w:tcPr>
            <w:tcW w:w="890" w:type="dxa"/>
            <w:vAlign w:val="center"/>
          </w:tcPr>
          <w:p w14:paraId="7F496AA9" w14:textId="77777777" w:rsidR="00712969" w:rsidRPr="00BF7D20" w:rsidRDefault="00712969" w:rsidP="0071296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152(a)</w:t>
            </w:r>
          </w:p>
        </w:tc>
        <w:tc>
          <w:tcPr>
            <w:tcW w:w="7133" w:type="dxa"/>
            <w:vAlign w:val="center"/>
          </w:tcPr>
          <w:p w14:paraId="3E8DC2CA" w14:textId="6927DC5C" w:rsidR="00712969" w:rsidRPr="00BF7D20" w:rsidRDefault="00712969" w:rsidP="0071296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 xml:space="preserve">Contravening a direction given to the detainee by the </w:t>
            </w:r>
            <w:r>
              <w:rPr>
                <w:rFonts w:asciiTheme="minorHAnsi" w:hAnsiTheme="minorHAnsi" w:cstheme="minorHAnsi"/>
              </w:rPr>
              <w:t>D</w:t>
            </w:r>
            <w:r w:rsidRPr="00BF7D20">
              <w:rPr>
                <w:rFonts w:asciiTheme="minorHAnsi" w:hAnsiTheme="minorHAnsi" w:cstheme="minorHAnsi"/>
              </w:rPr>
              <w:t>irector-</w:t>
            </w:r>
            <w:r>
              <w:rPr>
                <w:rFonts w:asciiTheme="minorHAnsi" w:hAnsiTheme="minorHAnsi" w:cstheme="minorHAnsi"/>
              </w:rPr>
              <w:t>G</w:t>
            </w:r>
            <w:r w:rsidRPr="00BF7D20">
              <w:rPr>
                <w:rFonts w:asciiTheme="minorHAnsi" w:hAnsiTheme="minorHAnsi" w:cstheme="minorHAnsi"/>
              </w:rPr>
              <w:t>eneral or a corrections officer under th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00213B">
              <w:rPr>
                <w:rFonts w:asciiTheme="minorHAnsi" w:hAnsiTheme="minorHAnsi" w:cstheme="minorHAnsi"/>
                <w:i/>
                <w:iCs/>
                <w:u w:val="single"/>
              </w:rPr>
              <w:t>Corrections Management Act 2007 (ACT)</w:t>
            </w:r>
            <w:r w:rsidRPr="00BF7D20">
              <w:rPr>
                <w:rFonts w:asciiTheme="minorHAnsi" w:hAnsiTheme="minorHAnsi" w:cstheme="minorHAnsi"/>
              </w:rPr>
              <w:t xml:space="preserve"> or the </w:t>
            </w:r>
            <w:r w:rsidRPr="00BF7D20">
              <w:rPr>
                <w:rFonts w:asciiTheme="minorHAnsi" w:hAnsiTheme="minorHAnsi" w:cstheme="minorHAnsi"/>
                <w:i/>
                <w:u w:val="single"/>
              </w:rPr>
              <w:t>Crimes (Sentence Administration) Act 2005</w:t>
            </w:r>
            <w:r w:rsidRPr="00BF7D20">
              <w:rPr>
                <w:rFonts w:asciiTheme="minorHAnsi" w:hAnsiTheme="minorHAnsi" w:cstheme="minorHAnsi"/>
                <w:u w:val="single"/>
              </w:rPr>
              <w:t xml:space="preserve"> (ACT)</w:t>
            </w:r>
          </w:p>
        </w:tc>
      </w:tr>
      <w:tr w:rsidR="00712969" w:rsidRPr="00BF7D20" w14:paraId="1AFD15FE" w14:textId="77777777" w:rsidTr="0019127B">
        <w:tc>
          <w:tcPr>
            <w:tcW w:w="890" w:type="dxa"/>
            <w:vAlign w:val="center"/>
          </w:tcPr>
          <w:p w14:paraId="65006472" w14:textId="77777777" w:rsidR="00712969" w:rsidRPr="00BF7D20" w:rsidRDefault="00712969" w:rsidP="0071296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152(b)</w:t>
            </w:r>
          </w:p>
        </w:tc>
        <w:tc>
          <w:tcPr>
            <w:tcW w:w="7133" w:type="dxa"/>
            <w:vAlign w:val="center"/>
          </w:tcPr>
          <w:p w14:paraId="5B1A4CB1" w14:textId="0D1A8792" w:rsidR="00712969" w:rsidRPr="00BF7D20" w:rsidRDefault="00712969" w:rsidP="0071296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Being in a prohibited area, without a corrections officer’s approval</w:t>
            </w:r>
          </w:p>
        </w:tc>
      </w:tr>
      <w:tr w:rsidR="00712969" w:rsidRPr="00BF7D20" w14:paraId="759E5E68" w14:textId="77777777" w:rsidTr="0019127B">
        <w:tc>
          <w:tcPr>
            <w:tcW w:w="890" w:type="dxa"/>
            <w:vAlign w:val="center"/>
          </w:tcPr>
          <w:p w14:paraId="7A417621" w14:textId="77777777" w:rsidR="00712969" w:rsidRPr="00BF7D20" w:rsidRDefault="00712969" w:rsidP="0071296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152(c)</w:t>
            </w:r>
          </w:p>
        </w:tc>
        <w:tc>
          <w:tcPr>
            <w:tcW w:w="7133" w:type="dxa"/>
            <w:vAlign w:val="center"/>
          </w:tcPr>
          <w:p w14:paraId="3C5DCD6B" w14:textId="3271EDC1" w:rsidR="00712969" w:rsidRPr="00BF7D20" w:rsidRDefault="00712969" w:rsidP="0071296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Smoking in a non-smoking area at a correctional centre</w:t>
            </w:r>
          </w:p>
        </w:tc>
      </w:tr>
      <w:tr w:rsidR="00712969" w:rsidRPr="00BF7D20" w14:paraId="6FAE3D31" w14:textId="77777777" w:rsidTr="0019127B">
        <w:tc>
          <w:tcPr>
            <w:tcW w:w="890" w:type="dxa"/>
            <w:vAlign w:val="center"/>
          </w:tcPr>
          <w:p w14:paraId="5798A222" w14:textId="77777777" w:rsidR="00712969" w:rsidRPr="00BF7D20" w:rsidRDefault="00712969" w:rsidP="0071296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152(d)</w:t>
            </w:r>
          </w:p>
        </w:tc>
        <w:tc>
          <w:tcPr>
            <w:tcW w:w="7133" w:type="dxa"/>
            <w:vAlign w:val="center"/>
          </w:tcPr>
          <w:p w14:paraId="1590D0FD" w14:textId="34EE807F" w:rsidR="00712969" w:rsidRPr="00BF7D20" w:rsidRDefault="00712969" w:rsidP="0071296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Taking (in any way) alcohol or a drug into the detainee’s body</w:t>
            </w:r>
          </w:p>
        </w:tc>
      </w:tr>
      <w:tr w:rsidR="00712969" w:rsidRPr="00BF7D20" w14:paraId="5C8B7130" w14:textId="77777777" w:rsidTr="0019127B">
        <w:tc>
          <w:tcPr>
            <w:tcW w:w="890" w:type="dxa"/>
            <w:vAlign w:val="center"/>
          </w:tcPr>
          <w:p w14:paraId="0A6E855A" w14:textId="77777777" w:rsidR="00712969" w:rsidRPr="00BF7D20" w:rsidRDefault="00712969" w:rsidP="00712969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lastRenderedPageBreak/>
              <w:t>152(e)</w:t>
            </w:r>
          </w:p>
        </w:tc>
        <w:tc>
          <w:tcPr>
            <w:tcW w:w="7133" w:type="dxa"/>
            <w:vAlign w:val="center"/>
          </w:tcPr>
          <w:p w14:paraId="4CFE8D9C" w14:textId="555FA073" w:rsidR="00712969" w:rsidRPr="00BF7D20" w:rsidRDefault="00712969" w:rsidP="00712969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Providing a positive test sample for alcohol or a drug when directed, under th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00213B">
              <w:rPr>
                <w:rFonts w:asciiTheme="minorHAnsi" w:hAnsiTheme="minorHAnsi" w:cstheme="minorHAnsi"/>
                <w:i/>
                <w:iCs/>
                <w:u w:val="single"/>
              </w:rPr>
              <w:t>Corrections Management Act 2007 (ACT)</w:t>
            </w:r>
            <w:r w:rsidRPr="00BF7D20">
              <w:rPr>
                <w:rFonts w:asciiTheme="minorHAnsi" w:hAnsiTheme="minorHAnsi" w:cstheme="minorHAnsi"/>
              </w:rPr>
              <w:t xml:space="preserve"> or the </w:t>
            </w:r>
            <w:r w:rsidRPr="00BF7D20">
              <w:rPr>
                <w:rFonts w:asciiTheme="minorHAnsi" w:hAnsiTheme="minorHAnsi" w:cstheme="minorHAnsi"/>
                <w:i/>
                <w:u w:val="single"/>
              </w:rPr>
              <w:t>Crimes (Sentence Administration) Act 2005</w:t>
            </w:r>
            <w:r w:rsidRPr="00BF7D20">
              <w:rPr>
                <w:rFonts w:asciiTheme="minorHAnsi" w:hAnsiTheme="minorHAnsi" w:cstheme="minorHAnsi"/>
                <w:u w:val="single"/>
              </w:rPr>
              <w:t xml:space="preserve"> (ACT)</w:t>
            </w:r>
            <w:r w:rsidRPr="00BF7D20">
              <w:rPr>
                <w:rFonts w:asciiTheme="minorHAnsi" w:hAnsiTheme="minorHAnsi" w:cstheme="minorHAnsi"/>
              </w:rPr>
              <w:t>, to provide a test sample</w:t>
            </w:r>
          </w:p>
        </w:tc>
      </w:tr>
      <w:tr w:rsidR="000F5D5A" w:rsidRPr="00BF7D20" w14:paraId="09E01F07" w14:textId="77777777" w:rsidTr="0019127B">
        <w:tc>
          <w:tcPr>
            <w:tcW w:w="890" w:type="dxa"/>
            <w:vAlign w:val="center"/>
          </w:tcPr>
          <w:p w14:paraId="6C821E45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152(f)</w:t>
            </w:r>
          </w:p>
        </w:tc>
        <w:tc>
          <w:tcPr>
            <w:tcW w:w="7133" w:type="dxa"/>
            <w:vAlign w:val="center"/>
          </w:tcPr>
          <w:p w14:paraId="56D0231E" w14:textId="48B9BC04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 xml:space="preserve">Making, possessing, concealing, knowingly consuming or dealing with a prohibited thing, without the </w:t>
            </w:r>
            <w:r w:rsidR="00592E95">
              <w:rPr>
                <w:rFonts w:asciiTheme="minorHAnsi" w:hAnsiTheme="minorHAnsi" w:cstheme="minorHAnsi"/>
              </w:rPr>
              <w:t>D</w:t>
            </w:r>
            <w:r w:rsidRPr="00BF7D20">
              <w:rPr>
                <w:rFonts w:asciiTheme="minorHAnsi" w:hAnsiTheme="minorHAnsi" w:cstheme="minorHAnsi"/>
              </w:rPr>
              <w:t>irector-</w:t>
            </w:r>
            <w:r w:rsidR="00592E95">
              <w:rPr>
                <w:rFonts w:asciiTheme="minorHAnsi" w:hAnsiTheme="minorHAnsi" w:cstheme="minorHAnsi"/>
              </w:rPr>
              <w:t>G</w:t>
            </w:r>
            <w:r w:rsidRPr="00BF7D20">
              <w:rPr>
                <w:rFonts w:asciiTheme="minorHAnsi" w:hAnsiTheme="minorHAnsi" w:cstheme="minorHAnsi"/>
              </w:rPr>
              <w:t>eneral’s approval</w:t>
            </w:r>
          </w:p>
        </w:tc>
      </w:tr>
      <w:tr w:rsidR="000F5D5A" w:rsidRPr="00BF7D20" w14:paraId="09701BBC" w14:textId="77777777" w:rsidTr="0019127B">
        <w:tc>
          <w:tcPr>
            <w:tcW w:w="890" w:type="dxa"/>
            <w:vAlign w:val="center"/>
          </w:tcPr>
          <w:p w14:paraId="7612FCF2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152(g)</w:t>
            </w:r>
          </w:p>
        </w:tc>
        <w:tc>
          <w:tcPr>
            <w:tcW w:w="7133" w:type="dxa"/>
            <w:vAlign w:val="center"/>
          </w:tcPr>
          <w:p w14:paraId="517ED2F7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Gambling</w:t>
            </w:r>
          </w:p>
        </w:tc>
      </w:tr>
      <w:tr w:rsidR="000F5D5A" w:rsidRPr="00BF7D20" w14:paraId="1084916B" w14:textId="77777777" w:rsidTr="0019127B">
        <w:tc>
          <w:tcPr>
            <w:tcW w:w="890" w:type="dxa"/>
            <w:vAlign w:val="center"/>
          </w:tcPr>
          <w:p w14:paraId="2CE4B225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152(h)</w:t>
            </w:r>
          </w:p>
        </w:tc>
        <w:tc>
          <w:tcPr>
            <w:tcW w:w="7133" w:type="dxa"/>
            <w:vAlign w:val="center"/>
          </w:tcPr>
          <w:p w14:paraId="5C930DC8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Being disrespectful or abusive towards a corrections officer in a way that undermines the officer’s authority</w:t>
            </w:r>
          </w:p>
        </w:tc>
      </w:tr>
      <w:tr w:rsidR="000F5D5A" w:rsidRPr="00BF7D20" w14:paraId="27F8ED1A" w14:textId="77777777" w:rsidTr="0019127B">
        <w:tc>
          <w:tcPr>
            <w:tcW w:w="890" w:type="dxa"/>
            <w:vAlign w:val="center"/>
          </w:tcPr>
          <w:p w14:paraId="48CB6E97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152(i)</w:t>
            </w:r>
          </w:p>
        </w:tc>
        <w:tc>
          <w:tcPr>
            <w:tcW w:w="7133" w:type="dxa"/>
            <w:vAlign w:val="center"/>
          </w:tcPr>
          <w:p w14:paraId="3F5E83F4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Being disrespectful or abusive towards someone in a way that is likely to provoke a person to be violent</w:t>
            </w:r>
          </w:p>
        </w:tc>
      </w:tr>
      <w:tr w:rsidR="000F5D5A" w:rsidRPr="00BF7D20" w14:paraId="5C322CBF" w14:textId="77777777" w:rsidTr="0019127B">
        <w:tc>
          <w:tcPr>
            <w:tcW w:w="890" w:type="dxa"/>
            <w:vAlign w:val="center"/>
          </w:tcPr>
          <w:p w14:paraId="13ACC089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152(j)</w:t>
            </w:r>
          </w:p>
        </w:tc>
        <w:tc>
          <w:tcPr>
            <w:tcW w:w="7133" w:type="dxa"/>
            <w:vAlign w:val="center"/>
          </w:tcPr>
          <w:p w14:paraId="227E23DA" w14:textId="6B4036D4" w:rsidR="000F5D5A" w:rsidRPr="00BF7D20" w:rsidRDefault="000F5D5A" w:rsidP="00592E95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Intentionally or recklessly engaging in conduct that endangers, or may endanger, the health or safety of the detainee or anyone</w:t>
            </w:r>
            <w:r w:rsidR="00592E9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F7D20">
              <w:rPr>
                <w:rFonts w:asciiTheme="minorHAnsi" w:hAnsiTheme="minorHAnsi" w:cstheme="minorHAnsi"/>
                <w:color w:val="000000"/>
              </w:rPr>
              <w:t>else</w:t>
            </w:r>
          </w:p>
        </w:tc>
      </w:tr>
      <w:tr w:rsidR="000F5D5A" w:rsidRPr="00BF7D20" w14:paraId="28AA866A" w14:textId="77777777" w:rsidTr="0019127B">
        <w:tc>
          <w:tcPr>
            <w:tcW w:w="890" w:type="dxa"/>
            <w:vAlign w:val="center"/>
          </w:tcPr>
          <w:p w14:paraId="0BEB9154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152(k)</w:t>
            </w:r>
          </w:p>
        </w:tc>
        <w:tc>
          <w:tcPr>
            <w:tcW w:w="7133" w:type="dxa"/>
            <w:vAlign w:val="center"/>
          </w:tcPr>
          <w:p w14:paraId="6732F33E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Fighting</w:t>
            </w:r>
          </w:p>
        </w:tc>
      </w:tr>
      <w:tr w:rsidR="000F5D5A" w:rsidRPr="00BF7D20" w14:paraId="45A6159D" w14:textId="77777777" w:rsidTr="0019127B">
        <w:tc>
          <w:tcPr>
            <w:tcW w:w="890" w:type="dxa"/>
            <w:vAlign w:val="center"/>
          </w:tcPr>
          <w:p w14:paraId="30F351C6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152(l)</w:t>
            </w:r>
          </w:p>
        </w:tc>
        <w:tc>
          <w:tcPr>
            <w:tcW w:w="7133" w:type="dxa"/>
            <w:vAlign w:val="center"/>
          </w:tcPr>
          <w:p w14:paraId="0194D46D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Assaulting someone else</w:t>
            </w:r>
          </w:p>
        </w:tc>
      </w:tr>
      <w:tr w:rsidR="000F5D5A" w:rsidRPr="00BF7D20" w14:paraId="10FED84E" w14:textId="77777777" w:rsidTr="0019127B">
        <w:tc>
          <w:tcPr>
            <w:tcW w:w="890" w:type="dxa"/>
            <w:vAlign w:val="center"/>
          </w:tcPr>
          <w:p w14:paraId="0F9814D6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152(m)</w:t>
            </w:r>
          </w:p>
        </w:tc>
        <w:tc>
          <w:tcPr>
            <w:tcW w:w="7133" w:type="dxa"/>
            <w:vAlign w:val="center"/>
          </w:tcPr>
          <w:p w14:paraId="58640ACA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Theft</w:t>
            </w:r>
          </w:p>
        </w:tc>
      </w:tr>
      <w:tr w:rsidR="000F5D5A" w:rsidRPr="00BF7D20" w14:paraId="17E7082B" w14:textId="77777777" w:rsidTr="0019127B">
        <w:tc>
          <w:tcPr>
            <w:tcW w:w="890" w:type="dxa"/>
            <w:vAlign w:val="center"/>
          </w:tcPr>
          <w:p w14:paraId="1BBCD18D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152(n)</w:t>
            </w:r>
          </w:p>
        </w:tc>
        <w:tc>
          <w:tcPr>
            <w:tcW w:w="7133" w:type="dxa"/>
            <w:vAlign w:val="center"/>
          </w:tcPr>
          <w:p w14:paraId="35BFBDF4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Possessing stolen property</w:t>
            </w:r>
          </w:p>
        </w:tc>
      </w:tr>
      <w:tr w:rsidR="000F5D5A" w:rsidRPr="00BF7D20" w14:paraId="35466663" w14:textId="77777777" w:rsidTr="0019127B">
        <w:tc>
          <w:tcPr>
            <w:tcW w:w="890" w:type="dxa"/>
            <w:vAlign w:val="center"/>
          </w:tcPr>
          <w:p w14:paraId="15311AE3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152(o)</w:t>
            </w:r>
          </w:p>
        </w:tc>
        <w:tc>
          <w:tcPr>
            <w:tcW w:w="7133" w:type="dxa"/>
            <w:vAlign w:val="center"/>
          </w:tcPr>
          <w:p w14:paraId="17E131F6" w14:textId="0F709CE3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 xml:space="preserve">Possessing or dealing in things without the </w:t>
            </w:r>
            <w:r w:rsidR="00592E95">
              <w:rPr>
                <w:rFonts w:asciiTheme="minorHAnsi" w:hAnsiTheme="minorHAnsi" w:cstheme="minorHAnsi"/>
                <w:color w:val="000000"/>
              </w:rPr>
              <w:t>D</w:t>
            </w:r>
            <w:r w:rsidRPr="00BF7D20">
              <w:rPr>
                <w:rFonts w:asciiTheme="minorHAnsi" w:hAnsiTheme="minorHAnsi" w:cstheme="minorHAnsi"/>
                <w:color w:val="000000"/>
              </w:rPr>
              <w:t>irector-</w:t>
            </w:r>
            <w:r w:rsidR="00592E95">
              <w:rPr>
                <w:rFonts w:asciiTheme="minorHAnsi" w:hAnsiTheme="minorHAnsi" w:cstheme="minorHAnsi"/>
                <w:color w:val="000000"/>
              </w:rPr>
              <w:t>G</w:t>
            </w:r>
            <w:r w:rsidRPr="00BF7D20">
              <w:rPr>
                <w:rFonts w:asciiTheme="minorHAnsi" w:hAnsiTheme="minorHAnsi" w:cstheme="minorHAnsi"/>
                <w:color w:val="000000"/>
              </w:rPr>
              <w:t>eneral’s approval</w:t>
            </w:r>
          </w:p>
        </w:tc>
      </w:tr>
      <w:tr w:rsidR="000F5D5A" w:rsidRPr="00BF7D20" w14:paraId="4AE187EF" w14:textId="77777777" w:rsidTr="0019127B">
        <w:tc>
          <w:tcPr>
            <w:tcW w:w="890" w:type="dxa"/>
            <w:vAlign w:val="center"/>
          </w:tcPr>
          <w:p w14:paraId="68D2AA65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152(p)</w:t>
            </w:r>
          </w:p>
        </w:tc>
        <w:tc>
          <w:tcPr>
            <w:tcW w:w="7133" w:type="dxa"/>
            <w:vAlign w:val="center"/>
          </w:tcPr>
          <w:p w14:paraId="74DFDB00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Intentionally or recklessly damaging or destroying property belonging to someone else</w:t>
            </w:r>
          </w:p>
        </w:tc>
      </w:tr>
      <w:tr w:rsidR="000F5D5A" w:rsidRPr="00BF7D20" w14:paraId="18F417BB" w14:textId="77777777" w:rsidTr="0019127B">
        <w:tc>
          <w:tcPr>
            <w:tcW w:w="890" w:type="dxa"/>
            <w:vAlign w:val="center"/>
          </w:tcPr>
          <w:p w14:paraId="4928BC42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152(q)</w:t>
            </w:r>
          </w:p>
        </w:tc>
        <w:tc>
          <w:tcPr>
            <w:tcW w:w="7133" w:type="dxa"/>
            <w:vAlign w:val="center"/>
          </w:tcPr>
          <w:p w14:paraId="3ACB010D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Interfering with property belonging to someone else, without approval by the owner of the property</w:t>
            </w:r>
          </w:p>
        </w:tc>
      </w:tr>
      <w:tr w:rsidR="000F5D5A" w:rsidRPr="00BF7D20" w14:paraId="0427FB29" w14:textId="77777777" w:rsidTr="0019127B">
        <w:tc>
          <w:tcPr>
            <w:tcW w:w="890" w:type="dxa"/>
            <w:vAlign w:val="center"/>
          </w:tcPr>
          <w:p w14:paraId="673F29C3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152(r)</w:t>
            </w:r>
          </w:p>
        </w:tc>
        <w:tc>
          <w:tcPr>
            <w:tcW w:w="7133" w:type="dxa"/>
            <w:vAlign w:val="center"/>
          </w:tcPr>
          <w:p w14:paraId="7D320CF5" w14:textId="69B68A41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 xml:space="preserve">Interfering with anyone’s personal monitoring device without the </w:t>
            </w:r>
            <w:r w:rsidR="00592E95">
              <w:rPr>
                <w:rFonts w:asciiTheme="minorHAnsi" w:hAnsiTheme="minorHAnsi" w:cstheme="minorHAnsi"/>
                <w:color w:val="000000"/>
              </w:rPr>
              <w:t>D</w:t>
            </w:r>
            <w:r w:rsidRPr="00BF7D20">
              <w:rPr>
                <w:rFonts w:asciiTheme="minorHAnsi" w:hAnsiTheme="minorHAnsi" w:cstheme="minorHAnsi"/>
                <w:color w:val="000000"/>
              </w:rPr>
              <w:t>irector-</w:t>
            </w:r>
            <w:r w:rsidR="00592E95">
              <w:rPr>
                <w:rFonts w:asciiTheme="minorHAnsi" w:hAnsiTheme="minorHAnsi" w:cstheme="minorHAnsi"/>
                <w:color w:val="000000"/>
              </w:rPr>
              <w:t>G</w:t>
            </w:r>
            <w:r w:rsidRPr="00BF7D20">
              <w:rPr>
                <w:rFonts w:asciiTheme="minorHAnsi" w:hAnsiTheme="minorHAnsi" w:cstheme="minorHAnsi"/>
                <w:color w:val="000000"/>
              </w:rPr>
              <w:t>eneral’s approval</w:t>
            </w:r>
          </w:p>
        </w:tc>
      </w:tr>
      <w:tr w:rsidR="000F5D5A" w:rsidRPr="00BF7D20" w14:paraId="44824654" w14:textId="77777777" w:rsidTr="0019127B">
        <w:tc>
          <w:tcPr>
            <w:tcW w:w="890" w:type="dxa"/>
            <w:vAlign w:val="center"/>
          </w:tcPr>
          <w:p w14:paraId="0CDAF398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152(s)</w:t>
            </w:r>
          </w:p>
        </w:tc>
        <w:tc>
          <w:tcPr>
            <w:tcW w:w="7133" w:type="dxa"/>
            <w:vAlign w:val="center"/>
          </w:tcPr>
          <w:p w14:paraId="46BFBB53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Creating or participating in a disturbance, or other activity, likely to endanger security or good order at a correctional centre</w:t>
            </w:r>
          </w:p>
        </w:tc>
      </w:tr>
      <w:tr w:rsidR="000F5D5A" w:rsidRPr="00BF7D20" w14:paraId="1FC9687A" w14:textId="77777777" w:rsidTr="0019127B">
        <w:tc>
          <w:tcPr>
            <w:tcW w:w="890" w:type="dxa"/>
            <w:vAlign w:val="center"/>
          </w:tcPr>
          <w:p w14:paraId="54D0E2ED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152(t)</w:t>
            </w:r>
          </w:p>
        </w:tc>
        <w:tc>
          <w:tcPr>
            <w:tcW w:w="7133" w:type="dxa"/>
            <w:vAlign w:val="center"/>
          </w:tcPr>
          <w:p w14:paraId="6C9E72D7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Contravening a condition of any of the following:</w:t>
            </w:r>
          </w:p>
          <w:p w14:paraId="15A88CA8" w14:textId="35262ED6" w:rsidR="000F5D5A" w:rsidRPr="00BF7D20" w:rsidRDefault="000F5D5A" w:rsidP="00537B6E">
            <w:pPr>
              <w:spacing w:after="120" w:line="276" w:lineRule="auto"/>
              <w:ind w:left="319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(i) a direction under section 204 (Local leave directions)</w:t>
            </w:r>
          </w:p>
          <w:p w14:paraId="7E28C7E5" w14:textId="14DFA75B" w:rsidR="000F5D5A" w:rsidRPr="00BF7D20" w:rsidRDefault="000F5D5A" w:rsidP="00537B6E">
            <w:pPr>
              <w:spacing w:after="120" w:line="276" w:lineRule="auto"/>
              <w:ind w:left="319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(ii) a local leave permit</w:t>
            </w:r>
          </w:p>
          <w:p w14:paraId="7D89853D" w14:textId="77777777" w:rsidR="000F5D5A" w:rsidRPr="00BF7D20" w:rsidRDefault="000F5D5A" w:rsidP="00537B6E">
            <w:pPr>
              <w:spacing w:after="120" w:line="276" w:lineRule="auto"/>
              <w:ind w:left="319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(iii) an interstate leave permit</w:t>
            </w:r>
          </w:p>
        </w:tc>
      </w:tr>
      <w:tr w:rsidR="000F5D5A" w:rsidRPr="00BF7D20" w14:paraId="2774B56F" w14:textId="77777777" w:rsidTr="0019127B">
        <w:tc>
          <w:tcPr>
            <w:tcW w:w="890" w:type="dxa"/>
            <w:vAlign w:val="center"/>
          </w:tcPr>
          <w:p w14:paraId="0CB9D8C8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152(u)</w:t>
            </w:r>
          </w:p>
        </w:tc>
        <w:tc>
          <w:tcPr>
            <w:tcW w:w="7133" w:type="dxa"/>
            <w:vAlign w:val="center"/>
          </w:tcPr>
          <w:p w14:paraId="50BE1692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Doing anything for the purpose of escaping, or assisting a detainee to escape, from detention</w:t>
            </w:r>
          </w:p>
        </w:tc>
      </w:tr>
      <w:tr w:rsidR="000F5D5A" w:rsidRPr="00BF7D20" w14:paraId="21A136AB" w14:textId="77777777" w:rsidTr="0019127B">
        <w:tc>
          <w:tcPr>
            <w:tcW w:w="890" w:type="dxa"/>
            <w:vAlign w:val="center"/>
          </w:tcPr>
          <w:p w14:paraId="4361275C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152(v)</w:t>
            </w:r>
          </w:p>
        </w:tc>
        <w:tc>
          <w:tcPr>
            <w:tcW w:w="7133" w:type="dxa"/>
            <w:vAlign w:val="center"/>
          </w:tcPr>
          <w:p w14:paraId="012FCB91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Offering, giving or taking a bribe</w:t>
            </w:r>
          </w:p>
        </w:tc>
      </w:tr>
      <w:tr w:rsidR="000F5D5A" w:rsidRPr="00BF7D20" w14:paraId="19539B3A" w14:textId="77777777" w:rsidTr="0019127B">
        <w:tc>
          <w:tcPr>
            <w:tcW w:w="890" w:type="dxa"/>
            <w:vAlign w:val="center"/>
          </w:tcPr>
          <w:p w14:paraId="40BB126B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152(w)</w:t>
            </w:r>
          </w:p>
        </w:tc>
        <w:tc>
          <w:tcPr>
            <w:tcW w:w="7133" w:type="dxa"/>
            <w:vAlign w:val="center"/>
          </w:tcPr>
          <w:p w14:paraId="63BE5F1C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Attempting, or assisting anyone else attempting, to commit another disciplinary breach</w:t>
            </w:r>
          </w:p>
        </w:tc>
      </w:tr>
      <w:tr w:rsidR="000F5D5A" w:rsidRPr="00BF7D20" w14:paraId="39996FB6" w14:textId="77777777" w:rsidTr="0019127B">
        <w:tc>
          <w:tcPr>
            <w:tcW w:w="890" w:type="dxa"/>
            <w:vAlign w:val="center"/>
          </w:tcPr>
          <w:p w14:paraId="3776C2AF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152(x)</w:t>
            </w:r>
          </w:p>
        </w:tc>
        <w:tc>
          <w:tcPr>
            <w:tcW w:w="7133" w:type="dxa"/>
            <w:vAlign w:val="center"/>
          </w:tcPr>
          <w:p w14:paraId="62177968" w14:textId="77777777" w:rsidR="000F5D5A" w:rsidRPr="00BF7D20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Threatening to do anything mentioned in paragraphs (j), (k), (l), (p) or (s)</w:t>
            </w:r>
          </w:p>
        </w:tc>
      </w:tr>
      <w:tr w:rsidR="000F5D5A" w:rsidRPr="00BF7D20" w14:paraId="17F3C8B8" w14:textId="77777777" w:rsidTr="0019127B">
        <w:tc>
          <w:tcPr>
            <w:tcW w:w="890" w:type="dxa"/>
            <w:vAlign w:val="center"/>
          </w:tcPr>
          <w:p w14:paraId="4E5F664B" w14:textId="77777777" w:rsidR="000F5D5A" w:rsidRPr="00B6634D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6634D">
              <w:rPr>
                <w:rFonts w:asciiTheme="minorHAnsi" w:hAnsiTheme="minorHAnsi" w:cstheme="minorHAnsi"/>
              </w:rPr>
              <w:t>152(y)</w:t>
            </w:r>
          </w:p>
        </w:tc>
        <w:tc>
          <w:tcPr>
            <w:tcW w:w="7133" w:type="dxa"/>
            <w:vAlign w:val="center"/>
          </w:tcPr>
          <w:p w14:paraId="3CE42888" w14:textId="1AE2D255" w:rsidR="000F5D5A" w:rsidRPr="00B6634D" w:rsidRDefault="000F5D5A" w:rsidP="00537B6E">
            <w:pPr>
              <w:spacing w:after="120" w:line="276" w:lineRule="auto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B6634D">
              <w:rPr>
                <w:rFonts w:asciiTheme="minorHAnsi" w:hAnsiTheme="minorHAnsi" w:cstheme="minorHAnsi"/>
                <w:color w:val="000000"/>
              </w:rPr>
              <w:t>Anything else prescribed by regulation</w:t>
            </w:r>
          </w:p>
        </w:tc>
      </w:tr>
      <w:tr w:rsidR="000F5D5A" w:rsidRPr="00BF7D20" w14:paraId="74738E5B" w14:textId="77777777" w:rsidTr="0019127B">
        <w:tc>
          <w:tcPr>
            <w:tcW w:w="8023" w:type="dxa"/>
            <w:gridSpan w:val="2"/>
            <w:shd w:val="clear" w:color="auto" w:fill="D9D9D9" w:themeFill="background1" w:themeFillShade="D9"/>
            <w:vAlign w:val="center"/>
          </w:tcPr>
          <w:p w14:paraId="7E67F01D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BF7D20">
              <w:rPr>
                <w:rFonts w:asciiTheme="minorHAnsi" w:hAnsiTheme="minorHAnsi" w:cstheme="minorHAnsi"/>
                <w:b/>
                <w:i/>
                <w:u w:val="single"/>
              </w:rPr>
              <w:t>Corrections Management Regulation 2010</w:t>
            </w:r>
            <w:r w:rsidRPr="00BF7D20">
              <w:rPr>
                <w:rFonts w:asciiTheme="minorHAnsi" w:hAnsiTheme="minorHAnsi" w:cstheme="minorHAnsi"/>
                <w:b/>
                <w:u w:val="single"/>
              </w:rPr>
              <w:t xml:space="preserve"> (ACT)</w:t>
            </w:r>
          </w:p>
        </w:tc>
      </w:tr>
      <w:tr w:rsidR="000F5D5A" w:rsidRPr="00BF7D20" w14:paraId="42F4C227" w14:textId="77777777" w:rsidTr="0019127B">
        <w:tc>
          <w:tcPr>
            <w:tcW w:w="890" w:type="dxa"/>
            <w:shd w:val="clear" w:color="auto" w:fill="D9D9D9" w:themeFill="background1" w:themeFillShade="D9"/>
            <w:vAlign w:val="center"/>
          </w:tcPr>
          <w:p w14:paraId="102922C9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BF7D20">
              <w:rPr>
                <w:rFonts w:asciiTheme="minorHAnsi" w:hAnsiTheme="minorHAnsi" w:cstheme="minorHAnsi"/>
                <w:b/>
              </w:rPr>
              <w:t>Section</w:t>
            </w:r>
          </w:p>
        </w:tc>
        <w:tc>
          <w:tcPr>
            <w:tcW w:w="7133" w:type="dxa"/>
            <w:shd w:val="clear" w:color="auto" w:fill="D9D9D9" w:themeFill="background1" w:themeFillShade="D9"/>
            <w:vAlign w:val="center"/>
          </w:tcPr>
          <w:p w14:paraId="152837E3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BF7D20">
              <w:rPr>
                <w:rFonts w:asciiTheme="minorHAnsi" w:hAnsiTheme="minorHAnsi" w:cstheme="minorHAnsi"/>
                <w:b/>
              </w:rPr>
              <w:t>Breach</w:t>
            </w:r>
          </w:p>
        </w:tc>
      </w:tr>
      <w:tr w:rsidR="000F5D5A" w:rsidRPr="00BF7D20" w14:paraId="36E79B78" w14:textId="77777777" w:rsidTr="0019127B">
        <w:tc>
          <w:tcPr>
            <w:tcW w:w="890" w:type="dxa"/>
            <w:vAlign w:val="center"/>
          </w:tcPr>
          <w:p w14:paraId="42C91EF8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48(a)</w:t>
            </w:r>
          </w:p>
        </w:tc>
        <w:tc>
          <w:tcPr>
            <w:tcW w:w="7133" w:type="dxa"/>
            <w:vAlign w:val="center"/>
          </w:tcPr>
          <w:p w14:paraId="38B5F0E7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Failing to maintain an acceptable standard of behaviour towards people, including behaving in an obscene, indecent, offensive, racist or disorderly manner</w:t>
            </w:r>
          </w:p>
        </w:tc>
      </w:tr>
      <w:tr w:rsidR="000F5D5A" w:rsidRPr="00BF7D20" w14:paraId="23C5B136" w14:textId="77777777" w:rsidTr="0019127B">
        <w:tc>
          <w:tcPr>
            <w:tcW w:w="890" w:type="dxa"/>
            <w:vAlign w:val="center"/>
          </w:tcPr>
          <w:p w14:paraId="6E44245B" w14:textId="77777777" w:rsidR="000F5D5A" w:rsidRPr="00BF7D20" w:rsidRDefault="000F5D5A" w:rsidP="00B62439">
            <w:pPr>
              <w:keepNext/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lastRenderedPageBreak/>
              <w:t>48(b)</w:t>
            </w:r>
          </w:p>
        </w:tc>
        <w:tc>
          <w:tcPr>
            <w:tcW w:w="7133" w:type="dxa"/>
            <w:vAlign w:val="center"/>
          </w:tcPr>
          <w:p w14:paraId="4733A820" w14:textId="77777777" w:rsidR="000F5D5A" w:rsidRPr="00BF7D20" w:rsidRDefault="000F5D5A" w:rsidP="00B62439">
            <w:pPr>
              <w:keepNext/>
              <w:spacing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Failing to comply with health, hygiene and dress standards, including keeping a cell, room or cottage in good order, and keeping clothing and bedding, and any other article issued to the detainee, clean and in good order</w:t>
            </w:r>
          </w:p>
        </w:tc>
      </w:tr>
      <w:tr w:rsidR="000F5D5A" w:rsidRPr="00BF7D20" w14:paraId="2A8B4124" w14:textId="77777777" w:rsidTr="0019127B">
        <w:tc>
          <w:tcPr>
            <w:tcW w:w="890" w:type="dxa"/>
            <w:vAlign w:val="center"/>
          </w:tcPr>
          <w:p w14:paraId="722C396F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48(c)</w:t>
            </w:r>
          </w:p>
        </w:tc>
        <w:tc>
          <w:tcPr>
            <w:tcW w:w="7133" w:type="dxa"/>
            <w:vAlign w:val="center"/>
          </w:tcPr>
          <w:p w14:paraId="25A448D8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Leaving a location without the approval of the director-general or a corrections officer</w:t>
            </w:r>
          </w:p>
        </w:tc>
      </w:tr>
      <w:tr w:rsidR="000F5D5A" w:rsidRPr="00BF7D20" w14:paraId="473E80CB" w14:textId="77777777" w:rsidTr="0019127B">
        <w:tc>
          <w:tcPr>
            <w:tcW w:w="890" w:type="dxa"/>
            <w:vAlign w:val="center"/>
          </w:tcPr>
          <w:p w14:paraId="3B4EBE2C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48(d)</w:t>
            </w:r>
          </w:p>
        </w:tc>
        <w:tc>
          <w:tcPr>
            <w:tcW w:w="7133" w:type="dxa"/>
            <w:vAlign w:val="center"/>
          </w:tcPr>
          <w:p w14:paraId="56E26B62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Feigning illness</w:t>
            </w:r>
          </w:p>
        </w:tc>
      </w:tr>
      <w:tr w:rsidR="000F5D5A" w:rsidRPr="00BF7D20" w14:paraId="0D025FB6" w14:textId="77777777" w:rsidTr="0019127B">
        <w:tc>
          <w:tcPr>
            <w:tcW w:w="890" w:type="dxa"/>
            <w:vAlign w:val="center"/>
          </w:tcPr>
          <w:p w14:paraId="43DFBEB1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48(e)</w:t>
            </w:r>
          </w:p>
        </w:tc>
        <w:tc>
          <w:tcPr>
            <w:tcW w:w="7133" w:type="dxa"/>
            <w:vAlign w:val="center"/>
          </w:tcPr>
          <w:p w14:paraId="79A3690F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Entering another detainee’s cell, room or cottage unit without a corrections officer’s approval</w:t>
            </w:r>
          </w:p>
        </w:tc>
      </w:tr>
      <w:tr w:rsidR="000F5D5A" w:rsidRPr="00BF7D20" w14:paraId="541A675E" w14:textId="77777777" w:rsidTr="0019127B">
        <w:tc>
          <w:tcPr>
            <w:tcW w:w="890" w:type="dxa"/>
            <w:vAlign w:val="center"/>
          </w:tcPr>
          <w:p w14:paraId="2F1E74F4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48(f)</w:t>
            </w:r>
          </w:p>
        </w:tc>
        <w:tc>
          <w:tcPr>
            <w:tcW w:w="7133" w:type="dxa"/>
            <w:vAlign w:val="center"/>
          </w:tcPr>
          <w:p w14:paraId="3E797215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Going within 10 metres of a fence separating different areas of the Alexander Maconochie Centre without a corrections officer’s approval</w:t>
            </w:r>
          </w:p>
        </w:tc>
      </w:tr>
      <w:tr w:rsidR="000F5D5A" w:rsidRPr="00BF7D20" w14:paraId="4EA64544" w14:textId="77777777" w:rsidTr="0019127B">
        <w:tc>
          <w:tcPr>
            <w:tcW w:w="890" w:type="dxa"/>
            <w:vAlign w:val="center"/>
          </w:tcPr>
          <w:p w14:paraId="13FC75E4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48(g)</w:t>
            </w:r>
          </w:p>
        </w:tc>
        <w:tc>
          <w:tcPr>
            <w:tcW w:w="7133" w:type="dxa"/>
            <w:vAlign w:val="center"/>
          </w:tcPr>
          <w:p w14:paraId="57435F27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If the detainee is housed in a cottage—going within 10 metres of a cell block without a corrections officer’s approval</w:t>
            </w:r>
          </w:p>
        </w:tc>
      </w:tr>
      <w:tr w:rsidR="000F5D5A" w:rsidRPr="00BF7D20" w14:paraId="4D2BD0A4" w14:textId="77777777" w:rsidTr="0019127B">
        <w:tc>
          <w:tcPr>
            <w:tcW w:w="890" w:type="dxa"/>
            <w:vAlign w:val="center"/>
          </w:tcPr>
          <w:p w14:paraId="5BBC2355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48(h)</w:t>
            </w:r>
          </w:p>
        </w:tc>
        <w:tc>
          <w:tcPr>
            <w:tcW w:w="7133" w:type="dxa"/>
            <w:vAlign w:val="center"/>
          </w:tcPr>
          <w:p w14:paraId="5BA467B7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  <w:color w:val="000000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If the detainee is housed in a cottage—passing an item to, or receiving an item from, a detainee housed in a cell block</w:t>
            </w:r>
          </w:p>
        </w:tc>
      </w:tr>
      <w:tr w:rsidR="000F5D5A" w:rsidRPr="00BF7D20" w14:paraId="5BC0B6F5" w14:textId="77777777" w:rsidTr="0019127B">
        <w:tc>
          <w:tcPr>
            <w:tcW w:w="890" w:type="dxa"/>
            <w:vAlign w:val="center"/>
          </w:tcPr>
          <w:p w14:paraId="24EFF268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</w:rPr>
              <w:t>48(i)</w:t>
            </w:r>
          </w:p>
        </w:tc>
        <w:tc>
          <w:tcPr>
            <w:tcW w:w="7133" w:type="dxa"/>
            <w:vAlign w:val="center"/>
          </w:tcPr>
          <w:p w14:paraId="2433368E" w14:textId="77777777" w:rsidR="000F5D5A" w:rsidRPr="00BF7D20" w:rsidRDefault="000F5D5A" w:rsidP="00537B6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BF7D20">
              <w:rPr>
                <w:rFonts w:asciiTheme="minorHAnsi" w:hAnsiTheme="minorHAnsi" w:cstheme="minorHAnsi"/>
                <w:color w:val="000000"/>
              </w:rPr>
              <w:t>Failing to attend a muster</w:t>
            </w:r>
          </w:p>
        </w:tc>
      </w:tr>
    </w:tbl>
    <w:p w14:paraId="600E22FC" w14:textId="77777777" w:rsidR="00641860" w:rsidRPr="000E3EF5" w:rsidRDefault="00641860" w:rsidP="000E3EF5">
      <w:pPr>
        <w:rPr>
          <w:rFonts w:cs="Arial"/>
        </w:rPr>
      </w:pPr>
    </w:p>
    <w:p w14:paraId="19611596" w14:textId="77777777" w:rsidR="00CF03FA" w:rsidRDefault="007B3718" w:rsidP="00537B6E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3C85CE85" w14:textId="244733AB" w:rsidR="00E4484A" w:rsidRDefault="00F571B3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Detainee</w:t>
      </w:r>
      <w:r w:rsidR="008471FF">
        <w:rPr>
          <w:rFonts w:cs="Arial"/>
          <w:bCs/>
        </w:rPr>
        <w:t xml:space="preserve"> </w:t>
      </w:r>
      <w:r w:rsidR="002B3AEA" w:rsidRPr="00246059">
        <w:rPr>
          <w:rFonts w:cs="Arial"/>
          <w:bCs/>
        </w:rPr>
        <w:t>Discipline Policy</w:t>
      </w:r>
    </w:p>
    <w:p w14:paraId="7A103EE9" w14:textId="68905DEA" w:rsidR="005A0F33" w:rsidRDefault="005A0F33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Detainee Discipline – Hearings</w:t>
      </w:r>
      <w:r w:rsidR="008471FF">
        <w:rPr>
          <w:rFonts w:cs="Arial"/>
          <w:bCs/>
        </w:rPr>
        <w:t xml:space="preserve"> Operating Procedure</w:t>
      </w:r>
    </w:p>
    <w:p w14:paraId="33465EA6" w14:textId="728D19D9" w:rsidR="005A0F33" w:rsidRPr="00246059" w:rsidRDefault="005A0F33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>
        <w:rPr>
          <w:rFonts w:cs="Arial"/>
          <w:bCs/>
        </w:rPr>
        <w:t>Detainee Discipline - Penalties</w:t>
      </w:r>
      <w:r w:rsidR="008471FF" w:rsidRPr="008471FF">
        <w:rPr>
          <w:rFonts w:cs="Arial"/>
          <w:bCs/>
        </w:rPr>
        <w:t xml:space="preserve"> </w:t>
      </w:r>
      <w:r w:rsidR="008471FF">
        <w:rPr>
          <w:rFonts w:cs="Arial"/>
          <w:bCs/>
        </w:rPr>
        <w:t>Operating Procedure</w:t>
      </w:r>
    </w:p>
    <w:p w14:paraId="510E81DE" w14:textId="5F90C4A4" w:rsidR="002B3AEA" w:rsidRPr="00246059" w:rsidRDefault="002B3AEA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bookmarkStart w:id="3" w:name="_Hlk54359341"/>
      <w:r w:rsidRPr="00246059">
        <w:rPr>
          <w:rFonts w:cs="Arial"/>
          <w:bCs/>
        </w:rPr>
        <w:t>D.11.F1</w:t>
      </w:r>
      <w:r w:rsidR="005E2297">
        <w:rPr>
          <w:rFonts w:cs="Arial"/>
          <w:bCs/>
        </w:rPr>
        <w:t>:</w:t>
      </w:r>
      <w:r w:rsidRPr="00246059">
        <w:rPr>
          <w:rFonts w:cs="Arial"/>
          <w:bCs/>
        </w:rPr>
        <w:t xml:space="preserve"> Breach of Discipline</w:t>
      </w:r>
    </w:p>
    <w:p w14:paraId="3C0BAE8E" w14:textId="082623EF" w:rsidR="002B3AEA" w:rsidRPr="00246059" w:rsidRDefault="002B3AEA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246059">
        <w:rPr>
          <w:rFonts w:cs="Arial"/>
          <w:bCs/>
        </w:rPr>
        <w:t>D11.F2</w:t>
      </w:r>
      <w:r w:rsidR="005E2297">
        <w:rPr>
          <w:rFonts w:cs="Arial"/>
          <w:bCs/>
        </w:rPr>
        <w:t>:</w:t>
      </w:r>
      <w:r w:rsidRPr="00246059">
        <w:rPr>
          <w:rFonts w:cs="Arial"/>
          <w:bCs/>
        </w:rPr>
        <w:t xml:space="preserve"> Charge Notice</w:t>
      </w:r>
    </w:p>
    <w:p w14:paraId="5763B986" w14:textId="4FD4A46A" w:rsidR="001A5557" w:rsidRPr="00246059" w:rsidRDefault="001A5557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246059">
        <w:rPr>
          <w:rFonts w:cs="Arial"/>
          <w:bCs/>
        </w:rPr>
        <w:t xml:space="preserve">D11.F3: </w:t>
      </w:r>
      <w:r w:rsidR="00074987">
        <w:rPr>
          <w:rFonts w:cs="Arial"/>
          <w:bCs/>
        </w:rPr>
        <w:t>Investigating Officer’s</w:t>
      </w:r>
      <w:r w:rsidR="00074987" w:rsidRPr="00246059">
        <w:rPr>
          <w:rFonts w:cs="Arial"/>
          <w:bCs/>
        </w:rPr>
        <w:t xml:space="preserve"> </w:t>
      </w:r>
      <w:r w:rsidRPr="00246059">
        <w:rPr>
          <w:rFonts w:cs="Arial"/>
          <w:bCs/>
        </w:rPr>
        <w:t>Report</w:t>
      </w:r>
    </w:p>
    <w:p w14:paraId="631C1263" w14:textId="3A3D37A1" w:rsidR="002B3AEA" w:rsidRPr="00246059" w:rsidRDefault="002B3AEA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246059">
        <w:rPr>
          <w:rFonts w:cs="Arial"/>
          <w:bCs/>
        </w:rPr>
        <w:t>D11.F4</w:t>
      </w:r>
      <w:r w:rsidR="005E2297">
        <w:rPr>
          <w:rFonts w:cs="Arial"/>
          <w:bCs/>
        </w:rPr>
        <w:t>:</w:t>
      </w:r>
      <w:r w:rsidRPr="00246059">
        <w:rPr>
          <w:rFonts w:cs="Arial"/>
          <w:bCs/>
        </w:rPr>
        <w:t xml:space="preserve"> Hearing Report</w:t>
      </w:r>
    </w:p>
    <w:p w14:paraId="60898CC9" w14:textId="2BB4525F" w:rsidR="002B3AEA" w:rsidRPr="00246059" w:rsidRDefault="002B3AEA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246059">
        <w:rPr>
          <w:rFonts w:cs="Arial"/>
          <w:bCs/>
        </w:rPr>
        <w:t>D11.F6</w:t>
      </w:r>
      <w:r w:rsidR="005E2297">
        <w:rPr>
          <w:rFonts w:cs="Arial"/>
          <w:bCs/>
        </w:rPr>
        <w:t>:</w:t>
      </w:r>
      <w:r w:rsidRPr="00246059">
        <w:rPr>
          <w:rFonts w:cs="Arial"/>
          <w:bCs/>
        </w:rPr>
        <w:t xml:space="preserve"> Hearing Review</w:t>
      </w:r>
    </w:p>
    <w:p w14:paraId="25FBA47D" w14:textId="68A8B0B0" w:rsidR="002B3AEA" w:rsidRPr="00246059" w:rsidRDefault="002B3AEA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246059">
        <w:rPr>
          <w:rFonts w:cs="Arial"/>
          <w:bCs/>
        </w:rPr>
        <w:t>D11.F7</w:t>
      </w:r>
      <w:r w:rsidR="005E2297">
        <w:rPr>
          <w:rFonts w:cs="Arial"/>
          <w:bCs/>
        </w:rPr>
        <w:t>:</w:t>
      </w:r>
      <w:r w:rsidRPr="00246059">
        <w:rPr>
          <w:rFonts w:cs="Arial"/>
          <w:bCs/>
        </w:rPr>
        <w:t xml:space="preserve"> Detainee Statement</w:t>
      </w:r>
    </w:p>
    <w:p w14:paraId="50FB55A2" w14:textId="77777777" w:rsidR="0021101F" w:rsidRDefault="001A5557" w:rsidP="0021101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246059">
        <w:rPr>
          <w:rFonts w:cs="Arial"/>
          <w:bCs/>
        </w:rPr>
        <w:t>D11.F8: Notice of Incident Referral</w:t>
      </w:r>
    </w:p>
    <w:p w14:paraId="1A6FF270" w14:textId="3FC8D483" w:rsidR="0021101F" w:rsidRDefault="00D05E77" w:rsidP="0021101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21101F">
        <w:rPr>
          <w:rFonts w:cs="Arial"/>
          <w:bCs/>
        </w:rPr>
        <w:t>A2.F1</w:t>
      </w:r>
      <w:r w:rsidR="005E2297">
        <w:rPr>
          <w:rFonts w:cs="Arial"/>
          <w:bCs/>
        </w:rPr>
        <w:t>:</w:t>
      </w:r>
      <w:r w:rsidRPr="0021101F">
        <w:rPr>
          <w:rFonts w:cs="Arial"/>
          <w:bCs/>
        </w:rPr>
        <w:t xml:space="preserve"> Incident Report</w:t>
      </w:r>
    </w:p>
    <w:p w14:paraId="33A696C5" w14:textId="3D35E894" w:rsidR="003D5495" w:rsidRDefault="0021101F" w:rsidP="0021101F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21101F">
        <w:rPr>
          <w:rFonts w:cs="Arial"/>
          <w:bCs/>
        </w:rPr>
        <w:t>D6.F1</w:t>
      </w:r>
      <w:r w:rsidR="005E2297">
        <w:rPr>
          <w:rFonts w:cs="Arial"/>
          <w:bCs/>
        </w:rPr>
        <w:t>:</w:t>
      </w:r>
      <w:r w:rsidRPr="0021101F">
        <w:rPr>
          <w:rFonts w:cs="Arial"/>
          <w:bCs/>
        </w:rPr>
        <w:t xml:space="preserve"> Use of Force Report</w:t>
      </w:r>
    </w:p>
    <w:p w14:paraId="582846FD" w14:textId="029C5C2D" w:rsidR="003D5495" w:rsidRPr="00C4512E" w:rsidRDefault="003D5495" w:rsidP="0021101F">
      <w:pPr>
        <w:pStyle w:val="ListParagraph"/>
        <w:numPr>
          <w:ilvl w:val="0"/>
          <w:numId w:val="2"/>
        </w:numPr>
      </w:pPr>
      <w:r w:rsidRPr="00C4512E">
        <w:t>Management of Segregation and Separate Confinement Policy</w:t>
      </w:r>
    </w:p>
    <w:p w14:paraId="3871D175" w14:textId="7538B572" w:rsidR="0021101F" w:rsidRPr="00C4512E" w:rsidRDefault="003D5495" w:rsidP="0021101F">
      <w:pPr>
        <w:pStyle w:val="ListParagraph"/>
        <w:numPr>
          <w:ilvl w:val="0"/>
          <w:numId w:val="2"/>
        </w:numPr>
      </w:pPr>
      <w:r w:rsidRPr="00C4512E">
        <w:rPr>
          <w:rFonts w:cs="Arial"/>
          <w:bCs/>
        </w:rPr>
        <w:t>Segregation Operating Procedure</w:t>
      </w:r>
    </w:p>
    <w:bookmarkEnd w:id="3"/>
    <w:p w14:paraId="272E7383" w14:textId="4778AC85" w:rsidR="001A5557" w:rsidRDefault="001A5557" w:rsidP="00B84A5B">
      <w:pPr>
        <w:rPr>
          <w:rFonts w:cs="Arial"/>
        </w:rPr>
      </w:pPr>
    </w:p>
    <w:p w14:paraId="4A1264C4" w14:textId="77777777" w:rsidR="00FB39AA" w:rsidRDefault="00FB39AA" w:rsidP="00E4484A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br w:type="column"/>
      </w:r>
    </w:p>
    <w:p w14:paraId="14B2A118" w14:textId="77777777" w:rsidR="00FB39AA" w:rsidRDefault="00FB39AA" w:rsidP="00E4484A">
      <w:pPr>
        <w:pStyle w:val="NoSpacing"/>
        <w:spacing w:line="276" w:lineRule="auto"/>
        <w:rPr>
          <w:rFonts w:cs="Arial"/>
        </w:rPr>
      </w:pPr>
    </w:p>
    <w:p w14:paraId="1F05CB11" w14:textId="77777777" w:rsidR="00FB39AA" w:rsidRDefault="00FB39AA" w:rsidP="00E4484A">
      <w:pPr>
        <w:pStyle w:val="NoSpacing"/>
        <w:spacing w:line="276" w:lineRule="auto"/>
        <w:rPr>
          <w:rFonts w:cs="Arial"/>
        </w:rPr>
      </w:pPr>
    </w:p>
    <w:p w14:paraId="4C216B12" w14:textId="3C73DC6E" w:rsidR="00FB39AA" w:rsidRDefault="00FB39AA" w:rsidP="00E4484A">
      <w:pPr>
        <w:pStyle w:val="NoSpacing"/>
        <w:spacing w:line="276" w:lineRule="auto"/>
        <w:rPr>
          <w:rFonts w:cs="Arial"/>
        </w:rPr>
      </w:pPr>
    </w:p>
    <w:p w14:paraId="43DC4326" w14:textId="7408E4D0" w:rsidR="00B62439" w:rsidRDefault="00B62439" w:rsidP="00E4484A">
      <w:pPr>
        <w:pStyle w:val="NoSpacing"/>
        <w:spacing w:line="276" w:lineRule="auto"/>
        <w:rPr>
          <w:rFonts w:cs="Arial"/>
        </w:rPr>
      </w:pPr>
    </w:p>
    <w:p w14:paraId="143F01DE" w14:textId="77777777" w:rsidR="00B62439" w:rsidRDefault="00B62439" w:rsidP="00E4484A">
      <w:pPr>
        <w:pStyle w:val="NoSpacing"/>
        <w:spacing w:line="276" w:lineRule="auto"/>
        <w:rPr>
          <w:rFonts w:cs="Arial"/>
        </w:rPr>
      </w:pPr>
    </w:p>
    <w:p w14:paraId="311A254E" w14:textId="3C4C09D1" w:rsidR="00B84A5B" w:rsidRDefault="000230D5" w:rsidP="00E4484A">
      <w:pPr>
        <w:pStyle w:val="NoSpacing"/>
        <w:spacing w:line="276" w:lineRule="auto"/>
      </w:pPr>
      <w:r>
        <w:t>Corinne Justason</w:t>
      </w:r>
    </w:p>
    <w:p w14:paraId="796CBC5D" w14:textId="77777777" w:rsidR="00FB39AA" w:rsidRDefault="000230D5" w:rsidP="00E4484A">
      <w:pPr>
        <w:pStyle w:val="NoSpacing"/>
        <w:spacing w:line="276" w:lineRule="auto"/>
      </w:pPr>
      <w:r>
        <w:t>Deputy Commissioner Custodial Operations</w:t>
      </w:r>
    </w:p>
    <w:p w14:paraId="5315E2D3" w14:textId="67AA488B" w:rsidR="00925989" w:rsidRDefault="00202B3A" w:rsidP="00E4484A">
      <w:pPr>
        <w:pStyle w:val="NoSpacing"/>
        <w:spacing w:line="276" w:lineRule="auto"/>
      </w:pPr>
      <w:r>
        <w:t>ACT Corrective Services</w:t>
      </w:r>
    </w:p>
    <w:p w14:paraId="09AB890E" w14:textId="4C93671F" w:rsidR="00925989" w:rsidRDefault="00B03AB9" w:rsidP="00E4484A">
      <w:pPr>
        <w:pStyle w:val="NoSpacing"/>
        <w:spacing w:line="276" w:lineRule="auto"/>
      </w:pPr>
      <w:r>
        <w:t>28</w:t>
      </w:r>
      <w:r w:rsidR="00C02346">
        <w:t xml:space="preserve">  </w:t>
      </w:r>
      <w:r w:rsidR="00FB39AA">
        <w:t xml:space="preserve">January </w:t>
      </w:r>
      <w:r w:rsidR="000230D5">
        <w:t>202</w:t>
      </w:r>
      <w:r w:rsidR="00FB39AA">
        <w:t>2</w:t>
      </w:r>
    </w:p>
    <w:p w14:paraId="14B58DBE" w14:textId="77777777" w:rsidR="00B84A5B" w:rsidRDefault="00B84A5B" w:rsidP="00B84A5B">
      <w:pPr>
        <w:rPr>
          <w:rFonts w:cs="Arial"/>
        </w:rPr>
      </w:pPr>
    </w:p>
    <w:p w14:paraId="140B799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6A946BE9" w:rsidR="005E011D" w:rsidRPr="00070474" w:rsidRDefault="000C15FB" w:rsidP="00F55296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070474">
              <w:rPr>
                <w:rFonts w:ascii="Calibri" w:hAnsi="Calibri"/>
                <w:i/>
                <w:iCs/>
                <w:sz w:val="20"/>
                <w:szCs w:val="20"/>
              </w:rPr>
              <w:t>Corrections Management (</w:t>
            </w:r>
            <w:r w:rsidR="00246059" w:rsidRPr="00070474">
              <w:rPr>
                <w:rFonts w:ascii="Calibri" w:hAnsi="Calibri"/>
                <w:i/>
                <w:iCs/>
                <w:sz w:val="20"/>
                <w:szCs w:val="20"/>
              </w:rPr>
              <w:t xml:space="preserve">Detainee </w:t>
            </w:r>
            <w:r w:rsidR="001A5557" w:rsidRPr="00070474">
              <w:rPr>
                <w:rFonts w:ascii="Calibri" w:hAnsi="Calibri"/>
                <w:i/>
                <w:iCs/>
                <w:sz w:val="20"/>
                <w:szCs w:val="20"/>
              </w:rPr>
              <w:t>Discipline</w:t>
            </w:r>
            <w:r w:rsidR="005A0F33" w:rsidRPr="00070474">
              <w:rPr>
                <w:rFonts w:ascii="Calibri" w:hAnsi="Calibri"/>
                <w:i/>
                <w:iCs/>
                <w:sz w:val="20"/>
                <w:szCs w:val="20"/>
              </w:rPr>
              <w:t xml:space="preserve"> – Laying a Charge</w:t>
            </w:r>
            <w:r w:rsidRPr="00070474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  <w:r w:rsidR="004D1932" w:rsidRPr="0007047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070474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070474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070474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A07081" w:rsidRPr="00070474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246059" w:rsidRPr="00070474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 w:rsidR="00E705ED"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183DEB1E" w:rsidR="005E011D" w:rsidRPr="00586F66" w:rsidRDefault="00246059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0230D5">
              <w:rPr>
                <w:rFonts w:ascii="Calibri" w:hAnsi="Calibri"/>
                <w:sz w:val="20"/>
                <w:szCs w:val="20"/>
              </w:rPr>
              <w:t>Commissioner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720DAA3D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Operations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2977288F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537B6E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4B4EF11E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94"/>
        <w:gridCol w:w="2677"/>
        <w:gridCol w:w="1999"/>
        <w:gridCol w:w="1886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58FCDF87" w:rsidR="00B11C0C" w:rsidRPr="00B11C0C" w:rsidRDefault="0021101F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September 2021</w:t>
            </w:r>
          </w:p>
        </w:tc>
        <w:tc>
          <w:tcPr>
            <w:tcW w:w="0" w:type="auto"/>
          </w:tcPr>
          <w:p w14:paraId="50C9C9A8" w14:textId="677F429B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 w:rsidR="003C7F58">
              <w:rPr>
                <w:rFonts w:eastAsia="Calibri" w:cs="Times New Roman"/>
                <w:sz w:val="20"/>
                <w:szCs w:val="24"/>
              </w:rPr>
              <w:t>i</w:t>
            </w:r>
            <w:r w:rsidRPr="00B11C0C">
              <w:rPr>
                <w:rFonts w:eastAsia="Calibri" w:cs="Times New Roman"/>
                <w:sz w:val="20"/>
                <w:szCs w:val="24"/>
              </w:rPr>
              <w:t>ssue</w:t>
            </w:r>
          </w:p>
        </w:tc>
        <w:tc>
          <w:tcPr>
            <w:tcW w:w="0" w:type="auto"/>
          </w:tcPr>
          <w:p w14:paraId="684A04FA" w14:textId="4923388F" w:rsidR="00B11C0C" w:rsidRPr="00B11C0C" w:rsidRDefault="0021101F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S Leedham</w:t>
            </w:r>
          </w:p>
        </w:tc>
      </w:tr>
    </w:tbl>
    <w:p w14:paraId="77CE740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863C0A">
      <w:headerReference w:type="first" r:id="rId14"/>
      <w:footerReference w:type="first" r:id="rId15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AAF3" w14:textId="77777777" w:rsidR="00817488" w:rsidRDefault="00817488" w:rsidP="00152D5E">
      <w:pPr>
        <w:spacing w:after="0" w:line="240" w:lineRule="auto"/>
      </w:pPr>
      <w:r>
        <w:separator/>
      </w:r>
    </w:p>
  </w:endnote>
  <w:endnote w:type="continuationSeparator" w:id="0">
    <w:p w14:paraId="189BCD6E" w14:textId="77777777" w:rsidR="00817488" w:rsidRDefault="00817488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D852" w14:textId="77777777" w:rsidR="00B62439" w:rsidRDefault="00B62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EB027BF" w14:textId="4A71ED8F" w:rsidR="0017188F" w:rsidRPr="005B4C7E" w:rsidRDefault="00FB2C79" w:rsidP="006A5E20">
            <w:pPr>
              <w:pStyle w:val="Footer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2A9576D6" w14:textId="77777777" w:rsidR="00A974B8" w:rsidRDefault="00A974B8" w:rsidP="005B4C7E">
            <w:pPr>
              <w:pStyle w:val="Footer"/>
              <w:jc w:val="center"/>
              <w:rPr>
                <w:rFonts w:ascii="Calibri" w:hAnsi="Calibri"/>
                <w:sz w:val="20"/>
                <w:szCs w:val="20"/>
              </w:rPr>
            </w:pPr>
          </w:p>
        </w:sdtContent>
      </w:sdt>
    </w:sdtContent>
  </w:sdt>
  <w:p w14:paraId="16D128C5" w14:textId="42FCBA98" w:rsidR="00FB2C79" w:rsidRPr="00A974B8" w:rsidRDefault="00A974B8" w:rsidP="00A974B8">
    <w:pPr>
      <w:pStyle w:val="Footer"/>
      <w:jc w:val="center"/>
      <w:rPr>
        <w:rFonts w:ascii="Arial" w:hAnsi="Arial" w:cs="Arial"/>
        <w:sz w:val="14"/>
        <w:szCs w:val="20"/>
      </w:rPr>
    </w:pPr>
    <w:r w:rsidRPr="00A974B8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8530" w14:textId="1A597F7E" w:rsidR="00B62439" w:rsidRPr="00A974B8" w:rsidRDefault="00A974B8" w:rsidP="00A974B8">
    <w:pPr>
      <w:pStyle w:val="Footer"/>
      <w:jc w:val="center"/>
      <w:rPr>
        <w:rFonts w:ascii="Arial" w:hAnsi="Arial" w:cs="Arial"/>
        <w:sz w:val="14"/>
      </w:rPr>
    </w:pPr>
    <w:r w:rsidRPr="00A974B8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03D9" w14:textId="4FE4C20F" w:rsidR="00863C0A" w:rsidRPr="00A974B8" w:rsidRDefault="00A974B8" w:rsidP="00A974B8">
    <w:pPr>
      <w:pStyle w:val="Footer"/>
      <w:jc w:val="center"/>
      <w:rPr>
        <w:rFonts w:ascii="Arial" w:hAnsi="Arial" w:cs="Arial"/>
        <w:sz w:val="14"/>
      </w:rPr>
    </w:pPr>
    <w:r w:rsidRPr="00A974B8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1158" w14:textId="77777777" w:rsidR="00817488" w:rsidRDefault="00817488" w:rsidP="00152D5E">
      <w:pPr>
        <w:spacing w:after="0" w:line="240" w:lineRule="auto"/>
      </w:pPr>
      <w:r>
        <w:separator/>
      </w:r>
    </w:p>
  </w:footnote>
  <w:footnote w:type="continuationSeparator" w:id="0">
    <w:p w14:paraId="36FF5D13" w14:textId="77777777" w:rsidR="00817488" w:rsidRDefault="00817488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8692" w14:textId="77777777" w:rsidR="00B62439" w:rsidRDefault="00B62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AD85" w14:textId="45D583AC" w:rsidR="00FB2C79" w:rsidRPr="00B13060" w:rsidRDefault="00FB2C79" w:rsidP="00CF60D1">
    <w:pPr>
      <w:pStyle w:val="Header"/>
      <w:jc w:val="center"/>
      <w:rPr>
        <w:color w:val="808080"/>
        <w:spacing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F383" w14:textId="77777777" w:rsidR="00B62439" w:rsidRDefault="00B624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CC3C" w14:textId="77777777" w:rsidR="00863C0A" w:rsidRDefault="00863C0A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8B9EC7C" wp14:editId="2FB2166F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0AE1EFD1" w14:textId="77777777" w:rsidR="00863C0A" w:rsidRDefault="00863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DF30FC"/>
    <w:multiLevelType w:val="hybridMultilevel"/>
    <w:tmpl w:val="E1A2900A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22EB9"/>
    <w:multiLevelType w:val="multilevel"/>
    <w:tmpl w:val="E61A0B8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7A0763"/>
    <w:multiLevelType w:val="hybridMultilevel"/>
    <w:tmpl w:val="04B61084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B">
      <w:start w:val="1"/>
      <w:numFmt w:val="lowerRoman"/>
      <w:lvlText w:val="%2."/>
      <w:lvlJc w:val="righ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0D07C5"/>
    <w:multiLevelType w:val="multilevel"/>
    <w:tmpl w:val="E494A21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26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B8D1BFF"/>
    <w:multiLevelType w:val="hybridMultilevel"/>
    <w:tmpl w:val="8ABA6F6C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EFC"/>
    <w:multiLevelType w:val="multilevel"/>
    <w:tmpl w:val="69D481C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385BE3"/>
    <w:multiLevelType w:val="multilevel"/>
    <w:tmpl w:val="A94C61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147218"/>
    <w:multiLevelType w:val="multilevel"/>
    <w:tmpl w:val="30E880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A4698B"/>
    <w:multiLevelType w:val="hybridMultilevel"/>
    <w:tmpl w:val="1CF67A82"/>
    <w:lvl w:ilvl="0" w:tplc="FF8E882A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33C71742"/>
    <w:multiLevelType w:val="hybridMultilevel"/>
    <w:tmpl w:val="D8664B78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7B0F56"/>
    <w:multiLevelType w:val="multilevel"/>
    <w:tmpl w:val="EDBC01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362D5D"/>
    <w:multiLevelType w:val="multilevel"/>
    <w:tmpl w:val="30E880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7918A2"/>
    <w:multiLevelType w:val="multilevel"/>
    <w:tmpl w:val="650E32E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235857"/>
    <w:multiLevelType w:val="hybridMultilevel"/>
    <w:tmpl w:val="7D2094D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0673B4C"/>
    <w:multiLevelType w:val="multilevel"/>
    <w:tmpl w:val="06F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19323C"/>
    <w:multiLevelType w:val="hybridMultilevel"/>
    <w:tmpl w:val="C16E1C6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F2574"/>
    <w:multiLevelType w:val="hybridMultilevel"/>
    <w:tmpl w:val="1EE8F23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84200C"/>
    <w:multiLevelType w:val="hybridMultilevel"/>
    <w:tmpl w:val="67163D14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527DA8"/>
    <w:multiLevelType w:val="hybridMultilevel"/>
    <w:tmpl w:val="B6FC5786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BA76FD"/>
    <w:multiLevelType w:val="hybridMultilevel"/>
    <w:tmpl w:val="5554EADC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A671C"/>
    <w:multiLevelType w:val="hybridMultilevel"/>
    <w:tmpl w:val="E80E0F06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C1B734F"/>
    <w:multiLevelType w:val="hybridMultilevel"/>
    <w:tmpl w:val="BC70CF8C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3D759C"/>
    <w:multiLevelType w:val="hybridMultilevel"/>
    <w:tmpl w:val="A50E7D3E"/>
    <w:lvl w:ilvl="0" w:tplc="4732C0D0">
      <w:start w:val="1"/>
      <w:numFmt w:val="lowerLetter"/>
      <w:lvlText w:val="%1."/>
      <w:lvlJc w:val="left"/>
      <w:pPr>
        <w:ind w:left="1644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364" w:hanging="360"/>
      </w:pPr>
    </w:lvl>
    <w:lvl w:ilvl="2" w:tplc="0C09001B" w:tentative="1">
      <w:start w:val="1"/>
      <w:numFmt w:val="lowerRoman"/>
      <w:lvlText w:val="%3."/>
      <w:lvlJc w:val="right"/>
      <w:pPr>
        <w:ind w:left="3084" w:hanging="180"/>
      </w:pPr>
    </w:lvl>
    <w:lvl w:ilvl="3" w:tplc="0C09000F" w:tentative="1">
      <w:start w:val="1"/>
      <w:numFmt w:val="decimal"/>
      <w:lvlText w:val="%4."/>
      <w:lvlJc w:val="left"/>
      <w:pPr>
        <w:ind w:left="3804" w:hanging="360"/>
      </w:pPr>
    </w:lvl>
    <w:lvl w:ilvl="4" w:tplc="0C090019" w:tentative="1">
      <w:start w:val="1"/>
      <w:numFmt w:val="lowerLetter"/>
      <w:lvlText w:val="%5."/>
      <w:lvlJc w:val="left"/>
      <w:pPr>
        <w:ind w:left="4524" w:hanging="360"/>
      </w:pPr>
    </w:lvl>
    <w:lvl w:ilvl="5" w:tplc="0C09001B" w:tentative="1">
      <w:start w:val="1"/>
      <w:numFmt w:val="lowerRoman"/>
      <w:lvlText w:val="%6."/>
      <w:lvlJc w:val="right"/>
      <w:pPr>
        <w:ind w:left="5244" w:hanging="180"/>
      </w:pPr>
    </w:lvl>
    <w:lvl w:ilvl="6" w:tplc="0C09000F" w:tentative="1">
      <w:start w:val="1"/>
      <w:numFmt w:val="decimal"/>
      <w:lvlText w:val="%7."/>
      <w:lvlJc w:val="left"/>
      <w:pPr>
        <w:ind w:left="5964" w:hanging="360"/>
      </w:pPr>
    </w:lvl>
    <w:lvl w:ilvl="7" w:tplc="0C090019" w:tentative="1">
      <w:start w:val="1"/>
      <w:numFmt w:val="lowerLetter"/>
      <w:lvlText w:val="%8."/>
      <w:lvlJc w:val="left"/>
      <w:pPr>
        <w:ind w:left="6684" w:hanging="360"/>
      </w:pPr>
    </w:lvl>
    <w:lvl w:ilvl="8" w:tplc="0C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8" w15:restartNumberingAfterBreak="0">
    <w:nsid w:val="7C406D23"/>
    <w:multiLevelType w:val="hybridMultilevel"/>
    <w:tmpl w:val="48DEBB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9207A1"/>
    <w:multiLevelType w:val="hybridMultilevel"/>
    <w:tmpl w:val="D8DE51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8"/>
  </w:num>
  <w:num w:numId="5">
    <w:abstractNumId w:val="5"/>
  </w:num>
  <w:num w:numId="6">
    <w:abstractNumId w:val="19"/>
  </w:num>
  <w:num w:numId="7">
    <w:abstractNumId w:val="22"/>
  </w:num>
  <w:num w:numId="8">
    <w:abstractNumId w:val="21"/>
  </w:num>
  <w:num w:numId="9">
    <w:abstractNumId w:val="27"/>
  </w:num>
  <w:num w:numId="10">
    <w:abstractNumId w:val="12"/>
  </w:num>
  <w:num w:numId="11">
    <w:abstractNumId w:val="24"/>
  </w:num>
  <w:num w:numId="12">
    <w:abstractNumId w:val="15"/>
  </w:num>
  <w:num w:numId="13">
    <w:abstractNumId w:val="13"/>
  </w:num>
  <w:num w:numId="14">
    <w:abstractNumId w:val="0"/>
  </w:num>
  <w:num w:numId="15">
    <w:abstractNumId w:val="17"/>
  </w:num>
  <w:num w:numId="16">
    <w:abstractNumId w:val="29"/>
  </w:num>
  <w:num w:numId="17">
    <w:abstractNumId w:val="26"/>
  </w:num>
  <w:num w:numId="18">
    <w:abstractNumId w:val="6"/>
  </w:num>
  <w:num w:numId="19">
    <w:abstractNumId w:val="25"/>
  </w:num>
  <w:num w:numId="20">
    <w:abstractNumId w:val="23"/>
  </w:num>
  <w:num w:numId="21">
    <w:abstractNumId w:val="11"/>
  </w:num>
  <w:num w:numId="22">
    <w:abstractNumId w:val="9"/>
  </w:num>
  <w:num w:numId="23">
    <w:abstractNumId w:val="14"/>
  </w:num>
  <w:num w:numId="24">
    <w:abstractNumId w:val="20"/>
  </w:num>
  <w:num w:numId="25">
    <w:abstractNumId w:val="10"/>
  </w:num>
  <w:num w:numId="26">
    <w:abstractNumId w:val="1"/>
  </w:num>
  <w:num w:numId="27">
    <w:abstractNumId w:val="2"/>
  </w:num>
  <w:num w:numId="28">
    <w:abstractNumId w:val="8"/>
  </w:num>
  <w:num w:numId="29">
    <w:abstractNumId w:val="18"/>
  </w:num>
  <w:num w:numId="3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2E42"/>
    <w:rsid w:val="00006120"/>
    <w:rsid w:val="000100D2"/>
    <w:rsid w:val="00011E25"/>
    <w:rsid w:val="00012A69"/>
    <w:rsid w:val="000179AE"/>
    <w:rsid w:val="00021341"/>
    <w:rsid w:val="000230D5"/>
    <w:rsid w:val="000312B0"/>
    <w:rsid w:val="00032EDB"/>
    <w:rsid w:val="000366D7"/>
    <w:rsid w:val="00043903"/>
    <w:rsid w:val="00043AFC"/>
    <w:rsid w:val="000458C7"/>
    <w:rsid w:val="00053586"/>
    <w:rsid w:val="00053824"/>
    <w:rsid w:val="000565D1"/>
    <w:rsid w:val="000657CD"/>
    <w:rsid w:val="00070474"/>
    <w:rsid w:val="000710E7"/>
    <w:rsid w:val="00074987"/>
    <w:rsid w:val="000777BE"/>
    <w:rsid w:val="00080809"/>
    <w:rsid w:val="00082FCE"/>
    <w:rsid w:val="0008702D"/>
    <w:rsid w:val="00090B62"/>
    <w:rsid w:val="000910FE"/>
    <w:rsid w:val="00091DB3"/>
    <w:rsid w:val="000959DA"/>
    <w:rsid w:val="0009624F"/>
    <w:rsid w:val="000B5057"/>
    <w:rsid w:val="000B59BF"/>
    <w:rsid w:val="000B7E7B"/>
    <w:rsid w:val="000C1120"/>
    <w:rsid w:val="000C15FB"/>
    <w:rsid w:val="000C23EF"/>
    <w:rsid w:val="000C37E4"/>
    <w:rsid w:val="000C6EC5"/>
    <w:rsid w:val="000D023F"/>
    <w:rsid w:val="000D1121"/>
    <w:rsid w:val="000D50FD"/>
    <w:rsid w:val="000E3EF5"/>
    <w:rsid w:val="000F27E9"/>
    <w:rsid w:val="000F3C11"/>
    <w:rsid w:val="000F524A"/>
    <w:rsid w:val="000F5D5A"/>
    <w:rsid w:val="001034EB"/>
    <w:rsid w:val="001127C2"/>
    <w:rsid w:val="00112D22"/>
    <w:rsid w:val="00127325"/>
    <w:rsid w:val="00133F62"/>
    <w:rsid w:val="00136C94"/>
    <w:rsid w:val="00141E42"/>
    <w:rsid w:val="00145BF8"/>
    <w:rsid w:val="001504B0"/>
    <w:rsid w:val="00152066"/>
    <w:rsid w:val="00152D5E"/>
    <w:rsid w:val="001608AE"/>
    <w:rsid w:val="00162B50"/>
    <w:rsid w:val="0017188F"/>
    <w:rsid w:val="00171DB3"/>
    <w:rsid w:val="00177BAA"/>
    <w:rsid w:val="001829B2"/>
    <w:rsid w:val="00194CF1"/>
    <w:rsid w:val="001966CE"/>
    <w:rsid w:val="001A5557"/>
    <w:rsid w:val="001A677B"/>
    <w:rsid w:val="001B06F8"/>
    <w:rsid w:val="001B0C3C"/>
    <w:rsid w:val="001B2ED9"/>
    <w:rsid w:val="001C56BA"/>
    <w:rsid w:val="00201BE7"/>
    <w:rsid w:val="00202B3A"/>
    <w:rsid w:val="0021101F"/>
    <w:rsid w:val="0021108E"/>
    <w:rsid w:val="00212B03"/>
    <w:rsid w:val="00215BD6"/>
    <w:rsid w:val="00216C8D"/>
    <w:rsid w:val="00221FA3"/>
    <w:rsid w:val="00221FCA"/>
    <w:rsid w:val="00222CCE"/>
    <w:rsid w:val="00222DCC"/>
    <w:rsid w:val="002238E6"/>
    <w:rsid w:val="00226074"/>
    <w:rsid w:val="0023035C"/>
    <w:rsid w:val="00235F11"/>
    <w:rsid w:val="0024017B"/>
    <w:rsid w:val="00245588"/>
    <w:rsid w:val="00246059"/>
    <w:rsid w:val="00247430"/>
    <w:rsid w:val="002478D9"/>
    <w:rsid w:val="002522B2"/>
    <w:rsid w:val="00252E13"/>
    <w:rsid w:val="00272CE7"/>
    <w:rsid w:val="002741BE"/>
    <w:rsid w:val="002759E9"/>
    <w:rsid w:val="00283EE0"/>
    <w:rsid w:val="00287266"/>
    <w:rsid w:val="0029274B"/>
    <w:rsid w:val="002A2DE1"/>
    <w:rsid w:val="002A4DCE"/>
    <w:rsid w:val="002B0940"/>
    <w:rsid w:val="002B34FB"/>
    <w:rsid w:val="002B3AEA"/>
    <w:rsid w:val="002B4396"/>
    <w:rsid w:val="002C7846"/>
    <w:rsid w:val="002D4163"/>
    <w:rsid w:val="002D7AC8"/>
    <w:rsid w:val="002E1E19"/>
    <w:rsid w:val="002E371A"/>
    <w:rsid w:val="002F0035"/>
    <w:rsid w:val="00302B09"/>
    <w:rsid w:val="0030398A"/>
    <w:rsid w:val="003039E9"/>
    <w:rsid w:val="00314A6D"/>
    <w:rsid w:val="00320557"/>
    <w:rsid w:val="003221BF"/>
    <w:rsid w:val="00340868"/>
    <w:rsid w:val="003449F8"/>
    <w:rsid w:val="00351EAB"/>
    <w:rsid w:val="00353E50"/>
    <w:rsid w:val="003549C6"/>
    <w:rsid w:val="00354A80"/>
    <w:rsid w:val="00354C31"/>
    <w:rsid w:val="00371892"/>
    <w:rsid w:val="00371C92"/>
    <w:rsid w:val="00383338"/>
    <w:rsid w:val="00391390"/>
    <w:rsid w:val="0039563C"/>
    <w:rsid w:val="003970E7"/>
    <w:rsid w:val="003971BA"/>
    <w:rsid w:val="00397232"/>
    <w:rsid w:val="0039783C"/>
    <w:rsid w:val="003A2E5D"/>
    <w:rsid w:val="003A3690"/>
    <w:rsid w:val="003A3CF7"/>
    <w:rsid w:val="003A7DC3"/>
    <w:rsid w:val="003B0384"/>
    <w:rsid w:val="003C5E5F"/>
    <w:rsid w:val="003C6EB2"/>
    <w:rsid w:val="003C7F58"/>
    <w:rsid w:val="003D41EF"/>
    <w:rsid w:val="003D4B19"/>
    <w:rsid w:val="003D5495"/>
    <w:rsid w:val="003E0855"/>
    <w:rsid w:val="003E0EF4"/>
    <w:rsid w:val="003F1FAB"/>
    <w:rsid w:val="003F4F7F"/>
    <w:rsid w:val="003F5C7D"/>
    <w:rsid w:val="00401115"/>
    <w:rsid w:val="00402430"/>
    <w:rsid w:val="00405E0B"/>
    <w:rsid w:val="004135BE"/>
    <w:rsid w:val="0041603D"/>
    <w:rsid w:val="00416D7F"/>
    <w:rsid w:val="004175E0"/>
    <w:rsid w:val="004241A3"/>
    <w:rsid w:val="004254E2"/>
    <w:rsid w:val="00433E4C"/>
    <w:rsid w:val="00443343"/>
    <w:rsid w:val="00443852"/>
    <w:rsid w:val="00446FC5"/>
    <w:rsid w:val="00460B16"/>
    <w:rsid w:val="00461C8B"/>
    <w:rsid w:val="004675E6"/>
    <w:rsid w:val="00467ECD"/>
    <w:rsid w:val="0047299C"/>
    <w:rsid w:val="00491312"/>
    <w:rsid w:val="004A0BC3"/>
    <w:rsid w:val="004A2248"/>
    <w:rsid w:val="004A3CEC"/>
    <w:rsid w:val="004B121B"/>
    <w:rsid w:val="004B16D5"/>
    <w:rsid w:val="004B3793"/>
    <w:rsid w:val="004B41E3"/>
    <w:rsid w:val="004B7EC8"/>
    <w:rsid w:val="004D1932"/>
    <w:rsid w:val="004E03F2"/>
    <w:rsid w:val="004E2B2A"/>
    <w:rsid w:val="004F039A"/>
    <w:rsid w:val="004F06C9"/>
    <w:rsid w:val="00500EAE"/>
    <w:rsid w:val="00501555"/>
    <w:rsid w:val="00505224"/>
    <w:rsid w:val="00505FC9"/>
    <w:rsid w:val="00507A74"/>
    <w:rsid w:val="00510017"/>
    <w:rsid w:val="00516579"/>
    <w:rsid w:val="005167F7"/>
    <w:rsid w:val="00516FDD"/>
    <w:rsid w:val="00526558"/>
    <w:rsid w:val="00531458"/>
    <w:rsid w:val="00532730"/>
    <w:rsid w:val="005359F3"/>
    <w:rsid w:val="00537B6E"/>
    <w:rsid w:val="0054003B"/>
    <w:rsid w:val="005403B4"/>
    <w:rsid w:val="005420B9"/>
    <w:rsid w:val="00550473"/>
    <w:rsid w:val="00550836"/>
    <w:rsid w:val="005508AB"/>
    <w:rsid w:val="005539B3"/>
    <w:rsid w:val="00563752"/>
    <w:rsid w:val="00571C6D"/>
    <w:rsid w:val="0057343E"/>
    <w:rsid w:val="00582DD2"/>
    <w:rsid w:val="00586F66"/>
    <w:rsid w:val="00587013"/>
    <w:rsid w:val="00592E95"/>
    <w:rsid w:val="005A0F33"/>
    <w:rsid w:val="005A17AA"/>
    <w:rsid w:val="005A4376"/>
    <w:rsid w:val="005A5DEF"/>
    <w:rsid w:val="005A794E"/>
    <w:rsid w:val="005B4C7E"/>
    <w:rsid w:val="005C11CA"/>
    <w:rsid w:val="005D2BB7"/>
    <w:rsid w:val="005E011D"/>
    <w:rsid w:val="005E2297"/>
    <w:rsid w:val="005F2E76"/>
    <w:rsid w:val="005F70A8"/>
    <w:rsid w:val="0061056D"/>
    <w:rsid w:val="00610DF9"/>
    <w:rsid w:val="00613FD2"/>
    <w:rsid w:val="00622D3C"/>
    <w:rsid w:val="00631FD0"/>
    <w:rsid w:val="00633076"/>
    <w:rsid w:val="00634849"/>
    <w:rsid w:val="0063661F"/>
    <w:rsid w:val="00641860"/>
    <w:rsid w:val="0064707E"/>
    <w:rsid w:val="00665B60"/>
    <w:rsid w:val="006701C7"/>
    <w:rsid w:val="0067052B"/>
    <w:rsid w:val="00670BAE"/>
    <w:rsid w:val="0067310E"/>
    <w:rsid w:val="00680DD4"/>
    <w:rsid w:val="00684540"/>
    <w:rsid w:val="0068583A"/>
    <w:rsid w:val="00685F05"/>
    <w:rsid w:val="0069031F"/>
    <w:rsid w:val="00692094"/>
    <w:rsid w:val="006946C4"/>
    <w:rsid w:val="006A0F6F"/>
    <w:rsid w:val="006A4B69"/>
    <w:rsid w:val="006A5E20"/>
    <w:rsid w:val="006C6357"/>
    <w:rsid w:val="006C7271"/>
    <w:rsid w:val="006D28F4"/>
    <w:rsid w:val="006D527A"/>
    <w:rsid w:val="006D5972"/>
    <w:rsid w:val="006D5CEE"/>
    <w:rsid w:val="006D6CA4"/>
    <w:rsid w:val="006E0A1E"/>
    <w:rsid w:val="006F0EFF"/>
    <w:rsid w:val="006F301F"/>
    <w:rsid w:val="006F621F"/>
    <w:rsid w:val="00707A71"/>
    <w:rsid w:val="007104EA"/>
    <w:rsid w:val="0071082B"/>
    <w:rsid w:val="007122C1"/>
    <w:rsid w:val="00712969"/>
    <w:rsid w:val="00717026"/>
    <w:rsid w:val="007273F5"/>
    <w:rsid w:val="007334BA"/>
    <w:rsid w:val="007358FD"/>
    <w:rsid w:val="00741C56"/>
    <w:rsid w:val="0074241B"/>
    <w:rsid w:val="00743F66"/>
    <w:rsid w:val="007478A4"/>
    <w:rsid w:val="00780A2D"/>
    <w:rsid w:val="007816DA"/>
    <w:rsid w:val="00782A7B"/>
    <w:rsid w:val="00783F76"/>
    <w:rsid w:val="00790697"/>
    <w:rsid w:val="00791154"/>
    <w:rsid w:val="007915B1"/>
    <w:rsid w:val="007A5527"/>
    <w:rsid w:val="007B0BC7"/>
    <w:rsid w:val="007B3718"/>
    <w:rsid w:val="007C074D"/>
    <w:rsid w:val="007C4A85"/>
    <w:rsid w:val="007C4FCB"/>
    <w:rsid w:val="007C780A"/>
    <w:rsid w:val="007D1D59"/>
    <w:rsid w:val="007D6837"/>
    <w:rsid w:val="007D6F72"/>
    <w:rsid w:val="007E6D83"/>
    <w:rsid w:val="008152BA"/>
    <w:rsid w:val="00817488"/>
    <w:rsid w:val="00820C1B"/>
    <w:rsid w:val="00822096"/>
    <w:rsid w:val="008247FE"/>
    <w:rsid w:val="00827AEC"/>
    <w:rsid w:val="00834899"/>
    <w:rsid w:val="00840B46"/>
    <w:rsid w:val="008471FF"/>
    <w:rsid w:val="00853BE2"/>
    <w:rsid w:val="00863C0A"/>
    <w:rsid w:val="00865278"/>
    <w:rsid w:val="00876FCC"/>
    <w:rsid w:val="00881556"/>
    <w:rsid w:val="00887315"/>
    <w:rsid w:val="008918CB"/>
    <w:rsid w:val="00892F46"/>
    <w:rsid w:val="00895F9F"/>
    <w:rsid w:val="00897635"/>
    <w:rsid w:val="008A4858"/>
    <w:rsid w:val="008A5C39"/>
    <w:rsid w:val="008A6932"/>
    <w:rsid w:val="008B1372"/>
    <w:rsid w:val="008B3ABC"/>
    <w:rsid w:val="008C0600"/>
    <w:rsid w:val="008C07D5"/>
    <w:rsid w:val="008C1D7D"/>
    <w:rsid w:val="008C2946"/>
    <w:rsid w:val="008C5999"/>
    <w:rsid w:val="008D5D2B"/>
    <w:rsid w:val="008E08F1"/>
    <w:rsid w:val="008E0FB3"/>
    <w:rsid w:val="008E2F14"/>
    <w:rsid w:val="008E40FC"/>
    <w:rsid w:val="008F31BB"/>
    <w:rsid w:val="00913DA5"/>
    <w:rsid w:val="009148A8"/>
    <w:rsid w:val="00914AEF"/>
    <w:rsid w:val="009169A0"/>
    <w:rsid w:val="009227D3"/>
    <w:rsid w:val="00924C65"/>
    <w:rsid w:val="00925989"/>
    <w:rsid w:val="0092736B"/>
    <w:rsid w:val="009368B7"/>
    <w:rsid w:val="00936DF8"/>
    <w:rsid w:val="0093746F"/>
    <w:rsid w:val="0094782D"/>
    <w:rsid w:val="00947E61"/>
    <w:rsid w:val="00951D8F"/>
    <w:rsid w:val="0095393D"/>
    <w:rsid w:val="009545D4"/>
    <w:rsid w:val="00957F56"/>
    <w:rsid w:val="00961A7D"/>
    <w:rsid w:val="00962BF1"/>
    <w:rsid w:val="00970387"/>
    <w:rsid w:val="00974E7D"/>
    <w:rsid w:val="00980C81"/>
    <w:rsid w:val="009839B3"/>
    <w:rsid w:val="00986691"/>
    <w:rsid w:val="00993E18"/>
    <w:rsid w:val="009958AB"/>
    <w:rsid w:val="00996386"/>
    <w:rsid w:val="00997676"/>
    <w:rsid w:val="009A1FBC"/>
    <w:rsid w:val="009A4819"/>
    <w:rsid w:val="009A4EE8"/>
    <w:rsid w:val="009B6143"/>
    <w:rsid w:val="009C091A"/>
    <w:rsid w:val="009D7D31"/>
    <w:rsid w:val="009E23DC"/>
    <w:rsid w:val="009F0312"/>
    <w:rsid w:val="009F0571"/>
    <w:rsid w:val="00A07081"/>
    <w:rsid w:val="00A22949"/>
    <w:rsid w:val="00A272B0"/>
    <w:rsid w:val="00A745AC"/>
    <w:rsid w:val="00A77E12"/>
    <w:rsid w:val="00A8767C"/>
    <w:rsid w:val="00A93ED3"/>
    <w:rsid w:val="00A95B39"/>
    <w:rsid w:val="00A95C14"/>
    <w:rsid w:val="00A974B8"/>
    <w:rsid w:val="00AA2807"/>
    <w:rsid w:val="00AA44F0"/>
    <w:rsid w:val="00AA4542"/>
    <w:rsid w:val="00AA5AB2"/>
    <w:rsid w:val="00AB0381"/>
    <w:rsid w:val="00AC0BF3"/>
    <w:rsid w:val="00AC458B"/>
    <w:rsid w:val="00AE4024"/>
    <w:rsid w:val="00AF18BB"/>
    <w:rsid w:val="00AF2152"/>
    <w:rsid w:val="00B019FA"/>
    <w:rsid w:val="00B03AB9"/>
    <w:rsid w:val="00B0453C"/>
    <w:rsid w:val="00B07981"/>
    <w:rsid w:val="00B11A41"/>
    <w:rsid w:val="00B11C0C"/>
    <w:rsid w:val="00B13060"/>
    <w:rsid w:val="00B17B4B"/>
    <w:rsid w:val="00B35C90"/>
    <w:rsid w:val="00B377BF"/>
    <w:rsid w:val="00B433DA"/>
    <w:rsid w:val="00B533AB"/>
    <w:rsid w:val="00B60E5C"/>
    <w:rsid w:val="00B62439"/>
    <w:rsid w:val="00B63855"/>
    <w:rsid w:val="00B643E0"/>
    <w:rsid w:val="00B723CB"/>
    <w:rsid w:val="00B73389"/>
    <w:rsid w:val="00B84A5B"/>
    <w:rsid w:val="00B909F6"/>
    <w:rsid w:val="00B90B7C"/>
    <w:rsid w:val="00B94C51"/>
    <w:rsid w:val="00B97847"/>
    <w:rsid w:val="00BA0A07"/>
    <w:rsid w:val="00BA2AF6"/>
    <w:rsid w:val="00BA3B06"/>
    <w:rsid w:val="00BA733B"/>
    <w:rsid w:val="00BB09FF"/>
    <w:rsid w:val="00BB26CE"/>
    <w:rsid w:val="00BB3651"/>
    <w:rsid w:val="00BB5C3D"/>
    <w:rsid w:val="00BC6168"/>
    <w:rsid w:val="00BD1471"/>
    <w:rsid w:val="00BD2A12"/>
    <w:rsid w:val="00BD5E98"/>
    <w:rsid w:val="00BD6AEA"/>
    <w:rsid w:val="00BE4954"/>
    <w:rsid w:val="00BE696A"/>
    <w:rsid w:val="00BF436E"/>
    <w:rsid w:val="00BF5695"/>
    <w:rsid w:val="00BF6298"/>
    <w:rsid w:val="00BF7221"/>
    <w:rsid w:val="00C02346"/>
    <w:rsid w:val="00C20E72"/>
    <w:rsid w:val="00C21059"/>
    <w:rsid w:val="00C21B22"/>
    <w:rsid w:val="00C27E1A"/>
    <w:rsid w:val="00C32AB2"/>
    <w:rsid w:val="00C36734"/>
    <w:rsid w:val="00C402F7"/>
    <w:rsid w:val="00C408A5"/>
    <w:rsid w:val="00C446AD"/>
    <w:rsid w:val="00C4512E"/>
    <w:rsid w:val="00C46EA3"/>
    <w:rsid w:val="00C52A31"/>
    <w:rsid w:val="00C5365B"/>
    <w:rsid w:val="00C56B65"/>
    <w:rsid w:val="00C618E2"/>
    <w:rsid w:val="00C64BD0"/>
    <w:rsid w:val="00C64D39"/>
    <w:rsid w:val="00C747A1"/>
    <w:rsid w:val="00C76FB7"/>
    <w:rsid w:val="00C85D0E"/>
    <w:rsid w:val="00C93C01"/>
    <w:rsid w:val="00C95B2E"/>
    <w:rsid w:val="00CA5293"/>
    <w:rsid w:val="00CA6436"/>
    <w:rsid w:val="00CB09E2"/>
    <w:rsid w:val="00CB3450"/>
    <w:rsid w:val="00CB7458"/>
    <w:rsid w:val="00CC00D6"/>
    <w:rsid w:val="00CC7C29"/>
    <w:rsid w:val="00CD0D17"/>
    <w:rsid w:val="00CD279A"/>
    <w:rsid w:val="00CD3853"/>
    <w:rsid w:val="00CD581E"/>
    <w:rsid w:val="00CD5BC7"/>
    <w:rsid w:val="00CD5C60"/>
    <w:rsid w:val="00CE129E"/>
    <w:rsid w:val="00CF03FA"/>
    <w:rsid w:val="00CF0E18"/>
    <w:rsid w:val="00CF3FF5"/>
    <w:rsid w:val="00CF4B44"/>
    <w:rsid w:val="00CF60D1"/>
    <w:rsid w:val="00D04B98"/>
    <w:rsid w:val="00D05E77"/>
    <w:rsid w:val="00D07226"/>
    <w:rsid w:val="00D1019C"/>
    <w:rsid w:val="00D124A1"/>
    <w:rsid w:val="00D1400F"/>
    <w:rsid w:val="00D158FE"/>
    <w:rsid w:val="00D32168"/>
    <w:rsid w:val="00D426D5"/>
    <w:rsid w:val="00D466E1"/>
    <w:rsid w:val="00D5568D"/>
    <w:rsid w:val="00D56F4B"/>
    <w:rsid w:val="00D57D6B"/>
    <w:rsid w:val="00D6048C"/>
    <w:rsid w:val="00D61D61"/>
    <w:rsid w:val="00D64CDF"/>
    <w:rsid w:val="00D667A2"/>
    <w:rsid w:val="00D71CC4"/>
    <w:rsid w:val="00D76E02"/>
    <w:rsid w:val="00D857CB"/>
    <w:rsid w:val="00D94114"/>
    <w:rsid w:val="00D948CC"/>
    <w:rsid w:val="00D95E71"/>
    <w:rsid w:val="00DA2378"/>
    <w:rsid w:val="00DA7642"/>
    <w:rsid w:val="00DB4E02"/>
    <w:rsid w:val="00DB6D96"/>
    <w:rsid w:val="00DD14E4"/>
    <w:rsid w:val="00DD1EF9"/>
    <w:rsid w:val="00DD30F4"/>
    <w:rsid w:val="00DE0BF5"/>
    <w:rsid w:val="00DF0B71"/>
    <w:rsid w:val="00DF2AA2"/>
    <w:rsid w:val="00E06191"/>
    <w:rsid w:val="00E152FC"/>
    <w:rsid w:val="00E165A8"/>
    <w:rsid w:val="00E16AD1"/>
    <w:rsid w:val="00E17BC8"/>
    <w:rsid w:val="00E3576D"/>
    <w:rsid w:val="00E40562"/>
    <w:rsid w:val="00E42662"/>
    <w:rsid w:val="00E42CB2"/>
    <w:rsid w:val="00E4484A"/>
    <w:rsid w:val="00E45887"/>
    <w:rsid w:val="00E50102"/>
    <w:rsid w:val="00E503AB"/>
    <w:rsid w:val="00E51219"/>
    <w:rsid w:val="00E611E6"/>
    <w:rsid w:val="00E621B1"/>
    <w:rsid w:val="00E62FBC"/>
    <w:rsid w:val="00E705ED"/>
    <w:rsid w:val="00E76F61"/>
    <w:rsid w:val="00E826E4"/>
    <w:rsid w:val="00E85B63"/>
    <w:rsid w:val="00E9242A"/>
    <w:rsid w:val="00EB511F"/>
    <w:rsid w:val="00EC240C"/>
    <w:rsid w:val="00ED3B50"/>
    <w:rsid w:val="00ED4635"/>
    <w:rsid w:val="00ED4F09"/>
    <w:rsid w:val="00EE2E95"/>
    <w:rsid w:val="00EF0341"/>
    <w:rsid w:val="00EF1A67"/>
    <w:rsid w:val="00F03CA3"/>
    <w:rsid w:val="00F22178"/>
    <w:rsid w:val="00F2277F"/>
    <w:rsid w:val="00F24917"/>
    <w:rsid w:val="00F24FB8"/>
    <w:rsid w:val="00F35DEF"/>
    <w:rsid w:val="00F52611"/>
    <w:rsid w:val="00F55296"/>
    <w:rsid w:val="00F55BFF"/>
    <w:rsid w:val="00F571B3"/>
    <w:rsid w:val="00F60C2B"/>
    <w:rsid w:val="00F622EA"/>
    <w:rsid w:val="00F715F6"/>
    <w:rsid w:val="00F730AC"/>
    <w:rsid w:val="00F81FF3"/>
    <w:rsid w:val="00F8429E"/>
    <w:rsid w:val="00F84D2E"/>
    <w:rsid w:val="00F85168"/>
    <w:rsid w:val="00F87CA8"/>
    <w:rsid w:val="00F93BBB"/>
    <w:rsid w:val="00F94786"/>
    <w:rsid w:val="00F967D1"/>
    <w:rsid w:val="00FA583A"/>
    <w:rsid w:val="00FB2C79"/>
    <w:rsid w:val="00FB3470"/>
    <w:rsid w:val="00FB39AA"/>
    <w:rsid w:val="00FC2770"/>
    <w:rsid w:val="00FC2FB5"/>
    <w:rsid w:val="00FC4653"/>
    <w:rsid w:val="00FD22D4"/>
    <w:rsid w:val="00FD3434"/>
    <w:rsid w:val="00FD4329"/>
    <w:rsid w:val="00FE3713"/>
    <w:rsid w:val="00FF0408"/>
    <w:rsid w:val="00FF0686"/>
    <w:rsid w:val="00FF3BC0"/>
    <w:rsid w:val="00FF3F17"/>
    <w:rsid w:val="00FF406E"/>
    <w:rsid w:val="00FF41FA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7273F5"/>
    <w:pPr>
      <w:keepNext/>
      <w:numPr>
        <w:numId w:val="5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7273F5"/>
    <w:pPr>
      <w:keepNext/>
      <w:numPr>
        <w:ilvl w:val="2"/>
        <w:numId w:val="5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7273F5"/>
    <w:pPr>
      <w:keepNext/>
      <w:numPr>
        <w:ilvl w:val="3"/>
        <w:numId w:val="5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F5D5A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8B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1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73F5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73F5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273F5"/>
    <w:rPr>
      <w:rFonts w:ascii="Calibri" w:eastAsia="Times New Roman" w:hAnsi="Calibri" w:cs="Arial"/>
      <w:b/>
      <w:color w:val="548DD4"/>
      <w:sz w:val="20"/>
      <w:szCs w:val="20"/>
    </w:rPr>
  </w:style>
  <w:style w:type="paragraph" w:styleId="ListBullet2">
    <w:name w:val="List Bullet 2"/>
    <w:basedOn w:val="Normal"/>
    <w:semiHidden/>
    <w:rsid w:val="00E50102"/>
    <w:pPr>
      <w:numPr>
        <w:numId w:val="14"/>
      </w:numPr>
      <w:spacing w:after="0"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ms-rtethemefontface-1">
    <w:name w:val="ms-rtethemefontface-1"/>
    <w:basedOn w:val="DefaultParagraphFont"/>
    <w:rsid w:val="00962BF1"/>
  </w:style>
  <w:style w:type="paragraph" w:customStyle="1" w:styleId="AppendixHeading1">
    <w:name w:val="Appendix Heading 1"/>
    <w:next w:val="AppendixHeading2"/>
    <w:rsid w:val="00E45887"/>
    <w:pPr>
      <w:keepNext/>
      <w:pageBreakBefore/>
      <w:numPr>
        <w:numId w:val="19"/>
      </w:numPr>
      <w:tabs>
        <w:tab w:val="clear" w:pos="1440"/>
        <w:tab w:val="left" w:pos="2268"/>
      </w:tabs>
      <w:spacing w:after="120" w:line="240" w:lineRule="auto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</w:rPr>
  </w:style>
  <w:style w:type="paragraph" w:customStyle="1" w:styleId="AppendixHeading2">
    <w:name w:val="Appendix Heading 2"/>
    <w:next w:val="BodyText"/>
    <w:rsid w:val="00E45887"/>
    <w:pPr>
      <w:keepNext/>
      <w:numPr>
        <w:ilvl w:val="1"/>
        <w:numId w:val="19"/>
      </w:numPr>
      <w:spacing w:before="240" w:after="120" w:line="240" w:lineRule="auto"/>
      <w:outlineLvl w:val="1"/>
    </w:pPr>
    <w:rPr>
      <w:rFonts w:ascii="Arial" w:eastAsia="Times New Roman" w:hAnsi="Arial" w:cs="Arial"/>
      <w:iCs/>
      <w:color w:val="81BD27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MCdiscipline@act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2127</Words>
  <Characters>11974</Characters>
  <Application>Microsoft Office Word</Application>
  <DocSecurity>0</DocSecurity>
  <Lines>329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Tim</dc:creator>
  <cp:lastModifiedBy>Stonham, Joshua</cp:lastModifiedBy>
  <cp:revision>4</cp:revision>
  <cp:lastPrinted>2021-01-18T03:03:00Z</cp:lastPrinted>
  <dcterms:created xsi:type="dcterms:W3CDTF">2022-02-01T02:03:00Z</dcterms:created>
  <dcterms:modified xsi:type="dcterms:W3CDTF">2022-02-01T02:03:00Z</dcterms:modified>
</cp:coreProperties>
</file>