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9FA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DABAA48" w14:textId="276C64CA" w:rsidR="001440B3" w:rsidRDefault="003726BE">
      <w:pPr>
        <w:pStyle w:val="Billname"/>
        <w:spacing w:before="700"/>
      </w:pPr>
      <w:r>
        <w:t xml:space="preserve">Government </w:t>
      </w:r>
      <w:r w:rsidR="00873A7D">
        <w:t>Agencies (Campaign Advertising)</w:t>
      </w:r>
      <w:r w:rsidR="001440B3">
        <w:t xml:space="preserve"> </w:t>
      </w:r>
      <w:r w:rsidR="00873A7D">
        <w:t>Reviewer</w:t>
      </w:r>
      <w:r w:rsidR="001440B3">
        <w:t xml:space="preserve"> </w:t>
      </w:r>
      <w:r>
        <w:t>Appointment 202</w:t>
      </w:r>
      <w:r w:rsidR="008D42D8">
        <w:t>2</w:t>
      </w:r>
      <w:r>
        <w:t xml:space="preserve"> (No 1)</w:t>
      </w:r>
    </w:p>
    <w:p w14:paraId="2DB05E5B" w14:textId="64624C0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726BE">
        <w:rPr>
          <w:rFonts w:ascii="Arial" w:hAnsi="Arial" w:cs="Arial"/>
          <w:b/>
          <w:bCs/>
        </w:rPr>
        <w:t>202</w:t>
      </w:r>
      <w:r w:rsidR="008D42D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FE6BBB">
        <w:rPr>
          <w:rFonts w:ascii="Arial" w:hAnsi="Arial" w:cs="Arial"/>
          <w:b/>
          <w:bCs/>
        </w:rPr>
        <w:t>616</w:t>
      </w:r>
    </w:p>
    <w:p w14:paraId="6220867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4D4B43E" w14:textId="77777777" w:rsidR="001440B3" w:rsidRDefault="001B01D2" w:rsidP="0042011A">
      <w:pPr>
        <w:pStyle w:val="CoverActName"/>
        <w:spacing w:before="320" w:after="0"/>
        <w:rPr>
          <w:rFonts w:cs="Arial"/>
          <w:sz w:val="20"/>
        </w:rPr>
      </w:pPr>
      <w:r w:rsidRPr="001B01D2">
        <w:rPr>
          <w:rFonts w:cs="Arial"/>
          <w:sz w:val="20"/>
        </w:rPr>
        <w:t xml:space="preserve">Government </w:t>
      </w:r>
      <w:r w:rsidR="00873A7D">
        <w:rPr>
          <w:rFonts w:cs="Arial"/>
          <w:sz w:val="20"/>
        </w:rPr>
        <w:t>Agencies (Campaign Advertising) Act 2009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 </w:t>
      </w:r>
      <w:r w:rsidR="00873A7D">
        <w:rPr>
          <w:rFonts w:cs="Arial"/>
          <w:sz w:val="20"/>
        </w:rPr>
        <w:t>12</w:t>
      </w:r>
      <w:r w:rsidR="001440B3">
        <w:rPr>
          <w:rFonts w:cs="Arial"/>
          <w:sz w:val="20"/>
        </w:rPr>
        <w:t xml:space="preserve"> (</w:t>
      </w:r>
      <w:r w:rsidRPr="001B01D2">
        <w:rPr>
          <w:rFonts w:cs="Arial"/>
          <w:sz w:val="20"/>
        </w:rPr>
        <w:t xml:space="preserve">Appointment of </w:t>
      </w:r>
      <w:r w:rsidR="00873A7D">
        <w:rPr>
          <w:rFonts w:cs="Arial"/>
          <w:sz w:val="20"/>
        </w:rPr>
        <w:t>reviewer</w:t>
      </w:r>
      <w:r w:rsidR="001440B3">
        <w:rPr>
          <w:rFonts w:cs="Arial"/>
          <w:sz w:val="20"/>
        </w:rPr>
        <w:t>)</w:t>
      </w:r>
    </w:p>
    <w:p w14:paraId="3F137CE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9AB5D3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E24FD9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229E65" w14:textId="1D2877F5" w:rsidR="001440B3" w:rsidRDefault="001440B3" w:rsidP="0042011A">
      <w:pPr>
        <w:spacing w:before="140"/>
        <w:ind w:left="720"/>
      </w:pPr>
      <w:r>
        <w:t xml:space="preserve">This instrument is the </w:t>
      </w:r>
      <w:r w:rsidR="003726BE" w:rsidRPr="003726BE">
        <w:rPr>
          <w:i/>
          <w:iCs/>
        </w:rPr>
        <w:t xml:space="preserve">Government </w:t>
      </w:r>
      <w:r w:rsidR="00873A7D">
        <w:rPr>
          <w:i/>
          <w:iCs/>
        </w:rPr>
        <w:t xml:space="preserve">Agencies (Campaign Advertising) Reviewer </w:t>
      </w:r>
      <w:r w:rsidR="003726BE" w:rsidRPr="003726BE">
        <w:rPr>
          <w:i/>
          <w:iCs/>
        </w:rPr>
        <w:t>Appointment 202</w:t>
      </w:r>
      <w:r w:rsidR="0047014B">
        <w:rPr>
          <w:i/>
          <w:iCs/>
        </w:rPr>
        <w:t>2</w:t>
      </w:r>
      <w:r w:rsidR="003726BE" w:rsidRPr="003726BE">
        <w:rPr>
          <w:i/>
          <w:iCs/>
        </w:rPr>
        <w:t xml:space="preserve"> (No 1)</w:t>
      </w:r>
      <w:r w:rsidRPr="0042011A">
        <w:t>.</w:t>
      </w:r>
    </w:p>
    <w:p w14:paraId="7723563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1B0624A" w14:textId="66DAC8C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8D42D8">
        <w:t>2 December</w:t>
      </w:r>
      <w:r w:rsidR="003726BE">
        <w:t xml:space="preserve"> 202</w:t>
      </w:r>
      <w:r w:rsidR="008D42D8">
        <w:t>2</w:t>
      </w:r>
      <w:r>
        <w:t>.</w:t>
      </w:r>
    </w:p>
    <w:p w14:paraId="06B77BB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A1C8A">
        <w:rPr>
          <w:rFonts w:ascii="Arial" w:hAnsi="Arial" w:cs="Arial"/>
          <w:b/>
          <w:bCs/>
        </w:rPr>
        <w:t>Appointment</w:t>
      </w:r>
    </w:p>
    <w:p w14:paraId="4812C6BE" w14:textId="54D4AADB" w:rsidR="001440B3" w:rsidRDefault="003726BE" w:rsidP="0042011A">
      <w:pPr>
        <w:spacing w:before="140"/>
        <w:ind w:left="720"/>
      </w:pPr>
      <w:r>
        <w:t xml:space="preserve">I appoint </w:t>
      </w:r>
      <w:r w:rsidR="008D42D8">
        <w:t xml:space="preserve">Mr William ‘Bill’ Campbell AO PSM QC </w:t>
      </w:r>
      <w:r w:rsidR="00873A7D">
        <w:t>as the</w:t>
      </w:r>
      <w:r>
        <w:t xml:space="preserve"> </w:t>
      </w:r>
      <w:r w:rsidR="003D6D9A">
        <w:t>campaign advertising r</w:t>
      </w:r>
      <w:r w:rsidR="00873A7D">
        <w:t>eviewer</w:t>
      </w:r>
      <w:r>
        <w:t xml:space="preserve"> until </w:t>
      </w:r>
      <w:r w:rsidR="00656DFB">
        <w:t>1 </w:t>
      </w:r>
      <w:r w:rsidR="008D42D8">
        <w:t>December 2025</w:t>
      </w:r>
      <w:r w:rsidR="00873A7D">
        <w:t>.</w:t>
      </w:r>
    </w:p>
    <w:p w14:paraId="135F5300" w14:textId="77777777" w:rsidR="0042011A" w:rsidRDefault="00873A7D" w:rsidP="00575181">
      <w:pPr>
        <w:tabs>
          <w:tab w:val="left" w:pos="4320"/>
        </w:tabs>
        <w:spacing w:before="1680"/>
      </w:pPr>
      <w:r>
        <w:t>Andrew Barr</w:t>
      </w:r>
    </w:p>
    <w:p w14:paraId="4AFFD0A9" w14:textId="77777777" w:rsidR="001440B3" w:rsidRDefault="00873A7D" w:rsidP="0042011A">
      <w:pPr>
        <w:tabs>
          <w:tab w:val="left" w:pos="4320"/>
        </w:tabs>
      </w:pPr>
      <w:r>
        <w:t>Chief Minister</w:t>
      </w:r>
    </w:p>
    <w:bookmarkEnd w:id="0"/>
    <w:p w14:paraId="47C52D52" w14:textId="2D762889" w:rsidR="001440B3" w:rsidRDefault="00FE6BBB" w:rsidP="00FE6BBB">
      <w:pPr>
        <w:tabs>
          <w:tab w:val="left" w:pos="4320"/>
        </w:tabs>
      </w:pPr>
      <w:r>
        <w:t xml:space="preserve">30 </w:t>
      </w:r>
      <w:r w:rsidR="007200E6">
        <w:t>November 2022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3FC0" w14:textId="77777777" w:rsidR="001C2CDE" w:rsidRDefault="001C2CDE" w:rsidP="001440B3">
      <w:r>
        <w:separator/>
      </w:r>
    </w:p>
  </w:endnote>
  <w:endnote w:type="continuationSeparator" w:id="0">
    <w:p w14:paraId="4DF48410" w14:textId="77777777" w:rsidR="001C2CDE" w:rsidRDefault="001C2CD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427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CFF8" w14:textId="1EAC59AB" w:rsidR="0042011A" w:rsidRPr="00F812EF" w:rsidRDefault="00F812EF" w:rsidP="00F812EF">
    <w:pPr>
      <w:pStyle w:val="Footer"/>
      <w:jc w:val="center"/>
      <w:rPr>
        <w:rFonts w:cs="Arial"/>
        <w:sz w:val="14"/>
      </w:rPr>
    </w:pPr>
    <w:r w:rsidRPr="00F812E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0C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C578" w14:textId="77777777" w:rsidR="001C2CDE" w:rsidRDefault="001C2CDE" w:rsidP="001440B3">
      <w:r>
        <w:separator/>
      </w:r>
    </w:p>
  </w:footnote>
  <w:footnote w:type="continuationSeparator" w:id="0">
    <w:p w14:paraId="4D0D2067" w14:textId="77777777" w:rsidR="001C2CDE" w:rsidRDefault="001C2CD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C56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9335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86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6227289"/>
    <w:multiLevelType w:val="hybridMultilevel"/>
    <w:tmpl w:val="7652CDC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3031049">
    <w:abstractNumId w:val="2"/>
  </w:num>
  <w:num w:numId="2" w16cid:durableId="1359160182">
    <w:abstractNumId w:val="0"/>
  </w:num>
  <w:num w:numId="3" w16cid:durableId="755595319">
    <w:abstractNumId w:val="3"/>
  </w:num>
  <w:num w:numId="4" w16cid:durableId="169833508">
    <w:abstractNumId w:val="6"/>
  </w:num>
  <w:num w:numId="5" w16cid:durableId="254167408">
    <w:abstractNumId w:val="8"/>
  </w:num>
  <w:num w:numId="6" w16cid:durableId="125125610">
    <w:abstractNumId w:val="1"/>
  </w:num>
  <w:num w:numId="7" w16cid:durableId="1480264308">
    <w:abstractNumId w:val="4"/>
  </w:num>
  <w:num w:numId="8" w16cid:durableId="149565985">
    <w:abstractNumId w:val="5"/>
  </w:num>
  <w:num w:numId="9" w16cid:durableId="905996171">
    <w:abstractNumId w:val="9"/>
  </w:num>
  <w:num w:numId="10" w16cid:durableId="1728457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1440B3"/>
    <w:rsid w:val="0014560F"/>
    <w:rsid w:val="00155194"/>
    <w:rsid w:val="00155A7E"/>
    <w:rsid w:val="001B01D2"/>
    <w:rsid w:val="001C2CDE"/>
    <w:rsid w:val="00222933"/>
    <w:rsid w:val="00283719"/>
    <w:rsid w:val="003726BE"/>
    <w:rsid w:val="003D6D9A"/>
    <w:rsid w:val="0042011A"/>
    <w:rsid w:val="004214EA"/>
    <w:rsid w:val="0047014B"/>
    <w:rsid w:val="004C064F"/>
    <w:rsid w:val="004C44DF"/>
    <w:rsid w:val="00525963"/>
    <w:rsid w:val="00575181"/>
    <w:rsid w:val="00576508"/>
    <w:rsid w:val="0059075B"/>
    <w:rsid w:val="005C195A"/>
    <w:rsid w:val="00634DBA"/>
    <w:rsid w:val="00656DFB"/>
    <w:rsid w:val="006865EF"/>
    <w:rsid w:val="006A5DF8"/>
    <w:rsid w:val="007200E6"/>
    <w:rsid w:val="00721E37"/>
    <w:rsid w:val="00873A7D"/>
    <w:rsid w:val="008A2B48"/>
    <w:rsid w:val="008D21B2"/>
    <w:rsid w:val="008D42D8"/>
    <w:rsid w:val="00942553"/>
    <w:rsid w:val="009A1C8A"/>
    <w:rsid w:val="00AA35F7"/>
    <w:rsid w:val="00BB32FA"/>
    <w:rsid w:val="00F662A5"/>
    <w:rsid w:val="00F812EF"/>
    <w:rsid w:val="00F83107"/>
    <w:rsid w:val="00FC7B48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2FEA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37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2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5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83107"/>
    <w:pPr>
      <w:ind w:left="720"/>
      <w:contextualSpacing/>
    </w:pPr>
  </w:style>
  <w:style w:type="paragraph" w:styleId="Revision">
    <w:name w:val="Revision"/>
    <w:hidden/>
    <w:uiPriority w:val="99"/>
    <w:semiHidden/>
    <w:rsid w:val="0014560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502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2022-12-02T01:04:00Z</dcterms:created>
  <dcterms:modified xsi:type="dcterms:W3CDTF">2022-12-02T01:04:00Z</dcterms:modified>
</cp:coreProperties>
</file>