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3FD" w:rsidRDefault="004463FD" w:rsidP="00DE7E2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9306DD">
        <w:rPr>
          <w:rFonts w:cs="Arial"/>
          <w:szCs w:val="36"/>
        </w:rPr>
        <w:t>3</w:t>
      </w:r>
      <w:r w:rsidR="004870CD">
        <w:rPr>
          <w:rFonts w:cs="Arial"/>
          <w:szCs w:val="36"/>
        </w:rPr>
        <w:t>8</w:t>
      </w:r>
      <w:r w:rsidR="005E5E79">
        <w:rPr>
          <w:rFonts w:cs="Arial"/>
          <w:szCs w:val="36"/>
        </w:rPr>
        <w:t>4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9306DD">
        <w:rPr>
          <w:rFonts w:cs="Arial"/>
          <w:szCs w:val="36"/>
        </w:rPr>
        <w:t>2</w:t>
      </w:r>
      <w:r w:rsidR="000049EE">
        <w:rPr>
          <w:rFonts w:cs="Arial"/>
          <w:szCs w:val="36"/>
        </w:rPr>
        <w:t>3</w:t>
      </w:r>
    </w:p>
    <w:p w:rsidR="004463FD" w:rsidRDefault="00BF230C" w:rsidP="00DE7E2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0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9306DD">
        <w:rPr>
          <w:rFonts w:cs="Arial"/>
          <w:caps w:val="0"/>
          <w:lang w:val="en-AU"/>
        </w:rPr>
        <w:t>2</w:t>
      </w:r>
      <w:r w:rsidR="000049EE">
        <w:rPr>
          <w:rFonts w:cs="Arial"/>
          <w:caps w:val="0"/>
          <w:lang w:val="en-AU"/>
        </w:rPr>
        <w:t>3</w:t>
      </w:r>
      <w:r w:rsidR="004463FD">
        <w:rPr>
          <w:rFonts w:cs="Arial"/>
          <w:caps w:val="0"/>
          <w:lang w:val="en-AU"/>
        </w:rPr>
        <w:t>—</w:t>
      </w:r>
      <w:r w:rsidR="004613DC">
        <w:rPr>
          <w:rFonts w:cs="Arial"/>
          <w:caps w:val="0"/>
          <w:lang w:val="en-AU"/>
        </w:rPr>
        <w:t>166</w:t>
      </w:r>
    </w:p>
    <w:p w:rsidR="004463FD" w:rsidRPr="00DE7E26" w:rsidRDefault="004463FD" w:rsidP="00DE7E2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DE7E2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Default="00DE7E26" w:rsidP="00DE7E26">
      <w:pPr>
        <w:pStyle w:val="CoverActName"/>
        <w:spacing w:before="60" w:after="0"/>
        <w:jc w:val="left"/>
        <w:rPr>
          <w:rFonts w:cs="Arial"/>
          <w:sz w:val="20"/>
          <w:vertAlign w:val="superscript"/>
        </w:rPr>
      </w:pPr>
    </w:p>
    <w:bookmarkEnd w:id="0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DE7E26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Default="00CD2808" w:rsidP="00345919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 </w:t>
      </w:r>
      <w:r w:rsidR="009306DD">
        <w:rPr>
          <w:rFonts w:ascii="Times New Roman" w:hAnsi="Times New Roman"/>
          <w:i/>
          <w:szCs w:val="24"/>
          <w:lang w:eastAsia="en-AU"/>
        </w:rPr>
        <w:t>3</w:t>
      </w:r>
      <w:r w:rsidR="004870CD">
        <w:rPr>
          <w:rFonts w:ascii="Times New Roman" w:hAnsi="Times New Roman"/>
          <w:i/>
          <w:szCs w:val="24"/>
          <w:lang w:eastAsia="en-AU"/>
        </w:rPr>
        <w:t>8</w:t>
      </w:r>
      <w:r w:rsidR="005E5E79">
        <w:rPr>
          <w:rFonts w:ascii="Times New Roman" w:hAnsi="Times New Roman"/>
          <w:i/>
          <w:szCs w:val="24"/>
          <w:lang w:eastAsia="en-AU"/>
        </w:rPr>
        <w:t>4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9306DD">
        <w:rPr>
          <w:rFonts w:ascii="Times New Roman" w:hAnsi="Times New Roman"/>
          <w:i/>
          <w:szCs w:val="24"/>
          <w:lang w:eastAsia="en-AU"/>
        </w:rPr>
        <w:t>2</w:t>
      </w:r>
      <w:r w:rsidR="000049EE">
        <w:rPr>
          <w:rFonts w:ascii="Times New Roman" w:hAnsi="Times New Roman"/>
          <w:i/>
          <w:szCs w:val="24"/>
          <w:lang w:eastAsia="en-AU"/>
        </w:rPr>
        <w:t>3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:rsidR="00601926" w:rsidRDefault="00601926" w:rsidP="00345919">
      <w:pPr>
        <w:keepNext/>
        <w:numPr>
          <w:ilvl w:val="0"/>
          <w:numId w:val="30"/>
        </w:numPr>
        <w:autoSpaceDE w:val="0"/>
        <w:autoSpaceDN w:val="0"/>
        <w:adjustRightInd w:val="0"/>
        <w:spacing w:before="300" w:after="6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:rsidR="00601926" w:rsidRDefault="00601926" w:rsidP="00393B32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:rsidR="00CD2808" w:rsidRDefault="00CD2808" w:rsidP="00DE7E26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393B32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="000049EE">
        <w:rPr>
          <w:rFonts w:ascii="Times New Roman" w:hAnsi="Times New Roman"/>
          <w:b/>
          <w:i/>
          <w:szCs w:val="24"/>
          <w:lang w:eastAsia="en-AU"/>
        </w:rPr>
        <w:t>a</w:t>
      </w:r>
      <w:r w:rsidRPr="0050376D">
        <w:rPr>
          <w:rFonts w:ascii="Times New Roman" w:hAnsi="Times New Roman"/>
          <w:b/>
          <w:i/>
          <w:szCs w:val="24"/>
          <w:lang w:eastAsia="en-AU"/>
        </w:rPr>
        <w:t>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> </w:t>
      </w:r>
      <w:r w:rsidR="009306DD">
        <w:rPr>
          <w:rFonts w:ascii="Times New Roman" w:hAnsi="Times New Roman"/>
          <w:szCs w:val="24"/>
          <w:lang w:eastAsia="en-AU"/>
        </w:rPr>
        <w:t>3</w:t>
      </w:r>
      <w:r w:rsidR="004870CD">
        <w:rPr>
          <w:rFonts w:ascii="Times New Roman" w:hAnsi="Times New Roman"/>
          <w:szCs w:val="24"/>
          <w:lang w:eastAsia="en-AU"/>
        </w:rPr>
        <w:t>8</w:t>
      </w:r>
      <w:r w:rsidR="005E5E79">
        <w:rPr>
          <w:rFonts w:ascii="Times New Roman" w:hAnsi="Times New Roman"/>
          <w:szCs w:val="24"/>
          <w:lang w:eastAsia="en-AU"/>
        </w:rPr>
        <w:t>4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 w:rsidRPr="00324C21">
        <w:rPr>
          <w:rFonts w:ascii="Times New Roman" w:hAnsi="Times New Roman"/>
          <w:b/>
          <w:bCs/>
          <w:i/>
          <w:iCs/>
          <w:szCs w:val="24"/>
          <w:lang w:eastAsia="en-AU"/>
        </w:rPr>
        <w:t>d</w:t>
      </w:r>
      <w:r w:rsidRPr="00324C21">
        <w:rPr>
          <w:rFonts w:ascii="Times New Roman" w:hAnsi="Times New Roman"/>
          <w:b/>
          <w:bCs/>
          <w:i/>
          <w:iCs/>
          <w:szCs w:val="24"/>
          <w:lang w:eastAsia="en-AU"/>
        </w:rPr>
        <w:t xml:space="preserve">raft </w:t>
      </w:r>
      <w:r w:rsidR="0050376D" w:rsidRPr="00324C21">
        <w:rPr>
          <w:rFonts w:ascii="Times New Roman" w:hAnsi="Times New Roman"/>
          <w:b/>
          <w:bCs/>
          <w:i/>
          <w:iCs/>
          <w:szCs w:val="24"/>
          <w:lang w:eastAsia="en-AU"/>
        </w:rPr>
        <w:t>v</w:t>
      </w:r>
      <w:r w:rsidRPr="00324C21">
        <w:rPr>
          <w:rFonts w:ascii="Times New Roman" w:hAnsi="Times New Roman"/>
          <w:b/>
          <w:bCs/>
          <w:i/>
          <w:iCs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842168" w:rsidRPr="00DE7E26" w:rsidRDefault="0084216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>
        <w:rPr>
          <w:rFonts w:ascii="Times New Roman" w:hAnsi="Times New Roman"/>
          <w:szCs w:val="24"/>
          <w:lang w:eastAsia="en-AU"/>
        </w:rPr>
        <w:t>the background papers relating to the draft variation;</w:t>
      </w:r>
    </w:p>
    <w:p w:rsidR="00CD2808" w:rsidRPr="00DE7E26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Pr="00393B32">
        <w:rPr>
          <w:rFonts w:ascii="Times New Roman" w:hAnsi="Times New Roman"/>
          <w:b/>
          <w:bCs/>
          <w:i/>
          <w:iCs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>), the Conservator of Flora and Fauna, the Environment Protection Authority</w:t>
      </w:r>
      <w:r w:rsidR="00307815">
        <w:rPr>
          <w:rFonts w:ascii="Times New Roman" w:hAnsi="Times New Roman"/>
          <w:szCs w:val="24"/>
          <w:lang w:eastAsia="en-AU"/>
        </w:rPr>
        <w:t xml:space="preserve"> and </w:t>
      </w:r>
      <w:r w:rsidRPr="00DE7E26">
        <w:rPr>
          <w:rFonts w:ascii="Times New Roman" w:hAnsi="Times New Roman"/>
          <w:szCs w:val="24"/>
          <w:lang w:eastAsia="en-AU"/>
        </w:rPr>
        <w:t>the Heritage Council</w:t>
      </w:r>
      <w:r w:rsidR="00973494">
        <w:rPr>
          <w:rFonts w:ascii="Times New Roman" w:hAnsi="Times New Roman"/>
          <w:szCs w:val="24"/>
          <w:lang w:eastAsia="en-AU"/>
        </w:rPr>
        <w:t xml:space="preserve">; </w:t>
      </w:r>
      <w:r w:rsidRPr="00DE7E26">
        <w:rPr>
          <w:rFonts w:ascii="Times New Roman" w:hAnsi="Times New Roman"/>
          <w:szCs w:val="24"/>
          <w:lang w:eastAsia="en-AU"/>
        </w:rPr>
        <w:t>and</w:t>
      </w:r>
    </w:p>
    <w:p w:rsidR="00CD2808" w:rsidRDefault="00CD2808" w:rsidP="00973494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AD0A33">
      <w:pPr>
        <w:autoSpaceDE w:val="0"/>
        <w:autoSpaceDN w:val="0"/>
        <w:adjustRightInd w:val="0"/>
        <w:spacing w:before="140"/>
        <w:ind w:left="2007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AD0A33">
      <w:pPr>
        <w:autoSpaceDE w:val="0"/>
        <w:autoSpaceDN w:val="0"/>
        <w:adjustRightInd w:val="0"/>
        <w:spacing w:before="140"/>
        <w:ind w:left="2364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 xml:space="preserve">have been given to the Minister for approval under </w:t>
      </w:r>
      <w:r w:rsidR="00973494">
        <w:rPr>
          <w:rFonts w:ascii="Times New Roman" w:hAnsi="Times New Roman"/>
          <w:sz w:val="20"/>
          <w:lang w:eastAsia="en-AU"/>
        </w:rPr>
        <w:t>the Act</w:t>
      </w:r>
      <w:r w:rsidR="000049EE">
        <w:rPr>
          <w:rFonts w:ascii="Times New Roman" w:hAnsi="Times New Roman"/>
          <w:sz w:val="20"/>
          <w:lang w:eastAsia="en-AU"/>
        </w:rPr>
        <w:t>,</w:t>
      </w:r>
      <w:r w:rsidR="00973494"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(2); and</w:t>
      </w:r>
    </w:p>
    <w:p w:rsidR="00C75085" w:rsidRPr="00C75085" w:rsidRDefault="00C75085" w:rsidP="00AD0A33">
      <w:pPr>
        <w:autoSpaceDE w:val="0"/>
        <w:autoSpaceDN w:val="0"/>
        <w:adjustRightInd w:val="0"/>
        <w:spacing w:before="140"/>
        <w:ind w:left="2364" w:hanging="357"/>
        <w:contextualSpacing/>
        <w:rPr>
          <w:rFonts w:ascii="Times New Roman" w:hAnsi="Times New Roman"/>
          <w:bCs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CD2808" w:rsidP="00973494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Printed copies of the documents mentioned in secti</w:t>
      </w:r>
      <w:r w:rsidR="00601926">
        <w:rPr>
          <w:rFonts w:ascii="Times New Roman" w:hAnsi="Times New Roman"/>
          <w:szCs w:val="24"/>
          <w:lang w:eastAsia="en-AU"/>
        </w:rPr>
        <w:t>on 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(1) are available for </w:t>
      </w:r>
      <w:r w:rsidRPr="0081118A">
        <w:rPr>
          <w:rFonts w:ascii="Times New Roman" w:hAnsi="Times New Roman"/>
          <w:szCs w:val="24"/>
          <w:lang w:eastAsia="en-AU"/>
        </w:rPr>
        <w:t>inspection at</w:t>
      </w:r>
      <w:r w:rsidRPr="00DE7E26">
        <w:rPr>
          <w:rFonts w:ascii="Times New Roman" w:hAnsi="Times New Roman"/>
          <w:szCs w:val="24"/>
          <w:lang w:eastAsia="en-AU"/>
        </w:rPr>
        <w:t xml:space="preserve"> </w:t>
      </w:r>
      <w:r w:rsidR="005A2FDD" w:rsidRPr="005A2FDD">
        <w:rPr>
          <w:rFonts w:ascii="Times New Roman" w:hAnsi="Times New Roman"/>
          <w:szCs w:val="24"/>
          <w:lang w:eastAsia="en-AU"/>
        </w:rPr>
        <w:t xml:space="preserve">Access Canberra </w:t>
      </w:r>
      <w:bookmarkStart w:id="1" w:name="_Hlk53994735"/>
      <w:r w:rsidR="005A2FDD" w:rsidRPr="005A2FDD">
        <w:rPr>
          <w:rFonts w:ascii="Times New Roman" w:hAnsi="Times New Roman"/>
          <w:szCs w:val="24"/>
          <w:lang w:eastAsia="en-AU"/>
        </w:rPr>
        <w:t>Land, Planning and Building Services Shopfront, 8 Darling Street, Mitchell ACT</w:t>
      </w:r>
      <w:bookmarkEnd w:id="1"/>
      <w:r w:rsidRPr="00DE7E26">
        <w:rPr>
          <w:rFonts w:ascii="Times New Roman" w:hAnsi="Times New Roman"/>
          <w:szCs w:val="24"/>
          <w:lang w:eastAsia="en-AU"/>
        </w:rPr>
        <w:t xml:space="preserve">, Monday to Friday (except public 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 xml:space="preserve">months ending on the day this instrument expires.  </w:t>
      </w:r>
    </w:p>
    <w:p w:rsidR="00CD2808" w:rsidRPr="000A5A0E" w:rsidRDefault="00CD2808" w:rsidP="00C75085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lastRenderedPageBreak/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6C5EAC" w:rsidRDefault="006C5EAC" w:rsidP="006C5EAC">
      <w:pPr>
        <w:numPr>
          <w:ilvl w:val="0"/>
          <w:numId w:val="30"/>
        </w:numPr>
        <w:autoSpaceDE w:val="0"/>
        <w:autoSpaceDN w:val="0"/>
        <w:adjustRightInd w:val="0"/>
        <w:spacing w:before="14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 xml:space="preserve">Planning and Development Act 2007 </w:t>
      </w:r>
      <w:r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 xml:space="preserve">to the </w:t>
      </w:r>
      <w:r>
        <w:rPr>
          <w:rFonts w:ascii="Times New Roman" w:hAnsi="Times New Roman"/>
          <w:szCs w:val="24"/>
          <w:lang w:eastAsia="en-AU"/>
        </w:rPr>
        <w:t>d</w:t>
      </w:r>
      <w:r w:rsidRPr="00BA7646">
        <w:rPr>
          <w:rFonts w:ascii="Times New Roman" w:hAnsi="Times New Roman"/>
          <w:szCs w:val="24"/>
          <w:lang w:eastAsia="en-AU"/>
        </w:rPr>
        <w:t xml:space="preserve">raft </w:t>
      </w:r>
      <w:r>
        <w:rPr>
          <w:rFonts w:ascii="Times New Roman" w:hAnsi="Times New Roman"/>
          <w:szCs w:val="24"/>
          <w:lang w:eastAsia="en-AU"/>
        </w:rPr>
        <w:t>v</w:t>
      </w:r>
      <w:r w:rsidRPr="00BA7646">
        <w:rPr>
          <w:rFonts w:ascii="Times New Roman" w:hAnsi="Times New Roman"/>
          <w:szCs w:val="24"/>
          <w:lang w:eastAsia="en-AU"/>
        </w:rPr>
        <w:t>ariation</w:t>
      </w:r>
      <w:r>
        <w:rPr>
          <w:rFonts w:ascii="Times New Roman" w:hAnsi="Times New Roman"/>
          <w:szCs w:val="24"/>
          <w:lang w:eastAsia="en-AU"/>
        </w:rPr>
        <w:t xml:space="preserve"> and therefore the draft variation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>
        <w:rPr>
          <w:rFonts w:ascii="Times New Roman" w:hAnsi="Times New Roman"/>
          <w:szCs w:val="24"/>
          <w:lang w:eastAsia="en-AU"/>
        </w:rPr>
        <w:t xml:space="preserve"> The current Territory Plan will continue to apply while the draft variation remains in draft form.</w:t>
      </w:r>
    </w:p>
    <w:p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973494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</w:t>
      </w:r>
      <w:r w:rsidR="00DE7E26">
        <w:rPr>
          <w:rFonts w:ascii="Times New Roman" w:hAnsi="Times New Roman"/>
          <w:szCs w:val="24"/>
        </w:rPr>
        <w:t xml:space="preserve"> </w:t>
      </w:r>
      <w:r w:rsidR="003512EB" w:rsidRPr="00DE7E26">
        <w:rPr>
          <w:rFonts w:ascii="Times New Roman" w:hAnsi="Times New Roman"/>
          <w:szCs w:val="24"/>
        </w:rPr>
        <w:t>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090F1D" w:rsidRDefault="00090F1D" w:rsidP="00090F1D">
      <w:pPr>
        <w:spacing w:before="720"/>
        <w:rPr>
          <w:rFonts w:ascii="Times New Roman" w:hAnsi="Times New Roman"/>
          <w:sz w:val="22"/>
          <w:szCs w:val="22"/>
        </w:rPr>
      </w:pPr>
    </w:p>
    <w:p w:rsidR="00090F1D" w:rsidRPr="002D73C1" w:rsidRDefault="00090F1D" w:rsidP="00090F1D">
      <w:pPr>
        <w:spacing w:before="720"/>
        <w:rPr>
          <w:rFonts w:ascii="Times New Roman" w:hAnsi="Times New Roman"/>
          <w:szCs w:val="24"/>
        </w:rPr>
      </w:pPr>
      <w:r w:rsidRPr="002D73C1">
        <w:rPr>
          <w:rFonts w:ascii="Times New Roman" w:hAnsi="Times New Roman"/>
          <w:szCs w:val="24"/>
        </w:rPr>
        <w:t xml:space="preserve">Freya O’Brien </w:t>
      </w:r>
    </w:p>
    <w:p w:rsidR="00090F1D" w:rsidRPr="002D73C1" w:rsidRDefault="00090F1D" w:rsidP="00090F1D">
      <w:pPr>
        <w:rPr>
          <w:rFonts w:ascii="Times New Roman" w:hAnsi="Times New Roman"/>
          <w:szCs w:val="24"/>
        </w:rPr>
      </w:pPr>
      <w:r w:rsidRPr="002D73C1">
        <w:rPr>
          <w:rFonts w:ascii="Times New Roman" w:hAnsi="Times New Roman"/>
          <w:szCs w:val="24"/>
        </w:rPr>
        <w:t>Delegate of the planning and land authority</w:t>
      </w:r>
    </w:p>
    <w:p w:rsidR="00090F1D" w:rsidRPr="002D73C1" w:rsidRDefault="004613DC" w:rsidP="00090F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</w:t>
      </w:r>
      <w:r w:rsidRPr="002D73C1">
        <w:rPr>
          <w:rFonts w:ascii="Times New Roman" w:hAnsi="Times New Roman"/>
          <w:szCs w:val="24"/>
        </w:rPr>
        <w:t xml:space="preserve"> </w:t>
      </w:r>
      <w:r w:rsidR="00090F1D" w:rsidRPr="002D73C1">
        <w:rPr>
          <w:rFonts w:ascii="Times New Roman" w:hAnsi="Times New Roman"/>
          <w:szCs w:val="24"/>
        </w:rPr>
        <w:t>March 2023</w:t>
      </w:r>
    </w:p>
    <w:p w:rsidR="004463FD" w:rsidRPr="006B3BAB" w:rsidRDefault="004463FD" w:rsidP="00090F1D">
      <w:pPr>
        <w:spacing w:before="720"/>
        <w:rPr>
          <w:rFonts w:ascii="Times New Roman" w:hAnsi="Times New Roman"/>
          <w:sz w:val="22"/>
          <w:szCs w:val="22"/>
        </w:rPr>
      </w:pPr>
    </w:p>
    <w:sectPr w:rsidR="004463FD" w:rsidRPr="006B3BAB" w:rsidSect="003459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630" w:rsidRDefault="00E43630">
      <w:r>
        <w:separator/>
      </w:r>
    </w:p>
  </w:endnote>
  <w:endnote w:type="continuationSeparator" w:id="0">
    <w:p w:rsidR="00E43630" w:rsidRDefault="00E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AB" w:rsidRDefault="00973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Pr="009736AB" w:rsidRDefault="009736AB" w:rsidP="009736AB">
    <w:pPr>
      <w:pStyle w:val="Footer"/>
      <w:jc w:val="center"/>
      <w:rPr>
        <w:rFonts w:cs="Arial"/>
        <w:sz w:val="14"/>
      </w:rPr>
    </w:pPr>
    <w:r w:rsidRPr="009736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9736AB" w:rsidRDefault="009736AB" w:rsidP="009736AB">
    <w:pPr>
      <w:pStyle w:val="Footer"/>
      <w:jc w:val="center"/>
      <w:rPr>
        <w:rFonts w:cs="Arial"/>
        <w:sz w:val="14"/>
      </w:rPr>
    </w:pPr>
    <w:r w:rsidRPr="009736A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630" w:rsidRDefault="00E43630">
      <w:r>
        <w:separator/>
      </w:r>
    </w:p>
  </w:footnote>
  <w:footnote w:type="continuationSeparator" w:id="0">
    <w:p w:rsidR="00E43630" w:rsidRDefault="00E4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AB" w:rsidRDefault="00973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6AB" w:rsidRDefault="00973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35906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9764222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42256904">
    <w:abstractNumId w:val="21"/>
  </w:num>
  <w:num w:numId="4" w16cid:durableId="16473227">
    <w:abstractNumId w:val="6"/>
  </w:num>
  <w:num w:numId="5" w16cid:durableId="125049802">
    <w:abstractNumId w:val="9"/>
  </w:num>
  <w:num w:numId="6" w16cid:durableId="1576739042">
    <w:abstractNumId w:val="4"/>
  </w:num>
  <w:num w:numId="7" w16cid:durableId="1051809954">
    <w:abstractNumId w:val="29"/>
  </w:num>
  <w:num w:numId="8" w16cid:durableId="56248886">
    <w:abstractNumId w:val="18"/>
  </w:num>
  <w:num w:numId="9" w16cid:durableId="1048725429">
    <w:abstractNumId w:val="13"/>
  </w:num>
  <w:num w:numId="10" w16cid:durableId="1077480415">
    <w:abstractNumId w:val="25"/>
  </w:num>
  <w:num w:numId="11" w16cid:durableId="334694992">
    <w:abstractNumId w:val="5"/>
  </w:num>
  <w:num w:numId="12" w16cid:durableId="1615672859">
    <w:abstractNumId w:val="11"/>
  </w:num>
  <w:num w:numId="13" w16cid:durableId="2007510060">
    <w:abstractNumId w:val="19"/>
  </w:num>
  <w:num w:numId="14" w16cid:durableId="1381857156">
    <w:abstractNumId w:val="28"/>
  </w:num>
  <w:num w:numId="15" w16cid:durableId="1565724118">
    <w:abstractNumId w:val="26"/>
  </w:num>
  <w:num w:numId="16" w16cid:durableId="130560470">
    <w:abstractNumId w:val="20"/>
  </w:num>
  <w:num w:numId="17" w16cid:durableId="695081361">
    <w:abstractNumId w:val="10"/>
  </w:num>
  <w:num w:numId="18" w16cid:durableId="219246847">
    <w:abstractNumId w:val="14"/>
  </w:num>
  <w:num w:numId="19" w16cid:durableId="999044922">
    <w:abstractNumId w:val="3"/>
  </w:num>
  <w:num w:numId="20" w16cid:durableId="1535540733">
    <w:abstractNumId w:val="17"/>
  </w:num>
  <w:num w:numId="21" w16cid:durableId="352651471">
    <w:abstractNumId w:val="12"/>
  </w:num>
  <w:num w:numId="22" w16cid:durableId="574978790">
    <w:abstractNumId w:val="8"/>
  </w:num>
  <w:num w:numId="23" w16cid:durableId="363020722">
    <w:abstractNumId w:val="27"/>
  </w:num>
  <w:num w:numId="24" w16cid:durableId="311566331">
    <w:abstractNumId w:val="7"/>
  </w:num>
  <w:num w:numId="25" w16cid:durableId="636883314">
    <w:abstractNumId w:val="1"/>
  </w:num>
  <w:num w:numId="26" w16cid:durableId="2050832708">
    <w:abstractNumId w:val="22"/>
  </w:num>
  <w:num w:numId="27" w16cid:durableId="498038959">
    <w:abstractNumId w:val="31"/>
  </w:num>
  <w:num w:numId="28" w16cid:durableId="913128600">
    <w:abstractNumId w:val="16"/>
  </w:num>
  <w:num w:numId="29" w16cid:durableId="1623422077">
    <w:abstractNumId w:val="15"/>
  </w:num>
  <w:num w:numId="30" w16cid:durableId="947010029">
    <w:abstractNumId w:val="30"/>
  </w:num>
  <w:num w:numId="31" w16cid:durableId="16539710">
    <w:abstractNumId w:val="2"/>
  </w:num>
  <w:num w:numId="32" w16cid:durableId="1932740219">
    <w:abstractNumId w:val="24"/>
  </w:num>
  <w:num w:numId="33" w16cid:durableId="847404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049EE"/>
    <w:rsid w:val="00017880"/>
    <w:rsid w:val="0002324E"/>
    <w:rsid w:val="00073BBC"/>
    <w:rsid w:val="000763CF"/>
    <w:rsid w:val="00081192"/>
    <w:rsid w:val="00082F2A"/>
    <w:rsid w:val="00090F1D"/>
    <w:rsid w:val="000A2DC4"/>
    <w:rsid w:val="000A5A0E"/>
    <w:rsid w:val="000B2E0A"/>
    <w:rsid w:val="000B7BDA"/>
    <w:rsid w:val="000E14E8"/>
    <w:rsid w:val="000E186B"/>
    <w:rsid w:val="001164B2"/>
    <w:rsid w:val="001444C5"/>
    <w:rsid w:val="001A0419"/>
    <w:rsid w:val="00200FF1"/>
    <w:rsid w:val="002167F8"/>
    <w:rsid w:val="002374C5"/>
    <w:rsid w:val="00254419"/>
    <w:rsid w:val="002873AC"/>
    <w:rsid w:val="002945A1"/>
    <w:rsid w:val="00307815"/>
    <w:rsid w:val="00307976"/>
    <w:rsid w:val="00324C21"/>
    <w:rsid w:val="00332F63"/>
    <w:rsid w:val="00345919"/>
    <w:rsid w:val="003512EB"/>
    <w:rsid w:val="003775DC"/>
    <w:rsid w:val="00393B32"/>
    <w:rsid w:val="003A5B16"/>
    <w:rsid w:val="003B07DB"/>
    <w:rsid w:val="003C57E2"/>
    <w:rsid w:val="003D2589"/>
    <w:rsid w:val="003E582E"/>
    <w:rsid w:val="0040603C"/>
    <w:rsid w:val="004117BC"/>
    <w:rsid w:val="004463FD"/>
    <w:rsid w:val="004613DC"/>
    <w:rsid w:val="004870CD"/>
    <w:rsid w:val="00487C97"/>
    <w:rsid w:val="00490D6D"/>
    <w:rsid w:val="004A5F2A"/>
    <w:rsid w:val="004A5FBC"/>
    <w:rsid w:val="00500556"/>
    <w:rsid w:val="00500653"/>
    <w:rsid w:val="0050376D"/>
    <w:rsid w:val="00556EB1"/>
    <w:rsid w:val="00563648"/>
    <w:rsid w:val="00576475"/>
    <w:rsid w:val="005A2FDD"/>
    <w:rsid w:val="005E16FB"/>
    <w:rsid w:val="005E5E79"/>
    <w:rsid w:val="005F35FC"/>
    <w:rsid w:val="00601926"/>
    <w:rsid w:val="00635905"/>
    <w:rsid w:val="00671F42"/>
    <w:rsid w:val="00671F8C"/>
    <w:rsid w:val="00695818"/>
    <w:rsid w:val="006B3BAB"/>
    <w:rsid w:val="006C5EAC"/>
    <w:rsid w:val="006D15A6"/>
    <w:rsid w:val="006D52FB"/>
    <w:rsid w:val="006F0FAF"/>
    <w:rsid w:val="006F243C"/>
    <w:rsid w:val="0070579B"/>
    <w:rsid w:val="007367F5"/>
    <w:rsid w:val="0074207A"/>
    <w:rsid w:val="0077238F"/>
    <w:rsid w:val="00785A0A"/>
    <w:rsid w:val="007B25E0"/>
    <w:rsid w:val="007B357B"/>
    <w:rsid w:val="007C50E0"/>
    <w:rsid w:val="007F5EB9"/>
    <w:rsid w:val="0081118A"/>
    <w:rsid w:val="008146F4"/>
    <w:rsid w:val="0082360E"/>
    <w:rsid w:val="00832595"/>
    <w:rsid w:val="00836218"/>
    <w:rsid w:val="00842168"/>
    <w:rsid w:val="00860E78"/>
    <w:rsid w:val="00884879"/>
    <w:rsid w:val="0088563F"/>
    <w:rsid w:val="00895C6A"/>
    <w:rsid w:val="008B1830"/>
    <w:rsid w:val="008E31AB"/>
    <w:rsid w:val="008E4A15"/>
    <w:rsid w:val="008F2C38"/>
    <w:rsid w:val="008F6817"/>
    <w:rsid w:val="009100E7"/>
    <w:rsid w:val="00911728"/>
    <w:rsid w:val="009125B5"/>
    <w:rsid w:val="00923AF8"/>
    <w:rsid w:val="009306DD"/>
    <w:rsid w:val="009316D4"/>
    <w:rsid w:val="0095017E"/>
    <w:rsid w:val="00957761"/>
    <w:rsid w:val="00971131"/>
    <w:rsid w:val="00973494"/>
    <w:rsid w:val="009736AB"/>
    <w:rsid w:val="00995AA4"/>
    <w:rsid w:val="00A1048B"/>
    <w:rsid w:val="00A201D8"/>
    <w:rsid w:val="00A6198F"/>
    <w:rsid w:val="00A705AF"/>
    <w:rsid w:val="00A7401D"/>
    <w:rsid w:val="00AA7907"/>
    <w:rsid w:val="00AB26B5"/>
    <w:rsid w:val="00AB741D"/>
    <w:rsid w:val="00AD0A33"/>
    <w:rsid w:val="00AD73C8"/>
    <w:rsid w:val="00AF221E"/>
    <w:rsid w:val="00B00FB5"/>
    <w:rsid w:val="00B4096F"/>
    <w:rsid w:val="00B415DA"/>
    <w:rsid w:val="00B52D11"/>
    <w:rsid w:val="00B8021D"/>
    <w:rsid w:val="00B80240"/>
    <w:rsid w:val="00B917BC"/>
    <w:rsid w:val="00BA48E7"/>
    <w:rsid w:val="00BB24B9"/>
    <w:rsid w:val="00BB68A7"/>
    <w:rsid w:val="00BD7931"/>
    <w:rsid w:val="00BE2E0B"/>
    <w:rsid w:val="00BF230C"/>
    <w:rsid w:val="00C201BF"/>
    <w:rsid w:val="00C217D5"/>
    <w:rsid w:val="00C240F6"/>
    <w:rsid w:val="00C721AE"/>
    <w:rsid w:val="00C73A97"/>
    <w:rsid w:val="00C75085"/>
    <w:rsid w:val="00C91DC6"/>
    <w:rsid w:val="00CB4C4F"/>
    <w:rsid w:val="00CC0330"/>
    <w:rsid w:val="00CC5889"/>
    <w:rsid w:val="00CD1BCF"/>
    <w:rsid w:val="00CD2808"/>
    <w:rsid w:val="00CE6378"/>
    <w:rsid w:val="00D10080"/>
    <w:rsid w:val="00D27C86"/>
    <w:rsid w:val="00D40CA0"/>
    <w:rsid w:val="00D53685"/>
    <w:rsid w:val="00D767C3"/>
    <w:rsid w:val="00D8324D"/>
    <w:rsid w:val="00D87265"/>
    <w:rsid w:val="00DC104C"/>
    <w:rsid w:val="00DD3002"/>
    <w:rsid w:val="00DE4E96"/>
    <w:rsid w:val="00DE7CA8"/>
    <w:rsid w:val="00DE7E26"/>
    <w:rsid w:val="00E12048"/>
    <w:rsid w:val="00E12B67"/>
    <w:rsid w:val="00E227DE"/>
    <w:rsid w:val="00E318CE"/>
    <w:rsid w:val="00E43630"/>
    <w:rsid w:val="00E64F0C"/>
    <w:rsid w:val="00E7655B"/>
    <w:rsid w:val="00E8441F"/>
    <w:rsid w:val="00E959A8"/>
    <w:rsid w:val="00EA173C"/>
    <w:rsid w:val="00EB040F"/>
    <w:rsid w:val="00EB4873"/>
    <w:rsid w:val="00EC1151"/>
    <w:rsid w:val="00EC2FE6"/>
    <w:rsid w:val="00EE686D"/>
    <w:rsid w:val="00EF2B71"/>
    <w:rsid w:val="00F52718"/>
    <w:rsid w:val="00F55D55"/>
    <w:rsid w:val="00F66D5E"/>
    <w:rsid w:val="00FC24E6"/>
    <w:rsid w:val="00FD3AAB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24C6B9-0914-403E-A4C1-FE0E216C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1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172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AB7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41D"/>
    <w:rPr>
      <w:sz w:val="20"/>
    </w:rPr>
  </w:style>
  <w:style w:type="character" w:customStyle="1" w:styleId="CommentTextChar">
    <w:name w:val="Comment Text Char"/>
    <w:link w:val="CommentText"/>
    <w:rsid w:val="00AB74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41D"/>
    <w:rPr>
      <w:b/>
      <w:bCs/>
    </w:rPr>
  </w:style>
  <w:style w:type="character" w:customStyle="1" w:styleId="CommentSubjectChar">
    <w:name w:val="Comment Subject Char"/>
    <w:link w:val="CommentSubject"/>
    <w:rsid w:val="00AB741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4216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A4AB-C242-4ABE-B069-BCB661D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2077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2431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2012-06-26T01:35:00Z</cp:lastPrinted>
  <dcterms:created xsi:type="dcterms:W3CDTF">2023-03-27T05:36:00Z</dcterms:created>
  <dcterms:modified xsi:type="dcterms:W3CDTF">2023-03-27T05:36:00Z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A39652870</vt:lpwstr>
  </property>
  <property fmtid="{D5CDD505-2E9C-101B-9397-08002B2CF9AE}" pid="7" name="Objective-Comment">
    <vt:lpwstr/>
  </property>
  <property fmtid="{D5CDD505-2E9C-101B-9397-08002B2CF9AE}" pid="8" name="Objective-CreationStamp">
    <vt:filetime>2022-11-10T03:46:05Z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2023-03-27T05:23:22Z</vt:filetime>
  </property>
  <property fmtid="{D5CDD505-2E9C-101B-9397-08002B2CF9AE}" pid="13" name="Objective-Owner">
    <vt:lpwstr>Janine Ridsdale</vt:lpwstr>
  </property>
  <property fmtid="{D5CDD505-2E9C-101B-9397-08002B2CF9AE}" pid="14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Plan:DV384 - Red Hill Section 56 part of block 1 - retirement village:04 Draft variation - recommended to the Minister:3. PAN DV384:</vt:lpwstr>
  </property>
  <property fmtid="{D5CDD505-2E9C-101B-9397-08002B2CF9AE}" pid="15" name="Objective-Parent">
    <vt:lpwstr>3. PAN DV384</vt:lpwstr>
  </property>
  <property fmtid="{D5CDD505-2E9C-101B-9397-08002B2CF9AE}" pid="16" name="Objective-State">
    <vt:lpwstr>Being Edited</vt:lpwstr>
  </property>
  <property fmtid="{D5CDD505-2E9C-101B-9397-08002B2CF9AE}" pid="17" name="Objective-Title">
    <vt:lpwstr>Att A DV384 - Notifiable Instrument - public availability notice - s70 and s71</vt:lpwstr>
  </property>
  <property fmtid="{D5CDD505-2E9C-101B-9397-08002B2CF9AE}" pid="18" name="Objective-Version">
    <vt:lpwstr>5.1</vt:lpwstr>
  </property>
  <property fmtid="{D5CDD505-2E9C-101B-9397-08002B2CF9AE}" pid="19" name="Objective-VersionComment">
    <vt:lpwstr/>
  </property>
  <property fmtid="{D5CDD505-2E9C-101B-9397-08002B2CF9AE}" pid="20" name="Objective-VersionNumber">
    <vt:r8>7</vt:r8>
  </property>
  <property fmtid="{D5CDD505-2E9C-101B-9397-08002B2CF9AE}" pid="21" name="Objective-FileNumber">
    <vt:lpwstr>1-2021/00008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  <property fmtid="{D5CDD505-2E9C-101B-9397-08002B2CF9AE}" pid="36" name="Objective-Owner Agency">
    <vt:lpwstr>EPSDD</vt:lpwstr>
  </property>
  <property fmtid="{D5CDD505-2E9C-101B-9397-08002B2CF9AE}" pid="37" name="Objective-Document Type">
    <vt:lpwstr>1-Legislation Register &amp; Newspaper Notice Regarding Public Inspection of Documents (S24 [2]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