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88C9" w14:textId="77777777" w:rsidR="00DA2317" w:rsidRDefault="00DA2317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0DB9C17" wp14:editId="03FFDF3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1E5625" w14:textId="77777777" w:rsidR="00DA2317" w:rsidRDefault="00DA231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00DA7A4" w14:textId="3448D7B9" w:rsidR="003E7F24" w:rsidRDefault="003F569C" w:rsidP="00E03DC4">
      <w:pPr>
        <w:pStyle w:val="Billname1"/>
        <w:spacing w:before="900"/>
      </w:pPr>
      <w:fldSimple w:instr=" REF Citation \*charformat  \* MERGEFORMAT ">
        <w:r w:rsidR="002B73BA">
          <w:t>ACT Civil and Administrative Tribunal Procedures Amendment Rules 2023 (No 1)</w:t>
        </w:r>
      </w:fldSimple>
    </w:p>
    <w:p w14:paraId="76E5048F" w14:textId="3BF70F1E" w:rsidR="003E7F24" w:rsidRDefault="003E7F24" w:rsidP="003E7F24">
      <w:pPr>
        <w:pStyle w:val="ActNo"/>
      </w:pPr>
      <w:r>
        <w:t xml:space="preserve">Notifiable Instrument </w:t>
      </w:r>
      <w:fldSimple w:instr=" DOCPROPERTY &quot;Category&quot;  \* MERGEFORMAT ">
        <w:r w:rsidR="002B73BA">
          <w:t>NI2023-239</w:t>
        </w:r>
      </w:fldSimple>
    </w:p>
    <w:p w14:paraId="4AECD4D0" w14:textId="77777777" w:rsidR="003E7F24" w:rsidRDefault="003E7F24" w:rsidP="003E7F24">
      <w:pPr>
        <w:pStyle w:val="N-line3"/>
      </w:pPr>
    </w:p>
    <w:p w14:paraId="7AAD1AEE" w14:textId="2F09E98A" w:rsidR="003E7F24" w:rsidRDefault="003E7F24" w:rsidP="003E7F24">
      <w:pPr>
        <w:pStyle w:val="EnactingWordsRules"/>
      </w:pPr>
      <w:r>
        <w:t xml:space="preserve">The ACT Civil and Administrative Tribunal makes the following rules under the </w:t>
      </w:r>
      <w:hyperlink r:id="rId9" w:tooltip="A2008-35" w:history="1">
        <w:r w:rsidR="004B54A1" w:rsidRPr="004B54A1">
          <w:rPr>
            <w:rStyle w:val="charCitHyperlinkItal"/>
          </w:rPr>
          <w:t>ACT Civil and Administrative Tribunal Act 2008</w:t>
        </w:r>
      </w:hyperlink>
      <w:r>
        <w:t>.</w:t>
      </w:r>
    </w:p>
    <w:p w14:paraId="5DEF27D3" w14:textId="2210C2C7" w:rsidR="003E7F24" w:rsidRDefault="003E7F24" w:rsidP="003E7F24">
      <w:pPr>
        <w:pStyle w:val="DateLine"/>
      </w:pPr>
      <w:r>
        <w:t xml:space="preserve">Dated </w:t>
      </w:r>
      <w:r w:rsidR="00DA2317">
        <w:t>3 May 2023</w:t>
      </w:r>
      <w:r>
        <w:t>.</w:t>
      </w:r>
    </w:p>
    <w:p w14:paraId="448C8525" w14:textId="1C510CDE" w:rsidR="00EC5044" w:rsidRDefault="00D47032" w:rsidP="00EC5044">
      <w:pPr>
        <w:jc w:val="right"/>
      </w:pPr>
      <w:bookmarkStart w:id="0" w:name="_Hlk134020166"/>
      <w:r w:rsidRPr="00D47032">
        <w:t>Graeme Neate</w:t>
      </w:r>
    </w:p>
    <w:p w14:paraId="028D3210" w14:textId="74BDBBAD" w:rsidR="003E7F24" w:rsidRDefault="003E7F24" w:rsidP="003E7F24">
      <w:pPr>
        <w:jc w:val="right"/>
      </w:pPr>
      <w:r>
        <w:t>President</w:t>
      </w:r>
    </w:p>
    <w:p w14:paraId="1038045F" w14:textId="3C2A508F" w:rsidR="00EC5044" w:rsidRDefault="00D47032" w:rsidP="00EC5044">
      <w:pPr>
        <w:spacing w:before="240"/>
        <w:jc w:val="right"/>
      </w:pPr>
      <w:r w:rsidRPr="00D47032">
        <w:t>Heidi Robinson</w:t>
      </w:r>
    </w:p>
    <w:p w14:paraId="505E57E4" w14:textId="023C2CF4" w:rsidR="00EC5044" w:rsidRDefault="00EC5044" w:rsidP="00EC5044">
      <w:pPr>
        <w:jc w:val="right"/>
      </w:pPr>
      <w:r>
        <w:t>Presidential Member</w:t>
      </w:r>
    </w:p>
    <w:p w14:paraId="58E012F7" w14:textId="19C6FF14" w:rsidR="00EC5044" w:rsidRDefault="00D47032" w:rsidP="00EC5044">
      <w:pPr>
        <w:spacing w:before="240"/>
        <w:jc w:val="right"/>
      </w:pPr>
      <w:r w:rsidRPr="00D47032">
        <w:t>Geoffrey McCarthy</w:t>
      </w:r>
    </w:p>
    <w:p w14:paraId="2C038D55" w14:textId="1710AD13" w:rsidR="00EC5044" w:rsidRDefault="00EC5044" w:rsidP="00EC5044">
      <w:pPr>
        <w:jc w:val="right"/>
      </w:pPr>
      <w:r>
        <w:t>Presidential Member</w:t>
      </w:r>
    </w:p>
    <w:p w14:paraId="2DDCBAE2" w14:textId="0AA045C7" w:rsidR="00EC5044" w:rsidRDefault="00D47032" w:rsidP="00EC5044">
      <w:pPr>
        <w:spacing w:before="240"/>
        <w:jc w:val="right"/>
      </w:pPr>
      <w:r w:rsidRPr="00D47032">
        <w:t>Mary-Therese Daniel</w:t>
      </w:r>
    </w:p>
    <w:p w14:paraId="22522408" w14:textId="6AF3875D" w:rsidR="003E7F24" w:rsidRDefault="003E7F24" w:rsidP="003E7F24">
      <w:pPr>
        <w:jc w:val="right"/>
      </w:pPr>
      <w:r>
        <w:t>Presidential Member</w:t>
      </w:r>
    </w:p>
    <w:p w14:paraId="443D0938" w14:textId="77777777" w:rsidR="003E7F24" w:rsidRDefault="003E7F24" w:rsidP="003E7F24">
      <w:pPr>
        <w:jc w:val="right"/>
        <w:rPr>
          <w:sz w:val="20"/>
        </w:rPr>
      </w:pPr>
    </w:p>
    <w:bookmarkEnd w:id="0"/>
    <w:p w14:paraId="749779AA" w14:textId="77777777" w:rsidR="003E7F24" w:rsidRDefault="003E7F24" w:rsidP="003E7F24">
      <w:pPr>
        <w:pStyle w:val="N-line3"/>
      </w:pPr>
    </w:p>
    <w:p w14:paraId="3F2B1F18" w14:textId="77777777" w:rsidR="001212D8" w:rsidRDefault="001212D8">
      <w:pPr>
        <w:pStyle w:val="00SigningPage"/>
        <w:sectPr w:rsidR="001212D8" w:rsidSect="001212D8">
          <w:footerReference w:type="even" r:id="rId10"/>
          <w:footerReference w:type="default" r:id="rId11"/>
          <w:footerReference w:type="first" r:id="rId12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5A425783" w14:textId="77777777" w:rsidR="00DA2317" w:rsidRDefault="00DA2317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CE72452" wp14:editId="1A691E01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42D35" w14:textId="77777777" w:rsidR="00DA2317" w:rsidRDefault="00DA231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599593B" w14:textId="284EF3EB" w:rsidR="00912DE6" w:rsidRDefault="00DA2317" w:rsidP="002B511A">
      <w:pPr>
        <w:pStyle w:val="Billname"/>
        <w:spacing w:before="1080"/>
      </w:pPr>
      <w:bookmarkStart w:id="1" w:name="Citation"/>
      <w:r>
        <w:t>ACT Civil and Administrative Tribunal Procedures Amendment Rules 2023 (No 1)</w:t>
      </w:r>
      <w:bookmarkEnd w:id="1"/>
    </w:p>
    <w:p w14:paraId="6700CE73" w14:textId="48E64D49" w:rsidR="00912DE6" w:rsidRDefault="00912DE6">
      <w:pPr>
        <w:pStyle w:val="ActNo"/>
      </w:pPr>
      <w:r>
        <w:t xml:space="preserve">Notifiable instrument </w:t>
      </w:r>
      <w:fldSimple w:instr=" DOCPROPERTY &quot;Category&quot;  \* MERGEFORMAT ">
        <w:r w:rsidR="002B73BA">
          <w:t>NI2023-239</w:t>
        </w:r>
      </w:fldSimple>
    </w:p>
    <w:p w14:paraId="24FCFD74" w14:textId="77777777" w:rsidR="00912DE6" w:rsidRDefault="00912DE6">
      <w:pPr>
        <w:pStyle w:val="madeunder"/>
      </w:pPr>
      <w:r>
        <w:t>made under the</w:t>
      </w:r>
    </w:p>
    <w:bookmarkStart w:id="2" w:name="ActName"/>
    <w:p w14:paraId="146D2020" w14:textId="33D0764A" w:rsidR="003E7F24" w:rsidRDefault="004B54A1" w:rsidP="003E7F24">
      <w:pPr>
        <w:pStyle w:val="AuthLaw"/>
      </w:pPr>
      <w:r w:rsidRPr="004B54A1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"http://www.legislation.act.gov.au/a/2008-35" \o "A2008-35"</w:instrText>
      </w:r>
      <w:r w:rsidRPr="004B54A1">
        <w:rPr>
          <w:rStyle w:val="charCitHyperlinkAbbrev"/>
        </w:rPr>
      </w:r>
      <w:r w:rsidRPr="004B54A1">
        <w:rPr>
          <w:rStyle w:val="charCitHyperlinkAbbrev"/>
        </w:rPr>
        <w:fldChar w:fldCharType="separate"/>
      </w:r>
      <w:r w:rsidRPr="004B54A1">
        <w:rPr>
          <w:rStyle w:val="charCitHyperlinkAbbrev"/>
        </w:rPr>
        <w:t>ACT Civil and Administrative Tribunal Act 2008</w:t>
      </w:r>
      <w:r w:rsidRPr="004B54A1">
        <w:rPr>
          <w:rStyle w:val="charCitHyperlinkAbbrev"/>
        </w:rPr>
        <w:fldChar w:fldCharType="end"/>
      </w:r>
      <w:bookmarkEnd w:id="2"/>
    </w:p>
    <w:p w14:paraId="397637D4" w14:textId="77777777" w:rsidR="003E7F24" w:rsidRDefault="003E7F24" w:rsidP="003E7F24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07488F72" w14:textId="77777777" w:rsidR="003E7F24" w:rsidRDefault="003E7F24" w:rsidP="003E7F24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05B3AA36" w14:textId="77777777" w:rsidR="003E7F24" w:rsidRDefault="003E7F24" w:rsidP="003E7F24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58958A05" w14:textId="77777777" w:rsidR="003E7F24" w:rsidRDefault="003E7F24" w:rsidP="003E7F24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6B005D79" w14:textId="77777777" w:rsidR="00912DE6" w:rsidRDefault="00912DE6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42CFD5B3" w14:textId="70228A65" w:rsidR="00912DE6" w:rsidRDefault="00912DE6" w:rsidP="00410BED">
      <w:pPr>
        <w:pStyle w:val="N-line3"/>
        <w:spacing w:before="0"/>
      </w:pPr>
    </w:p>
    <w:p w14:paraId="2AB1A4CA" w14:textId="4A1F71A4" w:rsidR="00912DE6" w:rsidRDefault="001212D8" w:rsidP="001212D8">
      <w:pPr>
        <w:pStyle w:val="AH5Sec"/>
        <w:shd w:val="pct25" w:color="auto" w:fill="auto"/>
      </w:pPr>
      <w:r w:rsidRPr="001212D8">
        <w:rPr>
          <w:rStyle w:val="CharSectNo"/>
        </w:rPr>
        <w:t>1</w:t>
      </w:r>
      <w:r>
        <w:tab/>
      </w:r>
      <w:r w:rsidR="00912DE6">
        <w:t>Name of rules</w:t>
      </w:r>
    </w:p>
    <w:p w14:paraId="7C0BAC53" w14:textId="357DCF8F" w:rsidR="00912DE6" w:rsidRDefault="00912DE6">
      <w:pPr>
        <w:pStyle w:val="Amainreturn"/>
      </w:pPr>
      <w:r>
        <w:t xml:space="preserve">These rules are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2B73BA" w:rsidRPr="002B73BA">
        <w:rPr>
          <w:i/>
        </w:rPr>
        <w:t>ACT Civil and Administrative Tribunal Procedures Amendment Rules 2023 (No 1)</w:t>
      </w:r>
      <w:r>
        <w:rPr>
          <w:i/>
        </w:rPr>
        <w:fldChar w:fldCharType="end"/>
      </w:r>
      <w:r>
        <w:rPr>
          <w:iCs/>
        </w:rPr>
        <w:t>.</w:t>
      </w:r>
    </w:p>
    <w:p w14:paraId="66DEEF46" w14:textId="7795D529" w:rsidR="00912DE6" w:rsidRDefault="001212D8" w:rsidP="001212D8">
      <w:pPr>
        <w:pStyle w:val="AH5Sec"/>
        <w:shd w:val="pct25" w:color="auto" w:fill="auto"/>
      </w:pPr>
      <w:r w:rsidRPr="001212D8">
        <w:rPr>
          <w:rStyle w:val="CharSectNo"/>
        </w:rPr>
        <w:t>2</w:t>
      </w:r>
      <w:r>
        <w:tab/>
      </w:r>
      <w:r w:rsidR="00912DE6">
        <w:t>Commencement</w:t>
      </w:r>
    </w:p>
    <w:p w14:paraId="118E4BD7" w14:textId="3E663884" w:rsidR="00912DE6" w:rsidRDefault="00912DE6" w:rsidP="001212D8">
      <w:pPr>
        <w:pStyle w:val="Amainreturn"/>
        <w:keepNext/>
      </w:pPr>
      <w:r w:rsidRPr="00F96E30">
        <w:t>These rules</w:t>
      </w:r>
      <w:r w:rsidR="00AB7AA0" w:rsidRPr="00F96E30">
        <w:t xml:space="preserve"> </w:t>
      </w:r>
      <w:r w:rsidRPr="00F96E30">
        <w:t>commence on the day after their notification day.</w:t>
      </w:r>
    </w:p>
    <w:p w14:paraId="1B0030CE" w14:textId="5DE07EC8" w:rsidR="00912DE6" w:rsidRDefault="00912DE6">
      <w:pPr>
        <w:pStyle w:val="aNote"/>
      </w:pPr>
      <w:r w:rsidRPr="004B54A1">
        <w:rPr>
          <w:rStyle w:val="charItals"/>
        </w:rPr>
        <w:t>Note</w:t>
      </w:r>
      <w:r w:rsidRPr="004B54A1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3" w:tooltip="A2001-14" w:history="1">
        <w:r w:rsidR="004B54A1" w:rsidRPr="004B54A1">
          <w:rPr>
            <w:rStyle w:val="charCitHyperlinkAbbrev"/>
          </w:rPr>
          <w:t>Legislation Act</w:t>
        </w:r>
      </w:hyperlink>
      <w:r>
        <w:t>, s 75 (1)).</w:t>
      </w:r>
    </w:p>
    <w:p w14:paraId="0B323318" w14:textId="1623D457" w:rsidR="00912DE6" w:rsidRDefault="001212D8" w:rsidP="001212D8">
      <w:pPr>
        <w:pStyle w:val="AH5Sec"/>
        <w:shd w:val="pct25" w:color="auto" w:fill="auto"/>
      </w:pPr>
      <w:r w:rsidRPr="001212D8">
        <w:rPr>
          <w:rStyle w:val="CharSectNo"/>
        </w:rPr>
        <w:lastRenderedPageBreak/>
        <w:t>3</w:t>
      </w:r>
      <w:r>
        <w:tab/>
      </w:r>
      <w:r w:rsidR="00912DE6">
        <w:t xml:space="preserve">Legislation </w:t>
      </w:r>
      <w:proofErr w:type="gramStart"/>
      <w:r w:rsidR="00912DE6">
        <w:t>amended</w:t>
      </w:r>
      <w:proofErr w:type="gramEnd"/>
    </w:p>
    <w:p w14:paraId="1819F957" w14:textId="4956CF7B" w:rsidR="00912DE6" w:rsidRDefault="00912DE6" w:rsidP="003A112B">
      <w:pPr>
        <w:pStyle w:val="Amainreturn"/>
      </w:pPr>
      <w:r>
        <w:t xml:space="preserve">These rules amend the </w:t>
      </w:r>
      <w:hyperlink r:id="rId14" w:tooltip="NI2020-64" w:history="1">
        <w:r w:rsidR="004B54A1" w:rsidRPr="004B54A1">
          <w:rPr>
            <w:rStyle w:val="charCitHyperlinkItal"/>
          </w:rPr>
          <w:t>ACT Civil and Administrative Tribunal Procedures Rules 2020</w:t>
        </w:r>
      </w:hyperlink>
      <w:r>
        <w:t>.</w:t>
      </w:r>
    </w:p>
    <w:p w14:paraId="439E7734" w14:textId="7C4C4C9B" w:rsidR="007E0360" w:rsidRDefault="001212D8" w:rsidP="001212D8">
      <w:pPr>
        <w:pStyle w:val="AH5Sec"/>
        <w:shd w:val="pct25" w:color="auto" w:fill="auto"/>
      </w:pPr>
      <w:r w:rsidRPr="001212D8">
        <w:rPr>
          <w:rStyle w:val="CharSectNo"/>
        </w:rPr>
        <w:t>4</w:t>
      </w:r>
      <w:r>
        <w:tab/>
      </w:r>
      <w:r w:rsidR="007E0360">
        <w:t xml:space="preserve">New </w:t>
      </w:r>
      <w:r w:rsidR="00D865C9">
        <w:t>rule</w:t>
      </w:r>
      <w:r w:rsidR="007E0360">
        <w:t xml:space="preserve"> 99 (3)</w:t>
      </w:r>
      <w:r w:rsidR="00D865C9">
        <w:t xml:space="preserve"> to (5)</w:t>
      </w:r>
    </w:p>
    <w:p w14:paraId="103452B9" w14:textId="0248948F" w:rsidR="007E0360" w:rsidRDefault="007E0360" w:rsidP="007E0360">
      <w:pPr>
        <w:pStyle w:val="direction"/>
      </w:pPr>
      <w:r>
        <w:t>insert</w:t>
      </w:r>
    </w:p>
    <w:p w14:paraId="3577DDC9" w14:textId="4A628A9A" w:rsidR="007E0360" w:rsidRDefault="007E0360" w:rsidP="007E0360">
      <w:pPr>
        <w:pStyle w:val="IMain"/>
      </w:pPr>
      <w:r>
        <w:tab/>
        <w:t>(3)</w:t>
      </w:r>
      <w:r>
        <w:tab/>
      </w:r>
      <w:r w:rsidR="006052F9">
        <w:t xml:space="preserve">However, the following rules in this division do not apply in relation to a civil dispute application lodged during </w:t>
      </w:r>
      <w:r w:rsidR="00467C5D">
        <w:t>the</w:t>
      </w:r>
      <w:r w:rsidR="000C1AA2">
        <w:t xml:space="preserve"> period </w:t>
      </w:r>
      <w:r w:rsidR="00CE7648">
        <w:t xml:space="preserve">(the </w:t>
      </w:r>
      <w:r w:rsidR="00CE7648" w:rsidRPr="004B54A1">
        <w:rPr>
          <w:rStyle w:val="charBoldItals"/>
        </w:rPr>
        <w:t>civil process trial period</w:t>
      </w:r>
      <w:r w:rsidR="00CE7648">
        <w:t xml:space="preserve">) </w:t>
      </w:r>
      <w:r w:rsidR="00467C5D">
        <w:t>declared by the tribunal</w:t>
      </w:r>
      <w:r w:rsidR="006052F9">
        <w:t>:</w:t>
      </w:r>
    </w:p>
    <w:p w14:paraId="58BC6D8C" w14:textId="491230B9" w:rsidR="006052F9" w:rsidRDefault="006052F9" w:rsidP="006052F9">
      <w:pPr>
        <w:pStyle w:val="Ipara"/>
      </w:pPr>
      <w:r>
        <w:tab/>
        <w:t>(a)</w:t>
      </w:r>
      <w:r>
        <w:tab/>
        <w:t>rule 109 (Admission of liability by respondent—acceptance by applicant</w:t>
      </w:r>
      <w:proofErr w:type="gramStart"/>
      <w:r>
        <w:t>);</w:t>
      </w:r>
      <w:proofErr w:type="gramEnd"/>
    </w:p>
    <w:p w14:paraId="49C5F9BE" w14:textId="373CDD84" w:rsidR="006052F9" w:rsidRDefault="006052F9" w:rsidP="006052F9">
      <w:pPr>
        <w:pStyle w:val="Ipara"/>
      </w:pPr>
      <w:r>
        <w:tab/>
        <w:t>(b)</w:t>
      </w:r>
      <w:r>
        <w:tab/>
        <w:t>rule 110 (Admission of liability by the respondent—non</w:t>
      </w:r>
      <w:r w:rsidR="00C639F5">
        <w:noBreakHyphen/>
      </w:r>
      <w:r>
        <w:t>acceptance by applicant</w:t>
      </w:r>
      <w:proofErr w:type="gramStart"/>
      <w:r>
        <w:t>);</w:t>
      </w:r>
      <w:proofErr w:type="gramEnd"/>
    </w:p>
    <w:p w14:paraId="2EC04470" w14:textId="77777777" w:rsidR="008D19D5" w:rsidRDefault="006052F9" w:rsidP="006052F9">
      <w:pPr>
        <w:pStyle w:val="Ipara"/>
      </w:pPr>
      <w:r>
        <w:tab/>
        <w:t>(c)</w:t>
      </w:r>
      <w:r>
        <w:tab/>
      </w:r>
      <w:r w:rsidR="008D19D5">
        <w:t>rule 116 (Default judgment).</w:t>
      </w:r>
    </w:p>
    <w:p w14:paraId="1E24D529" w14:textId="154EF757" w:rsidR="008D474A" w:rsidRDefault="008D19D5" w:rsidP="008D19D5">
      <w:pPr>
        <w:pStyle w:val="IMain"/>
      </w:pPr>
      <w:r>
        <w:tab/>
        <w:t>(4)</w:t>
      </w:r>
      <w:r>
        <w:tab/>
      </w:r>
      <w:r w:rsidR="008D474A">
        <w:t xml:space="preserve">The tribunal may </w:t>
      </w:r>
      <w:r w:rsidR="0085159F">
        <w:t xml:space="preserve">declare </w:t>
      </w:r>
      <w:r w:rsidR="008D474A">
        <w:t>the civil process trial period</w:t>
      </w:r>
      <w:r w:rsidR="0085159F">
        <w:t xml:space="preserve"> extended </w:t>
      </w:r>
      <w:r w:rsidR="00B66B48">
        <w:t>as often as the tribunal considers appr</w:t>
      </w:r>
      <w:r w:rsidR="0085159F">
        <w:t>o</w:t>
      </w:r>
      <w:r w:rsidR="00B66B48">
        <w:t>priate</w:t>
      </w:r>
      <w:r w:rsidR="008D474A">
        <w:t>.</w:t>
      </w:r>
    </w:p>
    <w:p w14:paraId="6B2A0D3C" w14:textId="5425575D" w:rsidR="006052F9" w:rsidRDefault="008D474A" w:rsidP="002C0A0E">
      <w:pPr>
        <w:pStyle w:val="IMain"/>
      </w:pPr>
      <w:r>
        <w:tab/>
        <w:t>(5)</w:t>
      </w:r>
      <w:r>
        <w:tab/>
      </w:r>
      <w:r w:rsidR="00BE32F6">
        <w:t xml:space="preserve">A declaration </w:t>
      </w:r>
      <w:r>
        <w:t xml:space="preserve">under subsection (3) and (4) </w:t>
      </w:r>
      <w:r w:rsidR="0024751F">
        <w:t>is a</w:t>
      </w:r>
      <w:r>
        <w:t xml:space="preserve"> notifiable instrument.</w:t>
      </w:r>
    </w:p>
    <w:p w14:paraId="40384A65" w14:textId="130D3238" w:rsidR="00EA3622" w:rsidRDefault="001212D8" w:rsidP="001212D8">
      <w:pPr>
        <w:pStyle w:val="AH5Sec"/>
        <w:shd w:val="pct25" w:color="auto" w:fill="auto"/>
      </w:pPr>
      <w:r w:rsidRPr="001212D8">
        <w:rPr>
          <w:rStyle w:val="CharSectNo"/>
        </w:rPr>
        <w:t>5</w:t>
      </w:r>
      <w:r>
        <w:tab/>
      </w:r>
      <w:r w:rsidR="00F0778E">
        <w:t>Rule 107</w:t>
      </w:r>
      <w:r w:rsidR="00AA7FCE">
        <w:t xml:space="preserve">, note </w:t>
      </w:r>
      <w:proofErr w:type="gramStart"/>
      <w:r w:rsidR="00AA7FCE">
        <w:t>3</w:t>
      </w:r>
      <w:proofErr w:type="gramEnd"/>
    </w:p>
    <w:p w14:paraId="1A28C3A7" w14:textId="336BC6CF" w:rsidR="00AA7FCE" w:rsidRDefault="00AA7FCE" w:rsidP="00AA7FCE">
      <w:pPr>
        <w:pStyle w:val="direction"/>
      </w:pPr>
      <w:r>
        <w:t>substitute</w:t>
      </w:r>
    </w:p>
    <w:p w14:paraId="5EEB7822" w14:textId="0DBD5A93" w:rsidR="004913A5" w:rsidRDefault="00AA7FCE" w:rsidP="00E23DE1">
      <w:pPr>
        <w:pStyle w:val="aNote"/>
      </w:pPr>
      <w:r w:rsidRPr="00F51FEF">
        <w:rPr>
          <w:rStyle w:val="charItals"/>
        </w:rPr>
        <w:t>Note 3</w:t>
      </w:r>
      <w:r w:rsidRPr="00F51FEF">
        <w:rPr>
          <w:rStyle w:val="charItals"/>
        </w:rPr>
        <w:tab/>
      </w:r>
      <w:r w:rsidRPr="00F51FEF">
        <w:t>If a response is not lodged within 21 days after service of a civil dispute application the applicant may apply for default judgment (see r</w:t>
      </w:r>
      <w:r w:rsidR="00310E5D">
        <w:t> </w:t>
      </w:r>
      <w:r w:rsidRPr="00F51FEF">
        <w:t>116</w:t>
      </w:r>
      <w:r w:rsidR="0035528B">
        <w:t>)</w:t>
      </w:r>
      <w:r w:rsidR="005C201D">
        <w:t xml:space="preserve"> unless the rule is disapplied</w:t>
      </w:r>
      <w:r w:rsidR="00391F23">
        <w:t xml:space="preserve"> (see </w:t>
      </w:r>
      <w:r w:rsidR="0035528B">
        <w:t>r </w:t>
      </w:r>
      <w:r w:rsidR="00391F23">
        <w:t>99)</w:t>
      </w:r>
      <w:r w:rsidR="005C201D">
        <w:t>.</w:t>
      </w:r>
    </w:p>
    <w:p w14:paraId="40146490" w14:textId="3172900E" w:rsidR="00A24D61" w:rsidRDefault="001212D8" w:rsidP="001212D8">
      <w:pPr>
        <w:pStyle w:val="AH5Sec"/>
        <w:shd w:val="pct25" w:color="auto" w:fill="auto"/>
      </w:pPr>
      <w:r w:rsidRPr="001212D8">
        <w:rPr>
          <w:rStyle w:val="CharSectNo"/>
        </w:rPr>
        <w:t>6</w:t>
      </w:r>
      <w:r>
        <w:tab/>
      </w:r>
      <w:r w:rsidR="00A24D61">
        <w:t xml:space="preserve">Dictionary, note </w:t>
      </w:r>
      <w:proofErr w:type="gramStart"/>
      <w:r w:rsidR="00A24D61">
        <w:t>3</w:t>
      </w:r>
      <w:proofErr w:type="gramEnd"/>
    </w:p>
    <w:p w14:paraId="5C0294EB" w14:textId="2E98A2D5" w:rsidR="00725B0F" w:rsidRDefault="00725B0F" w:rsidP="00725B0F">
      <w:pPr>
        <w:pStyle w:val="direction"/>
      </w:pPr>
      <w:r>
        <w:t>insert</w:t>
      </w:r>
    </w:p>
    <w:p w14:paraId="30ABA1C4" w14:textId="104E9338" w:rsidR="00725B0F" w:rsidRPr="00725B0F" w:rsidRDefault="001212D8" w:rsidP="001212D8">
      <w:pPr>
        <w:pStyle w:val="aNoteBulletss"/>
        <w:tabs>
          <w:tab w:val="left" w:pos="2300"/>
        </w:tabs>
      </w:pPr>
      <w:r w:rsidRPr="00725B0F">
        <w:rPr>
          <w:rFonts w:ascii="Symbol" w:hAnsi="Symbol"/>
        </w:rPr>
        <w:t></w:t>
      </w:r>
      <w:r w:rsidRPr="00725B0F">
        <w:rPr>
          <w:rFonts w:ascii="Symbol" w:hAnsi="Symbol"/>
        </w:rPr>
        <w:tab/>
      </w:r>
      <w:r w:rsidR="00725B0F">
        <w:t>civil dispute application (see s 16)</w:t>
      </w:r>
    </w:p>
    <w:p w14:paraId="3F99E239" w14:textId="77777777" w:rsidR="001212D8" w:rsidRDefault="001212D8">
      <w:pPr>
        <w:pStyle w:val="02Text"/>
        <w:sectPr w:rsidR="001212D8" w:rsidSect="00410BE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7" w:h="16839" w:code="9"/>
          <w:pgMar w:top="3880" w:right="1900" w:bottom="2835" w:left="2300" w:header="2280" w:footer="1760" w:gutter="0"/>
          <w:pgNumType w:start="1"/>
          <w:cols w:space="720"/>
          <w:titlePg/>
          <w:docGrid w:linePitch="326"/>
        </w:sectPr>
      </w:pPr>
    </w:p>
    <w:p w14:paraId="16510DFE" w14:textId="77777777" w:rsidR="00912DE6" w:rsidRDefault="00912DE6">
      <w:pPr>
        <w:pStyle w:val="EndNoteHeading"/>
      </w:pPr>
      <w:r>
        <w:lastRenderedPageBreak/>
        <w:t>Endnotes</w:t>
      </w:r>
    </w:p>
    <w:p w14:paraId="3E9275B5" w14:textId="77777777" w:rsidR="00912DE6" w:rsidRDefault="00912DE6">
      <w:pPr>
        <w:pStyle w:val="EndNoteSubHeading"/>
      </w:pPr>
      <w:r>
        <w:t>1</w:t>
      </w:r>
      <w:r>
        <w:tab/>
        <w:t>Notification</w:t>
      </w:r>
    </w:p>
    <w:p w14:paraId="13BA6F95" w14:textId="377A11BB" w:rsidR="00912DE6" w:rsidRDefault="00912DE6">
      <w:pPr>
        <w:pStyle w:val="EndNoteText"/>
      </w:pPr>
      <w:r>
        <w:tab/>
        <w:t xml:space="preserve">Notified under the </w:t>
      </w:r>
      <w:hyperlink r:id="rId20" w:tooltip="A2001-14" w:history="1">
        <w:r w:rsidR="004B54A1" w:rsidRPr="004B54A1">
          <w:rPr>
            <w:rStyle w:val="charCitHyperlinkAbbrev"/>
          </w:rPr>
          <w:t>Legislation Act</w:t>
        </w:r>
      </w:hyperlink>
      <w:r>
        <w:t xml:space="preserve"> on</w:t>
      </w:r>
      <w:r w:rsidR="00DA2317">
        <w:t xml:space="preserve"> 9 May 2023</w:t>
      </w:r>
      <w:r>
        <w:t>.</w:t>
      </w:r>
    </w:p>
    <w:p w14:paraId="72575DE6" w14:textId="77777777" w:rsidR="00912DE6" w:rsidRDefault="00912DE6">
      <w:pPr>
        <w:pStyle w:val="EndNoteSubHeading"/>
      </w:pPr>
      <w:r>
        <w:t>2</w:t>
      </w:r>
      <w:r>
        <w:tab/>
        <w:t>Republications of amended laws</w:t>
      </w:r>
    </w:p>
    <w:p w14:paraId="1CBA384B" w14:textId="66651AE5" w:rsidR="00912DE6" w:rsidRDefault="00912DE6">
      <w:pPr>
        <w:pStyle w:val="EndNoteText"/>
      </w:pPr>
      <w:r>
        <w:tab/>
        <w:t xml:space="preserve">For the latest republication of amended laws, see </w:t>
      </w:r>
      <w:hyperlink r:id="rId21" w:history="1">
        <w:r w:rsidR="004B54A1" w:rsidRPr="004B54A1">
          <w:rPr>
            <w:rStyle w:val="charCitHyperlinkAbbrev"/>
          </w:rPr>
          <w:t>www.legislation.act.gov.au</w:t>
        </w:r>
      </w:hyperlink>
      <w:r>
        <w:t>.</w:t>
      </w:r>
    </w:p>
    <w:p w14:paraId="2F0E52EA" w14:textId="77777777" w:rsidR="00912DE6" w:rsidRDefault="00912DE6">
      <w:pPr>
        <w:pStyle w:val="N-line2"/>
      </w:pPr>
    </w:p>
    <w:p w14:paraId="130F0851" w14:textId="77777777" w:rsidR="001212D8" w:rsidRDefault="001212D8">
      <w:pPr>
        <w:pStyle w:val="05EndNote"/>
        <w:sectPr w:rsidR="001212D8" w:rsidSect="00410BED">
          <w:headerReference w:type="even" r:id="rId22"/>
          <w:headerReference w:type="default" r:id="rId23"/>
          <w:footerReference w:type="even" r:id="rId24"/>
          <w:footerReference w:type="default" r:id="rId2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74ACACA" w14:textId="050FA7A6" w:rsidR="00D252E0" w:rsidRDefault="00D252E0" w:rsidP="00912DE6"/>
    <w:p w14:paraId="449F4466" w14:textId="264949E9" w:rsidR="00410BED" w:rsidRDefault="00410BED" w:rsidP="00912DE6"/>
    <w:p w14:paraId="64A53E3E" w14:textId="3251BF1E" w:rsidR="00410BED" w:rsidRDefault="00410BED" w:rsidP="00912DE6"/>
    <w:p w14:paraId="051DBFA3" w14:textId="614D8C9B" w:rsidR="00410BED" w:rsidRDefault="00410BED" w:rsidP="00912DE6"/>
    <w:p w14:paraId="7717FF94" w14:textId="6EB4D8D5" w:rsidR="00410BED" w:rsidRDefault="00410BED" w:rsidP="00912DE6"/>
    <w:p w14:paraId="2AEF5E30" w14:textId="3BFD2630" w:rsidR="00410BED" w:rsidRDefault="00410BED" w:rsidP="00912DE6"/>
    <w:p w14:paraId="79AED59A" w14:textId="434570CD" w:rsidR="00410BED" w:rsidRDefault="00410BED" w:rsidP="00912DE6"/>
    <w:p w14:paraId="5A054C0D" w14:textId="77777777" w:rsidR="00410BED" w:rsidRDefault="00410BED" w:rsidP="00912DE6"/>
    <w:p w14:paraId="6556E4D4" w14:textId="7D37B24E" w:rsidR="001212D8" w:rsidRDefault="001212D8" w:rsidP="001212D8"/>
    <w:p w14:paraId="5CC062A1" w14:textId="5316E8AE" w:rsidR="001212D8" w:rsidRDefault="001212D8" w:rsidP="001212D8">
      <w:pPr>
        <w:suppressLineNumbers/>
      </w:pPr>
    </w:p>
    <w:p w14:paraId="30E938A6" w14:textId="6E3FE53C" w:rsidR="001212D8" w:rsidRDefault="001212D8" w:rsidP="001212D8">
      <w:pPr>
        <w:suppressLineNumbers/>
      </w:pPr>
    </w:p>
    <w:p w14:paraId="244A1F1E" w14:textId="6B44516C" w:rsidR="001212D8" w:rsidRDefault="001212D8" w:rsidP="001212D8">
      <w:pPr>
        <w:suppressLineNumbers/>
      </w:pPr>
    </w:p>
    <w:p w14:paraId="36F48390" w14:textId="1D12A7CC" w:rsidR="001212D8" w:rsidRDefault="001212D8" w:rsidP="001212D8">
      <w:pPr>
        <w:suppressLineNumbers/>
      </w:pPr>
    </w:p>
    <w:p w14:paraId="6FBBF83A" w14:textId="382E77B1" w:rsidR="001212D8" w:rsidRDefault="001212D8" w:rsidP="001212D8">
      <w:pPr>
        <w:suppressLineNumbers/>
      </w:pPr>
    </w:p>
    <w:p w14:paraId="69B28A81" w14:textId="11CC0BA9" w:rsidR="001212D8" w:rsidRDefault="001212D8" w:rsidP="001212D8">
      <w:pPr>
        <w:suppressLineNumbers/>
      </w:pPr>
    </w:p>
    <w:p w14:paraId="5BE81036" w14:textId="28F02A57" w:rsidR="001212D8" w:rsidRDefault="001212D8" w:rsidP="001212D8">
      <w:pPr>
        <w:suppressLineNumbers/>
      </w:pPr>
    </w:p>
    <w:p w14:paraId="20950DC5" w14:textId="0C864F77" w:rsidR="001212D8" w:rsidRDefault="001212D8" w:rsidP="001212D8">
      <w:pPr>
        <w:suppressLineNumbers/>
      </w:pPr>
    </w:p>
    <w:p w14:paraId="17A33963" w14:textId="338622F9" w:rsidR="001212D8" w:rsidRDefault="001212D8" w:rsidP="001212D8">
      <w:pPr>
        <w:suppressLineNumbers/>
      </w:pPr>
    </w:p>
    <w:p w14:paraId="3BF86953" w14:textId="714E8D3B" w:rsidR="001212D8" w:rsidRDefault="001212D8" w:rsidP="001212D8">
      <w:pPr>
        <w:suppressLineNumbers/>
      </w:pPr>
    </w:p>
    <w:p w14:paraId="6D8D0266" w14:textId="3D545602" w:rsidR="001212D8" w:rsidRDefault="001212D8" w:rsidP="001212D8">
      <w:pPr>
        <w:suppressLineNumbers/>
      </w:pPr>
    </w:p>
    <w:p w14:paraId="67746649" w14:textId="535ACE49" w:rsidR="001212D8" w:rsidRDefault="001212D8" w:rsidP="001212D8">
      <w:pPr>
        <w:suppressLineNumbers/>
      </w:pPr>
    </w:p>
    <w:p w14:paraId="5DA8A18E" w14:textId="6CB3489C" w:rsidR="001212D8" w:rsidRDefault="001212D8" w:rsidP="001212D8">
      <w:pPr>
        <w:suppressLineNumbers/>
      </w:pPr>
    </w:p>
    <w:p w14:paraId="34F57A30" w14:textId="371EC275" w:rsidR="001212D8" w:rsidRDefault="001212D8" w:rsidP="001212D8">
      <w:pPr>
        <w:suppressLineNumbers/>
      </w:pPr>
    </w:p>
    <w:p w14:paraId="3216CCC2" w14:textId="3B318088" w:rsidR="001212D8" w:rsidRDefault="001212D8" w:rsidP="001212D8">
      <w:pPr>
        <w:suppressLineNumbers/>
      </w:pPr>
    </w:p>
    <w:p w14:paraId="751CBD7D" w14:textId="46C1909C" w:rsidR="001212D8" w:rsidRDefault="001212D8" w:rsidP="001212D8">
      <w:pPr>
        <w:suppressLineNumbers/>
      </w:pPr>
    </w:p>
    <w:p w14:paraId="7E3F7B37" w14:textId="37F91D57" w:rsidR="001212D8" w:rsidRDefault="001212D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1212D8" w:rsidSect="001212D8">
      <w:headerReference w:type="even" r:id="rId2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0F29" w14:textId="77777777" w:rsidR="00912DE6" w:rsidRDefault="00912DE6">
      <w:r>
        <w:separator/>
      </w:r>
    </w:p>
  </w:endnote>
  <w:endnote w:type="continuationSeparator" w:id="0">
    <w:p w14:paraId="70A16B5B" w14:textId="77777777" w:rsidR="00912DE6" w:rsidRDefault="0091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AE83" w14:textId="4CA6EB62" w:rsidR="001212D8" w:rsidRPr="003F569C" w:rsidRDefault="003F569C" w:rsidP="003F569C">
    <w:pPr>
      <w:pStyle w:val="Status"/>
      <w:rPr>
        <w:rFonts w:cs="Arial"/>
      </w:rPr>
    </w:pPr>
    <w:r w:rsidRPr="003F569C">
      <w:rPr>
        <w:rFonts w:cs="Arial"/>
      </w:rPr>
      <w:fldChar w:fldCharType="begin"/>
    </w:r>
    <w:r w:rsidRPr="003F569C">
      <w:rPr>
        <w:rFonts w:cs="Arial"/>
      </w:rPr>
      <w:instrText xml:space="preserve"> DOCPROPERTY "Status" </w:instrText>
    </w:r>
    <w:r w:rsidRPr="003F569C">
      <w:rPr>
        <w:rFonts w:cs="Arial"/>
      </w:rPr>
      <w:fldChar w:fldCharType="separate"/>
    </w:r>
    <w:r w:rsidR="009C105B" w:rsidRPr="003F569C">
      <w:rPr>
        <w:rFonts w:cs="Arial"/>
      </w:rPr>
      <w:t xml:space="preserve"> </w:t>
    </w:r>
    <w:r w:rsidRPr="003F569C">
      <w:rPr>
        <w:rFonts w:cs="Arial"/>
      </w:rPr>
      <w:fldChar w:fldCharType="end"/>
    </w:r>
    <w:r w:rsidRPr="003F569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CB6D" w14:textId="6E584DA0" w:rsidR="001212D8" w:rsidRPr="003F569C" w:rsidRDefault="003F569C" w:rsidP="003F569C">
    <w:pPr>
      <w:pStyle w:val="Status"/>
      <w:rPr>
        <w:rFonts w:cs="Arial"/>
      </w:rPr>
    </w:pPr>
    <w:r w:rsidRPr="003F569C">
      <w:rPr>
        <w:rFonts w:cs="Arial"/>
      </w:rPr>
      <w:fldChar w:fldCharType="begin"/>
    </w:r>
    <w:r w:rsidRPr="003F569C">
      <w:rPr>
        <w:rFonts w:cs="Arial"/>
      </w:rPr>
      <w:instrText xml:space="preserve"> DOCPROPERTY "Status" </w:instrText>
    </w:r>
    <w:r w:rsidRPr="003F569C">
      <w:rPr>
        <w:rFonts w:cs="Arial"/>
      </w:rPr>
      <w:fldChar w:fldCharType="separate"/>
    </w:r>
    <w:r w:rsidR="009C105B" w:rsidRPr="003F569C">
      <w:rPr>
        <w:rFonts w:cs="Arial"/>
      </w:rPr>
      <w:t xml:space="preserve"> </w:t>
    </w:r>
    <w:r w:rsidRPr="003F569C">
      <w:rPr>
        <w:rFonts w:cs="Arial"/>
      </w:rPr>
      <w:fldChar w:fldCharType="end"/>
    </w:r>
    <w:r w:rsidRPr="003F569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DCB5" w14:textId="684D7D8B" w:rsidR="001212D8" w:rsidRDefault="001212D8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C105B">
      <w:rPr>
        <w:rFonts w:ascii="Arial" w:hAnsi="Arial"/>
        <w:sz w:val="12"/>
      </w:rPr>
      <w:t>J2023-337</w:t>
    </w:r>
    <w:r>
      <w:rPr>
        <w:rFonts w:ascii="Arial" w:hAnsi="Arial"/>
        <w:sz w:val="12"/>
      </w:rPr>
      <w:fldChar w:fldCharType="end"/>
    </w:r>
  </w:p>
  <w:p w14:paraId="540BC705" w14:textId="06330520" w:rsidR="001212D8" w:rsidRPr="003F569C" w:rsidRDefault="003F569C" w:rsidP="003F569C">
    <w:pPr>
      <w:pStyle w:val="Status"/>
      <w:rPr>
        <w:rFonts w:cs="Arial"/>
      </w:rPr>
    </w:pPr>
    <w:r w:rsidRPr="003F569C">
      <w:rPr>
        <w:rFonts w:cs="Arial"/>
      </w:rPr>
      <w:fldChar w:fldCharType="begin"/>
    </w:r>
    <w:r w:rsidRPr="003F569C">
      <w:rPr>
        <w:rFonts w:cs="Arial"/>
      </w:rPr>
      <w:instrText xml:space="preserve"> DOCPROPERTY "Status" </w:instrText>
    </w:r>
    <w:r w:rsidRPr="003F569C">
      <w:rPr>
        <w:rFonts w:cs="Arial"/>
      </w:rPr>
      <w:fldChar w:fldCharType="separate"/>
    </w:r>
    <w:r w:rsidR="009C105B" w:rsidRPr="003F569C">
      <w:rPr>
        <w:rFonts w:cs="Arial"/>
      </w:rPr>
      <w:t xml:space="preserve"> </w:t>
    </w:r>
    <w:r w:rsidRPr="003F569C">
      <w:rPr>
        <w:rFonts w:cs="Arial"/>
      </w:rPr>
      <w:fldChar w:fldCharType="end"/>
    </w:r>
    <w:r w:rsidRPr="003F569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E39C" w14:textId="77777777" w:rsidR="001212D8" w:rsidRDefault="001212D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212D8" w:rsidRPr="00CB3D59" w14:paraId="38E46B8B" w14:textId="77777777">
      <w:tc>
        <w:tcPr>
          <w:tcW w:w="847" w:type="pct"/>
        </w:tcPr>
        <w:p w14:paraId="59F6D061" w14:textId="77777777" w:rsidR="001212D8" w:rsidRPr="006D109C" w:rsidRDefault="001212D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CA50AFA" w14:textId="7108797E" w:rsidR="001212D8" w:rsidRPr="006D109C" w:rsidRDefault="001212D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C105B" w:rsidRPr="009C105B">
            <w:rPr>
              <w:rFonts w:cs="Arial"/>
              <w:szCs w:val="18"/>
            </w:rPr>
            <w:t>ACT Civil and Administrative</w:t>
          </w:r>
          <w:r w:rsidR="009C105B">
            <w:t xml:space="preserve"> Tribunal Procedures Amendment Rules 2023 (No 1)</w:t>
          </w:r>
          <w:r>
            <w:rPr>
              <w:rFonts w:cs="Arial"/>
              <w:szCs w:val="18"/>
            </w:rPr>
            <w:fldChar w:fldCharType="end"/>
          </w:r>
        </w:p>
        <w:p w14:paraId="12A30EB0" w14:textId="7E4D63F8" w:rsidR="001212D8" w:rsidRPr="00783A18" w:rsidRDefault="001212D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105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105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105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4771EC7" w14:textId="1B9C30D1" w:rsidR="001212D8" w:rsidRPr="006D109C" w:rsidRDefault="001212D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105B">
            <w:rPr>
              <w:rFonts w:cs="Arial"/>
              <w:szCs w:val="18"/>
            </w:rPr>
            <w:t>NI2023-239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105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DFE96A1" w14:textId="5272D0A3" w:rsidR="001212D8" w:rsidRPr="003F569C" w:rsidRDefault="003F569C" w:rsidP="003F569C">
    <w:pPr>
      <w:pStyle w:val="Status"/>
      <w:rPr>
        <w:rFonts w:cs="Arial"/>
      </w:rPr>
    </w:pPr>
    <w:r w:rsidRPr="003F569C">
      <w:rPr>
        <w:rFonts w:cs="Arial"/>
      </w:rPr>
      <w:fldChar w:fldCharType="begin"/>
    </w:r>
    <w:r w:rsidRPr="003F569C">
      <w:rPr>
        <w:rFonts w:cs="Arial"/>
      </w:rPr>
      <w:instrText xml:space="preserve"> DOCPROPERTY "Status" </w:instrText>
    </w:r>
    <w:r w:rsidRPr="003F569C">
      <w:rPr>
        <w:rFonts w:cs="Arial"/>
      </w:rPr>
      <w:fldChar w:fldCharType="separate"/>
    </w:r>
    <w:r w:rsidR="009C105B" w:rsidRPr="003F569C">
      <w:rPr>
        <w:rFonts w:cs="Arial"/>
      </w:rPr>
      <w:t xml:space="preserve"> </w:t>
    </w:r>
    <w:r w:rsidRPr="003F569C">
      <w:rPr>
        <w:rFonts w:cs="Arial"/>
      </w:rPr>
      <w:fldChar w:fldCharType="end"/>
    </w:r>
    <w:r w:rsidRPr="003F569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4DD6" w14:textId="77777777" w:rsidR="001212D8" w:rsidRDefault="001212D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212D8" w:rsidRPr="00CB3D59" w14:paraId="7A0711EC" w14:textId="77777777">
      <w:tc>
        <w:tcPr>
          <w:tcW w:w="1061" w:type="pct"/>
        </w:tcPr>
        <w:p w14:paraId="396A076C" w14:textId="332F2773" w:rsidR="001212D8" w:rsidRPr="006D109C" w:rsidRDefault="001212D8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105B">
            <w:rPr>
              <w:rFonts w:cs="Arial"/>
              <w:szCs w:val="18"/>
            </w:rPr>
            <w:t>NI2023-239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105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3AB9DAA" w14:textId="4601BFAE" w:rsidR="001212D8" w:rsidRPr="006D109C" w:rsidRDefault="001212D8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C105B" w:rsidRPr="009C105B">
            <w:rPr>
              <w:rFonts w:cs="Arial"/>
              <w:szCs w:val="18"/>
            </w:rPr>
            <w:t>ACT Civil and Administrative</w:t>
          </w:r>
          <w:r w:rsidR="009C105B">
            <w:t xml:space="preserve"> Tribunal Procedures Amendment Rules 2023 (No 1)</w:t>
          </w:r>
          <w:r>
            <w:rPr>
              <w:rFonts w:cs="Arial"/>
              <w:szCs w:val="18"/>
            </w:rPr>
            <w:fldChar w:fldCharType="end"/>
          </w:r>
        </w:p>
        <w:p w14:paraId="59CC5E05" w14:textId="25C196A5" w:rsidR="001212D8" w:rsidRPr="00783A18" w:rsidRDefault="001212D8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105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105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C105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03FC8CD" w14:textId="77777777" w:rsidR="001212D8" w:rsidRPr="006D109C" w:rsidRDefault="001212D8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C478670" w14:textId="4D15A549" w:rsidR="001212D8" w:rsidRPr="003F569C" w:rsidRDefault="003F569C" w:rsidP="003F569C">
    <w:pPr>
      <w:pStyle w:val="Status"/>
      <w:rPr>
        <w:rFonts w:cs="Arial"/>
      </w:rPr>
    </w:pPr>
    <w:r w:rsidRPr="003F569C">
      <w:rPr>
        <w:rFonts w:cs="Arial"/>
      </w:rPr>
      <w:fldChar w:fldCharType="begin"/>
    </w:r>
    <w:r w:rsidRPr="003F569C">
      <w:rPr>
        <w:rFonts w:cs="Arial"/>
      </w:rPr>
      <w:instrText xml:space="preserve"> DOCPROPERTY "Status" </w:instrText>
    </w:r>
    <w:r w:rsidRPr="003F569C">
      <w:rPr>
        <w:rFonts w:cs="Arial"/>
      </w:rPr>
      <w:fldChar w:fldCharType="separate"/>
    </w:r>
    <w:r w:rsidR="009C105B" w:rsidRPr="003F569C">
      <w:rPr>
        <w:rFonts w:cs="Arial"/>
      </w:rPr>
      <w:t xml:space="preserve"> </w:t>
    </w:r>
    <w:r w:rsidRPr="003F569C">
      <w:rPr>
        <w:rFonts w:cs="Arial"/>
      </w:rPr>
      <w:fldChar w:fldCharType="end"/>
    </w:r>
    <w:r w:rsidRPr="003F569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E1D1" w14:textId="77777777" w:rsidR="001212D8" w:rsidRDefault="001212D8">
    <w:pPr>
      <w:rPr>
        <w:sz w:val="16"/>
      </w:rPr>
    </w:pPr>
  </w:p>
  <w:p w14:paraId="1454EFE3" w14:textId="7E10598C" w:rsidR="001212D8" w:rsidRDefault="001212D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C105B">
      <w:rPr>
        <w:rFonts w:ascii="Arial" w:hAnsi="Arial"/>
        <w:sz w:val="12"/>
      </w:rPr>
      <w:t>J2023-337</w:t>
    </w:r>
    <w:r>
      <w:rPr>
        <w:rFonts w:ascii="Arial" w:hAnsi="Arial"/>
        <w:sz w:val="12"/>
      </w:rPr>
      <w:fldChar w:fldCharType="end"/>
    </w:r>
  </w:p>
  <w:p w14:paraId="19838C97" w14:textId="3AA0FCF9" w:rsidR="001212D8" w:rsidRPr="003F569C" w:rsidRDefault="003F569C" w:rsidP="003F569C">
    <w:pPr>
      <w:pStyle w:val="Status"/>
      <w:rPr>
        <w:rFonts w:cs="Arial"/>
      </w:rPr>
    </w:pPr>
    <w:r w:rsidRPr="003F569C">
      <w:rPr>
        <w:rFonts w:cs="Arial"/>
      </w:rPr>
      <w:fldChar w:fldCharType="begin"/>
    </w:r>
    <w:r w:rsidRPr="003F569C">
      <w:rPr>
        <w:rFonts w:cs="Arial"/>
      </w:rPr>
      <w:instrText xml:space="preserve"> DOCPROPERTY "Status" </w:instrText>
    </w:r>
    <w:r w:rsidRPr="003F569C">
      <w:rPr>
        <w:rFonts w:cs="Arial"/>
      </w:rPr>
      <w:fldChar w:fldCharType="separate"/>
    </w:r>
    <w:r w:rsidR="009C105B" w:rsidRPr="003F569C">
      <w:rPr>
        <w:rFonts w:cs="Arial"/>
      </w:rPr>
      <w:t xml:space="preserve"> </w:t>
    </w:r>
    <w:r w:rsidRPr="003F569C">
      <w:rPr>
        <w:rFonts w:cs="Arial"/>
      </w:rPr>
      <w:fldChar w:fldCharType="end"/>
    </w:r>
    <w:r w:rsidRPr="003F569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4059" w14:textId="77777777" w:rsidR="001212D8" w:rsidRDefault="001212D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212D8" w14:paraId="21337AB3" w14:textId="77777777">
      <w:trPr>
        <w:jc w:val="center"/>
      </w:trPr>
      <w:tc>
        <w:tcPr>
          <w:tcW w:w="1240" w:type="dxa"/>
        </w:tcPr>
        <w:p w14:paraId="47B27A23" w14:textId="77777777" w:rsidR="001212D8" w:rsidRDefault="001212D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5046875" w14:textId="7D53DEE0" w:rsidR="001212D8" w:rsidRDefault="003F569C">
          <w:pPr>
            <w:pStyle w:val="Footer"/>
            <w:jc w:val="center"/>
          </w:pPr>
          <w:fldSimple w:instr=" REF Citation *\charformat ">
            <w:r w:rsidR="009C105B">
              <w:t>ACT Civil and Administrative Tribunal Procedures Amendment Rules 2023 (No 1)</w:t>
            </w:r>
          </w:fldSimple>
        </w:p>
        <w:p w14:paraId="35281EE1" w14:textId="7B29A773" w:rsidR="001212D8" w:rsidRDefault="003F569C">
          <w:pPr>
            <w:pStyle w:val="Footer"/>
            <w:spacing w:before="0"/>
            <w:jc w:val="center"/>
          </w:pPr>
          <w:fldSimple w:instr=" DOCPROPERTY &quot;Eff&quot;  *\charformat ">
            <w:r w:rsidR="009C105B">
              <w:t xml:space="preserve"> </w:t>
            </w:r>
          </w:fldSimple>
          <w:fldSimple w:instr=" DOCPROPERTY &quot;StartDt&quot;  *\charformat ">
            <w:r w:rsidR="009C105B">
              <w:t xml:space="preserve">  </w:t>
            </w:r>
          </w:fldSimple>
          <w:fldSimple w:instr=" DOCPROPERTY &quot;EndDt&quot;  *\charformat ">
            <w:r w:rsidR="009C105B">
              <w:t xml:space="preserve">  </w:t>
            </w:r>
          </w:fldSimple>
        </w:p>
      </w:tc>
      <w:tc>
        <w:tcPr>
          <w:tcW w:w="1553" w:type="dxa"/>
        </w:tcPr>
        <w:p w14:paraId="5F35776D" w14:textId="5492E0CC" w:rsidR="001212D8" w:rsidRDefault="003F569C">
          <w:pPr>
            <w:pStyle w:val="Footer"/>
            <w:jc w:val="right"/>
          </w:pPr>
          <w:fldSimple w:instr=" DOCPROPERTY &quot;Category&quot;  *\charformat  ">
            <w:r w:rsidR="009C105B">
              <w:t>NI2023-239</w:t>
            </w:r>
          </w:fldSimple>
          <w:r w:rsidR="001212D8">
            <w:br/>
          </w:r>
          <w:fldSimple w:instr=" DOCPROPERTY &quot;RepubDt&quot;  *\charformat  ">
            <w:r w:rsidR="009C105B">
              <w:t xml:space="preserve">  </w:t>
            </w:r>
          </w:fldSimple>
        </w:p>
      </w:tc>
    </w:tr>
  </w:tbl>
  <w:p w14:paraId="4EF6E04C" w14:textId="31FE0D0F" w:rsidR="001212D8" w:rsidRPr="003F569C" w:rsidRDefault="003F569C" w:rsidP="003F569C">
    <w:pPr>
      <w:pStyle w:val="Status"/>
      <w:rPr>
        <w:rFonts w:cs="Arial"/>
      </w:rPr>
    </w:pPr>
    <w:r w:rsidRPr="003F569C">
      <w:rPr>
        <w:rFonts w:cs="Arial"/>
      </w:rPr>
      <w:fldChar w:fldCharType="begin"/>
    </w:r>
    <w:r w:rsidRPr="003F569C">
      <w:rPr>
        <w:rFonts w:cs="Arial"/>
      </w:rPr>
      <w:instrText xml:space="preserve"> DOCPROPERTY "Status" </w:instrText>
    </w:r>
    <w:r w:rsidRPr="003F569C">
      <w:rPr>
        <w:rFonts w:cs="Arial"/>
      </w:rPr>
      <w:fldChar w:fldCharType="separate"/>
    </w:r>
    <w:r w:rsidR="009C105B" w:rsidRPr="003F569C">
      <w:rPr>
        <w:rFonts w:cs="Arial"/>
      </w:rPr>
      <w:t xml:space="preserve"> </w:t>
    </w:r>
    <w:r w:rsidRPr="003F569C">
      <w:rPr>
        <w:rFonts w:cs="Arial"/>
      </w:rPr>
      <w:fldChar w:fldCharType="end"/>
    </w:r>
    <w:r w:rsidRPr="003F569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CBC9" w14:textId="77777777" w:rsidR="001212D8" w:rsidRDefault="001212D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212D8" w14:paraId="72CB3D90" w14:textId="77777777">
      <w:trPr>
        <w:jc w:val="center"/>
      </w:trPr>
      <w:tc>
        <w:tcPr>
          <w:tcW w:w="1553" w:type="dxa"/>
        </w:tcPr>
        <w:p w14:paraId="0F77D349" w14:textId="3D24AEA5" w:rsidR="001212D8" w:rsidRDefault="003F569C">
          <w:pPr>
            <w:pStyle w:val="Footer"/>
          </w:pPr>
          <w:fldSimple w:instr=" DOCPROPERTY &quot;Category&quot;  *\charformat  ">
            <w:r w:rsidR="009C105B">
              <w:t>NI2023-239</w:t>
            </w:r>
          </w:fldSimple>
          <w:r w:rsidR="001212D8">
            <w:br/>
          </w:r>
          <w:fldSimple w:instr=" DOCPROPERTY &quot;RepubDt&quot;  *\charformat  ">
            <w:r w:rsidR="009C105B">
              <w:t xml:space="preserve">  </w:t>
            </w:r>
          </w:fldSimple>
        </w:p>
      </w:tc>
      <w:tc>
        <w:tcPr>
          <w:tcW w:w="4527" w:type="dxa"/>
        </w:tcPr>
        <w:p w14:paraId="02F15557" w14:textId="01B59771" w:rsidR="001212D8" w:rsidRDefault="003F569C">
          <w:pPr>
            <w:pStyle w:val="Footer"/>
            <w:jc w:val="center"/>
          </w:pPr>
          <w:fldSimple w:instr=" REF Citation *\charformat ">
            <w:r w:rsidR="009C105B">
              <w:t>ACT Civil and Administrative Tribunal Procedures Amendment Rules 2023 (No 1)</w:t>
            </w:r>
          </w:fldSimple>
        </w:p>
        <w:p w14:paraId="7F639875" w14:textId="0E573B97" w:rsidR="001212D8" w:rsidRDefault="003F569C">
          <w:pPr>
            <w:pStyle w:val="Footer"/>
            <w:spacing w:before="0"/>
            <w:jc w:val="center"/>
          </w:pPr>
          <w:fldSimple w:instr=" DOCPROPERTY &quot;Eff&quot;  *\charformat ">
            <w:r w:rsidR="009C105B">
              <w:t xml:space="preserve"> </w:t>
            </w:r>
          </w:fldSimple>
          <w:fldSimple w:instr=" DOCPROPERTY &quot;StartDt&quot;  *\charformat ">
            <w:r w:rsidR="009C105B">
              <w:t xml:space="preserve">  </w:t>
            </w:r>
          </w:fldSimple>
          <w:fldSimple w:instr=" DOCPROPERTY &quot;EndDt&quot;  *\charformat ">
            <w:r w:rsidR="009C105B">
              <w:t xml:space="preserve">  </w:t>
            </w:r>
          </w:fldSimple>
        </w:p>
      </w:tc>
      <w:tc>
        <w:tcPr>
          <w:tcW w:w="1240" w:type="dxa"/>
        </w:tcPr>
        <w:p w14:paraId="2ADCC701" w14:textId="77777777" w:rsidR="001212D8" w:rsidRDefault="001212D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A05B319" w14:textId="19BAE55E" w:rsidR="001212D8" w:rsidRPr="003F569C" w:rsidRDefault="003F569C" w:rsidP="003F569C">
    <w:pPr>
      <w:pStyle w:val="Status"/>
      <w:rPr>
        <w:rFonts w:cs="Arial"/>
      </w:rPr>
    </w:pPr>
    <w:r w:rsidRPr="003F569C">
      <w:rPr>
        <w:rFonts w:cs="Arial"/>
      </w:rPr>
      <w:fldChar w:fldCharType="begin"/>
    </w:r>
    <w:r w:rsidRPr="003F569C">
      <w:rPr>
        <w:rFonts w:cs="Arial"/>
      </w:rPr>
      <w:instrText xml:space="preserve"> DOCPROPERTY "Status" </w:instrText>
    </w:r>
    <w:r w:rsidRPr="003F569C">
      <w:rPr>
        <w:rFonts w:cs="Arial"/>
      </w:rPr>
      <w:fldChar w:fldCharType="separate"/>
    </w:r>
    <w:r w:rsidR="009C105B" w:rsidRPr="003F569C">
      <w:rPr>
        <w:rFonts w:cs="Arial"/>
      </w:rPr>
      <w:t xml:space="preserve"> </w:t>
    </w:r>
    <w:r w:rsidRPr="003F569C">
      <w:rPr>
        <w:rFonts w:cs="Arial"/>
      </w:rPr>
      <w:fldChar w:fldCharType="end"/>
    </w:r>
    <w:r w:rsidRPr="003F569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5A73" w14:textId="77777777" w:rsidR="00912DE6" w:rsidRDefault="00912DE6">
      <w:r>
        <w:separator/>
      </w:r>
    </w:p>
  </w:footnote>
  <w:footnote w:type="continuationSeparator" w:id="0">
    <w:p w14:paraId="0F79DEB6" w14:textId="77777777" w:rsidR="00912DE6" w:rsidRDefault="0091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0"/>
      <w:gridCol w:w="6067"/>
    </w:tblGrid>
    <w:tr w:rsidR="001212D8" w:rsidRPr="00CB3D59" w14:paraId="2E5D2C52" w14:textId="77777777" w:rsidTr="003A49FD">
      <w:tc>
        <w:tcPr>
          <w:tcW w:w="1701" w:type="dxa"/>
        </w:tcPr>
        <w:p w14:paraId="0D888B36" w14:textId="4A77B347" w:rsidR="001212D8" w:rsidRPr="006D109C" w:rsidRDefault="001212D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A515CAD" w14:textId="538C0A74" w:rsidR="001212D8" w:rsidRPr="006D109C" w:rsidRDefault="001212D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212D8" w:rsidRPr="00CB3D59" w14:paraId="7C5217CD" w14:textId="77777777" w:rsidTr="003A49FD">
      <w:tc>
        <w:tcPr>
          <w:tcW w:w="1701" w:type="dxa"/>
        </w:tcPr>
        <w:p w14:paraId="477A069A" w14:textId="65D825BF" w:rsidR="001212D8" w:rsidRPr="006D109C" w:rsidRDefault="001212D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F5C205B" w14:textId="4B9785E4" w:rsidR="001212D8" w:rsidRPr="006D109C" w:rsidRDefault="001212D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212D8" w:rsidRPr="00CB3D59" w14:paraId="5488EB0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467FE05" w14:textId="66B96147" w:rsidR="001212D8" w:rsidRPr="006D109C" w:rsidRDefault="001212D8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C105B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E03DC4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3ADEE1F" w14:textId="77777777" w:rsidR="001212D8" w:rsidRDefault="00121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1212D8" w:rsidRPr="00CB3D59" w14:paraId="53DAF4AF" w14:textId="77777777" w:rsidTr="003A49FD">
      <w:tc>
        <w:tcPr>
          <w:tcW w:w="6320" w:type="dxa"/>
        </w:tcPr>
        <w:p w14:paraId="06A2E299" w14:textId="3EE2D2ED" w:rsidR="001212D8" w:rsidRPr="006D109C" w:rsidRDefault="001212D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1DBAF25" w14:textId="2C6C76F7" w:rsidR="001212D8" w:rsidRPr="006D109C" w:rsidRDefault="001212D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212D8" w:rsidRPr="00CB3D59" w14:paraId="70754B45" w14:textId="77777777" w:rsidTr="003A49FD">
      <w:tc>
        <w:tcPr>
          <w:tcW w:w="6320" w:type="dxa"/>
        </w:tcPr>
        <w:p w14:paraId="11E9BA0A" w14:textId="5ED67E6B" w:rsidR="001212D8" w:rsidRPr="006D109C" w:rsidRDefault="001212D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E92CAA7" w14:textId="166F6871" w:rsidR="001212D8" w:rsidRPr="006D109C" w:rsidRDefault="001212D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212D8" w:rsidRPr="00CB3D59" w14:paraId="432C243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ED597C4" w14:textId="0595A975" w:rsidR="001212D8" w:rsidRPr="006D109C" w:rsidRDefault="001212D8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C105B">
            <w:rPr>
              <w:rFonts w:cs="Arial"/>
              <w:szCs w:val="18"/>
            </w:rPr>
            <w:t>Rule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C105B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F769FBD" w14:textId="77777777" w:rsidR="001212D8" w:rsidRDefault="00121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212D8" w14:paraId="3C852F8D" w14:textId="77777777">
      <w:trPr>
        <w:jc w:val="center"/>
      </w:trPr>
      <w:tc>
        <w:tcPr>
          <w:tcW w:w="1234" w:type="dxa"/>
        </w:tcPr>
        <w:p w14:paraId="42BED083" w14:textId="77777777" w:rsidR="001212D8" w:rsidRDefault="001212D8">
          <w:pPr>
            <w:pStyle w:val="HeaderEven"/>
          </w:pPr>
        </w:p>
      </w:tc>
      <w:tc>
        <w:tcPr>
          <w:tcW w:w="6062" w:type="dxa"/>
        </w:tcPr>
        <w:p w14:paraId="2D51F733" w14:textId="77777777" w:rsidR="001212D8" w:rsidRDefault="001212D8">
          <w:pPr>
            <w:pStyle w:val="HeaderEven"/>
          </w:pPr>
        </w:p>
      </w:tc>
    </w:tr>
    <w:tr w:rsidR="001212D8" w14:paraId="1A05BFE0" w14:textId="77777777">
      <w:trPr>
        <w:jc w:val="center"/>
      </w:trPr>
      <w:tc>
        <w:tcPr>
          <w:tcW w:w="1234" w:type="dxa"/>
        </w:tcPr>
        <w:p w14:paraId="5C7E0DC3" w14:textId="77777777" w:rsidR="001212D8" w:rsidRDefault="001212D8">
          <w:pPr>
            <w:pStyle w:val="HeaderEven"/>
          </w:pPr>
        </w:p>
      </w:tc>
      <w:tc>
        <w:tcPr>
          <w:tcW w:w="6062" w:type="dxa"/>
        </w:tcPr>
        <w:p w14:paraId="6AE2CE00" w14:textId="77777777" w:rsidR="001212D8" w:rsidRDefault="001212D8">
          <w:pPr>
            <w:pStyle w:val="HeaderEven"/>
          </w:pPr>
        </w:p>
      </w:tc>
    </w:tr>
    <w:tr w:rsidR="001212D8" w14:paraId="0A65BC2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99EC12D" w14:textId="77777777" w:rsidR="001212D8" w:rsidRDefault="001212D8">
          <w:pPr>
            <w:pStyle w:val="HeaderEven6"/>
          </w:pPr>
        </w:p>
      </w:tc>
    </w:tr>
  </w:tbl>
  <w:p w14:paraId="7BF01814" w14:textId="77777777" w:rsidR="001212D8" w:rsidRDefault="001212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212D8" w14:paraId="2EE71486" w14:textId="77777777">
      <w:trPr>
        <w:jc w:val="center"/>
      </w:trPr>
      <w:tc>
        <w:tcPr>
          <w:tcW w:w="6062" w:type="dxa"/>
        </w:tcPr>
        <w:p w14:paraId="4900688B" w14:textId="77777777" w:rsidR="001212D8" w:rsidRDefault="001212D8">
          <w:pPr>
            <w:pStyle w:val="HeaderOdd"/>
          </w:pPr>
        </w:p>
      </w:tc>
      <w:tc>
        <w:tcPr>
          <w:tcW w:w="1234" w:type="dxa"/>
        </w:tcPr>
        <w:p w14:paraId="2FB787F2" w14:textId="77777777" w:rsidR="001212D8" w:rsidRDefault="001212D8">
          <w:pPr>
            <w:pStyle w:val="HeaderOdd"/>
          </w:pPr>
        </w:p>
      </w:tc>
    </w:tr>
    <w:tr w:rsidR="001212D8" w14:paraId="011E38B4" w14:textId="77777777">
      <w:trPr>
        <w:jc w:val="center"/>
      </w:trPr>
      <w:tc>
        <w:tcPr>
          <w:tcW w:w="6062" w:type="dxa"/>
        </w:tcPr>
        <w:p w14:paraId="720B28B3" w14:textId="77777777" w:rsidR="001212D8" w:rsidRDefault="001212D8">
          <w:pPr>
            <w:pStyle w:val="HeaderOdd"/>
          </w:pPr>
        </w:p>
      </w:tc>
      <w:tc>
        <w:tcPr>
          <w:tcW w:w="1234" w:type="dxa"/>
        </w:tcPr>
        <w:p w14:paraId="31255AEE" w14:textId="77777777" w:rsidR="001212D8" w:rsidRDefault="001212D8">
          <w:pPr>
            <w:pStyle w:val="HeaderOdd"/>
          </w:pPr>
        </w:p>
      </w:tc>
    </w:tr>
    <w:tr w:rsidR="001212D8" w14:paraId="51E444D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F71F581" w14:textId="77777777" w:rsidR="001212D8" w:rsidRDefault="001212D8">
          <w:pPr>
            <w:pStyle w:val="HeaderOdd6"/>
          </w:pPr>
        </w:p>
      </w:tc>
    </w:tr>
  </w:tbl>
  <w:p w14:paraId="3D318535" w14:textId="77777777" w:rsidR="001212D8" w:rsidRDefault="001212D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B66F7F1" w14:textId="77777777" w:rsidTr="00567644">
      <w:trPr>
        <w:jc w:val="center"/>
      </w:trPr>
      <w:tc>
        <w:tcPr>
          <w:tcW w:w="1068" w:type="pct"/>
        </w:tcPr>
        <w:p w14:paraId="0CE7E99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7F8B5E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E93E7FE" w14:textId="77777777" w:rsidTr="00567644">
      <w:trPr>
        <w:jc w:val="center"/>
      </w:trPr>
      <w:tc>
        <w:tcPr>
          <w:tcW w:w="1068" w:type="pct"/>
        </w:tcPr>
        <w:p w14:paraId="1842CC0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5998BC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DEDE6AE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B37FCE7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AB7AD54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DE93255"/>
    <w:multiLevelType w:val="multilevel"/>
    <w:tmpl w:val="7CF674EE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5E9018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89370096">
    <w:abstractNumId w:val="27"/>
  </w:num>
  <w:num w:numId="2" w16cid:durableId="355035667">
    <w:abstractNumId w:val="21"/>
  </w:num>
  <w:num w:numId="3" w16cid:durableId="1177304632">
    <w:abstractNumId w:val="31"/>
  </w:num>
  <w:num w:numId="4" w16cid:durableId="1375696963">
    <w:abstractNumId w:val="43"/>
  </w:num>
  <w:num w:numId="5" w16cid:durableId="1779640432">
    <w:abstractNumId w:val="30"/>
  </w:num>
  <w:num w:numId="6" w16cid:durableId="1622612802">
    <w:abstractNumId w:val="10"/>
  </w:num>
  <w:num w:numId="7" w16cid:durableId="2129929421">
    <w:abstractNumId w:val="34"/>
  </w:num>
  <w:num w:numId="8" w16cid:durableId="1112818594">
    <w:abstractNumId w:val="22"/>
  </w:num>
  <w:num w:numId="9" w16cid:durableId="848913482">
    <w:abstractNumId w:val="29"/>
  </w:num>
  <w:num w:numId="10" w16cid:durableId="136461199">
    <w:abstractNumId w:val="42"/>
  </w:num>
  <w:num w:numId="11" w16cid:durableId="1032732092">
    <w:abstractNumId w:val="28"/>
  </w:num>
  <w:num w:numId="12" w16cid:durableId="1563104219">
    <w:abstractNumId w:val="37"/>
  </w:num>
  <w:num w:numId="13" w16cid:durableId="1965383372">
    <w:abstractNumId w:val="24"/>
  </w:num>
  <w:num w:numId="14" w16cid:durableId="1253927723">
    <w:abstractNumId w:val="15"/>
  </w:num>
  <w:num w:numId="15" w16cid:durableId="1499230496">
    <w:abstractNumId w:val="38"/>
  </w:num>
  <w:num w:numId="16" w16cid:durableId="103766777">
    <w:abstractNumId w:val="20"/>
  </w:num>
  <w:num w:numId="17" w16cid:durableId="1643390415">
    <w:abstractNumId w:val="12"/>
  </w:num>
  <w:num w:numId="18" w16cid:durableId="1054430491">
    <w:abstractNumId w:val="35"/>
  </w:num>
  <w:num w:numId="19" w16cid:durableId="555120971">
    <w:abstractNumId w:val="44"/>
  </w:num>
  <w:num w:numId="20" w16cid:durableId="256211223">
    <w:abstractNumId w:val="35"/>
  </w:num>
  <w:num w:numId="21" w16cid:durableId="878973532">
    <w:abstractNumId w:val="44"/>
    <w:lvlOverride w:ilvl="0">
      <w:startOverride w:val="1"/>
    </w:lvlOverride>
  </w:num>
  <w:num w:numId="22" w16cid:durableId="1232735502">
    <w:abstractNumId w:val="35"/>
  </w:num>
  <w:num w:numId="23" w16cid:durableId="1985771581">
    <w:abstractNumId w:val="26"/>
  </w:num>
  <w:num w:numId="24" w16cid:durableId="768891812">
    <w:abstractNumId w:val="45"/>
  </w:num>
  <w:num w:numId="25" w16cid:durableId="1539778707">
    <w:abstractNumId w:val="45"/>
  </w:num>
  <w:num w:numId="26" w16cid:durableId="628780099">
    <w:abstractNumId w:val="23"/>
  </w:num>
  <w:num w:numId="27" w16cid:durableId="1183016249">
    <w:abstractNumId w:val="18"/>
  </w:num>
  <w:num w:numId="28" w16cid:durableId="2136215941">
    <w:abstractNumId w:val="41"/>
  </w:num>
  <w:num w:numId="29" w16cid:durableId="1855606342">
    <w:abstractNumId w:val="11"/>
  </w:num>
  <w:num w:numId="30" w16cid:durableId="592709486">
    <w:abstractNumId w:val="33"/>
  </w:num>
  <w:num w:numId="31" w16cid:durableId="253125660">
    <w:abstractNumId w:val="28"/>
    <w:lvlOverride w:ilvl="0">
      <w:startOverride w:val="1"/>
    </w:lvlOverride>
  </w:num>
  <w:num w:numId="32" w16cid:durableId="54086620">
    <w:abstractNumId w:val="16"/>
  </w:num>
  <w:num w:numId="33" w16cid:durableId="990058073">
    <w:abstractNumId w:val="40"/>
  </w:num>
  <w:num w:numId="34" w16cid:durableId="297564832">
    <w:abstractNumId w:val="25"/>
  </w:num>
  <w:num w:numId="35" w16cid:durableId="690029596">
    <w:abstractNumId w:val="19"/>
  </w:num>
  <w:num w:numId="36" w16cid:durableId="2003072850">
    <w:abstractNumId w:val="8"/>
  </w:num>
  <w:num w:numId="37" w16cid:durableId="378481680">
    <w:abstractNumId w:val="32"/>
  </w:num>
  <w:num w:numId="38" w16cid:durableId="194269123">
    <w:abstractNumId w:val="9"/>
  </w:num>
  <w:num w:numId="39" w16cid:durableId="1116876736">
    <w:abstractNumId w:val="7"/>
  </w:num>
  <w:num w:numId="40" w16cid:durableId="527111741">
    <w:abstractNumId w:val="6"/>
  </w:num>
  <w:num w:numId="41" w16cid:durableId="1442187790">
    <w:abstractNumId w:val="5"/>
  </w:num>
  <w:num w:numId="42" w16cid:durableId="2019961414">
    <w:abstractNumId w:val="4"/>
  </w:num>
  <w:num w:numId="43" w16cid:durableId="2133015814">
    <w:abstractNumId w:val="3"/>
  </w:num>
  <w:num w:numId="44" w16cid:durableId="1179391727">
    <w:abstractNumId w:val="2"/>
  </w:num>
  <w:num w:numId="45" w16cid:durableId="230235326">
    <w:abstractNumId w:val="1"/>
  </w:num>
  <w:num w:numId="46" w16cid:durableId="1530027715">
    <w:abstractNumId w:val="0"/>
  </w:num>
  <w:num w:numId="47" w16cid:durableId="909922977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E6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265C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65A5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5D29"/>
    <w:rsid w:val="000B729E"/>
    <w:rsid w:val="000C1AA2"/>
    <w:rsid w:val="000C54A0"/>
    <w:rsid w:val="000C687C"/>
    <w:rsid w:val="000C7244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12D8"/>
    <w:rsid w:val="00126287"/>
    <w:rsid w:val="0013046D"/>
    <w:rsid w:val="001315A1"/>
    <w:rsid w:val="00132957"/>
    <w:rsid w:val="001343A6"/>
    <w:rsid w:val="0013531D"/>
    <w:rsid w:val="00136FBE"/>
    <w:rsid w:val="00144DC5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0DFF"/>
    <w:rsid w:val="00164204"/>
    <w:rsid w:val="00164DDC"/>
    <w:rsid w:val="0017182C"/>
    <w:rsid w:val="00172D13"/>
    <w:rsid w:val="001741FF"/>
    <w:rsid w:val="00175FD1"/>
    <w:rsid w:val="00176AE6"/>
    <w:rsid w:val="00180272"/>
    <w:rsid w:val="00180311"/>
    <w:rsid w:val="001815FB"/>
    <w:rsid w:val="00181D8C"/>
    <w:rsid w:val="001842C7"/>
    <w:rsid w:val="001854EF"/>
    <w:rsid w:val="0019297A"/>
    <w:rsid w:val="001929FD"/>
    <w:rsid w:val="00192D1E"/>
    <w:rsid w:val="00193D6B"/>
    <w:rsid w:val="00195101"/>
    <w:rsid w:val="001A1FF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557A"/>
    <w:rsid w:val="001C6F6D"/>
    <w:rsid w:val="001D06A6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1F6E10"/>
    <w:rsid w:val="00200557"/>
    <w:rsid w:val="002012E6"/>
    <w:rsid w:val="00202101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4751F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11A"/>
    <w:rsid w:val="002B58FC"/>
    <w:rsid w:val="002B73BA"/>
    <w:rsid w:val="002C0A0E"/>
    <w:rsid w:val="002C39AD"/>
    <w:rsid w:val="002C5DB3"/>
    <w:rsid w:val="002C7985"/>
    <w:rsid w:val="002D09CB"/>
    <w:rsid w:val="002D26EA"/>
    <w:rsid w:val="002D2A42"/>
    <w:rsid w:val="002D2FE5"/>
    <w:rsid w:val="002D687E"/>
    <w:rsid w:val="002E01EA"/>
    <w:rsid w:val="002E144D"/>
    <w:rsid w:val="002E65AF"/>
    <w:rsid w:val="002E6E0C"/>
    <w:rsid w:val="002F01A3"/>
    <w:rsid w:val="002F43A0"/>
    <w:rsid w:val="002F696A"/>
    <w:rsid w:val="003003EC"/>
    <w:rsid w:val="003026E9"/>
    <w:rsid w:val="00303D53"/>
    <w:rsid w:val="003068E0"/>
    <w:rsid w:val="003108D1"/>
    <w:rsid w:val="00310E5D"/>
    <w:rsid w:val="0031143F"/>
    <w:rsid w:val="00314266"/>
    <w:rsid w:val="00315B62"/>
    <w:rsid w:val="003178D2"/>
    <w:rsid w:val="003179E8"/>
    <w:rsid w:val="00317FDC"/>
    <w:rsid w:val="0032063D"/>
    <w:rsid w:val="00324370"/>
    <w:rsid w:val="0032714E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28B"/>
    <w:rsid w:val="00355AD9"/>
    <w:rsid w:val="00357455"/>
    <w:rsid w:val="003574D1"/>
    <w:rsid w:val="003646D5"/>
    <w:rsid w:val="003659ED"/>
    <w:rsid w:val="003700C0"/>
    <w:rsid w:val="00370AE8"/>
    <w:rsid w:val="00372EF0"/>
    <w:rsid w:val="003741AF"/>
    <w:rsid w:val="00375AC3"/>
    <w:rsid w:val="00375B2E"/>
    <w:rsid w:val="00377D1F"/>
    <w:rsid w:val="00381D64"/>
    <w:rsid w:val="00385097"/>
    <w:rsid w:val="0038626C"/>
    <w:rsid w:val="00391C6F"/>
    <w:rsid w:val="00391F23"/>
    <w:rsid w:val="00393239"/>
    <w:rsid w:val="0039435E"/>
    <w:rsid w:val="00396646"/>
    <w:rsid w:val="00396B0E"/>
    <w:rsid w:val="003A0664"/>
    <w:rsid w:val="003A112B"/>
    <w:rsid w:val="003A160E"/>
    <w:rsid w:val="003A44BB"/>
    <w:rsid w:val="003A60C3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3E60"/>
    <w:rsid w:val="003D4AAE"/>
    <w:rsid w:val="003D4C75"/>
    <w:rsid w:val="003D7254"/>
    <w:rsid w:val="003E0653"/>
    <w:rsid w:val="003E2439"/>
    <w:rsid w:val="003E4A56"/>
    <w:rsid w:val="003E6B00"/>
    <w:rsid w:val="003E7F24"/>
    <w:rsid w:val="003E7FDB"/>
    <w:rsid w:val="003F06EE"/>
    <w:rsid w:val="003F3B87"/>
    <w:rsid w:val="003F4912"/>
    <w:rsid w:val="003F4953"/>
    <w:rsid w:val="003F569C"/>
    <w:rsid w:val="003F5904"/>
    <w:rsid w:val="003F7A0F"/>
    <w:rsid w:val="003F7DB2"/>
    <w:rsid w:val="004005F0"/>
    <w:rsid w:val="0040136F"/>
    <w:rsid w:val="004033B4"/>
    <w:rsid w:val="00403645"/>
    <w:rsid w:val="00404FE0"/>
    <w:rsid w:val="00410BED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7C5D"/>
    <w:rsid w:val="00470283"/>
    <w:rsid w:val="00470B8D"/>
    <w:rsid w:val="00472639"/>
    <w:rsid w:val="00472DD2"/>
    <w:rsid w:val="00475017"/>
    <w:rsid w:val="004751D3"/>
    <w:rsid w:val="00475F03"/>
    <w:rsid w:val="00476DCA"/>
    <w:rsid w:val="00480A8E"/>
    <w:rsid w:val="00481B7E"/>
    <w:rsid w:val="00482BC4"/>
    <w:rsid w:val="00482C91"/>
    <w:rsid w:val="0048525E"/>
    <w:rsid w:val="00486FE2"/>
    <w:rsid w:val="004875BE"/>
    <w:rsid w:val="00487D5F"/>
    <w:rsid w:val="00491236"/>
    <w:rsid w:val="004913A5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4A1"/>
    <w:rsid w:val="004B5B98"/>
    <w:rsid w:val="004C2A16"/>
    <w:rsid w:val="004C31A0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314"/>
    <w:rsid w:val="00501495"/>
    <w:rsid w:val="00503AE3"/>
    <w:rsid w:val="005055B0"/>
    <w:rsid w:val="0050662E"/>
    <w:rsid w:val="005122A0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1BAE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4A8F"/>
    <w:rsid w:val="00596BB3"/>
    <w:rsid w:val="005A0FC6"/>
    <w:rsid w:val="005A4EE0"/>
    <w:rsid w:val="005A5916"/>
    <w:rsid w:val="005A71B1"/>
    <w:rsid w:val="005B6C66"/>
    <w:rsid w:val="005C201D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4C23"/>
    <w:rsid w:val="005E077A"/>
    <w:rsid w:val="005E0ECD"/>
    <w:rsid w:val="005E14CB"/>
    <w:rsid w:val="005E3659"/>
    <w:rsid w:val="005E5186"/>
    <w:rsid w:val="005E749D"/>
    <w:rsid w:val="005F56A8"/>
    <w:rsid w:val="005F58E5"/>
    <w:rsid w:val="006052F9"/>
    <w:rsid w:val="00605530"/>
    <w:rsid w:val="006065D7"/>
    <w:rsid w:val="006065EF"/>
    <w:rsid w:val="00610E78"/>
    <w:rsid w:val="00611222"/>
    <w:rsid w:val="00612BA6"/>
    <w:rsid w:val="00614787"/>
    <w:rsid w:val="00616C21"/>
    <w:rsid w:val="00622136"/>
    <w:rsid w:val="006236B5"/>
    <w:rsid w:val="006253B7"/>
    <w:rsid w:val="00626DAE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D9C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2323"/>
    <w:rsid w:val="00693C2C"/>
    <w:rsid w:val="00694725"/>
    <w:rsid w:val="006A179F"/>
    <w:rsid w:val="006B3F45"/>
    <w:rsid w:val="006C02F6"/>
    <w:rsid w:val="006C08D3"/>
    <w:rsid w:val="006C1D6C"/>
    <w:rsid w:val="006C265F"/>
    <w:rsid w:val="006C31BE"/>
    <w:rsid w:val="006C332F"/>
    <w:rsid w:val="006C3D19"/>
    <w:rsid w:val="006C552F"/>
    <w:rsid w:val="006C6A3B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1B7B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17AA5"/>
    <w:rsid w:val="00725A81"/>
    <w:rsid w:val="00725B0F"/>
    <w:rsid w:val="00726432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151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59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5DBF"/>
    <w:rsid w:val="007D2426"/>
    <w:rsid w:val="007D3EA1"/>
    <w:rsid w:val="007D78B4"/>
    <w:rsid w:val="007E0360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6D1E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9E5"/>
    <w:rsid w:val="00837C3E"/>
    <w:rsid w:val="00837DCE"/>
    <w:rsid w:val="00843CDB"/>
    <w:rsid w:val="00850545"/>
    <w:rsid w:val="0085159F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A6000"/>
    <w:rsid w:val="008B6788"/>
    <w:rsid w:val="008B779C"/>
    <w:rsid w:val="008B7D6F"/>
    <w:rsid w:val="008C0975"/>
    <w:rsid w:val="008C1E20"/>
    <w:rsid w:val="008C1F06"/>
    <w:rsid w:val="008C72B4"/>
    <w:rsid w:val="008D19D5"/>
    <w:rsid w:val="008D474A"/>
    <w:rsid w:val="008D6275"/>
    <w:rsid w:val="008E1838"/>
    <w:rsid w:val="008E21CC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4A8D"/>
    <w:rsid w:val="008F740F"/>
    <w:rsid w:val="008F771C"/>
    <w:rsid w:val="009005E6"/>
    <w:rsid w:val="00900ACF"/>
    <w:rsid w:val="009016CF"/>
    <w:rsid w:val="0090415D"/>
    <w:rsid w:val="00910688"/>
    <w:rsid w:val="00911C30"/>
    <w:rsid w:val="00912DE6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85C"/>
    <w:rsid w:val="00930ACD"/>
    <w:rsid w:val="00932ADC"/>
    <w:rsid w:val="00934806"/>
    <w:rsid w:val="009437D0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76D74"/>
    <w:rsid w:val="00980B80"/>
    <w:rsid w:val="00981C9E"/>
    <w:rsid w:val="00982536"/>
    <w:rsid w:val="00984748"/>
    <w:rsid w:val="00986A31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05B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D61"/>
    <w:rsid w:val="00A24FAC"/>
    <w:rsid w:val="00A2668A"/>
    <w:rsid w:val="00A27C2E"/>
    <w:rsid w:val="00A34047"/>
    <w:rsid w:val="00A36991"/>
    <w:rsid w:val="00A37B7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0A06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4FB4"/>
    <w:rsid w:val="00AA58FD"/>
    <w:rsid w:val="00AA6D95"/>
    <w:rsid w:val="00AA78AB"/>
    <w:rsid w:val="00AA7FCE"/>
    <w:rsid w:val="00AB13F3"/>
    <w:rsid w:val="00AB2573"/>
    <w:rsid w:val="00AB34A5"/>
    <w:rsid w:val="00AB365E"/>
    <w:rsid w:val="00AB3E20"/>
    <w:rsid w:val="00AB53B3"/>
    <w:rsid w:val="00AB6309"/>
    <w:rsid w:val="00AB78E7"/>
    <w:rsid w:val="00AB7AA0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4C3"/>
    <w:rsid w:val="00AE7A99"/>
    <w:rsid w:val="00AF2023"/>
    <w:rsid w:val="00B007EF"/>
    <w:rsid w:val="00B012FE"/>
    <w:rsid w:val="00B01C0E"/>
    <w:rsid w:val="00B02798"/>
    <w:rsid w:val="00B02B41"/>
    <w:rsid w:val="00B0371D"/>
    <w:rsid w:val="00B037A2"/>
    <w:rsid w:val="00B04F31"/>
    <w:rsid w:val="00B11907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2E10"/>
    <w:rsid w:val="00B538F4"/>
    <w:rsid w:val="00B545FE"/>
    <w:rsid w:val="00B6012B"/>
    <w:rsid w:val="00B60142"/>
    <w:rsid w:val="00B606F4"/>
    <w:rsid w:val="00B61660"/>
    <w:rsid w:val="00B620F6"/>
    <w:rsid w:val="00B666F6"/>
    <w:rsid w:val="00B66B48"/>
    <w:rsid w:val="00B6704F"/>
    <w:rsid w:val="00B70385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166E"/>
    <w:rsid w:val="00BB1C55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2F6"/>
    <w:rsid w:val="00BE3666"/>
    <w:rsid w:val="00BE37CC"/>
    <w:rsid w:val="00BE39CA"/>
    <w:rsid w:val="00BE5ABE"/>
    <w:rsid w:val="00BE62C2"/>
    <w:rsid w:val="00BE6D49"/>
    <w:rsid w:val="00BE7F9A"/>
    <w:rsid w:val="00BF302E"/>
    <w:rsid w:val="00BF31E6"/>
    <w:rsid w:val="00BF5F8B"/>
    <w:rsid w:val="00BF62D8"/>
    <w:rsid w:val="00BF7F05"/>
    <w:rsid w:val="00C0005D"/>
    <w:rsid w:val="00C01BCA"/>
    <w:rsid w:val="00C02FCB"/>
    <w:rsid w:val="00C03188"/>
    <w:rsid w:val="00C070F2"/>
    <w:rsid w:val="00C10F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39F5"/>
    <w:rsid w:val="00C66894"/>
    <w:rsid w:val="00C67A6D"/>
    <w:rsid w:val="00C70130"/>
    <w:rsid w:val="00C71ACC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4522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E7648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46C1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47032"/>
    <w:rsid w:val="00D510F3"/>
    <w:rsid w:val="00D51BDC"/>
    <w:rsid w:val="00D5257A"/>
    <w:rsid w:val="00D52EA1"/>
    <w:rsid w:val="00D56A3C"/>
    <w:rsid w:val="00D56B7C"/>
    <w:rsid w:val="00D63802"/>
    <w:rsid w:val="00D63A38"/>
    <w:rsid w:val="00D65F4D"/>
    <w:rsid w:val="00D67262"/>
    <w:rsid w:val="00D72E30"/>
    <w:rsid w:val="00D7549C"/>
    <w:rsid w:val="00D8098E"/>
    <w:rsid w:val="00D8155E"/>
    <w:rsid w:val="00D8504F"/>
    <w:rsid w:val="00D85CA5"/>
    <w:rsid w:val="00D865C9"/>
    <w:rsid w:val="00D868FF"/>
    <w:rsid w:val="00D91037"/>
    <w:rsid w:val="00D928DD"/>
    <w:rsid w:val="00D93CCE"/>
    <w:rsid w:val="00D941AF"/>
    <w:rsid w:val="00DA2317"/>
    <w:rsid w:val="00DA2D77"/>
    <w:rsid w:val="00DA2EB6"/>
    <w:rsid w:val="00DA4966"/>
    <w:rsid w:val="00DA4EB0"/>
    <w:rsid w:val="00DA5FED"/>
    <w:rsid w:val="00DA6058"/>
    <w:rsid w:val="00DA7019"/>
    <w:rsid w:val="00DA78FE"/>
    <w:rsid w:val="00DB10BF"/>
    <w:rsid w:val="00DB2577"/>
    <w:rsid w:val="00DB379C"/>
    <w:rsid w:val="00DB3D11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3191"/>
    <w:rsid w:val="00DD46AE"/>
    <w:rsid w:val="00DD5243"/>
    <w:rsid w:val="00DE1ADA"/>
    <w:rsid w:val="00DE31AF"/>
    <w:rsid w:val="00DE5F53"/>
    <w:rsid w:val="00DE60F1"/>
    <w:rsid w:val="00DF1CAD"/>
    <w:rsid w:val="00DF3C40"/>
    <w:rsid w:val="00DF3EF8"/>
    <w:rsid w:val="00DF796D"/>
    <w:rsid w:val="00DF7F9A"/>
    <w:rsid w:val="00E03956"/>
    <w:rsid w:val="00E03DC4"/>
    <w:rsid w:val="00E05A13"/>
    <w:rsid w:val="00E06664"/>
    <w:rsid w:val="00E06DE5"/>
    <w:rsid w:val="00E079B9"/>
    <w:rsid w:val="00E10F9E"/>
    <w:rsid w:val="00E11119"/>
    <w:rsid w:val="00E13B68"/>
    <w:rsid w:val="00E13BFD"/>
    <w:rsid w:val="00E14906"/>
    <w:rsid w:val="00E15EDD"/>
    <w:rsid w:val="00E20D17"/>
    <w:rsid w:val="00E225D9"/>
    <w:rsid w:val="00E2278F"/>
    <w:rsid w:val="00E238EA"/>
    <w:rsid w:val="00E23DE1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5134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72D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2061"/>
    <w:rsid w:val="00EA3622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044"/>
    <w:rsid w:val="00EC5E52"/>
    <w:rsid w:val="00ED1900"/>
    <w:rsid w:val="00ED2196"/>
    <w:rsid w:val="00ED2D1C"/>
    <w:rsid w:val="00ED2ED4"/>
    <w:rsid w:val="00ED591E"/>
    <w:rsid w:val="00ED5A3E"/>
    <w:rsid w:val="00ED758F"/>
    <w:rsid w:val="00EE1106"/>
    <w:rsid w:val="00EE2105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778E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332F"/>
    <w:rsid w:val="00F54850"/>
    <w:rsid w:val="00F553D8"/>
    <w:rsid w:val="00F57421"/>
    <w:rsid w:val="00F60EAF"/>
    <w:rsid w:val="00F62247"/>
    <w:rsid w:val="00F65665"/>
    <w:rsid w:val="00F67166"/>
    <w:rsid w:val="00F726EE"/>
    <w:rsid w:val="00F74F0D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6E30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16E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2358C0"/>
  <w15:docId w15:val="{2400DC5E-FA82-4EEE-BD53-B41AED47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2D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212D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212D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212D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212D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0210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0210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0210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0210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0210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212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212D8"/>
  </w:style>
  <w:style w:type="paragraph" w:customStyle="1" w:styleId="00ClientCover">
    <w:name w:val="00ClientCover"/>
    <w:basedOn w:val="Normal"/>
    <w:rsid w:val="001212D8"/>
  </w:style>
  <w:style w:type="paragraph" w:customStyle="1" w:styleId="02Text">
    <w:name w:val="02Text"/>
    <w:basedOn w:val="Normal"/>
    <w:rsid w:val="001212D8"/>
  </w:style>
  <w:style w:type="paragraph" w:customStyle="1" w:styleId="BillBasic">
    <w:name w:val="BillBasic"/>
    <w:link w:val="BillBasicChar"/>
    <w:rsid w:val="001212D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212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212D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212D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212D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212D8"/>
    <w:pPr>
      <w:spacing w:before="240"/>
    </w:pPr>
  </w:style>
  <w:style w:type="paragraph" w:customStyle="1" w:styleId="EnactingWords">
    <w:name w:val="EnactingWords"/>
    <w:basedOn w:val="BillBasic"/>
    <w:rsid w:val="001212D8"/>
    <w:pPr>
      <w:spacing w:before="120"/>
    </w:pPr>
  </w:style>
  <w:style w:type="paragraph" w:customStyle="1" w:styleId="Amain">
    <w:name w:val="A main"/>
    <w:basedOn w:val="BillBasic"/>
    <w:rsid w:val="001212D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1212D8"/>
    <w:pPr>
      <w:ind w:left="1100"/>
    </w:pPr>
  </w:style>
  <w:style w:type="paragraph" w:customStyle="1" w:styleId="Apara">
    <w:name w:val="A para"/>
    <w:basedOn w:val="BillBasic"/>
    <w:rsid w:val="001212D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1212D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212D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1212D8"/>
    <w:pPr>
      <w:ind w:left="1100"/>
    </w:pPr>
  </w:style>
  <w:style w:type="paragraph" w:customStyle="1" w:styleId="aExamHead">
    <w:name w:val="aExam Head"/>
    <w:basedOn w:val="BillBasicHeading"/>
    <w:next w:val="aExam"/>
    <w:rsid w:val="001212D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212D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212D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212D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212D8"/>
    <w:pPr>
      <w:spacing w:before="120" w:after="60"/>
    </w:pPr>
  </w:style>
  <w:style w:type="paragraph" w:customStyle="1" w:styleId="HeaderOdd6">
    <w:name w:val="HeaderOdd6"/>
    <w:basedOn w:val="HeaderEven6"/>
    <w:rsid w:val="001212D8"/>
    <w:pPr>
      <w:jc w:val="right"/>
    </w:pPr>
  </w:style>
  <w:style w:type="paragraph" w:customStyle="1" w:styleId="HeaderOdd">
    <w:name w:val="HeaderOdd"/>
    <w:basedOn w:val="HeaderEven"/>
    <w:rsid w:val="001212D8"/>
    <w:pPr>
      <w:jc w:val="right"/>
    </w:pPr>
  </w:style>
  <w:style w:type="paragraph" w:customStyle="1" w:styleId="N-TOCheading">
    <w:name w:val="N-TOCheading"/>
    <w:basedOn w:val="BillBasicHeading"/>
    <w:next w:val="N-9pt"/>
    <w:rsid w:val="001212D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212D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212D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212D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212D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212D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212D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212D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212D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212D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212D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212D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212D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212D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212D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212D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212D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212D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212D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212D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212D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212D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212D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0210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212D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212D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212D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212D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212D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212D8"/>
    <w:rPr>
      <w:rFonts w:ascii="Arial" w:hAnsi="Arial"/>
      <w:sz w:val="16"/>
    </w:rPr>
  </w:style>
  <w:style w:type="paragraph" w:customStyle="1" w:styleId="PageBreak">
    <w:name w:val="PageBreak"/>
    <w:basedOn w:val="Normal"/>
    <w:rsid w:val="001212D8"/>
    <w:rPr>
      <w:sz w:val="4"/>
    </w:rPr>
  </w:style>
  <w:style w:type="paragraph" w:customStyle="1" w:styleId="04Dictionary">
    <w:name w:val="04Dictionary"/>
    <w:basedOn w:val="Normal"/>
    <w:rsid w:val="001212D8"/>
  </w:style>
  <w:style w:type="paragraph" w:customStyle="1" w:styleId="N-line1">
    <w:name w:val="N-line1"/>
    <w:basedOn w:val="BillBasic"/>
    <w:rsid w:val="001212D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212D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212D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212D8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1212D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212D8"/>
  </w:style>
  <w:style w:type="paragraph" w:customStyle="1" w:styleId="03Schedule">
    <w:name w:val="03Schedule"/>
    <w:basedOn w:val="Normal"/>
    <w:rsid w:val="001212D8"/>
  </w:style>
  <w:style w:type="paragraph" w:customStyle="1" w:styleId="ISched-heading">
    <w:name w:val="I Sched-heading"/>
    <w:basedOn w:val="BillBasicHeading"/>
    <w:next w:val="Normal"/>
    <w:rsid w:val="001212D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212D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212D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212D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212D8"/>
  </w:style>
  <w:style w:type="paragraph" w:customStyle="1" w:styleId="Ipara">
    <w:name w:val="I para"/>
    <w:basedOn w:val="Apara"/>
    <w:rsid w:val="001212D8"/>
    <w:pPr>
      <w:outlineLvl w:val="9"/>
    </w:pPr>
  </w:style>
  <w:style w:type="paragraph" w:customStyle="1" w:styleId="Isubpara">
    <w:name w:val="I subpara"/>
    <w:basedOn w:val="Asubpara"/>
    <w:rsid w:val="001212D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212D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212D8"/>
  </w:style>
  <w:style w:type="character" w:customStyle="1" w:styleId="CharDivNo">
    <w:name w:val="CharDivNo"/>
    <w:basedOn w:val="DefaultParagraphFont"/>
    <w:rsid w:val="001212D8"/>
  </w:style>
  <w:style w:type="character" w:customStyle="1" w:styleId="CharDivText">
    <w:name w:val="CharDivText"/>
    <w:basedOn w:val="DefaultParagraphFont"/>
    <w:rsid w:val="001212D8"/>
  </w:style>
  <w:style w:type="character" w:customStyle="1" w:styleId="CharPartNo">
    <w:name w:val="CharPartNo"/>
    <w:basedOn w:val="DefaultParagraphFont"/>
    <w:rsid w:val="001212D8"/>
  </w:style>
  <w:style w:type="paragraph" w:customStyle="1" w:styleId="Placeholder">
    <w:name w:val="Placeholder"/>
    <w:basedOn w:val="Normal"/>
    <w:rsid w:val="001212D8"/>
    <w:rPr>
      <w:sz w:val="10"/>
    </w:rPr>
  </w:style>
  <w:style w:type="paragraph" w:styleId="PlainText">
    <w:name w:val="Plain Text"/>
    <w:basedOn w:val="Normal"/>
    <w:rsid w:val="001212D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212D8"/>
  </w:style>
  <w:style w:type="character" w:customStyle="1" w:styleId="CharChapText">
    <w:name w:val="CharChapText"/>
    <w:basedOn w:val="DefaultParagraphFont"/>
    <w:rsid w:val="001212D8"/>
  </w:style>
  <w:style w:type="character" w:customStyle="1" w:styleId="CharPartText">
    <w:name w:val="CharPartText"/>
    <w:basedOn w:val="DefaultParagraphFont"/>
    <w:rsid w:val="001212D8"/>
  </w:style>
  <w:style w:type="paragraph" w:styleId="TOC1">
    <w:name w:val="toc 1"/>
    <w:basedOn w:val="Normal"/>
    <w:next w:val="Normal"/>
    <w:autoRedefine/>
    <w:rsid w:val="001212D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212D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212D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1212D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212D8"/>
  </w:style>
  <w:style w:type="paragraph" w:styleId="Title">
    <w:name w:val="Title"/>
    <w:basedOn w:val="Normal"/>
    <w:qFormat/>
    <w:rsid w:val="0020210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212D8"/>
    <w:pPr>
      <w:ind w:left="4252"/>
    </w:pPr>
  </w:style>
  <w:style w:type="paragraph" w:customStyle="1" w:styleId="ActNo">
    <w:name w:val="ActNo"/>
    <w:basedOn w:val="BillBasicHeading"/>
    <w:rsid w:val="001212D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212D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212D8"/>
    <w:pPr>
      <w:ind w:left="1500" w:hanging="400"/>
    </w:pPr>
  </w:style>
  <w:style w:type="paragraph" w:customStyle="1" w:styleId="LongTitle">
    <w:name w:val="LongTitle"/>
    <w:basedOn w:val="BillBasic"/>
    <w:rsid w:val="001212D8"/>
    <w:pPr>
      <w:spacing w:before="300"/>
    </w:pPr>
  </w:style>
  <w:style w:type="paragraph" w:customStyle="1" w:styleId="Minister">
    <w:name w:val="Minister"/>
    <w:basedOn w:val="BillBasic"/>
    <w:rsid w:val="001212D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212D8"/>
    <w:pPr>
      <w:tabs>
        <w:tab w:val="left" w:pos="4320"/>
      </w:tabs>
    </w:pPr>
  </w:style>
  <w:style w:type="paragraph" w:customStyle="1" w:styleId="madeunder">
    <w:name w:val="made under"/>
    <w:basedOn w:val="BillBasic"/>
    <w:rsid w:val="001212D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0210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212D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212D8"/>
    <w:rPr>
      <w:i/>
    </w:rPr>
  </w:style>
  <w:style w:type="paragraph" w:customStyle="1" w:styleId="00SigningPage">
    <w:name w:val="00SigningPage"/>
    <w:basedOn w:val="Normal"/>
    <w:rsid w:val="001212D8"/>
  </w:style>
  <w:style w:type="paragraph" w:customStyle="1" w:styleId="Aparareturn">
    <w:name w:val="A para return"/>
    <w:basedOn w:val="BillBasic"/>
    <w:rsid w:val="001212D8"/>
    <w:pPr>
      <w:ind w:left="1600"/>
    </w:pPr>
  </w:style>
  <w:style w:type="paragraph" w:customStyle="1" w:styleId="Asubparareturn">
    <w:name w:val="A subpara return"/>
    <w:basedOn w:val="BillBasic"/>
    <w:rsid w:val="001212D8"/>
    <w:pPr>
      <w:ind w:left="2100"/>
    </w:pPr>
  </w:style>
  <w:style w:type="paragraph" w:customStyle="1" w:styleId="CommentNum">
    <w:name w:val="CommentNum"/>
    <w:basedOn w:val="Comment"/>
    <w:rsid w:val="001212D8"/>
    <w:pPr>
      <w:ind w:left="1800" w:hanging="1800"/>
    </w:pPr>
  </w:style>
  <w:style w:type="paragraph" w:styleId="TOC8">
    <w:name w:val="toc 8"/>
    <w:basedOn w:val="TOC3"/>
    <w:next w:val="Normal"/>
    <w:autoRedefine/>
    <w:rsid w:val="001212D8"/>
    <w:pPr>
      <w:keepNext w:val="0"/>
      <w:spacing w:before="120"/>
    </w:pPr>
  </w:style>
  <w:style w:type="paragraph" w:customStyle="1" w:styleId="Judges">
    <w:name w:val="Judges"/>
    <w:basedOn w:val="Minister"/>
    <w:rsid w:val="001212D8"/>
    <w:pPr>
      <w:spacing w:before="180"/>
    </w:pPr>
  </w:style>
  <w:style w:type="paragraph" w:customStyle="1" w:styleId="BillFor">
    <w:name w:val="BillFor"/>
    <w:basedOn w:val="BillBasicHeading"/>
    <w:rsid w:val="001212D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212D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212D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212D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212D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212D8"/>
    <w:pPr>
      <w:spacing w:before="60"/>
      <w:ind w:left="2540" w:hanging="400"/>
    </w:pPr>
  </w:style>
  <w:style w:type="paragraph" w:customStyle="1" w:styleId="aDefpara">
    <w:name w:val="aDef para"/>
    <w:basedOn w:val="Apara"/>
    <w:rsid w:val="001212D8"/>
  </w:style>
  <w:style w:type="paragraph" w:customStyle="1" w:styleId="aDefsubpara">
    <w:name w:val="aDef subpara"/>
    <w:basedOn w:val="Asubpara"/>
    <w:rsid w:val="001212D8"/>
  </w:style>
  <w:style w:type="paragraph" w:customStyle="1" w:styleId="Idefpara">
    <w:name w:val="I def para"/>
    <w:basedOn w:val="Ipara"/>
    <w:rsid w:val="001212D8"/>
  </w:style>
  <w:style w:type="paragraph" w:customStyle="1" w:styleId="Idefsubpara">
    <w:name w:val="I def subpara"/>
    <w:basedOn w:val="Isubpara"/>
    <w:rsid w:val="001212D8"/>
  </w:style>
  <w:style w:type="paragraph" w:customStyle="1" w:styleId="Notified">
    <w:name w:val="Notified"/>
    <w:basedOn w:val="BillBasic"/>
    <w:rsid w:val="001212D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212D8"/>
  </w:style>
  <w:style w:type="paragraph" w:customStyle="1" w:styleId="IDict-Heading">
    <w:name w:val="I Dict-Heading"/>
    <w:basedOn w:val="BillBasicHeading"/>
    <w:rsid w:val="001212D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212D8"/>
  </w:style>
  <w:style w:type="paragraph" w:styleId="Salutation">
    <w:name w:val="Salutation"/>
    <w:basedOn w:val="Normal"/>
    <w:next w:val="Normal"/>
    <w:rsid w:val="00202101"/>
  </w:style>
  <w:style w:type="paragraph" w:customStyle="1" w:styleId="aNoteBullet">
    <w:name w:val="aNoteBullet"/>
    <w:basedOn w:val="aNoteSymb"/>
    <w:rsid w:val="001212D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0210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212D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212D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212D8"/>
    <w:pPr>
      <w:spacing w:before="60"/>
      <w:ind w:firstLine="0"/>
    </w:pPr>
  </w:style>
  <w:style w:type="paragraph" w:customStyle="1" w:styleId="MinisterWord">
    <w:name w:val="MinisterWord"/>
    <w:basedOn w:val="Normal"/>
    <w:rsid w:val="001212D8"/>
    <w:pPr>
      <w:spacing w:before="60"/>
      <w:jc w:val="right"/>
    </w:pPr>
  </w:style>
  <w:style w:type="paragraph" w:customStyle="1" w:styleId="aExamPara">
    <w:name w:val="aExamPara"/>
    <w:basedOn w:val="aExam"/>
    <w:rsid w:val="001212D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212D8"/>
    <w:pPr>
      <w:ind w:left="1500"/>
    </w:pPr>
  </w:style>
  <w:style w:type="paragraph" w:customStyle="1" w:styleId="aExamBullet">
    <w:name w:val="aExamBullet"/>
    <w:basedOn w:val="aExam"/>
    <w:rsid w:val="001212D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212D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212D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212D8"/>
    <w:rPr>
      <w:sz w:val="20"/>
    </w:rPr>
  </w:style>
  <w:style w:type="paragraph" w:customStyle="1" w:styleId="aParaNotePara">
    <w:name w:val="aParaNotePara"/>
    <w:basedOn w:val="aNoteParaSymb"/>
    <w:rsid w:val="001212D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212D8"/>
    <w:rPr>
      <w:b/>
    </w:rPr>
  </w:style>
  <w:style w:type="character" w:customStyle="1" w:styleId="charBoldItals">
    <w:name w:val="charBoldItals"/>
    <w:basedOn w:val="DefaultParagraphFont"/>
    <w:rsid w:val="001212D8"/>
    <w:rPr>
      <w:b/>
      <w:i/>
    </w:rPr>
  </w:style>
  <w:style w:type="character" w:customStyle="1" w:styleId="charItals">
    <w:name w:val="charItals"/>
    <w:basedOn w:val="DefaultParagraphFont"/>
    <w:rsid w:val="001212D8"/>
    <w:rPr>
      <w:i/>
    </w:rPr>
  </w:style>
  <w:style w:type="character" w:customStyle="1" w:styleId="charUnderline">
    <w:name w:val="charUnderline"/>
    <w:basedOn w:val="DefaultParagraphFont"/>
    <w:rsid w:val="001212D8"/>
    <w:rPr>
      <w:u w:val="single"/>
    </w:rPr>
  </w:style>
  <w:style w:type="paragraph" w:customStyle="1" w:styleId="TableHd">
    <w:name w:val="TableHd"/>
    <w:basedOn w:val="Normal"/>
    <w:rsid w:val="001212D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212D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212D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212D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212D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212D8"/>
    <w:pPr>
      <w:spacing w:before="60" w:after="60"/>
    </w:pPr>
  </w:style>
  <w:style w:type="paragraph" w:customStyle="1" w:styleId="IshadedH5Sec">
    <w:name w:val="I shaded H5 Sec"/>
    <w:basedOn w:val="AH5Sec"/>
    <w:rsid w:val="001212D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212D8"/>
  </w:style>
  <w:style w:type="paragraph" w:customStyle="1" w:styleId="Penalty">
    <w:name w:val="Penalty"/>
    <w:basedOn w:val="Amainreturn"/>
    <w:rsid w:val="001212D8"/>
  </w:style>
  <w:style w:type="paragraph" w:customStyle="1" w:styleId="aNoteText">
    <w:name w:val="aNoteText"/>
    <w:basedOn w:val="aNoteSymb"/>
    <w:rsid w:val="001212D8"/>
    <w:pPr>
      <w:spacing w:before="60"/>
      <w:ind w:firstLine="0"/>
    </w:pPr>
  </w:style>
  <w:style w:type="paragraph" w:customStyle="1" w:styleId="aExamINum">
    <w:name w:val="aExamINum"/>
    <w:basedOn w:val="aExam"/>
    <w:rsid w:val="0020210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212D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0210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212D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212D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212D8"/>
    <w:pPr>
      <w:ind w:left="1600"/>
    </w:pPr>
  </w:style>
  <w:style w:type="paragraph" w:customStyle="1" w:styleId="aExampar">
    <w:name w:val="aExampar"/>
    <w:basedOn w:val="aExamss"/>
    <w:rsid w:val="001212D8"/>
    <w:pPr>
      <w:ind w:left="1600"/>
    </w:pPr>
  </w:style>
  <w:style w:type="paragraph" w:customStyle="1" w:styleId="aExamINumss">
    <w:name w:val="aExamINumss"/>
    <w:basedOn w:val="aExamss"/>
    <w:rsid w:val="001212D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212D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212D8"/>
    <w:pPr>
      <w:ind w:left="1500"/>
    </w:pPr>
  </w:style>
  <w:style w:type="paragraph" w:customStyle="1" w:styleId="aExamNumTextpar">
    <w:name w:val="aExamNumTextpar"/>
    <w:basedOn w:val="aExampar"/>
    <w:rsid w:val="00202101"/>
    <w:pPr>
      <w:ind w:left="2000"/>
    </w:pPr>
  </w:style>
  <w:style w:type="paragraph" w:customStyle="1" w:styleId="aExamBulletss">
    <w:name w:val="aExamBulletss"/>
    <w:basedOn w:val="aExamss"/>
    <w:rsid w:val="001212D8"/>
    <w:pPr>
      <w:ind w:left="1500" w:hanging="400"/>
    </w:pPr>
  </w:style>
  <w:style w:type="paragraph" w:customStyle="1" w:styleId="aExamBulletpar">
    <w:name w:val="aExamBulletpar"/>
    <w:basedOn w:val="aExampar"/>
    <w:rsid w:val="001212D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212D8"/>
    <w:pPr>
      <w:ind w:left="2140"/>
    </w:pPr>
  </w:style>
  <w:style w:type="paragraph" w:customStyle="1" w:styleId="aExamsubpar">
    <w:name w:val="aExamsubpar"/>
    <w:basedOn w:val="aExamss"/>
    <w:rsid w:val="001212D8"/>
    <w:pPr>
      <w:ind w:left="2140"/>
    </w:pPr>
  </w:style>
  <w:style w:type="paragraph" w:customStyle="1" w:styleId="aExamNumsubpar">
    <w:name w:val="aExamNumsubpar"/>
    <w:basedOn w:val="aExamsubpar"/>
    <w:rsid w:val="001212D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02101"/>
    <w:pPr>
      <w:ind w:left="2540"/>
    </w:pPr>
  </w:style>
  <w:style w:type="paragraph" w:customStyle="1" w:styleId="aExamBulletsubpar">
    <w:name w:val="aExamBulletsubpar"/>
    <w:basedOn w:val="aExamsubpar"/>
    <w:rsid w:val="001212D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1212D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212D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212D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212D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212D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0210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212D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1212D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212D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212D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0210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0210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0210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212D8"/>
  </w:style>
  <w:style w:type="paragraph" w:customStyle="1" w:styleId="SchApara">
    <w:name w:val="Sch A para"/>
    <w:basedOn w:val="Apara"/>
    <w:rsid w:val="001212D8"/>
  </w:style>
  <w:style w:type="paragraph" w:customStyle="1" w:styleId="SchAsubpara">
    <w:name w:val="Sch A subpara"/>
    <w:basedOn w:val="Asubpara"/>
    <w:rsid w:val="001212D8"/>
  </w:style>
  <w:style w:type="paragraph" w:customStyle="1" w:styleId="SchAsubsubpara">
    <w:name w:val="Sch A subsubpara"/>
    <w:basedOn w:val="Asubsubpara"/>
    <w:rsid w:val="001212D8"/>
  </w:style>
  <w:style w:type="paragraph" w:customStyle="1" w:styleId="TOCOL1">
    <w:name w:val="TOCOL 1"/>
    <w:basedOn w:val="TOC1"/>
    <w:rsid w:val="001212D8"/>
  </w:style>
  <w:style w:type="paragraph" w:customStyle="1" w:styleId="TOCOL2">
    <w:name w:val="TOCOL 2"/>
    <w:basedOn w:val="TOC2"/>
    <w:rsid w:val="001212D8"/>
    <w:pPr>
      <w:keepNext w:val="0"/>
    </w:pPr>
  </w:style>
  <w:style w:type="paragraph" w:customStyle="1" w:styleId="TOCOL3">
    <w:name w:val="TOCOL 3"/>
    <w:basedOn w:val="TOC3"/>
    <w:rsid w:val="001212D8"/>
    <w:pPr>
      <w:keepNext w:val="0"/>
    </w:pPr>
  </w:style>
  <w:style w:type="paragraph" w:customStyle="1" w:styleId="TOCOL4">
    <w:name w:val="TOCOL 4"/>
    <w:basedOn w:val="TOC4"/>
    <w:rsid w:val="001212D8"/>
    <w:pPr>
      <w:keepNext w:val="0"/>
    </w:pPr>
  </w:style>
  <w:style w:type="paragraph" w:customStyle="1" w:styleId="TOCOL5">
    <w:name w:val="TOCOL 5"/>
    <w:basedOn w:val="TOC5"/>
    <w:rsid w:val="001212D8"/>
    <w:pPr>
      <w:tabs>
        <w:tab w:val="left" w:pos="400"/>
      </w:tabs>
    </w:pPr>
  </w:style>
  <w:style w:type="paragraph" w:customStyle="1" w:styleId="TOCOL6">
    <w:name w:val="TOCOL 6"/>
    <w:basedOn w:val="TOC6"/>
    <w:rsid w:val="001212D8"/>
    <w:pPr>
      <w:keepNext w:val="0"/>
    </w:pPr>
  </w:style>
  <w:style w:type="paragraph" w:customStyle="1" w:styleId="TOCOL7">
    <w:name w:val="TOCOL 7"/>
    <w:basedOn w:val="TOC7"/>
    <w:rsid w:val="001212D8"/>
  </w:style>
  <w:style w:type="paragraph" w:customStyle="1" w:styleId="TOCOL8">
    <w:name w:val="TOCOL 8"/>
    <w:basedOn w:val="TOC8"/>
    <w:rsid w:val="001212D8"/>
  </w:style>
  <w:style w:type="paragraph" w:customStyle="1" w:styleId="TOCOL9">
    <w:name w:val="TOCOL 9"/>
    <w:basedOn w:val="TOC9"/>
    <w:rsid w:val="001212D8"/>
    <w:pPr>
      <w:ind w:right="0"/>
    </w:pPr>
  </w:style>
  <w:style w:type="paragraph" w:styleId="TOC9">
    <w:name w:val="toc 9"/>
    <w:basedOn w:val="Normal"/>
    <w:next w:val="Normal"/>
    <w:autoRedefine/>
    <w:rsid w:val="001212D8"/>
    <w:pPr>
      <w:ind w:left="1920" w:right="600"/>
    </w:pPr>
  </w:style>
  <w:style w:type="paragraph" w:customStyle="1" w:styleId="Billname1">
    <w:name w:val="Billname1"/>
    <w:basedOn w:val="Normal"/>
    <w:rsid w:val="001212D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212D8"/>
    <w:rPr>
      <w:sz w:val="20"/>
    </w:rPr>
  </w:style>
  <w:style w:type="paragraph" w:customStyle="1" w:styleId="TablePara10">
    <w:name w:val="TablePara10"/>
    <w:basedOn w:val="tablepara"/>
    <w:rsid w:val="001212D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212D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212D8"/>
  </w:style>
  <w:style w:type="character" w:customStyle="1" w:styleId="charPage">
    <w:name w:val="charPage"/>
    <w:basedOn w:val="DefaultParagraphFont"/>
    <w:rsid w:val="001212D8"/>
  </w:style>
  <w:style w:type="character" w:styleId="PageNumber">
    <w:name w:val="page number"/>
    <w:basedOn w:val="DefaultParagraphFont"/>
    <w:rsid w:val="001212D8"/>
  </w:style>
  <w:style w:type="paragraph" w:customStyle="1" w:styleId="Letterhead">
    <w:name w:val="Letterhead"/>
    <w:rsid w:val="0020210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0210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0210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2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12D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02101"/>
  </w:style>
  <w:style w:type="character" w:customStyle="1" w:styleId="FooterChar">
    <w:name w:val="Footer Char"/>
    <w:basedOn w:val="DefaultParagraphFont"/>
    <w:link w:val="Footer"/>
    <w:rsid w:val="001212D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0210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212D8"/>
  </w:style>
  <w:style w:type="paragraph" w:customStyle="1" w:styleId="TableBullet">
    <w:name w:val="TableBullet"/>
    <w:basedOn w:val="TableText10"/>
    <w:qFormat/>
    <w:rsid w:val="001212D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1212D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212D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0210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0210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212D8"/>
    <w:pPr>
      <w:numPr>
        <w:numId w:val="19"/>
      </w:numPr>
    </w:pPr>
  </w:style>
  <w:style w:type="paragraph" w:customStyle="1" w:styleId="ISchMain">
    <w:name w:val="I Sch Main"/>
    <w:basedOn w:val="BillBasic"/>
    <w:rsid w:val="001212D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212D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212D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212D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212D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212D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212D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212D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0210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02101"/>
    <w:rPr>
      <w:sz w:val="24"/>
      <w:lang w:eastAsia="en-US"/>
    </w:rPr>
  </w:style>
  <w:style w:type="paragraph" w:customStyle="1" w:styleId="Status">
    <w:name w:val="Status"/>
    <w:basedOn w:val="Normal"/>
    <w:rsid w:val="001212D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212D8"/>
    <w:pPr>
      <w:spacing w:before="60"/>
      <w:jc w:val="center"/>
    </w:pPr>
  </w:style>
  <w:style w:type="character" w:customStyle="1" w:styleId="charcithyperlinkital0">
    <w:name w:val="charcithyperlinkital"/>
    <w:basedOn w:val="DefaultParagraphFont"/>
    <w:rsid w:val="0093085C"/>
  </w:style>
  <w:style w:type="character" w:styleId="UnresolvedMention">
    <w:name w:val="Unresolved Mention"/>
    <w:basedOn w:val="DefaultParagraphFont"/>
    <w:uiPriority w:val="99"/>
    <w:semiHidden/>
    <w:unhideWhenUsed/>
    <w:rsid w:val="004B54A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1212D8"/>
  </w:style>
  <w:style w:type="paragraph" w:customStyle="1" w:styleId="05Endnote0">
    <w:name w:val="05Endnote"/>
    <w:basedOn w:val="Normal"/>
    <w:rsid w:val="001212D8"/>
  </w:style>
  <w:style w:type="paragraph" w:customStyle="1" w:styleId="06Copyright">
    <w:name w:val="06Copyright"/>
    <w:basedOn w:val="Normal"/>
    <w:rsid w:val="001212D8"/>
  </w:style>
  <w:style w:type="paragraph" w:customStyle="1" w:styleId="RepubNo">
    <w:name w:val="RepubNo"/>
    <w:basedOn w:val="BillBasicHeading"/>
    <w:rsid w:val="001212D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212D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212D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212D8"/>
    <w:rPr>
      <w:rFonts w:ascii="Arial" w:hAnsi="Arial"/>
      <w:b/>
    </w:rPr>
  </w:style>
  <w:style w:type="paragraph" w:customStyle="1" w:styleId="CoverSubHdg">
    <w:name w:val="CoverSubHdg"/>
    <w:basedOn w:val="CoverHeading"/>
    <w:rsid w:val="001212D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212D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212D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212D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212D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212D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212D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212D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212D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212D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212D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212D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212D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212D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212D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212D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212D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212D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212D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212D8"/>
  </w:style>
  <w:style w:type="character" w:customStyle="1" w:styleId="charTableText">
    <w:name w:val="charTableText"/>
    <w:basedOn w:val="DefaultParagraphFont"/>
    <w:rsid w:val="001212D8"/>
  </w:style>
  <w:style w:type="paragraph" w:customStyle="1" w:styleId="Dict-HeadingSymb">
    <w:name w:val="Dict-Heading Symb"/>
    <w:basedOn w:val="Dict-Heading"/>
    <w:rsid w:val="001212D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212D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212D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212D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212D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212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212D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212D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212D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212D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212D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212D8"/>
    <w:pPr>
      <w:ind w:hanging="480"/>
    </w:pPr>
  </w:style>
  <w:style w:type="paragraph" w:styleId="MacroText">
    <w:name w:val="macro"/>
    <w:link w:val="MacroTextChar"/>
    <w:semiHidden/>
    <w:rsid w:val="001212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212D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212D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212D8"/>
  </w:style>
  <w:style w:type="paragraph" w:customStyle="1" w:styleId="RenumProvEntries">
    <w:name w:val="RenumProvEntries"/>
    <w:basedOn w:val="Normal"/>
    <w:rsid w:val="001212D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212D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212D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212D8"/>
    <w:pPr>
      <w:ind w:left="252"/>
    </w:pPr>
  </w:style>
  <w:style w:type="paragraph" w:customStyle="1" w:styleId="RenumTableHdg">
    <w:name w:val="RenumTableHdg"/>
    <w:basedOn w:val="Normal"/>
    <w:rsid w:val="001212D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212D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212D8"/>
    <w:rPr>
      <w:b w:val="0"/>
    </w:rPr>
  </w:style>
  <w:style w:type="paragraph" w:customStyle="1" w:styleId="Sched-FormSymb">
    <w:name w:val="Sched-Form Symb"/>
    <w:basedOn w:val="Sched-Form"/>
    <w:rsid w:val="001212D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212D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212D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212D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212D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212D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212D8"/>
    <w:pPr>
      <w:ind w:firstLine="0"/>
    </w:pPr>
    <w:rPr>
      <w:b/>
    </w:rPr>
  </w:style>
  <w:style w:type="paragraph" w:customStyle="1" w:styleId="EndNoteTextPub">
    <w:name w:val="EndNoteTextPub"/>
    <w:basedOn w:val="Normal"/>
    <w:rsid w:val="001212D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212D8"/>
    <w:rPr>
      <w:szCs w:val="24"/>
    </w:rPr>
  </w:style>
  <w:style w:type="character" w:customStyle="1" w:styleId="charNotBold">
    <w:name w:val="charNotBold"/>
    <w:basedOn w:val="DefaultParagraphFont"/>
    <w:rsid w:val="001212D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212D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1212D8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1212D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212D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212D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212D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212D8"/>
    <w:pPr>
      <w:tabs>
        <w:tab w:val="left" w:pos="2700"/>
      </w:tabs>
      <w:spacing w:before="0"/>
    </w:pPr>
  </w:style>
  <w:style w:type="paragraph" w:customStyle="1" w:styleId="parainpara">
    <w:name w:val="para in para"/>
    <w:rsid w:val="001212D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212D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212D8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212D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212D8"/>
    <w:rPr>
      <w:b w:val="0"/>
      <w:sz w:val="32"/>
    </w:rPr>
  </w:style>
  <w:style w:type="paragraph" w:customStyle="1" w:styleId="MH1Chapter">
    <w:name w:val="M H1 Chapter"/>
    <w:basedOn w:val="AH1Chapter"/>
    <w:rsid w:val="001212D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212D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212D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212D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212D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212D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212D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212D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212D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212D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212D8"/>
    <w:pPr>
      <w:ind w:left="1800"/>
    </w:pPr>
  </w:style>
  <w:style w:type="paragraph" w:customStyle="1" w:styleId="Modparareturn">
    <w:name w:val="Mod para return"/>
    <w:basedOn w:val="AparareturnSymb"/>
    <w:rsid w:val="001212D8"/>
    <w:pPr>
      <w:ind w:left="2300"/>
    </w:pPr>
  </w:style>
  <w:style w:type="paragraph" w:customStyle="1" w:styleId="Modsubparareturn">
    <w:name w:val="Mod subpara return"/>
    <w:basedOn w:val="AsubparareturnSymb"/>
    <w:rsid w:val="001212D8"/>
    <w:pPr>
      <w:ind w:left="3040"/>
    </w:pPr>
  </w:style>
  <w:style w:type="paragraph" w:customStyle="1" w:styleId="Modref">
    <w:name w:val="Mod ref"/>
    <w:basedOn w:val="refSymb"/>
    <w:rsid w:val="001212D8"/>
    <w:pPr>
      <w:ind w:left="1100"/>
    </w:pPr>
  </w:style>
  <w:style w:type="paragraph" w:customStyle="1" w:styleId="ModaNote">
    <w:name w:val="Mod aNote"/>
    <w:basedOn w:val="aNoteSymb"/>
    <w:rsid w:val="001212D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212D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212D8"/>
    <w:pPr>
      <w:ind w:left="0" w:firstLine="0"/>
    </w:pPr>
  </w:style>
  <w:style w:type="paragraph" w:customStyle="1" w:styleId="AmdtEntries">
    <w:name w:val="AmdtEntries"/>
    <w:basedOn w:val="BillBasicHeading"/>
    <w:rsid w:val="001212D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212D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212D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212D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212D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212D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212D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212D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212D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212D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212D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212D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212D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212D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212D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212D8"/>
  </w:style>
  <w:style w:type="paragraph" w:customStyle="1" w:styleId="refSymb">
    <w:name w:val="ref Symb"/>
    <w:basedOn w:val="BillBasic"/>
    <w:next w:val="Normal"/>
    <w:rsid w:val="001212D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212D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212D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212D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212D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212D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212D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212D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212D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212D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212D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212D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212D8"/>
    <w:pPr>
      <w:ind w:left="1599" w:hanging="2081"/>
    </w:pPr>
  </w:style>
  <w:style w:type="paragraph" w:customStyle="1" w:styleId="IdefsubparaSymb">
    <w:name w:val="I def subpara Symb"/>
    <w:basedOn w:val="IsubparaSymb"/>
    <w:rsid w:val="001212D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212D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212D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212D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212D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212D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212D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212D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212D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212D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212D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212D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212D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212D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212D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212D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212D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212D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212D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212D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212D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212D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212D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212D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212D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212D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212D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212D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212D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212D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212D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212D8"/>
  </w:style>
  <w:style w:type="paragraph" w:customStyle="1" w:styleId="PenaltyParaSymb">
    <w:name w:val="PenaltyPara Symb"/>
    <w:basedOn w:val="Normal"/>
    <w:rsid w:val="001212D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212D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212D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212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gislation.act.gov.au/a/2001-14" TargetMode="External"/><Relationship Id="rId18" Type="http://schemas.openxmlformats.org/officeDocument/2006/relationships/footer" Target="footer5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8-35" TargetMode="External"/><Relationship Id="rId14" Type="http://schemas.openxmlformats.org/officeDocument/2006/relationships/hyperlink" Target="http://www.legislation.act.gov.au/ni/2020-64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327</Words>
  <Characters>2483</Characters>
  <Application>Microsoft Office Word</Application>
  <DocSecurity>0</DocSecurity>
  <Lines>137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Civil and Administrative Tribunal Procedures Amendment Rules 2023 (No )</vt:lpstr>
    </vt:vector>
  </TitlesOfParts>
  <Manager>Rule</Manager>
  <Company>Rule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Civil and Administrative Tribunal Procedures Amendment Rules 2023 (No )</dc:title>
  <dc:subject>Amendment</dc:subject>
  <dc:creator>ACT Government</dc:creator>
  <cp:keywords>N01</cp:keywords>
  <dc:description>J2023-337</dc:description>
  <cp:lastModifiedBy>Moxon, KarenL</cp:lastModifiedBy>
  <cp:revision>5</cp:revision>
  <cp:lastPrinted>2023-05-03T04:39:00Z</cp:lastPrinted>
  <dcterms:created xsi:type="dcterms:W3CDTF">2023-05-04T06:40:00Z</dcterms:created>
  <dcterms:modified xsi:type="dcterms:W3CDTF">2023-05-09T01:26:00Z</dcterms:modified>
  <cp:category>NI2023-239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Christina Maselos</vt:lpwstr>
  </property>
  <property fmtid="{D5CDD505-2E9C-101B-9397-08002B2CF9AE}" pid="4" name="SettlerEmail">
    <vt:lpwstr>christina.maselos@act.gov.au</vt:lpwstr>
  </property>
  <property fmtid="{D5CDD505-2E9C-101B-9397-08002B2CF9AE}" pid="5" name="SettlerPh">
    <vt:lpwstr>62053775</vt:lpwstr>
  </property>
  <property fmtid="{D5CDD505-2E9C-101B-9397-08002B2CF9AE}" pid="6" name="Client">
    <vt:lpwstr>ACAT</vt:lpwstr>
  </property>
  <property fmtid="{D5CDD505-2E9C-101B-9397-08002B2CF9AE}" pid="7" name="ClientName1">
    <vt:lpwstr>Joanne C Chen</vt:lpwstr>
  </property>
  <property fmtid="{D5CDD505-2E9C-101B-9397-08002B2CF9AE}" pid="8" name="ClientEmail1">
    <vt:lpwstr>JoanneC.Chen@act.gov.au</vt:lpwstr>
  </property>
  <property fmtid="{D5CDD505-2E9C-101B-9397-08002B2CF9AE}" pid="9" name="ClientPh1">
    <vt:lpwstr>62070848</vt:lpwstr>
  </property>
  <property fmtid="{D5CDD505-2E9C-101B-9397-08002B2CF9AE}" pid="10" name="ClientName2">
    <vt:lpwstr>Elissa Steel</vt:lpwstr>
  </property>
  <property fmtid="{D5CDD505-2E9C-101B-9397-08002B2CF9AE}" pid="11" name="ClientEmail2">
    <vt:lpwstr>Elissa.Steel@act.gov.au</vt:lpwstr>
  </property>
  <property fmtid="{D5CDD505-2E9C-101B-9397-08002B2CF9AE}" pid="12" name="ClientPh2">
    <vt:lpwstr>62074987</vt:lpwstr>
  </property>
  <property fmtid="{D5CDD505-2E9C-101B-9397-08002B2CF9AE}" pid="13" name="jobType">
    <vt:lpwstr>Drafting</vt:lpwstr>
  </property>
  <property fmtid="{D5CDD505-2E9C-101B-9397-08002B2CF9AE}" pid="14" name="DMSID">
    <vt:lpwstr>10420891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ACT Civil and Administrative Tribunal Procedures Amendment Rules 2023 (No )</vt:lpwstr>
  </property>
  <property fmtid="{D5CDD505-2E9C-101B-9397-08002B2CF9AE}" pid="18" name="ActName">
    <vt:lpwstr/>
  </property>
  <property fmtid="{D5CDD505-2E9C-101B-9397-08002B2CF9AE}" pid="19" name="DrafterName">
    <vt:lpwstr>Savvas Pertsinidis</vt:lpwstr>
  </property>
  <property fmtid="{D5CDD505-2E9C-101B-9397-08002B2CF9AE}" pid="20" name="DrafterEmail">
    <vt:lpwstr>savvas.pertsinidis@act.gov.au</vt:lpwstr>
  </property>
  <property fmtid="{D5CDD505-2E9C-101B-9397-08002B2CF9AE}" pid="21" name="DrafterPh">
    <vt:lpwstr>62053750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