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80C9"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46007D81" w14:textId="7ECEB123" w:rsidR="001440B3" w:rsidRDefault="00700C98">
      <w:pPr>
        <w:pStyle w:val="Billname"/>
        <w:spacing w:before="700"/>
      </w:pPr>
      <w:r w:rsidRPr="004770BE">
        <w:rPr>
          <w:szCs w:val="40"/>
        </w:rPr>
        <w:t>Electoral (Call for Suggestions and Comments: ACT Legislative Assembly Electoral Boundaries Redistribution) Notice 20</w:t>
      </w:r>
      <w:r>
        <w:rPr>
          <w:szCs w:val="40"/>
        </w:rPr>
        <w:t>23</w:t>
      </w:r>
    </w:p>
    <w:p w14:paraId="1BDB9994" w14:textId="4E52CA4C" w:rsidR="001440B3" w:rsidRDefault="001440B3" w:rsidP="0042011A">
      <w:pPr>
        <w:spacing w:before="340"/>
        <w:rPr>
          <w:rFonts w:ascii="Arial" w:hAnsi="Arial" w:cs="Arial"/>
          <w:b/>
          <w:bCs/>
        </w:rPr>
      </w:pPr>
      <w:r>
        <w:rPr>
          <w:rFonts w:ascii="Arial" w:hAnsi="Arial" w:cs="Arial"/>
          <w:b/>
          <w:bCs/>
        </w:rPr>
        <w:t>Notifiable instrument NI</w:t>
      </w:r>
      <w:r w:rsidR="00700C98">
        <w:rPr>
          <w:rFonts w:ascii="Arial" w:hAnsi="Arial" w:cs="Arial"/>
          <w:b/>
          <w:bCs/>
        </w:rPr>
        <w:t>2023</w:t>
      </w:r>
      <w:r>
        <w:rPr>
          <w:rFonts w:ascii="Arial" w:hAnsi="Arial" w:cs="Arial"/>
          <w:b/>
          <w:bCs/>
        </w:rPr>
        <w:t>–</w:t>
      </w:r>
      <w:r w:rsidR="00EC08DB">
        <w:rPr>
          <w:rFonts w:ascii="Arial" w:hAnsi="Arial" w:cs="Arial"/>
          <w:b/>
          <w:bCs/>
        </w:rPr>
        <w:t>47</w:t>
      </w:r>
    </w:p>
    <w:p w14:paraId="529F82D4" w14:textId="77777777" w:rsidR="001440B3" w:rsidRDefault="001440B3" w:rsidP="0042011A">
      <w:pPr>
        <w:pStyle w:val="madeunder"/>
        <w:spacing w:before="300" w:after="0"/>
      </w:pPr>
      <w:r>
        <w:t xml:space="preserve">made under the  </w:t>
      </w:r>
    </w:p>
    <w:p w14:paraId="4C6AE478" w14:textId="050A1341" w:rsidR="001440B3" w:rsidRDefault="00700C98" w:rsidP="0042011A">
      <w:pPr>
        <w:pStyle w:val="CoverActName"/>
        <w:spacing w:before="320" w:after="0"/>
        <w:rPr>
          <w:rFonts w:cs="Arial"/>
          <w:sz w:val="20"/>
        </w:rPr>
      </w:pPr>
      <w:r w:rsidRPr="00700C98">
        <w:rPr>
          <w:rFonts w:cs="Arial"/>
          <w:sz w:val="20"/>
        </w:rPr>
        <w:t>Electoral Act 1992, s 41 (Suggestions and comments about redistribution)</w:t>
      </w:r>
    </w:p>
    <w:p w14:paraId="3BCBA72F" w14:textId="77777777" w:rsidR="001440B3" w:rsidRDefault="001440B3" w:rsidP="0042011A">
      <w:pPr>
        <w:pStyle w:val="N-line3"/>
        <w:pBdr>
          <w:bottom w:val="none" w:sz="0" w:space="0" w:color="auto"/>
        </w:pBdr>
        <w:spacing w:before="60"/>
      </w:pPr>
    </w:p>
    <w:p w14:paraId="0ED99CE1" w14:textId="77777777" w:rsidR="001440B3" w:rsidRDefault="001440B3">
      <w:pPr>
        <w:pStyle w:val="N-line3"/>
        <w:pBdr>
          <w:top w:val="single" w:sz="12" w:space="1" w:color="auto"/>
          <w:bottom w:val="none" w:sz="0" w:space="0" w:color="auto"/>
        </w:pBdr>
      </w:pPr>
    </w:p>
    <w:p w14:paraId="4D641F4E"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511DCB0" w14:textId="6C3DBEBC" w:rsidR="001440B3" w:rsidRDefault="001440B3" w:rsidP="0042011A">
      <w:pPr>
        <w:spacing w:before="140"/>
        <w:ind w:left="720"/>
      </w:pPr>
      <w:r>
        <w:t xml:space="preserve">This instrument is the </w:t>
      </w:r>
      <w:r w:rsidR="00700C98" w:rsidRPr="00700C98">
        <w:rPr>
          <w:i/>
          <w:iCs/>
        </w:rPr>
        <w:t>Electoral (Call for Suggestions and Comments: ACT Legislative Assembly Electoral Boundaries Redistribution) Notice 2023</w:t>
      </w:r>
      <w:r w:rsidRPr="0042011A">
        <w:t>.</w:t>
      </w:r>
    </w:p>
    <w:p w14:paraId="694C0E3F" w14:textId="6E9160C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25CB7D93" w14:textId="5A3AAD06" w:rsidR="001440B3" w:rsidRDefault="001440B3" w:rsidP="0042011A">
      <w:pPr>
        <w:spacing w:before="140"/>
        <w:ind w:left="720"/>
      </w:pPr>
      <w:r>
        <w:t xml:space="preserve">This instrument commences on </w:t>
      </w:r>
      <w:r w:rsidR="00700C98">
        <w:t>the day after it is notified</w:t>
      </w:r>
      <w:r>
        <w:t>.</w:t>
      </w:r>
    </w:p>
    <w:p w14:paraId="0A9D3F75" w14:textId="03074AD4"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700C98">
        <w:rPr>
          <w:rFonts w:ascii="Arial" w:hAnsi="Arial" w:cs="Arial"/>
          <w:b/>
          <w:bCs/>
        </w:rPr>
        <w:t>Notice</w:t>
      </w:r>
    </w:p>
    <w:p w14:paraId="4D9810D1" w14:textId="72E28976" w:rsidR="001440B3" w:rsidRDefault="00700C98" w:rsidP="0042011A">
      <w:pPr>
        <w:spacing w:before="140"/>
        <w:ind w:left="720"/>
        <w:rPr>
          <w:szCs w:val="24"/>
        </w:rPr>
      </w:pPr>
      <w:r w:rsidRPr="00C54891">
        <w:rPr>
          <w:szCs w:val="24"/>
        </w:rPr>
        <w:t>The Redistribution Committee for the Australian Capital Territory invites members of the public, political parties and other organisations to make written suggestions to the Committee regarding the redistribution of ACT elector</w:t>
      </w:r>
      <w:r>
        <w:rPr>
          <w:szCs w:val="24"/>
        </w:rPr>
        <w:t>ates in preparation for the 2024</w:t>
      </w:r>
      <w:r w:rsidRPr="00C54891">
        <w:rPr>
          <w:szCs w:val="24"/>
        </w:rPr>
        <w:t xml:space="preserve"> ACT Legislative Assembly election.</w:t>
      </w:r>
    </w:p>
    <w:p w14:paraId="77C056C5" w14:textId="3DC98D33" w:rsidR="00700C98" w:rsidRDefault="00700C98" w:rsidP="0042011A">
      <w:pPr>
        <w:spacing w:before="140"/>
        <w:ind w:left="720"/>
        <w:rPr>
          <w:szCs w:val="24"/>
        </w:rPr>
      </w:pPr>
      <w:r w:rsidRPr="00C54891">
        <w:rPr>
          <w:szCs w:val="24"/>
        </w:rPr>
        <w:t>Written suggestions must be lodged with the Redistribution Committee by</w:t>
      </w:r>
      <w:r>
        <w:rPr>
          <w:szCs w:val="24"/>
        </w:rPr>
        <w:t xml:space="preserve"> Tuesday, 28 February 2023.</w:t>
      </w:r>
    </w:p>
    <w:p w14:paraId="783ABA23" w14:textId="227745DD" w:rsidR="00312B35" w:rsidRDefault="00312B35" w:rsidP="0042011A">
      <w:pPr>
        <w:spacing w:before="140"/>
        <w:ind w:left="720"/>
        <w:rPr>
          <w:szCs w:val="24"/>
        </w:rPr>
      </w:pPr>
      <w:r w:rsidRPr="00C54891">
        <w:rPr>
          <w:szCs w:val="24"/>
        </w:rPr>
        <w:t>Suggestions should be lodged</w:t>
      </w:r>
      <w:r>
        <w:rPr>
          <w:szCs w:val="24"/>
        </w:rPr>
        <w:t xml:space="preserve"> using the redistribution web tool</w:t>
      </w:r>
      <w:r w:rsidRPr="00C54891">
        <w:rPr>
          <w:szCs w:val="24"/>
        </w:rPr>
        <w:t>:</w:t>
      </w:r>
    </w:p>
    <w:p w14:paraId="54BFEA8D" w14:textId="7D34C7A9" w:rsidR="00312B35" w:rsidRDefault="00312B35" w:rsidP="0042011A">
      <w:pPr>
        <w:spacing w:before="140"/>
        <w:ind w:left="720"/>
        <w:rPr>
          <w:szCs w:val="24"/>
        </w:rPr>
      </w:pPr>
      <w:r>
        <w:rPr>
          <w:szCs w:val="24"/>
        </w:rPr>
        <w:t>Online at:</w:t>
      </w:r>
    </w:p>
    <w:p w14:paraId="6CDC8EB6" w14:textId="55C6189C" w:rsidR="00312B35" w:rsidRDefault="00312B35" w:rsidP="0042011A">
      <w:pPr>
        <w:spacing w:before="140"/>
        <w:ind w:left="720"/>
        <w:rPr>
          <w:rStyle w:val="Hyperlink"/>
          <w:szCs w:val="24"/>
        </w:rPr>
      </w:pPr>
      <w:r>
        <w:tab/>
      </w:r>
      <w:hyperlink r:id="rId7" w:history="1">
        <w:r w:rsidRPr="00130302">
          <w:rPr>
            <w:rStyle w:val="Hyperlink"/>
            <w:szCs w:val="24"/>
          </w:rPr>
          <w:t>www.elections.act.gov.au</w:t>
        </w:r>
        <w:r w:rsidR="00AF213D" w:rsidRPr="00130302">
          <w:rPr>
            <w:rStyle w:val="Hyperlink"/>
            <w:szCs w:val="24"/>
          </w:rPr>
          <w:t>/redistribution</w:t>
        </w:r>
      </w:hyperlink>
    </w:p>
    <w:p w14:paraId="1CEDC04A" w14:textId="392AF1C9" w:rsidR="00312B35" w:rsidRDefault="00312B35" w:rsidP="0042011A">
      <w:pPr>
        <w:spacing w:before="140"/>
        <w:ind w:left="720"/>
        <w:rPr>
          <w:szCs w:val="24"/>
        </w:rPr>
      </w:pPr>
      <w:r>
        <w:rPr>
          <w:szCs w:val="24"/>
        </w:rPr>
        <w:t>Or may also be lodged in hardcopy at:</w:t>
      </w:r>
    </w:p>
    <w:p w14:paraId="26CDD746" w14:textId="77777777" w:rsidR="00312B35" w:rsidRPr="00C54891" w:rsidRDefault="00312B35" w:rsidP="00312B35">
      <w:pPr>
        <w:pStyle w:val="Amainreturn"/>
        <w:spacing w:before="120" w:after="0"/>
        <w:ind w:left="1134"/>
        <w:jc w:val="left"/>
        <w:rPr>
          <w:b/>
          <w:bCs/>
          <w:szCs w:val="24"/>
        </w:rPr>
      </w:pPr>
      <w:r w:rsidRPr="00C54891">
        <w:rPr>
          <w:b/>
          <w:bCs/>
          <w:szCs w:val="24"/>
        </w:rPr>
        <w:t>ACT Electoral Commission</w:t>
      </w:r>
      <w:r w:rsidRPr="00C54891">
        <w:rPr>
          <w:b/>
          <w:bCs/>
          <w:szCs w:val="24"/>
        </w:rPr>
        <w:br/>
      </w:r>
      <w:r>
        <w:rPr>
          <w:b/>
          <w:bCs/>
          <w:szCs w:val="24"/>
        </w:rPr>
        <w:t>Nara Building</w:t>
      </w:r>
    </w:p>
    <w:p w14:paraId="41C86B86" w14:textId="77777777" w:rsidR="00312B35" w:rsidRPr="00C54891" w:rsidRDefault="00312B35" w:rsidP="00312B35">
      <w:pPr>
        <w:pStyle w:val="Amainreturn"/>
        <w:spacing w:before="0" w:after="0"/>
        <w:ind w:left="1134"/>
        <w:jc w:val="left"/>
        <w:rPr>
          <w:b/>
          <w:bCs/>
          <w:szCs w:val="24"/>
        </w:rPr>
      </w:pPr>
      <w:r>
        <w:rPr>
          <w:b/>
          <w:bCs/>
          <w:szCs w:val="24"/>
        </w:rPr>
        <w:t>3 Constitution Avenue</w:t>
      </w:r>
    </w:p>
    <w:p w14:paraId="40D1DE61" w14:textId="77777777" w:rsidR="00312B35" w:rsidRDefault="00312B35" w:rsidP="00312B35">
      <w:pPr>
        <w:pStyle w:val="Amainreturn"/>
        <w:spacing w:before="0" w:after="0"/>
        <w:ind w:left="1134"/>
        <w:jc w:val="left"/>
        <w:rPr>
          <w:b/>
          <w:bCs/>
          <w:szCs w:val="24"/>
        </w:rPr>
      </w:pPr>
      <w:r w:rsidRPr="00C54891">
        <w:rPr>
          <w:b/>
          <w:bCs/>
          <w:szCs w:val="24"/>
        </w:rPr>
        <w:t>CANBERRA CITY ACT 2601</w:t>
      </w:r>
    </w:p>
    <w:p w14:paraId="4E4CFBE4" w14:textId="47B4CA66" w:rsidR="00312B35" w:rsidRDefault="00312B35" w:rsidP="00312B35">
      <w:pPr>
        <w:pStyle w:val="Amainreturn"/>
        <w:spacing w:before="0" w:after="0"/>
        <w:ind w:left="1134"/>
        <w:rPr>
          <w:b/>
          <w:bCs/>
          <w:szCs w:val="24"/>
        </w:rPr>
      </w:pPr>
      <w:r w:rsidRPr="00C54891">
        <w:rPr>
          <w:b/>
          <w:bCs/>
          <w:szCs w:val="24"/>
        </w:rPr>
        <w:t xml:space="preserve">Postal Address:  </w:t>
      </w:r>
      <w:r w:rsidR="00F12A94">
        <w:rPr>
          <w:b/>
          <w:bCs/>
          <w:szCs w:val="24"/>
        </w:rPr>
        <w:t>G</w:t>
      </w:r>
      <w:r w:rsidRPr="00C54891">
        <w:rPr>
          <w:b/>
          <w:bCs/>
          <w:szCs w:val="24"/>
        </w:rPr>
        <w:t xml:space="preserve">PO Box </w:t>
      </w:r>
      <w:r w:rsidR="00F12A94">
        <w:rPr>
          <w:b/>
          <w:bCs/>
          <w:szCs w:val="24"/>
        </w:rPr>
        <w:t>1</w:t>
      </w:r>
      <w:r w:rsidRPr="00C54891">
        <w:rPr>
          <w:b/>
          <w:bCs/>
          <w:szCs w:val="24"/>
        </w:rPr>
        <w:t>72, C</w:t>
      </w:r>
      <w:r w:rsidR="00F12A94">
        <w:rPr>
          <w:b/>
          <w:bCs/>
          <w:szCs w:val="24"/>
        </w:rPr>
        <w:t xml:space="preserve">ANBERRA </w:t>
      </w:r>
      <w:r w:rsidRPr="00C54891">
        <w:rPr>
          <w:b/>
          <w:bCs/>
          <w:szCs w:val="24"/>
        </w:rPr>
        <w:t>ACT  260</w:t>
      </w:r>
      <w:r w:rsidR="00F12A94">
        <w:rPr>
          <w:b/>
          <w:bCs/>
          <w:szCs w:val="24"/>
        </w:rPr>
        <w:t>1</w:t>
      </w:r>
    </w:p>
    <w:p w14:paraId="32273FF8" w14:textId="55C49697" w:rsidR="00312B35" w:rsidRDefault="00312B35" w:rsidP="0042011A">
      <w:pPr>
        <w:spacing w:before="140"/>
        <w:ind w:left="720"/>
        <w:rPr>
          <w:bCs/>
          <w:szCs w:val="24"/>
        </w:rPr>
      </w:pPr>
      <w:r>
        <w:rPr>
          <w:bCs/>
          <w:szCs w:val="24"/>
        </w:rPr>
        <w:t>Or by email at:</w:t>
      </w:r>
    </w:p>
    <w:p w14:paraId="71D2153D" w14:textId="3F1D0C27" w:rsidR="00312B35" w:rsidRDefault="009A6829" w:rsidP="009A6829">
      <w:pPr>
        <w:spacing w:before="120"/>
        <w:ind w:left="720"/>
      </w:pPr>
      <w:r>
        <w:tab/>
      </w:r>
      <w:hyperlink r:id="rId8" w:history="1">
        <w:r w:rsidRPr="00132072">
          <w:rPr>
            <w:rStyle w:val="Hyperlink"/>
            <w:szCs w:val="24"/>
          </w:rPr>
          <w:t>redistribution@act.gov.au</w:t>
        </w:r>
      </w:hyperlink>
    </w:p>
    <w:p w14:paraId="7DE7838B" w14:textId="1A8CCB04" w:rsidR="009A6829" w:rsidRDefault="009A6829" w:rsidP="009A6829">
      <w:pPr>
        <w:spacing w:before="140"/>
        <w:ind w:left="720"/>
        <w:rPr>
          <w:szCs w:val="24"/>
        </w:rPr>
      </w:pPr>
      <w:r w:rsidRPr="00C54891">
        <w:rPr>
          <w:szCs w:val="24"/>
        </w:rPr>
        <w:lastRenderedPageBreak/>
        <w:t xml:space="preserve">Copies of all suggestions received by the Committee will be available for public inspection at the ACT Electoral Commission office and on the Commission’s website at </w:t>
      </w:r>
      <w:hyperlink r:id="rId9" w:history="1">
        <w:r w:rsidR="00E1513A" w:rsidRPr="00132072">
          <w:rPr>
            <w:rStyle w:val="Hyperlink"/>
            <w:szCs w:val="24"/>
          </w:rPr>
          <w:t>www.elections.act.gov.au</w:t>
        </w:r>
      </w:hyperlink>
      <w:r w:rsidRPr="00C54891">
        <w:rPr>
          <w:szCs w:val="24"/>
        </w:rPr>
        <w:t xml:space="preserve"> </w:t>
      </w:r>
      <w:r w:rsidR="0043164C">
        <w:rPr>
          <w:szCs w:val="24"/>
        </w:rPr>
        <w:t>on</w:t>
      </w:r>
      <w:r>
        <w:rPr>
          <w:szCs w:val="24"/>
        </w:rPr>
        <w:t xml:space="preserve"> Wednesday, 1 March 2023.</w:t>
      </w:r>
    </w:p>
    <w:p w14:paraId="5D296B78" w14:textId="624684CB" w:rsidR="009A6829" w:rsidRDefault="009A6829" w:rsidP="009A6829">
      <w:pPr>
        <w:spacing w:before="140"/>
        <w:ind w:left="720"/>
        <w:rPr>
          <w:szCs w:val="24"/>
        </w:rPr>
      </w:pPr>
      <w:r w:rsidRPr="00C54891">
        <w:rPr>
          <w:szCs w:val="24"/>
        </w:rPr>
        <w:t>Written comments relating to those suggestions are also invited and must be lodged with the Redistribution Committee b</w:t>
      </w:r>
      <w:r>
        <w:rPr>
          <w:szCs w:val="24"/>
        </w:rPr>
        <w:t>y Tuesday, 14 March 2023.</w:t>
      </w:r>
    </w:p>
    <w:p w14:paraId="46615B61" w14:textId="2755CB08" w:rsidR="009A6829" w:rsidRPr="004C03D5" w:rsidRDefault="009A6829" w:rsidP="009A6829">
      <w:pPr>
        <w:spacing w:before="140"/>
        <w:ind w:left="720"/>
        <w:rPr>
          <w:rFonts w:ascii="Arial" w:hAnsi="Arial" w:cs="Arial"/>
          <w:bCs/>
        </w:rPr>
      </w:pPr>
      <w:r w:rsidRPr="00C54891">
        <w:rPr>
          <w:szCs w:val="24"/>
        </w:rPr>
        <w:t>More information regarding the redistribution process, current enrolment numbers, future enrolment projections, maps of existing b</w:t>
      </w:r>
      <w:r>
        <w:rPr>
          <w:szCs w:val="24"/>
        </w:rPr>
        <w:t>oundaries and copies of the 2019</w:t>
      </w:r>
      <w:r w:rsidRPr="00C54891">
        <w:rPr>
          <w:szCs w:val="24"/>
        </w:rPr>
        <w:t xml:space="preserve"> Redistribution report may be obtained by contacting the ACT Electoral Commission or by visiting the Commission’s website at </w:t>
      </w:r>
      <w:hyperlink r:id="rId10" w:history="1">
        <w:r w:rsidR="00E1513A" w:rsidRPr="00132072">
          <w:rPr>
            <w:rStyle w:val="Hyperlink"/>
            <w:szCs w:val="24"/>
          </w:rPr>
          <w:t>www.elections.act.gov.au</w:t>
        </w:r>
      </w:hyperlink>
      <w:r w:rsidRPr="004C03D5">
        <w:rPr>
          <w:bCs/>
          <w:szCs w:val="24"/>
        </w:rPr>
        <w:t>.</w:t>
      </w:r>
    </w:p>
    <w:p w14:paraId="2B6D019D" w14:textId="0B08EF65" w:rsidR="001440B3" w:rsidRDefault="001440B3" w:rsidP="0042011A">
      <w:pPr>
        <w:spacing w:before="140"/>
        <w:ind w:left="720"/>
      </w:pPr>
    </w:p>
    <w:p w14:paraId="70D4B8AD" w14:textId="2BBDAD86" w:rsidR="0043164C" w:rsidRDefault="0043164C" w:rsidP="0042011A">
      <w:pPr>
        <w:spacing w:before="140"/>
        <w:ind w:left="720"/>
      </w:pPr>
    </w:p>
    <w:p w14:paraId="26B6BE14" w14:textId="6F082B56" w:rsidR="0043164C" w:rsidRDefault="0043164C" w:rsidP="0042011A">
      <w:pPr>
        <w:spacing w:before="140"/>
        <w:ind w:left="720"/>
      </w:pPr>
    </w:p>
    <w:p w14:paraId="27736A52" w14:textId="0478F758" w:rsidR="0034347A" w:rsidRDefault="0034347A" w:rsidP="0042011A">
      <w:pPr>
        <w:spacing w:before="140"/>
        <w:ind w:left="720"/>
      </w:pPr>
    </w:p>
    <w:p w14:paraId="1CCF82C4" w14:textId="0AC24996" w:rsidR="009A6829" w:rsidRPr="009A6829" w:rsidRDefault="009A6829" w:rsidP="009A6829">
      <w:pPr>
        <w:jc w:val="center"/>
        <w:rPr>
          <w:b/>
          <w:szCs w:val="24"/>
        </w:rPr>
      </w:pPr>
      <w:r w:rsidRPr="009A6829">
        <w:rPr>
          <w:b/>
          <w:szCs w:val="24"/>
        </w:rPr>
        <w:t>Damian Cantwell AM CSC</w:t>
      </w:r>
      <w:r w:rsidRPr="009A6829">
        <w:rPr>
          <w:b/>
          <w:szCs w:val="24"/>
        </w:rPr>
        <w:tab/>
      </w:r>
      <w:r w:rsidRPr="009A6829">
        <w:rPr>
          <w:b/>
          <w:szCs w:val="24"/>
        </w:rPr>
        <w:tab/>
        <w:t>Ben Ponton</w:t>
      </w:r>
      <w:r w:rsidRPr="009A6829">
        <w:rPr>
          <w:b/>
          <w:szCs w:val="24"/>
        </w:rPr>
        <w:tab/>
        <w:t>Greg Ledwidge</w:t>
      </w:r>
      <w:r w:rsidRPr="009A6829">
        <w:rPr>
          <w:b/>
          <w:szCs w:val="24"/>
        </w:rPr>
        <w:tab/>
        <w:t>Beidar Cho</w:t>
      </w:r>
    </w:p>
    <w:p w14:paraId="5FD85944" w14:textId="77777777" w:rsidR="009A6829" w:rsidRPr="009A6829" w:rsidRDefault="009A6829" w:rsidP="009A6829">
      <w:pPr>
        <w:jc w:val="center"/>
        <w:rPr>
          <w:b/>
          <w:szCs w:val="24"/>
        </w:rPr>
      </w:pPr>
    </w:p>
    <w:p w14:paraId="09E56B29" w14:textId="77777777" w:rsidR="009A6829" w:rsidRPr="00EC08DB" w:rsidRDefault="009A6829" w:rsidP="00EC08DB">
      <w:pPr>
        <w:ind w:left="1620"/>
        <w:rPr>
          <w:b/>
          <w:bCs/>
        </w:rPr>
      </w:pPr>
      <w:r w:rsidRPr="00EC08DB">
        <w:rPr>
          <w:b/>
          <w:bCs/>
        </w:rPr>
        <w:t>Redistribution Committee for the Australian Capital Territory</w:t>
      </w:r>
    </w:p>
    <w:p w14:paraId="44339BB2" w14:textId="77777777" w:rsidR="00BA0F19" w:rsidRDefault="00BA0F19" w:rsidP="0042011A">
      <w:pPr>
        <w:spacing w:before="140"/>
        <w:ind w:left="720"/>
      </w:pPr>
    </w:p>
    <w:p w14:paraId="2E1D95E1" w14:textId="332C3EA5" w:rsidR="001440B3" w:rsidRDefault="00BA0F19" w:rsidP="0042011A">
      <w:pPr>
        <w:spacing w:before="140"/>
        <w:ind w:left="720"/>
      </w:pPr>
      <w:r>
        <w:t>Date:</w:t>
      </w:r>
      <w:r w:rsidR="002A2C70">
        <w:t xml:space="preserve"> 30 January 2023</w:t>
      </w:r>
    </w:p>
    <w:bookmarkEnd w:id="0"/>
    <w:sectPr w:rsidR="001440B3" w:rsidSect="0043164C">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F766" w14:textId="77777777" w:rsidR="001440B3" w:rsidRDefault="001440B3" w:rsidP="001440B3">
      <w:r>
        <w:separator/>
      </w:r>
    </w:p>
  </w:endnote>
  <w:endnote w:type="continuationSeparator" w:id="0">
    <w:p w14:paraId="29AAB052" w14:textId="77777777" w:rsidR="001440B3" w:rsidRDefault="001440B3"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FB38" w14:textId="77777777" w:rsidR="00832962" w:rsidRDefault="00832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3BA3" w14:textId="1DA1CBF3" w:rsidR="00832962" w:rsidRPr="00832962" w:rsidRDefault="00832962" w:rsidP="00832962">
    <w:pPr>
      <w:pStyle w:val="Footer"/>
      <w:jc w:val="center"/>
      <w:rPr>
        <w:rFonts w:cs="Arial"/>
        <w:sz w:val="14"/>
      </w:rPr>
    </w:pPr>
    <w:r w:rsidRPr="008329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4A22" w14:textId="77777777" w:rsidR="00832962" w:rsidRDefault="00832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607E" w14:textId="77777777" w:rsidR="001440B3" w:rsidRDefault="001440B3" w:rsidP="001440B3">
      <w:r>
        <w:separator/>
      </w:r>
    </w:p>
  </w:footnote>
  <w:footnote w:type="continuationSeparator" w:id="0">
    <w:p w14:paraId="76954A5D" w14:textId="77777777" w:rsidR="001440B3" w:rsidRDefault="001440B3"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6754" w14:textId="77777777" w:rsidR="00832962" w:rsidRDefault="00832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05DB" w14:textId="77777777" w:rsidR="00832962" w:rsidRDefault="00832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29FA" w14:textId="77777777" w:rsidR="00832962" w:rsidRDefault="0083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84485021">
    <w:abstractNumId w:val="2"/>
  </w:num>
  <w:num w:numId="2" w16cid:durableId="1733381554">
    <w:abstractNumId w:val="0"/>
  </w:num>
  <w:num w:numId="3" w16cid:durableId="374890820">
    <w:abstractNumId w:val="3"/>
  </w:num>
  <w:num w:numId="4" w16cid:durableId="386027294">
    <w:abstractNumId w:val="6"/>
  </w:num>
  <w:num w:numId="5" w16cid:durableId="1136919403">
    <w:abstractNumId w:val="7"/>
  </w:num>
  <w:num w:numId="6" w16cid:durableId="375934362">
    <w:abstractNumId w:val="1"/>
  </w:num>
  <w:num w:numId="7" w16cid:durableId="1016686409">
    <w:abstractNumId w:val="4"/>
  </w:num>
  <w:num w:numId="8" w16cid:durableId="2081096384">
    <w:abstractNumId w:val="5"/>
  </w:num>
  <w:num w:numId="9" w16cid:durableId="997341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D3278"/>
    <w:rsid w:val="00130302"/>
    <w:rsid w:val="001440B3"/>
    <w:rsid w:val="00222933"/>
    <w:rsid w:val="00283719"/>
    <w:rsid w:val="002A2C70"/>
    <w:rsid w:val="00312B35"/>
    <w:rsid w:val="0034347A"/>
    <w:rsid w:val="0042011A"/>
    <w:rsid w:val="0043164C"/>
    <w:rsid w:val="004C03D5"/>
    <w:rsid w:val="00525963"/>
    <w:rsid w:val="00700C98"/>
    <w:rsid w:val="00832962"/>
    <w:rsid w:val="008A18CB"/>
    <w:rsid w:val="008C7163"/>
    <w:rsid w:val="009A6829"/>
    <w:rsid w:val="00A14942"/>
    <w:rsid w:val="00AA35F7"/>
    <w:rsid w:val="00AF213D"/>
    <w:rsid w:val="00B65F01"/>
    <w:rsid w:val="00BA0F19"/>
    <w:rsid w:val="00DC78DB"/>
    <w:rsid w:val="00E1513A"/>
    <w:rsid w:val="00E6078F"/>
    <w:rsid w:val="00EC08DB"/>
    <w:rsid w:val="00F12A94"/>
    <w:rsid w:val="00F5534E"/>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858C7"/>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UnresolvedMention">
    <w:name w:val="Unresolved Mention"/>
    <w:basedOn w:val="DefaultParagraphFont"/>
    <w:uiPriority w:val="99"/>
    <w:semiHidden/>
    <w:unhideWhenUsed/>
    <w:rsid w:val="00312B35"/>
    <w:rPr>
      <w:color w:val="605E5C"/>
      <w:shd w:val="clear" w:color="auto" w:fill="E1DFDD"/>
    </w:rPr>
  </w:style>
  <w:style w:type="paragraph" w:customStyle="1" w:styleId="Amainreturn">
    <w:name w:val="A main return"/>
    <w:basedOn w:val="Normal"/>
    <w:rsid w:val="00312B35"/>
    <w:pPr>
      <w:spacing w:before="80" w:after="60"/>
      <w:ind w:left="7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stribution@ac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ections.act.gov.au/redistribu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lections.act.gov.au" TargetMode="External"/><Relationship Id="rId4" Type="http://schemas.openxmlformats.org/officeDocument/2006/relationships/webSettings" Target="webSettings.xml"/><Relationship Id="rId9" Type="http://schemas.openxmlformats.org/officeDocument/2006/relationships/hyperlink" Target="http://www.elections.ac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1773</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2023-01-30T23:09:00Z</dcterms:created>
  <dcterms:modified xsi:type="dcterms:W3CDTF">2023-01-30T23:09:00Z</dcterms:modified>
</cp:coreProperties>
</file>