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C7097" w14:textId="6E7815C4" w:rsidR="00F10CB2" w:rsidRPr="003025BB" w:rsidRDefault="00F10CB2">
      <w:pPr>
        <w:spacing w:before="120"/>
        <w:rPr>
          <w:rFonts w:ascii="Arial" w:hAnsi="Arial" w:cs="Arial"/>
        </w:rPr>
      </w:pPr>
      <w:bookmarkStart w:id="0" w:name="_Toc44738651"/>
      <w:r w:rsidRPr="003025BB">
        <w:rPr>
          <w:rFonts w:ascii="Arial" w:hAnsi="Arial" w:cs="Arial"/>
        </w:rPr>
        <w:t>Australian Capital Territory</w:t>
      </w:r>
    </w:p>
    <w:p w14:paraId="06281BF0" w14:textId="12B95703" w:rsidR="00F10CB2" w:rsidRPr="003025BB" w:rsidRDefault="0030727C">
      <w:pPr>
        <w:pStyle w:val="Billname"/>
        <w:spacing w:before="700"/>
      </w:pPr>
      <w:r w:rsidRPr="003025BB">
        <w:t>Medicines, Poisons and Therapeutic Goods</w:t>
      </w:r>
      <w:r w:rsidR="00F10CB2" w:rsidRPr="003025BB">
        <w:t xml:space="preserve"> (</w:t>
      </w:r>
      <w:r w:rsidR="003033CD" w:rsidRPr="003033CD">
        <w:t xml:space="preserve">Controlled medicines </w:t>
      </w:r>
      <w:r w:rsidR="003033CD">
        <w:t xml:space="preserve">exempt from </w:t>
      </w:r>
      <w:r w:rsidR="003033CD" w:rsidRPr="003033CD">
        <w:t>standing approvals</w:t>
      </w:r>
      <w:r w:rsidR="003033CD">
        <w:t>)</w:t>
      </w:r>
      <w:r w:rsidR="00B30B9A" w:rsidRPr="003025BB">
        <w:t xml:space="preserve"> </w:t>
      </w:r>
      <w:r w:rsidR="00C27BFD">
        <w:t xml:space="preserve">Declaration </w:t>
      </w:r>
      <w:r w:rsidRPr="003025BB">
        <w:t>202</w:t>
      </w:r>
      <w:r w:rsidR="003033CD">
        <w:t>3</w:t>
      </w:r>
      <w:r w:rsidR="00F10CB2" w:rsidRPr="003025BB">
        <w:t xml:space="preserve"> (No</w:t>
      </w:r>
      <w:r w:rsidR="00690E97">
        <w:t> </w:t>
      </w:r>
      <w:r w:rsidR="003033CD">
        <w:t>1</w:t>
      </w:r>
      <w:r w:rsidR="00F10CB2" w:rsidRPr="003025BB">
        <w:t>)</w:t>
      </w:r>
    </w:p>
    <w:p w14:paraId="4BC479D0" w14:textId="3E013CBC" w:rsidR="00F10CB2" w:rsidRPr="003025BB" w:rsidRDefault="00DE5397" w:rsidP="00D47F13">
      <w:pPr>
        <w:spacing w:before="340"/>
        <w:rPr>
          <w:rFonts w:ascii="Arial" w:hAnsi="Arial" w:cs="Arial"/>
          <w:b/>
          <w:bCs/>
        </w:rPr>
      </w:pPr>
      <w:r w:rsidRPr="003025BB">
        <w:rPr>
          <w:rFonts w:ascii="Arial" w:hAnsi="Arial" w:cs="Arial"/>
          <w:b/>
          <w:bCs/>
        </w:rPr>
        <w:t xml:space="preserve">Notifiable </w:t>
      </w:r>
      <w:r w:rsidR="00F10CB2" w:rsidRPr="003025BB">
        <w:rPr>
          <w:rFonts w:ascii="Arial" w:hAnsi="Arial" w:cs="Arial"/>
          <w:b/>
          <w:bCs/>
        </w:rPr>
        <w:t xml:space="preserve">instrument </w:t>
      </w:r>
      <w:r w:rsidR="00DC7F73" w:rsidRPr="003025BB">
        <w:rPr>
          <w:rFonts w:ascii="Arial" w:hAnsi="Arial" w:cs="Arial"/>
          <w:b/>
          <w:bCs/>
        </w:rPr>
        <w:t>NI</w:t>
      </w:r>
      <w:r w:rsidR="00DC7F73" w:rsidRPr="003025BB">
        <w:rPr>
          <w:rFonts w:ascii="Arial" w:hAnsi="Arial" w:cs="Arial"/>
          <w:b/>
          <w:bCs/>
          <w:iCs/>
        </w:rPr>
        <w:t>202</w:t>
      </w:r>
      <w:r w:rsidR="003033CD">
        <w:rPr>
          <w:rFonts w:ascii="Arial" w:hAnsi="Arial" w:cs="Arial"/>
          <w:b/>
          <w:bCs/>
          <w:iCs/>
        </w:rPr>
        <w:t>3</w:t>
      </w:r>
      <w:r w:rsidR="00F10CB2" w:rsidRPr="003025BB">
        <w:rPr>
          <w:rFonts w:ascii="Arial" w:hAnsi="Arial" w:cs="Arial"/>
          <w:b/>
          <w:bCs/>
        </w:rPr>
        <w:t>–</w:t>
      </w:r>
      <w:r w:rsidR="00C701FB">
        <w:rPr>
          <w:rFonts w:ascii="Arial" w:hAnsi="Arial" w:cs="Arial"/>
          <w:b/>
          <w:bCs/>
        </w:rPr>
        <w:t>494</w:t>
      </w:r>
    </w:p>
    <w:p w14:paraId="4B82002C" w14:textId="77777777" w:rsidR="00F10CB2" w:rsidRPr="003025BB" w:rsidRDefault="00F10CB2" w:rsidP="00CD4E55">
      <w:pPr>
        <w:pStyle w:val="madeunder"/>
        <w:spacing w:before="300" w:after="0"/>
      </w:pPr>
      <w:r w:rsidRPr="003025BB">
        <w:t xml:space="preserve">made under the  </w:t>
      </w:r>
    </w:p>
    <w:p w14:paraId="554D6921" w14:textId="21B68951" w:rsidR="00F10CB2" w:rsidRPr="003025BB" w:rsidRDefault="0030727C" w:rsidP="003033CD">
      <w:pPr>
        <w:pStyle w:val="CoverActName"/>
        <w:spacing w:before="320"/>
        <w:rPr>
          <w:rFonts w:cs="Arial"/>
          <w:sz w:val="20"/>
        </w:rPr>
      </w:pPr>
      <w:r w:rsidRPr="003025BB">
        <w:rPr>
          <w:rFonts w:cs="Arial"/>
          <w:sz w:val="20"/>
        </w:rPr>
        <w:t>Medicines, Poisons and Therapeutic Goods Regulation 2008</w:t>
      </w:r>
      <w:r w:rsidR="00F10CB2" w:rsidRPr="003025BB">
        <w:rPr>
          <w:rFonts w:cs="Arial"/>
          <w:sz w:val="20"/>
        </w:rPr>
        <w:t xml:space="preserve">, </w:t>
      </w:r>
      <w:r w:rsidRPr="003025BB">
        <w:rPr>
          <w:rFonts w:cs="Arial"/>
          <w:sz w:val="20"/>
        </w:rPr>
        <w:t xml:space="preserve">section </w:t>
      </w:r>
      <w:r w:rsidR="003033CD">
        <w:rPr>
          <w:rFonts w:cs="Arial"/>
          <w:sz w:val="20"/>
        </w:rPr>
        <w:t>556A</w:t>
      </w:r>
      <w:r w:rsidR="00F10CB2" w:rsidRPr="003025BB">
        <w:rPr>
          <w:rFonts w:cs="Arial"/>
          <w:sz w:val="20"/>
        </w:rPr>
        <w:t xml:space="preserve"> (</w:t>
      </w:r>
      <w:r w:rsidR="003033CD">
        <w:rPr>
          <w:rFonts w:cs="Arial"/>
          <w:sz w:val="20"/>
        </w:rPr>
        <w:t>C</w:t>
      </w:r>
      <w:r w:rsidR="003033CD" w:rsidRPr="003033CD">
        <w:rPr>
          <w:rFonts w:cs="Arial"/>
          <w:sz w:val="20"/>
        </w:rPr>
        <w:t>ontrolled medicines to which standing approvals do not apply</w:t>
      </w:r>
      <w:r w:rsidR="003033CD">
        <w:rPr>
          <w:rFonts w:cs="Arial"/>
          <w:sz w:val="20"/>
        </w:rPr>
        <w:t xml:space="preserve">) </w:t>
      </w:r>
    </w:p>
    <w:p w14:paraId="15C70C54" w14:textId="77777777" w:rsidR="00F10CB2" w:rsidRPr="003025BB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1030B73A" w14:textId="77777777" w:rsidR="00F10CB2" w:rsidRPr="003025BB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37F1F533" w14:textId="77777777" w:rsidR="00F10CB2" w:rsidRPr="003025BB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3025BB">
        <w:rPr>
          <w:rFonts w:ascii="Arial" w:hAnsi="Arial" w:cs="Arial"/>
          <w:b/>
          <w:bCs/>
        </w:rPr>
        <w:t>1</w:t>
      </w:r>
      <w:r w:rsidRPr="003025BB">
        <w:rPr>
          <w:rFonts w:ascii="Arial" w:hAnsi="Arial" w:cs="Arial"/>
          <w:b/>
          <w:bCs/>
        </w:rPr>
        <w:tab/>
        <w:t>Name of instrument</w:t>
      </w:r>
    </w:p>
    <w:p w14:paraId="58588A28" w14:textId="5819E9AA" w:rsidR="00F10CB2" w:rsidRDefault="00F10CB2" w:rsidP="00D47F13">
      <w:pPr>
        <w:spacing w:before="140"/>
        <w:ind w:left="720"/>
        <w:rPr>
          <w:bCs/>
          <w:iCs/>
        </w:rPr>
      </w:pPr>
      <w:r w:rsidRPr="003025BB">
        <w:t xml:space="preserve">This instrument is the </w:t>
      </w:r>
      <w:r w:rsidR="00417BEC" w:rsidRPr="003025BB">
        <w:rPr>
          <w:i/>
          <w:iCs/>
        </w:rPr>
        <w:t>Medicines, Poisons and Therapeutic Goods (C</w:t>
      </w:r>
      <w:r w:rsidR="003033CD">
        <w:rPr>
          <w:i/>
          <w:iCs/>
        </w:rPr>
        <w:t>ontrolled medicines exempt from standing approvals</w:t>
      </w:r>
      <w:r w:rsidR="00417BEC" w:rsidRPr="003025BB">
        <w:rPr>
          <w:i/>
          <w:iCs/>
        </w:rPr>
        <w:t xml:space="preserve">) </w:t>
      </w:r>
      <w:r w:rsidR="00C27BFD">
        <w:rPr>
          <w:i/>
          <w:iCs/>
        </w:rPr>
        <w:t xml:space="preserve">Declaration </w:t>
      </w:r>
      <w:r w:rsidR="00417BEC" w:rsidRPr="003025BB">
        <w:rPr>
          <w:i/>
          <w:iCs/>
        </w:rPr>
        <w:t>202</w:t>
      </w:r>
      <w:r w:rsidR="003033CD">
        <w:rPr>
          <w:i/>
          <w:iCs/>
        </w:rPr>
        <w:t>3</w:t>
      </w:r>
      <w:r w:rsidR="00417BEC" w:rsidRPr="003025BB">
        <w:rPr>
          <w:i/>
          <w:iCs/>
        </w:rPr>
        <w:t xml:space="preserve"> (No </w:t>
      </w:r>
      <w:r w:rsidR="003033CD">
        <w:rPr>
          <w:i/>
          <w:iCs/>
        </w:rPr>
        <w:t>1</w:t>
      </w:r>
      <w:r w:rsidR="00417BEC" w:rsidRPr="003025BB">
        <w:rPr>
          <w:i/>
          <w:iCs/>
        </w:rPr>
        <w:t>)</w:t>
      </w:r>
      <w:r w:rsidRPr="003025BB">
        <w:rPr>
          <w:bCs/>
          <w:iCs/>
        </w:rPr>
        <w:t>.</w:t>
      </w:r>
    </w:p>
    <w:p w14:paraId="1C17E229" w14:textId="77777777" w:rsidR="005F5C1B" w:rsidRPr="003025BB" w:rsidRDefault="005F5C1B" w:rsidP="00D47F13">
      <w:pPr>
        <w:spacing w:before="140"/>
        <w:ind w:left="720"/>
      </w:pPr>
    </w:p>
    <w:p w14:paraId="57B8F832" w14:textId="77777777" w:rsidR="00F10CB2" w:rsidRPr="003025BB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 w:rsidRPr="003025BB">
        <w:rPr>
          <w:rFonts w:ascii="Arial" w:hAnsi="Arial" w:cs="Arial"/>
          <w:b/>
          <w:bCs/>
        </w:rPr>
        <w:t>2</w:t>
      </w:r>
      <w:r w:rsidRPr="003025BB">
        <w:rPr>
          <w:rFonts w:ascii="Arial" w:hAnsi="Arial" w:cs="Arial"/>
          <w:b/>
          <w:bCs/>
        </w:rPr>
        <w:tab/>
        <w:t xml:space="preserve">Commencement </w:t>
      </w:r>
    </w:p>
    <w:p w14:paraId="6E1683EE" w14:textId="5B4BECE6" w:rsidR="00F10CB2" w:rsidRDefault="00F10CB2" w:rsidP="00D47F13">
      <w:pPr>
        <w:spacing w:before="140"/>
        <w:ind w:left="720"/>
      </w:pPr>
      <w:r w:rsidRPr="003025BB">
        <w:t xml:space="preserve">This instrument commences on </w:t>
      </w:r>
      <w:r w:rsidR="00417BEC" w:rsidRPr="003025BB">
        <w:t>the day after its notification day</w:t>
      </w:r>
      <w:r w:rsidRPr="003025BB">
        <w:t xml:space="preserve">. </w:t>
      </w:r>
    </w:p>
    <w:p w14:paraId="0ACC21A1" w14:textId="77777777" w:rsidR="005F5C1B" w:rsidRPr="003025BB" w:rsidRDefault="005F5C1B" w:rsidP="00D47F13">
      <w:pPr>
        <w:spacing w:before="140"/>
        <w:ind w:left="720"/>
      </w:pPr>
    </w:p>
    <w:p w14:paraId="4E3C89A1" w14:textId="4726728E" w:rsidR="00F10CB2" w:rsidRPr="003025BB" w:rsidRDefault="003033CD" w:rsidP="0038582B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1F0DA7">
        <w:rPr>
          <w:rFonts w:ascii="Arial" w:hAnsi="Arial" w:cs="Arial"/>
          <w:b/>
          <w:bCs/>
        </w:rPr>
        <w:tab/>
      </w:r>
      <w:r w:rsidR="0038582B" w:rsidRPr="0038582B">
        <w:rPr>
          <w:rFonts w:ascii="Arial" w:hAnsi="Arial" w:cs="Arial"/>
          <w:b/>
          <w:bCs/>
        </w:rPr>
        <w:t>Controlled medicines exempt from standing approvals</w:t>
      </w:r>
    </w:p>
    <w:p w14:paraId="4D00BC97" w14:textId="5994CC7C" w:rsidR="00E93D1E" w:rsidRPr="003025BB" w:rsidRDefault="008E36CB" w:rsidP="00CD4A95">
      <w:pPr>
        <w:spacing w:before="140"/>
        <w:ind w:left="720"/>
      </w:pPr>
      <w:r w:rsidRPr="003025BB">
        <w:t>(1)</w:t>
      </w:r>
      <w:r w:rsidRPr="003025BB">
        <w:tab/>
      </w:r>
      <w:r w:rsidR="00516E47" w:rsidRPr="003025BB">
        <w:t xml:space="preserve">I </w:t>
      </w:r>
      <w:r w:rsidR="00C47034">
        <w:t>declare</w:t>
      </w:r>
      <w:r w:rsidR="00516E47" w:rsidRPr="003025BB">
        <w:t xml:space="preserve"> a </w:t>
      </w:r>
      <w:r w:rsidR="0038582B">
        <w:t>medicine</w:t>
      </w:r>
      <w:r w:rsidR="00516E47" w:rsidRPr="003025BB">
        <w:t xml:space="preserve"> mentioned in an item in schedule 1, column 2 to </w:t>
      </w:r>
      <w:r w:rsidR="0038582B">
        <w:t>treat a condition</w:t>
      </w:r>
      <w:r w:rsidR="00516E47" w:rsidRPr="003025BB">
        <w:t xml:space="preserve"> stated in column 3 of the item</w:t>
      </w:r>
      <w:r w:rsidR="00C47034">
        <w:t xml:space="preserve"> to be exempt from standing approvals under sections 555 and 556 of the </w:t>
      </w:r>
      <w:r w:rsidR="00C47034" w:rsidRPr="00C47034">
        <w:t>Medicines, Poisons and Therapeutic Goods Regulation 2008</w:t>
      </w:r>
      <w:r w:rsidR="00CD4A95">
        <w:t>.</w:t>
      </w:r>
    </w:p>
    <w:p w14:paraId="39AEF828" w14:textId="50970C30" w:rsidR="005F5C1B" w:rsidRDefault="005F5C1B" w:rsidP="005F5C1B">
      <w:pPr>
        <w:pStyle w:val="aDef"/>
        <w:numPr>
          <w:ilvl w:val="0"/>
          <w:numId w:val="0"/>
        </w:numPr>
      </w:pPr>
    </w:p>
    <w:p w14:paraId="39A4FEE7" w14:textId="71A612AE" w:rsidR="005F5C1B" w:rsidRDefault="005F5C1B" w:rsidP="005F5C1B">
      <w:pPr>
        <w:pStyle w:val="aDef"/>
        <w:numPr>
          <w:ilvl w:val="0"/>
          <w:numId w:val="0"/>
        </w:numPr>
      </w:pPr>
    </w:p>
    <w:p w14:paraId="64D77AAC" w14:textId="0872DD6B" w:rsidR="00D47F13" w:rsidRPr="003025BB" w:rsidRDefault="00BA03D6" w:rsidP="005F5C1B">
      <w:pPr>
        <w:pStyle w:val="aDef"/>
        <w:numPr>
          <w:ilvl w:val="0"/>
          <w:numId w:val="0"/>
        </w:numPr>
        <w:ind w:left="720"/>
      </w:pPr>
      <w:r w:rsidRPr="003025BB">
        <w:t>Dr Kerryn Col</w:t>
      </w:r>
      <w:r w:rsidR="005F5C1B">
        <w:t>e</w:t>
      </w:r>
      <w:r w:rsidRPr="003025BB">
        <w:t>man</w:t>
      </w:r>
    </w:p>
    <w:p w14:paraId="398A0535" w14:textId="156FB7C5" w:rsidR="00F10CB2" w:rsidRPr="003025BB" w:rsidRDefault="00BA03D6" w:rsidP="005F5C1B">
      <w:pPr>
        <w:tabs>
          <w:tab w:val="left" w:pos="4320"/>
        </w:tabs>
        <w:ind w:left="720"/>
      </w:pPr>
      <w:r w:rsidRPr="003025BB">
        <w:t>Chief Health Officer</w:t>
      </w:r>
    </w:p>
    <w:bookmarkEnd w:id="0"/>
    <w:p w14:paraId="7EF68B3B" w14:textId="22F662A6" w:rsidR="00F10CB2" w:rsidRPr="003025BB" w:rsidRDefault="006C3A57" w:rsidP="005F5C1B">
      <w:pPr>
        <w:tabs>
          <w:tab w:val="left" w:pos="4320"/>
        </w:tabs>
        <w:ind w:left="720"/>
      </w:pPr>
      <w:r>
        <w:t xml:space="preserve">    </w:t>
      </w:r>
      <w:r w:rsidR="00865F67">
        <w:t xml:space="preserve">9 </w:t>
      </w:r>
      <w:r>
        <w:t xml:space="preserve">August </w:t>
      </w:r>
      <w:r w:rsidR="005F5C1B">
        <w:t>202</w:t>
      </w:r>
      <w:r w:rsidR="0038582B">
        <w:t>3</w:t>
      </w:r>
    </w:p>
    <w:p w14:paraId="56B34330" w14:textId="3625681F" w:rsidR="005B35AB" w:rsidRPr="003025BB" w:rsidRDefault="005B35AB" w:rsidP="00232478">
      <w:pPr>
        <w:tabs>
          <w:tab w:val="left" w:pos="4320"/>
        </w:tabs>
      </w:pPr>
    </w:p>
    <w:p w14:paraId="54184560" w14:textId="422A6518" w:rsidR="005B35AB" w:rsidRPr="003025BB" w:rsidRDefault="005B35AB">
      <w:r w:rsidRPr="003025BB">
        <w:br w:type="page"/>
      </w:r>
    </w:p>
    <w:p w14:paraId="7D011816" w14:textId="574AE8C1" w:rsidR="000C79DA" w:rsidRPr="003025BB" w:rsidRDefault="000C79DA" w:rsidP="000C79DA">
      <w:pPr>
        <w:pStyle w:val="Sched-heading"/>
      </w:pPr>
      <w:bookmarkStart w:id="1" w:name="_Toc74819287"/>
      <w:r w:rsidRPr="003025BB">
        <w:rPr>
          <w:rStyle w:val="CharChapNo"/>
        </w:rPr>
        <w:lastRenderedPageBreak/>
        <w:t>Schedule 1</w:t>
      </w:r>
      <w:r w:rsidRPr="003025BB">
        <w:tab/>
      </w:r>
      <w:bookmarkEnd w:id="1"/>
      <w:r w:rsidR="0038582B" w:rsidRPr="003033CD">
        <w:t xml:space="preserve">Controlled medicines </w:t>
      </w:r>
      <w:r w:rsidR="0038582B">
        <w:t xml:space="preserve">exempt from </w:t>
      </w:r>
      <w:r w:rsidR="0038582B" w:rsidRPr="003033CD">
        <w:t>standing approvals</w:t>
      </w:r>
    </w:p>
    <w:p w14:paraId="55B7D8AE" w14:textId="77777777" w:rsidR="000317B1" w:rsidRPr="003025BB" w:rsidRDefault="000317B1" w:rsidP="000317B1"/>
    <w:tbl>
      <w:tblPr>
        <w:tblW w:w="9215" w:type="dxa"/>
        <w:tblInd w:w="-43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970"/>
        <w:gridCol w:w="4110"/>
      </w:tblGrid>
      <w:tr w:rsidR="0038582B" w:rsidRPr="003025BB" w14:paraId="533FEFFA" w14:textId="77777777" w:rsidTr="00C47034">
        <w:trPr>
          <w:trHeight w:val="421"/>
        </w:trPr>
        <w:tc>
          <w:tcPr>
            <w:tcW w:w="1135" w:type="dxa"/>
          </w:tcPr>
          <w:p w14:paraId="5BF2E8CC" w14:textId="77777777" w:rsidR="0038582B" w:rsidRPr="003025BB" w:rsidRDefault="0038582B" w:rsidP="00DE5397">
            <w:pPr>
              <w:pStyle w:val="TableColHd"/>
              <w:ind w:left="-1191" w:firstLine="1191"/>
            </w:pPr>
            <w:r w:rsidRPr="003025BB">
              <w:t>column 1</w:t>
            </w:r>
          </w:p>
          <w:p w14:paraId="020627A4" w14:textId="10D9CBA1" w:rsidR="0038582B" w:rsidRPr="003025BB" w:rsidRDefault="0038582B" w:rsidP="00DE5397">
            <w:pPr>
              <w:pStyle w:val="TableText"/>
              <w:rPr>
                <w:sz w:val="20"/>
              </w:rPr>
            </w:pPr>
            <w:r w:rsidRPr="003025BB">
              <w:t>item</w:t>
            </w:r>
          </w:p>
        </w:tc>
        <w:tc>
          <w:tcPr>
            <w:tcW w:w="3970" w:type="dxa"/>
          </w:tcPr>
          <w:p w14:paraId="0E659A16" w14:textId="77777777" w:rsidR="0038582B" w:rsidRPr="003025BB" w:rsidRDefault="0038582B" w:rsidP="00DE5397">
            <w:pPr>
              <w:pStyle w:val="TableColHd"/>
            </w:pPr>
            <w:r w:rsidRPr="003025BB">
              <w:t>column 2</w:t>
            </w:r>
          </w:p>
          <w:p w14:paraId="412B6CCF" w14:textId="49305473" w:rsidR="0038582B" w:rsidRPr="003025BB" w:rsidRDefault="0038582B" w:rsidP="00DE5397">
            <w:pPr>
              <w:pStyle w:val="TableText"/>
              <w:rPr>
                <w:sz w:val="20"/>
              </w:rPr>
            </w:pPr>
            <w:r>
              <w:t xml:space="preserve">medicine </w:t>
            </w:r>
          </w:p>
        </w:tc>
        <w:tc>
          <w:tcPr>
            <w:tcW w:w="4110" w:type="dxa"/>
          </w:tcPr>
          <w:p w14:paraId="067F976D" w14:textId="77777777" w:rsidR="0038582B" w:rsidRPr="003025BB" w:rsidRDefault="0038582B" w:rsidP="00DE5397">
            <w:pPr>
              <w:pStyle w:val="TableColHd"/>
            </w:pPr>
            <w:r w:rsidRPr="003025BB">
              <w:t>column 3</w:t>
            </w:r>
          </w:p>
          <w:p w14:paraId="39FA1DD0" w14:textId="0DAE73A2" w:rsidR="0038582B" w:rsidRPr="003025BB" w:rsidRDefault="0038582B" w:rsidP="00DE5397">
            <w:pPr>
              <w:pStyle w:val="TableText"/>
              <w:rPr>
                <w:sz w:val="20"/>
              </w:rPr>
            </w:pPr>
            <w:r>
              <w:t>medical condition approved for use</w:t>
            </w:r>
          </w:p>
        </w:tc>
      </w:tr>
      <w:tr w:rsidR="0038582B" w:rsidRPr="003025BB" w14:paraId="30EE746A" w14:textId="77777777" w:rsidTr="00C47034">
        <w:trPr>
          <w:trHeight w:val="421"/>
        </w:trPr>
        <w:tc>
          <w:tcPr>
            <w:tcW w:w="1135" w:type="dxa"/>
          </w:tcPr>
          <w:p w14:paraId="2C8E07CF" w14:textId="34B6F59B" w:rsidR="0038582B" w:rsidRPr="003025BB" w:rsidRDefault="0038582B" w:rsidP="006744C4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70" w:type="dxa"/>
          </w:tcPr>
          <w:p w14:paraId="5FCE54D5" w14:textId="527EAA00" w:rsidR="0038582B" w:rsidRDefault="0038582B" w:rsidP="006744C4">
            <w:pPr>
              <w:pStyle w:val="TableText"/>
              <w:rPr>
                <w:sz w:val="20"/>
              </w:rPr>
            </w:pPr>
            <w:r w:rsidRPr="0038582B">
              <w:rPr>
                <w:sz w:val="20"/>
              </w:rPr>
              <w:t>3,4-methylenedioxy-methamphetamine</w:t>
            </w:r>
          </w:p>
        </w:tc>
        <w:tc>
          <w:tcPr>
            <w:tcW w:w="4110" w:type="dxa"/>
          </w:tcPr>
          <w:p w14:paraId="099957E8" w14:textId="6EDA09FB" w:rsidR="0038582B" w:rsidRPr="003025BB" w:rsidRDefault="0038582B" w:rsidP="002E6C7B">
            <w:pPr>
              <w:pStyle w:val="TableText"/>
              <w:rPr>
                <w:sz w:val="20"/>
              </w:rPr>
            </w:pPr>
            <w:r w:rsidRPr="0038582B">
              <w:rPr>
                <w:sz w:val="20"/>
              </w:rPr>
              <w:t>post-traumatic stress disorder</w:t>
            </w:r>
          </w:p>
        </w:tc>
      </w:tr>
      <w:tr w:rsidR="0038582B" w:rsidRPr="003025BB" w14:paraId="2C76837A" w14:textId="77777777" w:rsidTr="00C47034">
        <w:trPr>
          <w:trHeight w:val="421"/>
        </w:trPr>
        <w:tc>
          <w:tcPr>
            <w:tcW w:w="1135" w:type="dxa"/>
          </w:tcPr>
          <w:p w14:paraId="0FA13C37" w14:textId="69F907A9" w:rsidR="0038582B" w:rsidRPr="003025BB" w:rsidRDefault="0038582B" w:rsidP="006744C4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70" w:type="dxa"/>
          </w:tcPr>
          <w:p w14:paraId="378FC806" w14:textId="520F6E65" w:rsidR="0038582B" w:rsidRPr="003025BB" w:rsidRDefault="00095106" w:rsidP="006744C4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p</w:t>
            </w:r>
            <w:r w:rsidR="0038582B">
              <w:rPr>
                <w:sz w:val="20"/>
              </w:rPr>
              <w:t>silocybin</w:t>
            </w:r>
          </w:p>
        </w:tc>
        <w:tc>
          <w:tcPr>
            <w:tcW w:w="4110" w:type="dxa"/>
          </w:tcPr>
          <w:p w14:paraId="21F950F1" w14:textId="778C5A64" w:rsidR="0038582B" w:rsidRPr="003025BB" w:rsidRDefault="0038582B" w:rsidP="002E6C7B">
            <w:pPr>
              <w:pStyle w:val="TableText"/>
              <w:rPr>
                <w:sz w:val="20"/>
              </w:rPr>
            </w:pPr>
            <w:r w:rsidRPr="0038582B">
              <w:rPr>
                <w:sz w:val="20"/>
              </w:rPr>
              <w:t>treatment-resistant depression</w:t>
            </w:r>
          </w:p>
        </w:tc>
      </w:tr>
    </w:tbl>
    <w:p w14:paraId="79233E2E" w14:textId="61992850" w:rsidR="00516E47" w:rsidRDefault="00516E47" w:rsidP="00232478">
      <w:pPr>
        <w:tabs>
          <w:tab w:val="left" w:pos="4320"/>
        </w:tabs>
      </w:pPr>
    </w:p>
    <w:p w14:paraId="2CF93D92" w14:textId="011B20AA" w:rsidR="00D21D71" w:rsidRDefault="00D21D71" w:rsidP="00E31C4F">
      <w:pPr>
        <w:tabs>
          <w:tab w:val="left" w:pos="4320"/>
        </w:tabs>
      </w:pPr>
    </w:p>
    <w:sectPr w:rsidR="00D21D71" w:rsidSect="00F15A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05AA6" w14:textId="77777777" w:rsidR="00E810EB" w:rsidRDefault="00E810EB" w:rsidP="00F10CB2">
      <w:r>
        <w:separator/>
      </w:r>
    </w:p>
  </w:endnote>
  <w:endnote w:type="continuationSeparator" w:id="0">
    <w:p w14:paraId="722FF445" w14:textId="77777777" w:rsidR="00E810EB" w:rsidRDefault="00E810EB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E8201" w14:textId="77777777" w:rsidR="00642E68" w:rsidRDefault="00642E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3F114" w14:textId="09C43B12" w:rsidR="00642E68" w:rsidRPr="00642E68" w:rsidRDefault="00642E68" w:rsidP="00642E68">
    <w:pPr>
      <w:pStyle w:val="Footer"/>
      <w:jc w:val="center"/>
      <w:rPr>
        <w:rFonts w:cs="Arial"/>
        <w:sz w:val="14"/>
      </w:rPr>
    </w:pPr>
    <w:r w:rsidRPr="00642E6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F9641" w14:textId="77777777" w:rsidR="00642E68" w:rsidRDefault="00642E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20164" w14:textId="77777777" w:rsidR="00E810EB" w:rsidRDefault="00E810EB" w:rsidP="00F10CB2">
      <w:r>
        <w:separator/>
      </w:r>
    </w:p>
  </w:footnote>
  <w:footnote w:type="continuationSeparator" w:id="0">
    <w:p w14:paraId="2A2BD8B9" w14:textId="77777777" w:rsidR="00E810EB" w:rsidRDefault="00E810EB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9A5B6" w14:textId="77777777" w:rsidR="00642E68" w:rsidRDefault="00642E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D78A2" w14:textId="77777777" w:rsidR="00642E68" w:rsidRDefault="00642E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768E4" w14:textId="77777777" w:rsidR="00642E68" w:rsidRDefault="00642E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1" w15:restartNumberingAfterBreak="0">
    <w:nsid w:val="12C4241B"/>
    <w:multiLevelType w:val="multilevel"/>
    <w:tmpl w:val="16ECB87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pStyle w:val="aDef"/>
      <w:suff w:val="nothing"/>
      <w:lvlText w:val=""/>
      <w:lvlJc w:val="left"/>
      <w:pPr>
        <w:ind w:left="1100" w:firstLine="0"/>
      </w:pPr>
      <w:rPr>
        <w:rFonts w:hint="default"/>
      </w:rPr>
    </w:lvl>
    <w:lvl w:ilvl="6">
      <w:start w:val="1"/>
      <w:numFmt w:val="lowerLetter"/>
      <w:pStyle w:val="aDefpara"/>
      <w:lvlText w:val="(%7)"/>
      <w:lvlJc w:val="right"/>
      <w:pPr>
        <w:tabs>
          <w:tab w:val="num" w:pos="910"/>
        </w:tabs>
        <w:ind w:left="910" w:hanging="200"/>
      </w:pPr>
      <w:rPr>
        <w:rFonts w:hint="default"/>
        <w:b w:val="0"/>
        <w:i w:val="0"/>
        <w:strike w:val="0"/>
        <w:dstrike w:val="0"/>
        <w:vertAlign w:val="baseline"/>
      </w:rPr>
    </w:lvl>
    <w:lvl w:ilvl="7">
      <w:start w:val="1"/>
      <w:numFmt w:val="lowerRoman"/>
      <w:pStyle w:val="aDefsubpara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  <w:strike w:val="0"/>
        <w:dstrike w:val="0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9A80848"/>
    <w:multiLevelType w:val="hybridMultilevel"/>
    <w:tmpl w:val="04B042CE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3D789BFE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E3DA3"/>
    <w:multiLevelType w:val="hybridMultilevel"/>
    <w:tmpl w:val="B2365A8A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6" w15:restartNumberingAfterBreak="0">
    <w:nsid w:val="381D6565"/>
    <w:multiLevelType w:val="hybridMultilevel"/>
    <w:tmpl w:val="4F56249C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861FE"/>
    <w:multiLevelType w:val="singleLevel"/>
    <w:tmpl w:val="08446F88"/>
    <w:lvl w:ilvl="0">
      <w:start w:val="1"/>
      <w:numFmt w:val="bullet"/>
      <w:pStyle w:val="aExamBulletss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BA947E9"/>
    <w:multiLevelType w:val="singleLevel"/>
    <w:tmpl w:val="2D348D7C"/>
    <w:lvl w:ilvl="0">
      <w:start w:val="1"/>
      <w:numFmt w:val="decimal"/>
      <w:lvlRestart w:val="0"/>
      <w:pStyle w:val="CommentNum"/>
      <w:lvlText w:val="%1"/>
      <w:lvlJc w:val="left"/>
      <w:pPr>
        <w:tabs>
          <w:tab w:val="num" w:pos="1500"/>
        </w:tabs>
        <w:ind w:left="1500" w:hanging="400"/>
      </w:pPr>
      <w:rPr>
        <w:b/>
        <w:i w:val="0"/>
      </w:rPr>
    </w:lvl>
  </w:abstractNum>
  <w:abstractNum w:abstractNumId="10" w15:restartNumberingAfterBreak="0">
    <w:nsid w:val="7FE9684D"/>
    <w:multiLevelType w:val="multilevel"/>
    <w:tmpl w:val="03AC47D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564868703">
    <w:abstractNumId w:val="0"/>
  </w:num>
  <w:num w:numId="2" w16cid:durableId="412093474">
    <w:abstractNumId w:val="5"/>
  </w:num>
  <w:num w:numId="3" w16cid:durableId="885918410">
    <w:abstractNumId w:val="4"/>
  </w:num>
  <w:num w:numId="4" w16cid:durableId="1697076160">
    <w:abstractNumId w:val="9"/>
  </w:num>
  <w:num w:numId="5" w16cid:durableId="1427844116">
    <w:abstractNumId w:val="1"/>
  </w:num>
  <w:num w:numId="6" w16cid:durableId="1778451393">
    <w:abstractNumId w:val="7"/>
  </w:num>
  <w:num w:numId="7" w16cid:durableId="777603783">
    <w:abstractNumId w:val="3"/>
  </w:num>
  <w:num w:numId="8" w16cid:durableId="1421171919">
    <w:abstractNumId w:val="1"/>
  </w:num>
  <w:num w:numId="9" w16cid:durableId="632641056">
    <w:abstractNumId w:val="10"/>
  </w:num>
  <w:num w:numId="10" w16cid:durableId="335766706">
    <w:abstractNumId w:val="8"/>
  </w:num>
  <w:num w:numId="11" w16cid:durableId="15648335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1549333">
    <w:abstractNumId w:val="1"/>
  </w:num>
  <w:num w:numId="13" w16cid:durableId="399641421">
    <w:abstractNumId w:val="1"/>
  </w:num>
  <w:num w:numId="14" w16cid:durableId="1988195487">
    <w:abstractNumId w:val="1"/>
  </w:num>
  <w:num w:numId="15" w16cid:durableId="901065060">
    <w:abstractNumId w:val="1"/>
  </w:num>
  <w:num w:numId="16" w16cid:durableId="760956078">
    <w:abstractNumId w:val="1"/>
  </w:num>
  <w:num w:numId="17" w16cid:durableId="2091459884">
    <w:abstractNumId w:val="1"/>
  </w:num>
  <w:num w:numId="18" w16cid:durableId="3608628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693883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3"/>
    </w:lvlOverride>
  </w:num>
  <w:num w:numId="20" w16cid:durableId="2062508961">
    <w:abstractNumId w:val="1"/>
  </w:num>
  <w:num w:numId="21" w16cid:durableId="494686873">
    <w:abstractNumId w:val="1"/>
  </w:num>
  <w:num w:numId="22" w16cid:durableId="937643584">
    <w:abstractNumId w:val="1"/>
  </w:num>
  <w:num w:numId="23" w16cid:durableId="8884924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86745959">
    <w:abstractNumId w:val="1"/>
  </w:num>
  <w:num w:numId="25" w16cid:durableId="5815729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12412527">
    <w:abstractNumId w:val="1"/>
  </w:num>
  <w:num w:numId="27" w16cid:durableId="1471336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66458935">
    <w:abstractNumId w:val="1"/>
  </w:num>
  <w:num w:numId="29" w16cid:durableId="11465542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13992566">
    <w:abstractNumId w:val="6"/>
  </w:num>
  <w:num w:numId="31" w16cid:durableId="1627471747">
    <w:abstractNumId w:val="1"/>
  </w:num>
  <w:num w:numId="32" w16cid:durableId="14181356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98037501">
    <w:abstractNumId w:val="1"/>
  </w:num>
  <w:num w:numId="34" w16cid:durableId="504252077">
    <w:abstractNumId w:val="1"/>
  </w:num>
  <w:num w:numId="35" w16cid:durableId="325523656">
    <w:abstractNumId w:val="1"/>
  </w:num>
  <w:num w:numId="36" w16cid:durableId="7283112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77254717">
    <w:abstractNumId w:val="1"/>
  </w:num>
  <w:num w:numId="38" w16cid:durableId="1896965250">
    <w:abstractNumId w:val="1"/>
  </w:num>
  <w:num w:numId="39" w16cid:durableId="211506092">
    <w:abstractNumId w:val="1"/>
  </w:num>
  <w:num w:numId="40" w16cid:durableId="1330868341">
    <w:abstractNumId w:val="1"/>
  </w:num>
  <w:num w:numId="41" w16cid:durableId="1590694866">
    <w:abstractNumId w:val="1"/>
  </w:num>
  <w:num w:numId="42" w16cid:durableId="928973738">
    <w:abstractNumId w:val="2"/>
  </w:num>
  <w:num w:numId="43" w16cid:durableId="71126738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04B1D"/>
    <w:rsid w:val="000074DD"/>
    <w:rsid w:val="00007AB8"/>
    <w:rsid w:val="0001115D"/>
    <w:rsid w:val="00022B16"/>
    <w:rsid w:val="000317B1"/>
    <w:rsid w:val="0003394E"/>
    <w:rsid w:val="00073A6F"/>
    <w:rsid w:val="00081263"/>
    <w:rsid w:val="00095106"/>
    <w:rsid w:val="000970AD"/>
    <w:rsid w:val="000A0BBC"/>
    <w:rsid w:val="000A1A69"/>
    <w:rsid w:val="000A7C26"/>
    <w:rsid w:val="000B1244"/>
    <w:rsid w:val="000B199D"/>
    <w:rsid w:val="000B6624"/>
    <w:rsid w:val="000C79DA"/>
    <w:rsid w:val="000D12CD"/>
    <w:rsid w:val="000D4F85"/>
    <w:rsid w:val="000D74A2"/>
    <w:rsid w:val="000D7D2F"/>
    <w:rsid w:val="000E211F"/>
    <w:rsid w:val="000F3A3D"/>
    <w:rsid w:val="00116068"/>
    <w:rsid w:val="00141749"/>
    <w:rsid w:val="001618E0"/>
    <w:rsid w:val="00162DAE"/>
    <w:rsid w:val="001748B1"/>
    <w:rsid w:val="00180741"/>
    <w:rsid w:val="001836FA"/>
    <w:rsid w:val="00194AC7"/>
    <w:rsid w:val="001B05CC"/>
    <w:rsid w:val="001B2F04"/>
    <w:rsid w:val="001C1B5A"/>
    <w:rsid w:val="001F0DA7"/>
    <w:rsid w:val="001F1359"/>
    <w:rsid w:val="001F1C04"/>
    <w:rsid w:val="001F41E5"/>
    <w:rsid w:val="00205717"/>
    <w:rsid w:val="00222D9A"/>
    <w:rsid w:val="00232478"/>
    <w:rsid w:val="00232B9C"/>
    <w:rsid w:val="00245345"/>
    <w:rsid w:val="00245FA2"/>
    <w:rsid w:val="00260377"/>
    <w:rsid w:val="00262836"/>
    <w:rsid w:val="002B39F4"/>
    <w:rsid w:val="002C1B57"/>
    <w:rsid w:val="002C1CAC"/>
    <w:rsid w:val="002C2D04"/>
    <w:rsid w:val="002E6C7B"/>
    <w:rsid w:val="002F5864"/>
    <w:rsid w:val="003025BB"/>
    <w:rsid w:val="003033CD"/>
    <w:rsid w:val="00303E3B"/>
    <w:rsid w:val="00304944"/>
    <w:rsid w:val="0030727C"/>
    <w:rsid w:val="003102CC"/>
    <w:rsid w:val="003117F3"/>
    <w:rsid w:val="00312284"/>
    <w:rsid w:val="003202EC"/>
    <w:rsid w:val="003242BB"/>
    <w:rsid w:val="003430D9"/>
    <w:rsid w:val="003452C9"/>
    <w:rsid w:val="00346C09"/>
    <w:rsid w:val="00346F58"/>
    <w:rsid w:val="0035402A"/>
    <w:rsid w:val="003560C3"/>
    <w:rsid w:val="0038582B"/>
    <w:rsid w:val="003A0A9E"/>
    <w:rsid w:val="003A2FD6"/>
    <w:rsid w:val="003B39FE"/>
    <w:rsid w:val="003C1FCD"/>
    <w:rsid w:val="003C2F60"/>
    <w:rsid w:val="003D09C7"/>
    <w:rsid w:val="003E2F29"/>
    <w:rsid w:val="00401662"/>
    <w:rsid w:val="00407F47"/>
    <w:rsid w:val="00411F84"/>
    <w:rsid w:val="00412E2A"/>
    <w:rsid w:val="00414F6E"/>
    <w:rsid w:val="00417BEC"/>
    <w:rsid w:val="00434A5B"/>
    <w:rsid w:val="004425FC"/>
    <w:rsid w:val="004477E2"/>
    <w:rsid w:val="004558E0"/>
    <w:rsid w:val="004701BD"/>
    <w:rsid w:val="004809C4"/>
    <w:rsid w:val="00497F7F"/>
    <w:rsid w:val="004B0CC4"/>
    <w:rsid w:val="004B69E3"/>
    <w:rsid w:val="004B72A2"/>
    <w:rsid w:val="004C00CF"/>
    <w:rsid w:val="004E004A"/>
    <w:rsid w:val="004E7F48"/>
    <w:rsid w:val="00513179"/>
    <w:rsid w:val="00516E47"/>
    <w:rsid w:val="005308E7"/>
    <w:rsid w:val="00542A62"/>
    <w:rsid w:val="00556BCD"/>
    <w:rsid w:val="005623F8"/>
    <w:rsid w:val="005672AD"/>
    <w:rsid w:val="0057712F"/>
    <w:rsid w:val="00597503"/>
    <w:rsid w:val="005B35AB"/>
    <w:rsid w:val="005B7946"/>
    <w:rsid w:val="005C4DEE"/>
    <w:rsid w:val="005D5A41"/>
    <w:rsid w:val="005F2B8F"/>
    <w:rsid w:val="005F35AF"/>
    <w:rsid w:val="005F5C1B"/>
    <w:rsid w:val="005F73FC"/>
    <w:rsid w:val="00612336"/>
    <w:rsid w:val="00612AC6"/>
    <w:rsid w:val="006137E9"/>
    <w:rsid w:val="0061741E"/>
    <w:rsid w:val="00627F0C"/>
    <w:rsid w:val="00632530"/>
    <w:rsid w:val="00642E68"/>
    <w:rsid w:val="0066030F"/>
    <w:rsid w:val="00667281"/>
    <w:rsid w:val="006744C4"/>
    <w:rsid w:val="0068225A"/>
    <w:rsid w:val="0068751F"/>
    <w:rsid w:val="006877E0"/>
    <w:rsid w:val="00690E97"/>
    <w:rsid w:val="006963AA"/>
    <w:rsid w:val="006A04A0"/>
    <w:rsid w:val="006A1A3F"/>
    <w:rsid w:val="006B45DC"/>
    <w:rsid w:val="006B65F3"/>
    <w:rsid w:val="006C3A57"/>
    <w:rsid w:val="006D0E6F"/>
    <w:rsid w:val="006D3277"/>
    <w:rsid w:val="006E4760"/>
    <w:rsid w:val="006E5823"/>
    <w:rsid w:val="006F325E"/>
    <w:rsid w:val="00700672"/>
    <w:rsid w:val="00704DC3"/>
    <w:rsid w:val="00712EC7"/>
    <w:rsid w:val="0072003E"/>
    <w:rsid w:val="00724215"/>
    <w:rsid w:val="00733E9E"/>
    <w:rsid w:val="007348EC"/>
    <w:rsid w:val="00734D93"/>
    <w:rsid w:val="00744FD9"/>
    <w:rsid w:val="007466D4"/>
    <w:rsid w:val="00764DC5"/>
    <w:rsid w:val="00770F96"/>
    <w:rsid w:val="007A3BB2"/>
    <w:rsid w:val="007C71B6"/>
    <w:rsid w:val="007C739F"/>
    <w:rsid w:val="007D4FED"/>
    <w:rsid w:val="007E50AF"/>
    <w:rsid w:val="007F17F1"/>
    <w:rsid w:val="007F6CF1"/>
    <w:rsid w:val="00803AA7"/>
    <w:rsid w:val="008129AE"/>
    <w:rsid w:val="00815B63"/>
    <w:rsid w:val="008260D8"/>
    <w:rsid w:val="00845C06"/>
    <w:rsid w:val="00846ABB"/>
    <w:rsid w:val="00851F96"/>
    <w:rsid w:val="0085376B"/>
    <w:rsid w:val="008551B3"/>
    <w:rsid w:val="008566E5"/>
    <w:rsid w:val="00857BF3"/>
    <w:rsid w:val="00863DA6"/>
    <w:rsid w:val="00865F67"/>
    <w:rsid w:val="00872DB6"/>
    <w:rsid w:val="00885986"/>
    <w:rsid w:val="00887D37"/>
    <w:rsid w:val="00890D75"/>
    <w:rsid w:val="0089432B"/>
    <w:rsid w:val="008A0DEE"/>
    <w:rsid w:val="008A1999"/>
    <w:rsid w:val="008A1AA4"/>
    <w:rsid w:val="008A4197"/>
    <w:rsid w:val="008A6A77"/>
    <w:rsid w:val="008B0728"/>
    <w:rsid w:val="008B341B"/>
    <w:rsid w:val="008C3FED"/>
    <w:rsid w:val="008D2C47"/>
    <w:rsid w:val="008D6D3A"/>
    <w:rsid w:val="008D7137"/>
    <w:rsid w:val="008E36CB"/>
    <w:rsid w:val="008E6C0F"/>
    <w:rsid w:val="008F1490"/>
    <w:rsid w:val="00930B6B"/>
    <w:rsid w:val="00934585"/>
    <w:rsid w:val="00942EF7"/>
    <w:rsid w:val="00953D1A"/>
    <w:rsid w:val="00954F7F"/>
    <w:rsid w:val="00960F68"/>
    <w:rsid w:val="0096118C"/>
    <w:rsid w:val="00961BFA"/>
    <w:rsid w:val="009653B4"/>
    <w:rsid w:val="00974994"/>
    <w:rsid w:val="00976208"/>
    <w:rsid w:val="009857B0"/>
    <w:rsid w:val="00986794"/>
    <w:rsid w:val="009910AF"/>
    <w:rsid w:val="00993FD4"/>
    <w:rsid w:val="009A0FBF"/>
    <w:rsid w:val="009A3E02"/>
    <w:rsid w:val="009A798D"/>
    <w:rsid w:val="009B7D19"/>
    <w:rsid w:val="009D101A"/>
    <w:rsid w:val="009D7A0D"/>
    <w:rsid w:val="009D7F65"/>
    <w:rsid w:val="00A0240A"/>
    <w:rsid w:val="00A03F6E"/>
    <w:rsid w:val="00A0585C"/>
    <w:rsid w:val="00A2116E"/>
    <w:rsid w:val="00A31DF2"/>
    <w:rsid w:val="00A35880"/>
    <w:rsid w:val="00A507B1"/>
    <w:rsid w:val="00A70258"/>
    <w:rsid w:val="00A91F79"/>
    <w:rsid w:val="00A93C8E"/>
    <w:rsid w:val="00A9450B"/>
    <w:rsid w:val="00AB2A53"/>
    <w:rsid w:val="00AD18C4"/>
    <w:rsid w:val="00AD77E3"/>
    <w:rsid w:val="00B03815"/>
    <w:rsid w:val="00B058B8"/>
    <w:rsid w:val="00B1105D"/>
    <w:rsid w:val="00B15C29"/>
    <w:rsid w:val="00B171EA"/>
    <w:rsid w:val="00B30B9A"/>
    <w:rsid w:val="00B3681D"/>
    <w:rsid w:val="00B40C64"/>
    <w:rsid w:val="00B43390"/>
    <w:rsid w:val="00B43433"/>
    <w:rsid w:val="00B5065A"/>
    <w:rsid w:val="00B61C5F"/>
    <w:rsid w:val="00B70CD2"/>
    <w:rsid w:val="00B84D3B"/>
    <w:rsid w:val="00B9671D"/>
    <w:rsid w:val="00BA03D6"/>
    <w:rsid w:val="00BA3047"/>
    <w:rsid w:val="00BA394A"/>
    <w:rsid w:val="00BA52F5"/>
    <w:rsid w:val="00BA7A7C"/>
    <w:rsid w:val="00BB241F"/>
    <w:rsid w:val="00BC129E"/>
    <w:rsid w:val="00BD0F0C"/>
    <w:rsid w:val="00BD2A70"/>
    <w:rsid w:val="00BE4F89"/>
    <w:rsid w:val="00BF3471"/>
    <w:rsid w:val="00BF3578"/>
    <w:rsid w:val="00BF5C5C"/>
    <w:rsid w:val="00BF5F4A"/>
    <w:rsid w:val="00C07DEF"/>
    <w:rsid w:val="00C2246A"/>
    <w:rsid w:val="00C22517"/>
    <w:rsid w:val="00C270C5"/>
    <w:rsid w:val="00C27BFD"/>
    <w:rsid w:val="00C32D0E"/>
    <w:rsid w:val="00C333D9"/>
    <w:rsid w:val="00C35416"/>
    <w:rsid w:val="00C41B1B"/>
    <w:rsid w:val="00C425DD"/>
    <w:rsid w:val="00C47034"/>
    <w:rsid w:val="00C57FBA"/>
    <w:rsid w:val="00C62465"/>
    <w:rsid w:val="00C701FB"/>
    <w:rsid w:val="00C74441"/>
    <w:rsid w:val="00C825C7"/>
    <w:rsid w:val="00C84864"/>
    <w:rsid w:val="00C91572"/>
    <w:rsid w:val="00CB3342"/>
    <w:rsid w:val="00CB3758"/>
    <w:rsid w:val="00CB7E60"/>
    <w:rsid w:val="00CC34DF"/>
    <w:rsid w:val="00CD1FE6"/>
    <w:rsid w:val="00CD4A95"/>
    <w:rsid w:val="00CD4E55"/>
    <w:rsid w:val="00CD7EE0"/>
    <w:rsid w:val="00CF54A0"/>
    <w:rsid w:val="00D131DE"/>
    <w:rsid w:val="00D16252"/>
    <w:rsid w:val="00D21D71"/>
    <w:rsid w:val="00D31BB8"/>
    <w:rsid w:val="00D33F62"/>
    <w:rsid w:val="00D42BA0"/>
    <w:rsid w:val="00D47F13"/>
    <w:rsid w:val="00D50274"/>
    <w:rsid w:val="00D7742B"/>
    <w:rsid w:val="00D81DF5"/>
    <w:rsid w:val="00D85E2E"/>
    <w:rsid w:val="00D86F52"/>
    <w:rsid w:val="00D87756"/>
    <w:rsid w:val="00D9136A"/>
    <w:rsid w:val="00D94C25"/>
    <w:rsid w:val="00DA1B38"/>
    <w:rsid w:val="00DB4B1A"/>
    <w:rsid w:val="00DB5FAB"/>
    <w:rsid w:val="00DC7CE6"/>
    <w:rsid w:val="00DC7F73"/>
    <w:rsid w:val="00DD757B"/>
    <w:rsid w:val="00DE5397"/>
    <w:rsid w:val="00DE625B"/>
    <w:rsid w:val="00DE65F8"/>
    <w:rsid w:val="00E04A7C"/>
    <w:rsid w:val="00E11611"/>
    <w:rsid w:val="00E2409D"/>
    <w:rsid w:val="00E31C4F"/>
    <w:rsid w:val="00E45535"/>
    <w:rsid w:val="00E46AA4"/>
    <w:rsid w:val="00E519EA"/>
    <w:rsid w:val="00E556F2"/>
    <w:rsid w:val="00E810EB"/>
    <w:rsid w:val="00E83546"/>
    <w:rsid w:val="00E92235"/>
    <w:rsid w:val="00E93D1E"/>
    <w:rsid w:val="00E95D45"/>
    <w:rsid w:val="00EA50AE"/>
    <w:rsid w:val="00EC58BF"/>
    <w:rsid w:val="00ED087C"/>
    <w:rsid w:val="00EF656B"/>
    <w:rsid w:val="00F10CB2"/>
    <w:rsid w:val="00F12D42"/>
    <w:rsid w:val="00F15AC3"/>
    <w:rsid w:val="00F3015A"/>
    <w:rsid w:val="00F30176"/>
    <w:rsid w:val="00F328A5"/>
    <w:rsid w:val="00F347ED"/>
    <w:rsid w:val="00F50ED5"/>
    <w:rsid w:val="00F51874"/>
    <w:rsid w:val="00F527E8"/>
    <w:rsid w:val="00F63C03"/>
    <w:rsid w:val="00F66F94"/>
    <w:rsid w:val="00F74C50"/>
    <w:rsid w:val="00F77009"/>
    <w:rsid w:val="00F81D03"/>
    <w:rsid w:val="00F843BB"/>
    <w:rsid w:val="00F95E2C"/>
    <w:rsid w:val="00FA7353"/>
    <w:rsid w:val="00FD5A59"/>
    <w:rsid w:val="00FE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D33851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3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3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3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2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customStyle="1" w:styleId="aDef">
    <w:name w:val="aDef"/>
    <w:basedOn w:val="Normal"/>
    <w:rsid w:val="00245FA2"/>
    <w:pPr>
      <w:numPr>
        <w:ilvl w:val="5"/>
        <w:numId w:val="5"/>
      </w:numPr>
      <w:spacing w:before="140"/>
      <w:jc w:val="both"/>
      <w:outlineLvl w:val="5"/>
    </w:pPr>
  </w:style>
  <w:style w:type="paragraph" w:customStyle="1" w:styleId="Comment">
    <w:name w:val="Comment"/>
    <w:basedOn w:val="Normal"/>
    <w:rsid w:val="00245FA2"/>
    <w:pPr>
      <w:tabs>
        <w:tab w:val="left" w:pos="1400"/>
      </w:tabs>
      <w:spacing w:before="140"/>
      <w:ind w:left="1300"/>
    </w:pPr>
    <w:rPr>
      <w:b/>
      <w:sz w:val="18"/>
    </w:rPr>
  </w:style>
  <w:style w:type="paragraph" w:customStyle="1" w:styleId="CommentNum">
    <w:name w:val="CommentNum"/>
    <w:basedOn w:val="Comment"/>
    <w:rsid w:val="00245FA2"/>
    <w:pPr>
      <w:numPr>
        <w:numId w:val="4"/>
      </w:numPr>
      <w:tabs>
        <w:tab w:val="clear" w:pos="1400"/>
      </w:tabs>
    </w:pPr>
  </w:style>
  <w:style w:type="paragraph" w:customStyle="1" w:styleId="aDefpara">
    <w:name w:val="aDef para"/>
    <w:basedOn w:val="Apara"/>
    <w:rsid w:val="00245FA2"/>
    <w:pPr>
      <w:numPr>
        <w:numId w:val="5"/>
      </w:numPr>
      <w:spacing w:before="140" w:after="0"/>
    </w:pPr>
  </w:style>
  <w:style w:type="paragraph" w:customStyle="1" w:styleId="aDefsubpara">
    <w:name w:val="aDef subpara"/>
    <w:basedOn w:val="Asubpara"/>
    <w:rsid w:val="00245FA2"/>
    <w:pPr>
      <w:numPr>
        <w:numId w:val="5"/>
      </w:numPr>
      <w:spacing w:before="140" w:after="0"/>
    </w:pPr>
  </w:style>
  <w:style w:type="paragraph" w:customStyle="1" w:styleId="Idefpara">
    <w:name w:val="I def para"/>
    <w:basedOn w:val="Normal"/>
    <w:rsid w:val="00245FA2"/>
    <w:pPr>
      <w:tabs>
        <w:tab w:val="right" w:pos="1400"/>
        <w:tab w:val="left" w:pos="1600"/>
      </w:tabs>
      <w:spacing w:before="140"/>
      <w:ind w:left="1600" w:hanging="1600"/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sid w:val="00245F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5FA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5FA2"/>
    <w:rPr>
      <w:lang w:eastAsia="en-US"/>
    </w:rPr>
  </w:style>
  <w:style w:type="paragraph" w:customStyle="1" w:styleId="Sched-heading">
    <w:name w:val="Sched-heading"/>
    <w:basedOn w:val="Normal"/>
    <w:next w:val="ref"/>
    <w:rsid w:val="000C79DA"/>
    <w:pPr>
      <w:keepNext/>
      <w:tabs>
        <w:tab w:val="left" w:pos="2600"/>
      </w:tabs>
      <w:spacing w:before="380"/>
      <w:ind w:left="2600" w:hanging="2600"/>
      <w:outlineLvl w:val="0"/>
    </w:pPr>
    <w:rPr>
      <w:rFonts w:ascii="Arial" w:hAnsi="Arial"/>
      <w:b/>
      <w:sz w:val="34"/>
    </w:rPr>
  </w:style>
  <w:style w:type="paragraph" w:customStyle="1" w:styleId="Sched-Part">
    <w:name w:val="Sched-Part"/>
    <w:basedOn w:val="Normal"/>
    <w:next w:val="Normal"/>
    <w:rsid w:val="000C79DA"/>
    <w:pPr>
      <w:keepNext/>
      <w:tabs>
        <w:tab w:val="left" w:pos="2600"/>
      </w:tabs>
      <w:spacing w:before="380"/>
      <w:ind w:left="2600" w:hanging="2600"/>
      <w:outlineLvl w:val="1"/>
    </w:pPr>
    <w:rPr>
      <w:rFonts w:ascii="Arial" w:hAnsi="Arial"/>
      <w:b/>
      <w:sz w:val="32"/>
    </w:rPr>
  </w:style>
  <w:style w:type="character" w:customStyle="1" w:styleId="CharPartNo">
    <w:name w:val="CharPartNo"/>
    <w:basedOn w:val="DefaultParagraphFont"/>
    <w:rsid w:val="000C79DA"/>
  </w:style>
  <w:style w:type="character" w:customStyle="1" w:styleId="CharChapNo">
    <w:name w:val="CharChapNo"/>
    <w:basedOn w:val="DefaultParagraphFont"/>
    <w:rsid w:val="000C79DA"/>
  </w:style>
  <w:style w:type="character" w:customStyle="1" w:styleId="CharChapText">
    <w:name w:val="CharChapText"/>
    <w:basedOn w:val="DefaultParagraphFont"/>
    <w:rsid w:val="000C79DA"/>
  </w:style>
  <w:style w:type="character" w:customStyle="1" w:styleId="CharPartText">
    <w:name w:val="CharPartText"/>
    <w:basedOn w:val="DefaultParagraphFont"/>
    <w:rsid w:val="000C79DA"/>
  </w:style>
  <w:style w:type="paragraph" w:customStyle="1" w:styleId="TableColHd">
    <w:name w:val="TableColHd"/>
    <w:basedOn w:val="Normal"/>
    <w:rsid w:val="000C79DA"/>
    <w:pPr>
      <w:keepNext/>
      <w:spacing w:after="60"/>
    </w:pPr>
    <w:rPr>
      <w:rFonts w:ascii="Arial" w:hAnsi="Arial"/>
      <w:b/>
      <w:sz w:val="18"/>
    </w:rPr>
  </w:style>
  <w:style w:type="paragraph" w:customStyle="1" w:styleId="tablepara">
    <w:name w:val="table para"/>
    <w:basedOn w:val="Normal"/>
    <w:rsid w:val="000C79DA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Text">
    <w:name w:val="TableText"/>
    <w:basedOn w:val="Normal"/>
    <w:rsid w:val="000C79DA"/>
    <w:pPr>
      <w:spacing w:before="60" w:after="60"/>
    </w:pPr>
  </w:style>
  <w:style w:type="paragraph" w:customStyle="1" w:styleId="Ipara">
    <w:name w:val="I para"/>
    <w:basedOn w:val="Normal"/>
    <w:rsid w:val="00A35880"/>
    <w:pPr>
      <w:tabs>
        <w:tab w:val="right" w:pos="1400"/>
        <w:tab w:val="left" w:pos="1600"/>
      </w:tabs>
      <w:spacing w:before="140"/>
      <w:ind w:left="1600" w:hanging="1600"/>
      <w:jc w:val="both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A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A7C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245345"/>
    <w:pPr>
      <w:ind w:left="720"/>
      <w:contextualSpacing/>
    </w:pPr>
  </w:style>
  <w:style w:type="paragraph" w:customStyle="1" w:styleId="aNote">
    <w:name w:val="aNote"/>
    <w:basedOn w:val="Normal"/>
    <w:link w:val="aNoteChar"/>
    <w:rsid w:val="0085376B"/>
    <w:pPr>
      <w:spacing w:before="140"/>
      <w:ind w:left="1900" w:hanging="800"/>
      <w:jc w:val="both"/>
    </w:pPr>
    <w:rPr>
      <w:sz w:val="20"/>
    </w:rPr>
  </w:style>
  <w:style w:type="character" w:customStyle="1" w:styleId="aNoteChar">
    <w:name w:val="aNote Char"/>
    <w:basedOn w:val="DefaultParagraphFont"/>
    <w:link w:val="aNote"/>
    <w:locked/>
    <w:rsid w:val="0085376B"/>
    <w:rPr>
      <w:lang w:eastAsia="en-US"/>
    </w:rPr>
  </w:style>
  <w:style w:type="character" w:customStyle="1" w:styleId="charCitHyperlinkItal">
    <w:name w:val="charCitHyperlinkItal"/>
    <w:basedOn w:val="Hyperlink"/>
    <w:uiPriority w:val="1"/>
    <w:rsid w:val="004B69E3"/>
    <w:rPr>
      <w:i/>
      <w:color w:val="0000FF" w:themeColor="hyperlink"/>
      <w:u w:val="none"/>
    </w:rPr>
  </w:style>
  <w:style w:type="paragraph" w:customStyle="1" w:styleId="aExamHdgss">
    <w:name w:val="aExamHdgss"/>
    <w:basedOn w:val="Normal"/>
    <w:next w:val="Normal"/>
    <w:rsid w:val="00141749"/>
    <w:pPr>
      <w:keepNext/>
      <w:spacing w:before="140"/>
      <w:ind w:left="1100"/>
    </w:pPr>
    <w:rPr>
      <w:rFonts w:ascii="Arial" w:hAnsi="Arial"/>
      <w:b/>
      <w:sz w:val="18"/>
    </w:rPr>
  </w:style>
  <w:style w:type="paragraph" w:customStyle="1" w:styleId="aExamBulletss">
    <w:name w:val="aExamBulletss"/>
    <w:basedOn w:val="Normal"/>
    <w:rsid w:val="00141749"/>
    <w:pPr>
      <w:numPr>
        <w:numId w:val="6"/>
      </w:numPr>
      <w:spacing w:before="60"/>
      <w:jc w:val="both"/>
    </w:pPr>
    <w:rPr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64DC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033C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1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0B27E332-D6F7-4C87-BA68-10BDD1D2A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1016</Characters>
  <Application>Microsoft Office Word</Application>
  <DocSecurity>0</DocSecurity>
  <Lines>46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2021-08-04T03:00:00Z</cp:lastPrinted>
  <dcterms:created xsi:type="dcterms:W3CDTF">2023-08-16T01:30:00Z</dcterms:created>
  <dcterms:modified xsi:type="dcterms:W3CDTF">2023-08-16T01:30:00Z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10889080</vt:lpwstr>
  </property>
  <property fmtid="{D5CDD505-2E9C-101B-9397-08002B2CF9AE}" pid="3" name="CHECKEDOUTFROMJMS">
    <vt:lpwstr/>
  </property>
  <property fmtid="{D5CDD505-2E9C-101B-9397-08002B2CF9AE}" pid="4" name="JMSREQUIREDCHECKIN">
    <vt:lpwstr/>
  </property>
  <property fmtid="{D5CDD505-2E9C-101B-9397-08002B2CF9AE}" pid="5" name="Objective-Id">
    <vt:lpwstr>A42198266</vt:lpwstr>
  </property>
  <property fmtid="{D5CDD505-2E9C-101B-9397-08002B2CF9AE}" pid="6" name="Objective-Title">
    <vt:lpwstr>Attachment A - Declaration to exempt medicines from standing approval requirements</vt:lpwstr>
  </property>
  <property fmtid="{D5CDD505-2E9C-101B-9397-08002B2CF9AE}" pid="7" name="Objective-Comment">
    <vt:lpwstr/>
  </property>
  <property fmtid="{D5CDD505-2E9C-101B-9397-08002B2CF9AE}" pid="8" name="Objective-CreationStamp">
    <vt:filetime>2023-06-01T01:10:37Z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2023-08-09T04:05:46Z</vt:filetime>
  </property>
  <property fmtid="{D5CDD505-2E9C-101B-9397-08002B2CF9AE}" pid="12" name="Objective-ModificationStamp">
    <vt:filetime>2023-08-09T04:05:52Z</vt:filetime>
  </property>
  <property fmtid="{D5CDD505-2E9C-101B-9397-08002B2CF9AE}" pid="13" name="Objective-Owner">
    <vt:lpwstr>Cassandra Gleadhill</vt:lpwstr>
  </property>
  <property fmtid="{D5CDD505-2E9C-101B-9397-08002B2CF9AE}" pid="14" name="Objective-Path">
    <vt:lpwstr>Whole of ACT Government:ACTHD - ACT Health:GROUP: Population Health GROUP (PH):09.  Health Protection Services (HPS):10. Pharmaceutical Services:POLICY AND PROJECTS:Psychedelic medicines:Reg amendment documents:CHO Signed Minute - MDMA psilocybin declaration:</vt:lpwstr>
  </property>
  <property fmtid="{D5CDD505-2E9C-101B-9397-08002B2CF9AE}" pid="15" name="Objective-Parent">
    <vt:lpwstr>CHO Signed Minute - MDMA psilocybin declaration</vt:lpwstr>
  </property>
  <property fmtid="{D5CDD505-2E9C-101B-9397-08002B2CF9AE}" pid="16" name="Objective-State">
    <vt:lpwstr>Published</vt:lpwstr>
  </property>
  <property fmtid="{D5CDD505-2E9C-101B-9397-08002B2CF9AE}" pid="17" name="Objective-Version">
    <vt:lpwstr>7.0</vt:lpwstr>
  </property>
  <property fmtid="{D5CDD505-2E9C-101B-9397-08002B2CF9AE}" pid="18" name="Objective-VersionNumber">
    <vt:r8>10</vt:r8>
  </property>
  <property fmtid="{D5CDD505-2E9C-101B-9397-08002B2CF9AE}" pid="19" name="Objective-VersionComment">
    <vt:lpwstr/>
  </property>
  <property fmtid="{D5CDD505-2E9C-101B-9397-08002B2CF9AE}" pid="20" name="Objective-FileNumber">
    <vt:lpwstr/>
  </property>
  <property fmtid="{D5CDD505-2E9C-101B-9397-08002B2CF9AE}" pid="21" name="Objective-Classification">
    <vt:lpwstr>[Inherited - none]</vt:lpwstr>
  </property>
  <property fmtid="{D5CDD505-2E9C-101B-9397-08002B2CF9AE}" pid="22" name="Objective-Caveats">
    <vt:lpwstr/>
  </property>
  <property fmtid="{D5CDD505-2E9C-101B-9397-08002B2CF9AE}" pid="23" name="Objective-Owner Agency">
    <vt:lpwstr>ACTHD - ACT Health Directorate</vt:lpwstr>
  </property>
  <property fmtid="{D5CDD505-2E9C-101B-9397-08002B2CF9AE}" pid="24" name="Objective-Document Type">
    <vt:lpwstr>0-Document</vt:lpwstr>
  </property>
  <property fmtid="{D5CDD505-2E9C-101B-9397-08002B2CF9AE}" pid="25" name="Objective-Language">
    <vt:lpwstr>English (en)</vt:lpwstr>
  </property>
  <property fmtid="{D5CDD505-2E9C-101B-9397-08002B2CF9AE}" pid="26" name="Objective-Jurisdiction">
    <vt:lpwstr>ACT</vt:lpwstr>
  </property>
  <property fmtid="{D5CDD505-2E9C-101B-9397-08002B2CF9AE}" pid="27" name="Objective-Customers">
    <vt:lpwstr/>
  </property>
  <property fmtid="{D5CDD505-2E9C-101B-9397-08002B2CF9AE}" pid="28" name="Objective-Places">
    <vt:lpwstr/>
  </property>
  <property fmtid="{D5CDD505-2E9C-101B-9397-08002B2CF9AE}" pid="29" name="Objective-Transaction Reference">
    <vt:lpwstr/>
  </property>
  <property fmtid="{D5CDD505-2E9C-101B-9397-08002B2CF9AE}" pid="30" name="Objective-Document Created By">
    <vt:lpwstr/>
  </property>
  <property fmtid="{D5CDD505-2E9C-101B-9397-08002B2CF9AE}" pid="31" name="Objective-Document Created On">
    <vt:lpwstr/>
  </property>
  <property fmtid="{D5CDD505-2E9C-101B-9397-08002B2CF9AE}" pid="32" name="Objective-Covers Period From">
    <vt:lpwstr/>
  </property>
  <property fmtid="{D5CDD505-2E9C-101B-9397-08002B2CF9AE}" pid="33" name="Objective-Covers Period To">
    <vt:lpwstr/>
  </property>
</Properties>
</file>