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5BBE" w14:textId="77777777" w:rsidR="005D3A68" w:rsidRPr="005D3A68" w:rsidRDefault="005D3A68" w:rsidP="005D3A68">
      <w:pPr>
        <w:spacing w:before="120" w:after="0" w:line="240" w:lineRule="auto"/>
        <w:rPr>
          <w:rFonts w:ascii="Arial" w:hAnsi="Arial" w:cs="Arial"/>
          <w:sz w:val="24"/>
        </w:rPr>
      </w:pPr>
      <w:bookmarkStart w:id="0" w:name="_Toc44738651"/>
      <w:r w:rsidRPr="005D3A68">
        <w:rPr>
          <w:rFonts w:ascii="Arial" w:hAnsi="Arial" w:cs="Arial"/>
          <w:sz w:val="24"/>
        </w:rPr>
        <w:t>Australian Capital Territory</w:t>
      </w:r>
    </w:p>
    <w:p w14:paraId="7E944FE0" w14:textId="77777777" w:rsidR="005D3A68" w:rsidRPr="005D3A68" w:rsidRDefault="005D3A68" w:rsidP="005D3A68">
      <w:pPr>
        <w:tabs>
          <w:tab w:val="left" w:pos="2400"/>
          <w:tab w:val="left" w:pos="2880"/>
        </w:tabs>
        <w:spacing w:before="700" w:after="100" w:line="240" w:lineRule="auto"/>
        <w:rPr>
          <w:rFonts w:ascii="Arial" w:hAnsi="Arial"/>
          <w:b/>
          <w:sz w:val="40"/>
        </w:rPr>
      </w:pPr>
      <w:r w:rsidRPr="005D3A68">
        <w:rPr>
          <w:rFonts w:ascii="Arial" w:hAnsi="Arial"/>
          <w:b/>
          <w:sz w:val="40"/>
        </w:rPr>
        <w:t>Planning (Weston Creek District) Technical Specifications 2023 (No 2)</w:t>
      </w:r>
    </w:p>
    <w:p w14:paraId="1AC94BFF" w14:textId="77777777" w:rsidR="005D3A68" w:rsidRPr="005D3A68" w:rsidRDefault="005D3A68" w:rsidP="005D3A68">
      <w:pPr>
        <w:spacing w:before="340" w:after="0" w:line="240" w:lineRule="auto"/>
        <w:rPr>
          <w:rFonts w:ascii="Arial" w:hAnsi="Arial" w:cs="Arial"/>
          <w:b/>
          <w:bCs/>
          <w:sz w:val="24"/>
        </w:rPr>
      </w:pPr>
      <w:r w:rsidRPr="005D3A68">
        <w:rPr>
          <w:rFonts w:ascii="Arial" w:hAnsi="Arial" w:cs="Arial"/>
          <w:b/>
          <w:bCs/>
          <w:sz w:val="24"/>
        </w:rPr>
        <w:t>Notifiable instrument NI2023–572</w:t>
      </w:r>
    </w:p>
    <w:p w14:paraId="377546C9" w14:textId="77777777" w:rsidR="005D3A68" w:rsidRPr="005D3A68" w:rsidRDefault="005D3A68" w:rsidP="005D3A68">
      <w:pPr>
        <w:spacing w:before="300" w:after="0" w:line="240" w:lineRule="auto"/>
        <w:jc w:val="both"/>
        <w:rPr>
          <w:rFonts w:ascii="Times New Roman" w:hAnsi="Times New Roman"/>
          <w:sz w:val="24"/>
        </w:rPr>
      </w:pPr>
      <w:r w:rsidRPr="005D3A68">
        <w:rPr>
          <w:rFonts w:ascii="Times New Roman" w:hAnsi="Times New Roman"/>
          <w:sz w:val="24"/>
        </w:rPr>
        <w:t xml:space="preserve">made under the  </w:t>
      </w:r>
    </w:p>
    <w:p w14:paraId="29295BFF" w14:textId="77777777" w:rsidR="005D3A68" w:rsidRPr="005D3A68" w:rsidRDefault="005D3A68" w:rsidP="005D3A68">
      <w:pPr>
        <w:tabs>
          <w:tab w:val="left" w:pos="2600"/>
        </w:tabs>
        <w:spacing w:before="320" w:after="0" w:line="240" w:lineRule="auto"/>
        <w:rPr>
          <w:rFonts w:ascii="Arial" w:hAnsi="Arial" w:cs="Arial"/>
          <w:b/>
          <w:sz w:val="20"/>
        </w:rPr>
      </w:pPr>
      <w:r w:rsidRPr="005D3A68">
        <w:rPr>
          <w:rFonts w:ascii="Arial" w:hAnsi="Arial" w:cs="Arial"/>
          <w:b/>
          <w:sz w:val="20"/>
        </w:rPr>
        <w:t>Planning Act 2023, s 51 (Technical specifications)</w:t>
      </w:r>
    </w:p>
    <w:p w14:paraId="32BB0A59" w14:textId="77777777" w:rsidR="005D3A68" w:rsidRPr="005D3A68" w:rsidRDefault="005D3A68" w:rsidP="005D3A68">
      <w:pPr>
        <w:tabs>
          <w:tab w:val="left" w:pos="2600"/>
        </w:tabs>
        <w:spacing w:before="60" w:after="0" w:line="240" w:lineRule="auto"/>
        <w:rPr>
          <w:rFonts w:ascii="Times New Roman" w:hAnsi="Times New Roman"/>
          <w:sz w:val="24"/>
        </w:rPr>
      </w:pPr>
    </w:p>
    <w:p w14:paraId="4C88C176" w14:textId="77777777" w:rsidR="005D3A68" w:rsidRPr="005D3A68" w:rsidRDefault="005D3A68" w:rsidP="005D3A68">
      <w:pPr>
        <w:pBdr>
          <w:top w:val="single" w:sz="12" w:space="1" w:color="auto"/>
        </w:pBdr>
        <w:spacing w:before="0" w:after="0" w:line="240" w:lineRule="auto"/>
        <w:jc w:val="both"/>
        <w:rPr>
          <w:rFonts w:ascii="Times New Roman" w:hAnsi="Times New Roman"/>
          <w:sz w:val="24"/>
        </w:rPr>
      </w:pPr>
    </w:p>
    <w:p w14:paraId="3572B07F" w14:textId="77777777" w:rsidR="005D3A68" w:rsidRPr="005D3A68" w:rsidRDefault="005D3A68" w:rsidP="005D3A68">
      <w:pPr>
        <w:spacing w:before="60" w:after="60" w:line="240" w:lineRule="auto"/>
        <w:ind w:left="720" w:hanging="720"/>
        <w:rPr>
          <w:rFonts w:ascii="Arial" w:hAnsi="Arial" w:cs="Arial"/>
          <w:b/>
          <w:bCs/>
          <w:sz w:val="24"/>
        </w:rPr>
      </w:pPr>
      <w:r w:rsidRPr="005D3A68">
        <w:rPr>
          <w:rFonts w:ascii="Arial" w:hAnsi="Arial" w:cs="Arial"/>
          <w:b/>
          <w:bCs/>
          <w:sz w:val="24"/>
        </w:rPr>
        <w:t>1</w:t>
      </w:r>
      <w:r w:rsidRPr="005D3A68">
        <w:rPr>
          <w:rFonts w:ascii="Arial" w:hAnsi="Arial" w:cs="Arial"/>
          <w:b/>
          <w:bCs/>
          <w:sz w:val="24"/>
        </w:rPr>
        <w:tab/>
        <w:t>Name of instrument</w:t>
      </w:r>
    </w:p>
    <w:p w14:paraId="0BE9CFCE" w14:textId="00A7B1E0" w:rsidR="005D3A68" w:rsidRPr="005D3A68" w:rsidRDefault="005D3A68" w:rsidP="005D3A68">
      <w:pPr>
        <w:spacing w:before="140" w:after="0" w:line="240" w:lineRule="auto"/>
        <w:ind w:left="720"/>
        <w:rPr>
          <w:rFonts w:ascii="Times New Roman" w:hAnsi="Times New Roman"/>
          <w:sz w:val="24"/>
        </w:rPr>
      </w:pPr>
      <w:r w:rsidRPr="005D3A68">
        <w:rPr>
          <w:rFonts w:ascii="Times New Roman" w:hAnsi="Times New Roman"/>
          <w:sz w:val="24"/>
        </w:rPr>
        <w:t xml:space="preserve">This instrument is the </w:t>
      </w:r>
      <w:r w:rsidRPr="005D3A68">
        <w:rPr>
          <w:rFonts w:ascii="Times New Roman" w:hAnsi="Times New Roman"/>
          <w:i/>
          <w:sz w:val="24"/>
        </w:rPr>
        <w:t>Planning (Weston Creek District) Technical Specifications 2023 (No</w:t>
      </w:r>
      <w:r>
        <w:rPr>
          <w:rFonts w:ascii="Times New Roman" w:hAnsi="Times New Roman"/>
          <w:i/>
          <w:sz w:val="24"/>
        </w:rPr>
        <w:t> </w:t>
      </w:r>
      <w:r w:rsidRPr="005D3A68">
        <w:rPr>
          <w:rFonts w:ascii="Times New Roman" w:hAnsi="Times New Roman"/>
          <w:i/>
          <w:sz w:val="24"/>
        </w:rPr>
        <w:t>2)</w:t>
      </w:r>
      <w:r w:rsidRPr="005D3A68">
        <w:rPr>
          <w:rFonts w:ascii="Times New Roman" w:hAnsi="Times New Roman"/>
          <w:bCs/>
          <w:iCs/>
          <w:sz w:val="24"/>
        </w:rPr>
        <w:t>.</w:t>
      </w:r>
    </w:p>
    <w:p w14:paraId="23D5D93F" w14:textId="77777777" w:rsidR="005D3A68" w:rsidRPr="005D3A68" w:rsidRDefault="005D3A68" w:rsidP="005D3A68">
      <w:pPr>
        <w:spacing w:before="300" w:after="0" w:line="240" w:lineRule="auto"/>
        <w:ind w:left="720" w:hanging="720"/>
        <w:rPr>
          <w:rFonts w:ascii="Arial" w:hAnsi="Arial" w:cs="Arial"/>
          <w:b/>
          <w:bCs/>
          <w:sz w:val="24"/>
        </w:rPr>
      </w:pPr>
      <w:r w:rsidRPr="005D3A68">
        <w:rPr>
          <w:rFonts w:ascii="Arial" w:hAnsi="Arial" w:cs="Arial"/>
          <w:b/>
          <w:bCs/>
          <w:sz w:val="24"/>
        </w:rPr>
        <w:t>2</w:t>
      </w:r>
      <w:r w:rsidRPr="005D3A68">
        <w:rPr>
          <w:rFonts w:ascii="Arial" w:hAnsi="Arial" w:cs="Arial"/>
          <w:b/>
          <w:bCs/>
          <w:sz w:val="24"/>
        </w:rPr>
        <w:tab/>
        <w:t xml:space="preserve">Commencement </w:t>
      </w:r>
    </w:p>
    <w:p w14:paraId="5DFBFD55" w14:textId="77777777" w:rsidR="005D3A68" w:rsidRPr="005D3A68" w:rsidRDefault="005D3A68" w:rsidP="005D3A68">
      <w:pPr>
        <w:spacing w:before="140" w:after="0" w:line="240" w:lineRule="auto"/>
        <w:ind w:left="720"/>
        <w:rPr>
          <w:rFonts w:ascii="Times New Roman" w:hAnsi="Times New Roman"/>
          <w:sz w:val="24"/>
        </w:rPr>
      </w:pPr>
      <w:r w:rsidRPr="005D3A68">
        <w:rPr>
          <w:rFonts w:ascii="Times New Roman" w:hAnsi="Times New Roman"/>
          <w:sz w:val="24"/>
        </w:rPr>
        <w:t>This instrument commences on 27 November 2023.</w:t>
      </w:r>
    </w:p>
    <w:p w14:paraId="27328F9B" w14:textId="77777777" w:rsidR="005D3A68" w:rsidRPr="005D3A68" w:rsidRDefault="005D3A68" w:rsidP="005D3A68">
      <w:pPr>
        <w:spacing w:before="300" w:after="0" w:line="240" w:lineRule="auto"/>
        <w:ind w:left="720" w:hanging="720"/>
        <w:rPr>
          <w:rFonts w:ascii="Arial" w:hAnsi="Arial" w:cs="Arial"/>
          <w:b/>
          <w:bCs/>
          <w:sz w:val="24"/>
        </w:rPr>
      </w:pPr>
      <w:r w:rsidRPr="005D3A68">
        <w:rPr>
          <w:rFonts w:ascii="Arial" w:hAnsi="Arial" w:cs="Arial"/>
          <w:b/>
          <w:bCs/>
          <w:sz w:val="24"/>
        </w:rPr>
        <w:t>3</w:t>
      </w:r>
      <w:r w:rsidRPr="005D3A68">
        <w:rPr>
          <w:rFonts w:ascii="Arial" w:hAnsi="Arial" w:cs="Arial"/>
          <w:b/>
          <w:bCs/>
          <w:sz w:val="24"/>
        </w:rPr>
        <w:tab/>
        <w:t>Technical specifications</w:t>
      </w:r>
    </w:p>
    <w:p w14:paraId="59BBEC19" w14:textId="77777777" w:rsidR="005D3A68" w:rsidRPr="005D3A68" w:rsidRDefault="005D3A68" w:rsidP="005D3A68">
      <w:pPr>
        <w:spacing w:before="140" w:after="0" w:line="240" w:lineRule="auto"/>
        <w:ind w:left="720"/>
        <w:rPr>
          <w:rFonts w:ascii="Times New Roman" w:hAnsi="Times New Roman"/>
          <w:sz w:val="24"/>
        </w:rPr>
      </w:pPr>
      <w:r w:rsidRPr="005D3A68">
        <w:rPr>
          <w:rFonts w:ascii="Times New Roman" w:hAnsi="Times New Roman"/>
          <w:sz w:val="24"/>
        </w:rPr>
        <w:t>I make the technical specifications at schedule 1.</w:t>
      </w:r>
    </w:p>
    <w:p w14:paraId="195D5D2A" w14:textId="77777777" w:rsidR="005D3A68" w:rsidRPr="005D3A68" w:rsidRDefault="005D3A68" w:rsidP="005D3A68">
      <w:pPr>
        <w:spacing w:before="300" w:after="0" w:line="240" w:lineRule="auto"/>
        <w:ind w:left="720" w:hanging="720"/>
        <w:rPr>
          <w:rFonts w:ascii="Arial" w:hAnsi="Arial" w:cs="Arial"/>
          <w:b/>
          <w:bCs/>
          <w:sz w:val="24"/>
        </w:rPr>
      </w:pPr>
      <w:r w:rsidRPr="005D3A68">
        <w:rPr>
          <w:rFonts w:ascii="Arial" w:hAnsi="Arial" w:cs="Arial"/>
          <w:b/>
          <w:bCs/>
          <w:sz w:val="24"/>
        </w:rPr>
        <w:t>4</w:t>
      </w:r>
      <w:r w:rsidRPr="005D3A68">
        <w:rPr>
          <w:rFonts w:ascii="Arial" w:hAnsi="Arial" w:cs="Arial"/>
          <w:b/>
          <w:bCs/>
          <w:sz w:val="24"/>
        </w:rPr>
        <w:tab/>
        <w:t>Revocation</w:t>
      </w:r>
    </w:p>
    <w:p w14:paraId="2DCBE52F" w14:textId="77777777" w:rsidR="005D3A68" w:rsidRPr="005D3A68" w:rsidRDefault="005D3A68" w:rsidP="005D3A68">
      <w:pPr>
        <w:spacing w:before="140" w:after="0" w:line="240" w:lineRule="auto"/>
        <w:ind w:left="720"/>
        <w:rPr>
          <w:rFonts w:ascii="Times New Roman" w:hAnsi="Times New Roman"/>
          <w:sz w:val="24"/>
        </w:rPr>
      </w:pPr>
      <w:r w:rsidRPr="005D3A68">
        <w:rPr>
          <w:rFonts w:ascii="Times New Roman" w:hAnsi="Times New Roman"/>
          <w:sz w:val="24"/>
        </w:rPr>
        <w:t xml:space="preserve">This instrument revokes the </w:t>
      </w:r>
      <w:r w:rsidRPr="005D3A68">
        <w:rPr>
          <w:rFonts w:ascii="Times New Roman" w:hAnsi="Times New Roman"/>
          <w:i/>
          <w:iCs/>
          <w:sz w:val="24"/>
        </w:rPr>
        <w:t>Planning (Weston Creek District) Technical Specifications 2023</w:t>
      </w:r>
      <w:r w:rsidRPr="005D3A68">
        <w:rPr>
          <w:rFonts w:ascii="Times New Roman" w:hAnsi="Times New Roman"/>
          <w:sz w:val="24"/>
        </w:rPr>
        <w:t xml:space="preserve"> (NI2023-549).</w:t>
      </w:r>
    </w:p>
    <w:p w14:paraId="0223F626" w14:textId="77777777" w:rsidR="005D3A68" w:rsidRPr="005D3A68" w:rsidRDefault="005D3A68" w:rsidP="005D3A68">
      <w:pPr>
        <w:spacing w:before="140" w:after="0" w:line="240" w:lineRule="auto"/>
        <w:ind w:left="720"/>
        <w:rPr>
          <w:rFonts w:ascii="Times New Roman" w:hAnsi="Times New Roman"/>
          <w:sz w:val="24"/>
        </w:rPr>
      </w:pPr>
    </w:p>
    <w:p w14:paraId="38A6BA84" w14:textId="77777777" w:rsidR="005D3A68" w:rsidRPr="005D3A68" w:rsidRDefault="005D3A68" w:rsidP="005D3A68">
      <w:pPr>
        <w:spacing w:before="640" w:after="0" w:line="240" w:lineRule="auto"/>
        <w:jc w:val="right"/>
        <w:rPr>
          <w:rFonts w:ascii="Times New Roman" w:hAnsi="Times New Roman"/>
          <w:caps/>
          <w:sz w:val="24"/>
        </w:rPr>
      </w:pPr>
    </w:p>
    <w:bookmarkEnd w:id="0"/>
    <w:p w14:paraId="6F4E21F6" w14:textId="77777777" w:rsidR="005D3A68" w:rsidRPr="005D3A68" w:rsidRDefault="005D3A68" w:rsidP="005D3A68">
      <w:pPr>
        <w:spacing w:before="240" w:after="0" w:line="240" w:lineRule="auto"/>
        <w:rPr>
          <w:rFonts w:ascii="Times New Roman" w:hAnsi="Times New Roman"/>
          <w:sz w:val="24"/>
        </w:rPr>
      </w:pPr>
      <w:r w:rsidRPr="005D3A68">
        <w:rPr>
          <w:rFonts w:ascii="Times New Roman" w:hAnsi="Times New Roman"/>
          <w:sz w:val="24"/>
        </w:rPr>
        <w:t>Ben Ponton</w:t>
      </w:r>
    </w:p>
    <w:p w14:paraId="2379BA34" w14:textId="77777777" w:rsidR="005D3A68" w:rsidRPr="005D3A68" w:rsidRDefault="005D3A68" w:rsidP="005D3A68">
      <w:pPr>
        <w:tabs>
          <w:tab w:val="left" w:pos="0"/>
        </w:tabs>
        <w:spacing w:before="60" w:after="0" w:line="240" w:lineRule="auto"/>
        <w:rPr>
          <w:rFonts w:ascii="Times New Roman" w:hAnsi="Times New Roman"/>
          <w:sz w:val="24"/>
        </w:rPr>
      </w:pPr>
      <w:r w:rsidRPr="005D3A68">
        <w:rPr>
          <w:rFonts w:ascii="Times New Roman" w:hAnsi="Times New Roman"/>
          <w:sz w:val="24"/>
        </w:rPr>
        <w:t xml:space="preserve">Chief Planner </w:t>
      </w:r>
    </w:p>
    <w:p w14:paraId="0FE91CA8" w14:textId="77777777" w:rsidR="005D3A68" w:rsidRPr="005D3A68" w:rsidRDefault="005D3A68" w:rsidP="005D3A68">
      <w:r w:rsidRPr="005D3A68">
        <w:rPr>
          <w:rFonts w:ascii="Times New Roman" w:hAnsi="Times New Roman"/>
          <w:sz w:val="24"/>
        </w:rPr>
        <w:t>11 September 2023</w:t>
      </w:r>
    </w:p>
    <w:p w14:paraId="7CFD229C" w14:textId="77777777" w:rsidR="005D3A68" w:rsidRPr="005D3A68" w:rsidRDefault="005D3A68" w:rsidP="005D3A68"/>
    <w:p w14:paraId="607981E0" w14:textId="77777777" w:rsidR="00B509AA" w:rsidRDefault="00B509AA">
      <w:pPr>
        <w:spacing w:before="0" w:after="160" w:line="259" w:lineRule="auto"/>
        <w:sectPr w:rsidR="00B509AA" w:rsidSect="00177C12">
          <w:headerReference w:type="even" r:id="rId12"/>
          <w:headerReference w:type="default" r:id="rId13"/>
          <w:footerReference w:type="even" r:id="rId14"/>
          <w:footerReference w:type="default" r:id="rId15"/>
          <w:headerReference w:type="first" r:id="rId16"/>
          <w:footerReference w:type="first" r:id="rId17"/>
          <w:pgSz w:w="11907" w:h="16840" w:code="9"/>
          <w:pgMar w:top="1797" w:right="1440" w:bottom="1797" w:left="1440" w:header="567" w:footer="329" w:gutter="0"/>
          <w:cols w:space="720"/>
          <w:titlePg/>
          <w:docGrid w:linePitch="299"/>
        </w:sectPr>
      </w:pPr>
    </w:p>
    <w:p w14:paraId="5F9367D8" w14:textId="5ECA5642" w:rsidR="00E2297B" w:rsidRDefault="00097EC4">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135C04F6" wp14:editId="6F278F8F">
                <wp:simplePos x="0" y="0"/>
                <wp:positionH relativeFrom="margin">
                  <wp:align>center</wp:align>
                </wp:positionH>
                <wp:positionV relativeFrom="paragraph">
                  <wp:posOffset>-886433</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577E9841" w14:textId="77777777" w:rsidR="00097EC4" w:rsidRPr="000D770E" w:rsidRDefault="00097EC4" w:rsidP="00097EC4">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C04F6" id="_x0000_t202" coordsize="21600,21600" o:spt="202" path="m,l,21600r21600,l21600,xe">
                <v:stroke joinstyle="miter"/>
                <v:path gradientshapeok="t" o:connecttype="rect"/>
              </v:shapetype>
              <v:shape id="Text Box 2" o:spid="_x0000_s1026" type="#_x0000_t202" style="position:absolute;margin-left:0;margin-top:-69.8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" filled="f" stroked="f" strokeweight=".5pt">
                <v:textbox>
                  <w:txbxContent>
                    <w:p w14:paraId="577E9841" w14:textId="77777777" w:rsidR="00097EC4" w:rsidRPr="000D770E" w:rsidRDefault="00097EC4" w:rsidP="00097EC4">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6578AA">
        <w:rPr>
          <w:noProof/>
          <w:lang w:val="en-GB" w:eastAsia="en-GB"/>
        </w:rPr>
        <w:drawing>
          <wp:anchor distT="0" distB="0" distL="114300" distR="114300" simplePos="0" relativeHeight="251686912" behindDoc="0" locked="0" layoutInCell="1" allowOverlap="1" wp14:anchorId="66DB307B" wp14:editId="3E5EA47D">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F0031F">
          <w:pgSz w:w="11907" w:h="16840" w:code="9"/>
          <w:pgMar w:top="1985" w:right="1134" w:bottom="1418" w:left="1134" w:header="567" w:footer="50" w:gutter="0"/>
          <w:cols w:space="720"/>
          <w:docGrid w:linePitch="299"/>
        </w:sectPr>
      </w:pPr>
    </w:p>
    <w:bookmarkStart w:id="1" w:name="_Toc114568763" w:displacedByCustomXml="next"/>
    <w:bookmarkStart w:id="2" w:name="_Toc145336752"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0DA3548F" w14:textId="77777777" w:rsidR="002754F5" w:rsidRDefault="00E2297B" w:rsidP="006142BB">
          <w:pPr>
            <w:pStyle w:val="TOCHeading"/>
            <w:rPr>
              <w:noProof/>
            </w:rPr>
          </w:pPr>
          <w:r>
            <w:t>Contents</w:t>
          </w:r>
          <w:bookmarkEnd w:id="2"/>
          <w:bookmarkEnd w:id="1"/>
          <w:r>
            <w:rPr>
              <w:sz w:val="44"/>
            </w:rPr>
            <w:fldChar w:fldCharType="begin"/>
          </w:r>
          <w:r>
            <w:instrText xml:space="preserve"> TOC \o "1-3" \h \z \u </w:instrText>
          </w:r>
          <w:r>
            <w:rPr>
              <w:sz w:val="44"/>
            </w:rPr>
            <w:fldChar w:fldCharType="separate"/>
          </w:r>
        </w:p>
        <w:p w14:paraId="4DEFA1E7" w14:textId="4FBD5981" w:rsidR="002754F5" w:rsidRDefault="00410968">
          <w:pPr>
            <w:pStyle w:val="TOC1"/>
            <w:rPr>
              <w:rFonts w:asciiTheme="minorHAnsi" w:eastAsiaTheme="minorEastAsia" w:hAnsiTheme="minorHAnsi" w:cstheme="minorBidi"/>
              <w:b w:val="0"/>
              <w:bCs w:val="0"/>
              <w:szCs w:val="22"/>
              <w:lang w:eastAsia="en-AU"/>
            </w:rPr>
          </w:pPr>
          <w:hyperlink w:anchor="_Toc145336752" w:history="1">
            <w:r w:rsidR="002754F5" w:rsidRPr="00A44A8F">
              <w:rPr>
                <w:rStyle w:val="Hyperlink"/>
              </w:rPr>
              <w:t>Contents</w:t>
            </w:r>
            <w:r w:rsidR="002754F5">
              <w:rPr>
                <w:webHidden/>
              </w:rPr>
              <w:tab/>
            </w:r>
            <w:r w:rsidR="002754F5">
              <w:rPr>
                <w:webHidden/>
              </w:rPr>
              <w:fldChar w:fldCharType="begin"/>
            </w:r>
            <w:r w:rsidR="002754F5">
              <w:rPr>
                <w:webHidden/>
              </w:rPr>
              <w:instrText xml:space="preserve"> PAGEREF _Toc145336752 \h </w:instrText>
            </w:r>
            <w:r w:rsidR="002754F5">
              <w:rPr>
                <w:webHidden/>
              </w:rPr>
            </w:r>
            <w:r w:rsidR="002754F5">
              <w:rPr>
                <w:webHidden/>
              </w:rPr>
              <w:fldChar w:fldCharType="separate"/>
            </w:r>
            <w:r w:rsidR="002754F5">
              <w:rPr>
                <w:webHidden/>
              </w:rPr>
              <w:t>2</w:t>
            </w:r>
            <w:r w:rsidR="002754F5">
              <w:rPr>
                <w:webHidden/>
              </w:rPr>
              <w:fldChar w:fldCharType="end"/>
            </w:r>
          </w:hyperlink>
        </w:p>
        <w:p w14:paraId="7D22FE58" w14:textId="3337C686" w:rsidR="002754F5" w:rsidRDefault="00410968">
          <w:pPr>
            <w:pStyle w:val="TOC1"/>
            <w:rPr>
              <w:rFonts w:asciiTheme="minorHAnsi" w:eastAsiaTheme="minorEastAsia" w:hAnsiTheme="minorHAnsi" w:cstheme="minorBidi"/>
              <w:b w:val="0"/>
              <w:bCs w:val="0"/>
              <w:szCs w:val="22"/>
              <w:lang w:eastAsia="en-AU"/>
            </w:rPr>
          </w:pPr>
          <w:hyperlink w:anchor="_Toc145336753" w:history="1">
            <w:r w:rsidR="002754F5" w:rsidRPr="00A44A8F">
              <w:rPr>
                <w:rStyle w:val="Hyperlink"/>
              </w:rPr>
              <w:t>Weston Creek District planning technical specifications</w:t>
            </w:r>
            <w:r w:rsidR="002754F5">
              <w:rPr>
                <w:webHidden/>
              </w:rPr>
              <w:tab/>
            </w:r>
            <w:r w:rsidR="002754F5">
              <w:rPr>
                <w:webHidden/>
              </w:rPr>
              <w:fldChar w:fldCharType="begin"/>
            </w:r>
            <w:r w:rsidR="002754F5">
              <w:rPr>
                <w:webHidden/>
              </w:rPr>
              <w:instrText xml:space="preserve"> PAGEREF _Toc145336753 \h </w:instrText>
            </w:r>
            <w:r w:rsidR="002754F5">
              <w:rPr>
                <w:webHidden/>
              </w:rPr>
            </w:r>
            <w:r w:rsidR="002754F5">
              <w:rPr>
                <w:webHidden/>
              </w:rPr>
              <w:fldChar w:fldCharType="separate"/>
            </w:r>
            <w:r w:rsidR="002754F5">
              <w:rPr>
                <w:webHidden/>
              </w:rPr>
              <w:t>3</w:t>
            </w:r>
            <w:r w:rsidR="002754F5">
              <w:rPr>
                <w:webHidden/>
              </w:rPr>
              <w:fldChar w:fldCharType="end"/>
            </w:r>
          </w:hyperlink>
        </w:p>
        <w:p w14:paraId="42847798" w14:textId="6F10D7E4" w:rsidR="002754F5" w:rsidRDefault="00410968">
          <w:pPr>
            <w:pStyle w:val="TOC1"/>
            <w:rPr>
              <w:rFonts w:asciiTheme="minorHAnsi" w:eastAsiaTheme="minorEastAsia" w:hAnsiTheme="minorHAnsi" w:cstheme="minorBidi"/>
              <w:b w:val="0"/>
              <w:bCs w:val="0"/>
              <w:szCs w:val="22"/>
              <w:lang w:eastAsia="en-AU"/>
            </w:rPr>
          </w:pPr>
          <w:hyperlink w:anchor="_Toc145336754" w:history="1">
            <w:r w:rsidR="002754F5" w:rsidRPr="00A44A8F">
              <w:rPr>
                <w:rStyle w:val="Hyperlink"/>
              </w:rPr>
              <w:t>1.</w:t>
            </w:r>
            <w:r w:rsidR="002754F5">
              <w:rPr>
                <w:rFonts w:asciiTheme="minorHAnsi" w:eastAsiaTheme="minorEastAsia" w:hAnsiTheme="minorHAnsi" w:cstheme="minorBidi"/>
                <w:b w:val="0"/>
                <w:bCs w:val="0"/>
                <w:szCs w:val="22"/>
                <w:lang w:eastAsia="en-AU"/>
              </w:rPr>
              <w:tab/>
            </w:r>
            <w:r w:rsidR="002754F5" w:rsidRPr="00A44A8F">
              <w:rPr>
                <w:rStyle w:val="Hyperlink"/>
              </w:rPr>
              <w:t>Chapman</w:t>
            </w:r>
            <w:r w:rsidR="002754F5">
              <w:rPr>
                <w:webHidden/>
              </w:rPr>
              <w:tab/>
            </w:r>
            <w:r w:rsidR="002754F5">
              <w:rPr>
                <w:webHidden/>
              </w:rPr>
              <w:fldChar w:fldCharType="begin"/>
            </w:r>
            <w:r w:rsidR="002754F5">
              <w:rPr>
                <w:webHidden/>
              </w:rPr>
              <w:instrText xml:space="preserve"> PAGEREF _Toc145336754 \h </w:instrText>
            </w:r>
            <w:r w:rsidR="002754F5">
              <w:rPr>
                <w:webHidden/>
              </w:rPr>
            </w:r>
            <w:r w:rsidR="002754F5">
              <w:rPr>
                <w:webHidden/>
              </w:rPr>
              <w:fldChar w:fldCharType="separate"/>
            </w:r>
            <w:r w:rsidR="002754F5">
              <w:rPr>
                <w:webHidden/>
              </w:rPr>
              <w:t>4</w:t>
            </w:r>
            <w:r w:rsidR="002754F5">
              <w:rPr>
                <w:webHidden/>
              </w:rPr>
              <w:fldChar w:fldCharType="end"/>
            </w:r>
          </w:hyperlink>
        </w:p>
        <w:p w14:paraId="6EECE559" w14:textId="46B11956" w:rsidR="002754F5" w:rsidRDefault="00410968">
          <w:pPr>
            <w:pStyle w:val="TOC1"/>
            <w:rPr>
              <w:rFonts w:asciiTheme="minorHAnsi" w:eastAsiaTheme="minorEastAsia" w:hAnsiTheme="minorHAnsi" w:cstheme="minorBidi"/>
              <w:b w:val="0"/>
              <w:bCs w:val="0"/>
              <w:szCs w:val="22"/>
              <w:lang w:eastAsia="en-AU"/>
            </w:rPr>
          </w:pPr>
          <w:hyperlink w:anchor="_Toc145336755" w:history="1">
            <w:r w:rsidR="002754F5" w:rsidRPr="00A44A8F">
              <w:rPr>
                <w:rStyle w:val="Hyperlink"/>
              </w:rPr>
              <w:t>2.</w:t>
            </w:r>
            <w:r w:rsidR="002754F5">
              <w:rPr>
                <w:rFonts w:asciiTheme="minorHAnsi" w:eastAsiaTheme="minorEastAsia" w:hAnsiTheme="minorHAnsi" w:cstheme="minorBidi"/>
                <w:b w:val="0"/>
                <w:bCs w:val="0"/>
                <w:szCs w:val="22"/>
                <w:lang w:eastAsia="en-AU"/>
              </w:rPr>
              <w:tab/>
            </w:r>
            <w:r w:rsidR="002754F5" w:rsidRPr="00A44A8F">
              <w:rPr>
                <w:rStyle w:val="Hyperlink"/>
              </w:rPr>
              <w:t>Duffy</w:t>
            </w:r>
            <w:r w:rsidR="002754F5">
              <w:rPr>
                <w:webHidden/>
              </w:rPr>
              <w:tab/>
            </w:r>
            <w:r w:rsidR="002754F5">
              <w:rPr>
                <w:webHidden/>
              </w:rPr>
              <w:fldChar w:fldCharType="begin"/>
            </w:r>
            <w:r w:rsidR="002754F5">
              <w:rPr>
                <w:webHidden/>
              </w:rPr>
              <w:instrText xml:space="preserve"> PAGEREF _Toc145336755 \h </w:instrText>
            </w:r>
            <w:r w:rsidR="002754F5">
              <w:rPr>
                <w:webHidden/>
              </w:rPr>
            </w:r>
            <w:r w:rsidR="002754F5">
              <w:rPr>
                <w:webHidden/>
              </w:rPr>
              <w:fldChar w:fldCharType="separate"/>
            </w:r>
            <w:r w:rsidR="002754F5">
              <w:rPr>
                <w:webHidden/>
              </w:rPr>
              <w:t>4</w:t>
            </w:r>
            <w:r w:rsidR="002754F5">
              <w:rPr>
                <w:webHidden/>
              </w:rPr>
              <w:fldChar w:fldCharType="end"/>
            </w:r>
          </w:hyperlink>
        </w:p>
        <w:p w14:paraId="11276D16" w14:textId="2452A46A" w:rsidR="002754F5" w:rsidRDefault="00410968">
          <w:pPr>
            <w:pStyle w:val="TOC1"/>
            <w:rPr>
              <w:rFonts w:asciiTheme="minorHAnsi" w:eastAsiaTheme="minorEastAsia" w:hAnsiTheme="minorHAnsi" w:cstheme="minorBidi"/>
              <w:b w:val="0"/>
              <w:bCs w:val="0"/>
              <w:szCs w:val="22"/>
              <w:lang w:eastAsia="en-AU"/>
            </w:rPr>
          </w:pPr>
          <w:hyperlink w:anchor="_Toc145336756" w:history="1">
            <w:r w:rsidR="002754F5" w:rsidRPr="00A44A8F">
              <w:rPr>
                <w:rStyle w:val="Hyperlink"/>
              </w:rPr>
              <w:t>3.</w:t>
            </w:r>
            <w:r w:rsidR="002754F5">
              <w:rPr>
                <w:rFonts w:asciiTheme="minorHAnsi" w:eastAsiaTheme="minorEastAsia" w:hAnsiTheme="minorHAnsi" w:cstheme="minorBidi"/>
                <w:b w:val="0"/>
                <w:bCs w:val="0"/>
                <w:szCs w:val="22"/>
                <w:lang w:eastAsia="en-AU"/>
              </w:rPr>
              <w:tab/>
            </w:r>
            <w:r w:rsidR="002754F5" w:rsidRPr="00A44A8F">
              <w:rPr>
                <w:rStyle w:val="Hyperlink"/>
              </w:rPr>
              <w:t>Fisher</w:t>
            </w:r>
            <w:r w:rsidR="002754F5">
              <w:rPr>
                <w:webHidden/>
              </w:rPr>
              <w:tab/>
            </w:r>
            <w:r w:rsidR="002754F5">
              <w:rPr>
                <w:webHidden/>
              </w:rPr>
              <w:fldChar w:fldCharType="begin"/>
            </w:r>
            <w:r w:rsidR="002754F5">
              <w:rPr>
                <w:webHidden/>
              </w:rPr>
              <w:instrText xml:space="preserve"> PAGEREF _Toc145336756 \h </w:instrText>
            </w:r>
            <w:r w:rsidR="002754F5">
              <w:rPr>
                <w:webHidden/>
              </w:rPr>
            </w:r>
            <w:r w:rsidR="002754F5">
              <w:rPr>
                <w:webHidden/>
              </w:rPr>
              <w:fldChar w:fldCharType="separate"/>
            </w:r>
            <w:r w:rsidR="002754F5">
              <w:rPr>
                <w:webHidden/>
              </w:rPr>
              <w:t>4</w:t>
            </w:r>
            <w:r w:rsidR="002754F5">
              <w:rPr>
                <w:webHidden/>
              </w:rPr>
              <w:fldChar w:fldCharType="end"/>
            </w:r>
          </w:hyperlink>
        </w:p>
        <w:p w14:paraId="3090B23F" w14:textId="3946A6EF" w:rsidR="002754F5" w:rsidRDefault="00410968">
          <w:pPr>
            <w:pStyle w:val="TOC1"/>
            <w:rPr>
              <w:rFonts w:asciiTheme="minorHAnsi" w:eastAsiaTheme="minorEastAsia" w:hAnsiTheme="minorHAnsi" w:cstheme="minorBidi"/>
              <w:b w:val="0"/>
              <w:bCs w:val="0"/>
              <w:szCs w:val="22"/>
              <w:lang w:eastAsia="en-AU"/>
            </w:rPr>
          </w:pPr>
          <w:hyperlink w:anchor="_Toc145336757" w:history="1">
            <w:r w:rsidR="002754F5" w:rsidRPr="00A44A8F">
              <w:rPr>
                <w:rStyle w:val="Hyperlink"/>
              </w:rPr>
              <w:t>4.</w:t>
            </w:r>
            <w:r w:rsidR="002754F5">
              <w:rPr>
                <w:rFonts w:asciiTheme="minorHAnsi" w:eastAsiaTheme="minorEastAsia" w:hAnsiTheme="minorHAnsi" w:cstheme="minorBidi"/>
                <w:b w:val="0"/>
                <w:bCs w:val="0"/>
                <w:szCs w:val="22"/>
                <w:lang w:eastAsia="en-AU"/>
              </w:rPr>
              <w:tab/>
            </w:r>
            <w:r w:rsidR="002754F5" w:rsidRPr="00A44A8F">
              <w:rPr>
                <w:rStyle w:val="Hyperlink"/>
              </w:rPr>
              <w:t>Holder</w:t>
            </w:r>
            <w:r w:rsidR="002754F5">
              <w:rPr>
                <w:webHidden/>
              </w:rPr>
              <w:tab/>
            </w:r>
            <w:r w:rsidR="002754F5">
              <w:rPr>
                <w:webHidden/>
              </w:rPr>
              <w:fldChar w:fldCharType="begin"/>
            </w:r>
            <w:r w:rsidR="002754F5">
              <w:rPr>
                <w:webHidden/>
              </w:rPr>
              <w:instrText xml:space="preserve"> PAGEREF _Toc145336757 \h </w:instrText>
            </w:r>
            <w:r w:rsidR="002754F5">
              <w:rPr>
                <w:webHidden/>
              </w:rPr>
            </w:r>
            <w:r w:rsidR="002754F5">
              <w:rPr>
                <w:webHidden/>
              </w:rPr>
              <w:fldChar w:fldCharType="separate"/>
            </w:r>
            <w:r w:rsidR="002754F5">
              <w:rPr>
                <w:webHidden/>
              </w:rPr>
              <w:t>4</w:t>
            </w:r>
            <w:r w:rsidR="002754F5">
              <w:rPr>
                <w:webHidden/>
              </w:rPr>
              <w:fldChar w:fldCharType="end"/>
            </w:r>
          </w:hyperlink>
        </w:p>
        <w:p w14:paraId="3A12D8C7" w14:textId="1F684B3C" w:rsidR="002754F5" w:rsidRDefault="00410968">
          <w:pPr>
            <w:pStyle w:val="TOC1"/>
            <w:rPr>
              <w:rFonts w:asciiTheme="minorHAnsi" w:eastAsiaTheme="minorEastAsia" w:hAnsiTheme="minorHAnsi" w:cstheme="minorBidi"/>
              <w:b w:val="0"/>
              <w:bCs w:val="0"/>
              <w:szCs w:val="22"/>
              <w:lang w:eastAsia="en-AU"/>
            </w:rPr>
          </w:pPr>
          <w:hyperlink w:anchor="_Toc145336758" w:history="1">
            <w:r w:rsidR="002754F5" w:rsidRPr="00A44A8F">
              <w:rPr>
                <w:rStyle w:val="Hyperlink"/>
              </w:rPr>
              <w:t>5.</w:t>
            </w:r>
            <w:r w:rsidR="002754F5">
              <w:rPr>
                <w:rFonts w:asciiTheme="minorHAnsi" w:eastAsiaTheme="minorEastAsia" w:hAnsiTheme="minorHAnsi" w:cstheme="minorBidi"/>
                <w:b w:val="0"/>
                <w:bCs w:val="0"/>
                <w:szCs w:val="22"/>
                <w:lang w:eastAsia="en-AU"/>
              </w:rPr>
              <w:tab/>
            </w:r>
            <w:r w:rsidR="002754F5" w:rsidRPr="00A44A8F">
              <w:rPr>
                <w:rStyle w:val="Hyperlink"/>
              </w:rPr>
              <w:t>Rivett</w:t>
            </w:r>
            <w:r w:rsidR="002754F5">
              <w:rPr>
                <w:webHidden/>
              </w:rPr>
              <w:tab/>
            </w:r>
            <w:r w:rsidR="002754F5">
              <w:rPr>
                <w:webHidden/>
              </w:rPr>
              <w:fldChar w:fldCharType="begin"/>
            </w:r>
            <w:r w:rsidR="002754F5">
              <w:rPr>
                <w:webHidden/>
              </w:rPr>
              <w:instrText xml:space="preserve"> PAGEREF _Toc145336758 \h </w:instrText>
            </w:r>
            <w:r w:rsidR="002754F5">
              <w:rPr>
                <w:webHidden/>
              </w:rPr>
            </w:r>
            <w:r w:rsidR="002754F5">
              <w:rPr>
                <w:webHidden/>
              </w:rPr>
              <w:fldChar w:fldCharType="separate"/>
            </w:r>
            <w:r w:rsidR="002754F5">
              <w:rPr>
                <w:webHidden/>
              </w:rPr>
              <w:t>4</w:t>
            </w:r>
            <w:r w:rsidR="002754F5">
              <w:rPr>
                <w:webHidden/>
              </w:rPr>
              <w:fldChar w:fldCharType="end"/>
            </w:r>
          </w:hyperlink>
        </w:p>
        <w:p w14:paraId="0013257C" w14:textId="28C51742" w:rsidR="002754F5" w:rsidRDefault="00410968">
          <w:pPr>
            <w:pStyle w:val="TOC1"/>
            <w:rPr>
              <w:rFonts w:asciiTheme="minorHAnsi" w:eastAsiaTheme="minorEastAsia" w:hAnsiTheme="minorHAnsi" w:cstheme="minorBidi"/>
              <w:b w:val="0"/>
              <w:bCs w:val="0"/>
              <w:szCs w:val="22"/>
              <w:lang w:eastAsia="en-AU"/>
            </w:rPr>
          </w:pPr>
          <w:hyperlink w:anchor="_Toc145336759" w:history="1">
            <w:r w:rsidR="002754F5" w:rsidRPr="00A44A8F">
              <w:rPr>
                <w:rStyle w:val="Hyperlink"/>
              </w:rPr>
              <w:t>6.</w:t>
            </w:r>
            <w:r w:rsidR="002754F5">
              <w:rPr>
                <w:rFonts w:asciiTheme="minorHAnsi" w:eastAsiaTheme="minorEastAsia" w:hAnsiTheme="minorHAnsi" w:cstheme="minorBidi"/>
                <w:b w:val="0"/>
                <w:bCs w:val="0"/>
                <w:szCs w:val="22"/>
                <w:lang w:eastAsia="en-AU"/>
              </w:rPr>
              <w:tab/>
            </w:r>
            <w:r w:rsidR="002754F5" w:rsidRPr="00A44A8F">
              <w:rPr>
                <w:rStyle w:val="Hyperlink"/>
              </w:rPr>
              <w:t>Stirling</w:t>
            </w:r>
            <w:r w:rsidR="002754F5">
              <w:rPr>
                <w:webHidden/>
              </w:rPr>
              <w:tab/>
            </w:r>
            <w:r w:rsidR="002754F5">
              <w:rPr>
                <w:webHidden/>
              </w:rPr>
              <w:fldChar w:fldCharType="begin"/>
            </w:r>
            <w:r w:rsidR="002754F5">
              <w:rPr>
                <w:webHidden/>
              </w:rPr>
              <w:instrText xml:space="preserve"> PAGEREF _Toc145336759 \h </w:instrText>
            </w:r>
            <w:r w:rsidR="002754F5">
              <w:rPr>
                <w:webHidden/>
              </w:rPr>
            </w:r>
            <w:r w:rsidR="002754F5">
              <w:rPr>
                <w:webHidden/>
              </w:rPr>
              <w:fldChar w:fldCharType="separate"/>
            </w:r>
            <w:r w:rsidR="002754F5">
              <w:rPr>
                <w:webHidden/>
              </w:rPr>
              <w:t>5</w:t>
            </w:r>
            <w:r w:rsidR="002754F5">
              <w:rPr>
                <w:webHidden/>
              </w:rPr>
              <w:fldChar w:fldCharType="end"/>
            </w:r>
          </w:hyperlink>
        </w:p>
        <w:p w14:paraId="7991BBB1" w14:textId="617F23F4" w:rsidR="002754F5" w:rsidRDefault="00410968">
          <w:pPr>
            <w:pStyle w:val="TOC1"/>
            <w:rPr>
              <w:rFonts w:asciiTheme="minorHAnsi" w:eastAsiaTheme="minorEastAsia" w:hAnsiTheme="minorHAnsi" w:cstheme="minorBidi"/>
              <w:b w:val="0"/>
              <w:bCs w:val="0"/>
              <w:szCs w:val="22"/>
              <w:lang w:eastAsia="en-AU"/>
            </w:rPr>
          </w:pPr>
          <w:hyperlink w:anchor="_Toc145336760" w:history="1">
            <w:r w:rsidR="002754F5" w:rsidRPr="00A44A8F">
              <w:rPr>
                <w:rStyle w:val="Hyperlink"/>
              </w:rPr>
              <w:t>7.</w:t>
            </w:r>
            <w:r w:rsidR="002754F5">
              <w:rPr>
                <w:rFonts w:asciiTheme="minorHAnsi" w:eastAsiaTheme="minorEastAsia" w:hAnsiTheme="minorHAnsi" w:cstheme="minorBidi"/>
                <w:b w:val="0"/>
                <w:bCs w:val="0"/>
                <w:szCs w:val="22"/>
                <w:lang w:eastAsia="en-AU"/>
              </w:rPr>
              <w:tab/>
            </w:r>
            <w:r w:rsidR="002754F5" w:rsidRPr="00A44A8F">
              <w:rPr>
                <w:rStyle w:val="Hyperlink"/>
              </w:rPr>
              <w:t>Waramanga</w:t>
            </w:r>
            <w:r w:rsidR="002754F5">
              <w:rPr>
                <w:webHidden/>
              </w:rPr>
              <w:tab/>
            </w:r>
            <w:r w:rsidR="002754F5">
              <w:rPr>
                <w:webHidden/>
              </w:rPr>
              <w:fldChar w:fldCharType="begin"/>
            </w:r>
            <w:r w:rsidR="002754F5">
              <w:rPr>
                <w:webHidden/>
              </w:rPr>
              <w:instrText xml:space="preserve"> PAGEREF _Toc145336760 \h </w:instrText>
            </w:r>
            <w:r w:rsidR="002754F5">
              <w:rPr>
                <w:webHidden/>
              </w:rPr>
            </w:r>
            <w:r w:rsidR="002754F5">
              <w:rPr>
                <w:webHidden/>
              </w:rPr>
              <w:fldChar w:fldCharType="separate"/>
            </w:r>
            <w:r w:rsidR="002754F5">
              <w:rPr>
                <w:webHidden/>
              </w:rPr>
              <w:t>5</w:t>
            </w:r>
            <w:r w:rsidR="002754F5">
              <w:rPr>
                <w:webHidden/>
              </w:rPr>
              <w:fldChar w:fldCharType="end"/>
            </w:r>
          </w:hyperlink>
        </w:p>
        <w:p w14:paraId="66DA779A" w14:textId="25A35653" w:rsidR="002754F5" w:rsidRDefault="00410968">
          <w:pPr>
            <w:pStyle w:val="TOC1"/>
            <w:rPr>
              <w:rFonts w:asciiTheme="minorHAnsi" w:eastAsiaTheme="minorEastAsia" w:hAnsiTheme="minorHAnsi" w:cstheme="minorBidi"/>
              <w:b w:val="0"/>
              <w:bCs w:val="0"/>
              <w:szCs w:val="22"/>
              <w:lang w:eastAsia="en-AU"/>
            </w:rPr>
          </w:pPr>
          <w:hyperlink w:anchor="_Toc145336761" w:history="1">
            <w:r w:rsidR="002754F5" w:rsidRPr="00A44A8F">
              <w:rPr>
                <w:rStyle w:val="Hyperlink"/>
              </w:rPr>
              <w:t>8.</w:t>
            </w:r>
            <w:r w:rsidR="002754F5">
              <w:rPr>
                <w:rFonts w:asciiTheme="minorHAnsi" w:eastAsiaTheme="minorEastAsia" w:hAnsiTheme="minorHAnsi" w:cstheme="minorBidi"/>
                <w:b w:val="0"/>
                <w:bCs w:val="0"/>
                <w:szCs w:val="22"/>
                <w:lang w:eastAsia="en-AU"/>
              </w:rPr>
              <w:tab/>
            </w:r>
            <w:r w:rsidR="002754F5" w:rsidRPr="00A44A8F">
              <w:rPr>
                <w:rStyle w:val="Hyperlink"/>
              </w:rPr>
              <w:t>Weston</w:t>
            </w:r>
            <w:r w:rsidR="002754F5">
              <w:rPr>
                <w:webHidden/>
              </w:rPr>
              <w:tab/>
            </w:r>
            <w:r w:rsidR="002754F5">
              <w:rPr>
                <w:webHidden/>
              </w:rPr>
              <w:fldChar w:fldCharType="begin"/>
            </w:r>
            <w:r w:rsidR="002754F5">
              <w:rPr>
                <w:webHidden/>
              </w:rPr>
              <w:instrText xml:space="preserve"> PAGEREF _Toc145336761 \h </w:instrText>
            </w:r>
            <w:r w:rsidR="002754F5">
              <w:rPr>
                <w:webHidden/>
              </w:rPr>
            </w:r>
            <w:r w:rsidR="002754F5">
              <w:rPr>
                <w:webHidden/>
              </w:rPr>
              <w:fldChar w:fldCharType="separate"/>
            </w:r>
            <w:r w:rsidR="002754F5">
              <w:rPr>
                <w:webHidden/>
              </w:rPr>
              <w:t>5</w:t>
            </w:r>
            <w:r w:rsidR="002754F5">
              <w:rPr>
                <w:webHidden/>
              </w:rPr>
              <w:fldChar w:fldCharType="end"/>
            </w:r>
          </w:hyperlink>
        </w:p>
        <w:p w14:paraId="662B31A0" w14:textId="2C9030A0" w:rsidR="002754F5" w:rsidRDefault="00410968">
          <w:pPr>
            <w:pStyle w:val="TOC2"/>
            <w:rPr>
              <w:rFonts w:asciiTheme="minorHAnsi" w:eastAsiaTheme="minorEastAsia" w:hAnsiTheme="minorHAnsi" w:cstheme="minorBidi"/>
              <w:noProof/>
              <w:szCs w:val="22"/>
              <w:lang w:eastAsia="en-AU"/>
            </w:rPr>
          </w:pPr>
          <w:hyperlink w:anchor="_Toc145336762" w:history="1">
            <w:r w:rsidR="002754F5" w:rsidRPr="00A44A8F">
              <w:rPr>
                <w:rStyle w:val="Hyperlink"/>
                <w:rFonts w:cstheme="minorHAnsi"/>
                <w:noProof/>
              </w:rPr>
              <w:t>Assessment Outcome 1:</w:t>
            </w:r>
            <w:r w:rsidR="002754F5">
              <w:rPr>
                <w:noProof/>
                <w:webHidden/>
              </w:rPr>
              <w:tab/>
            </w:r>
            <w:r w:rsidR="002754F5">
              <w:rPr>
                <w:noProof/>
                <w:webHidden/>
              </w:rPr>
              <w:fldChar w:fldCharType="begin"/>
            </w:r>
            <w:r w:rsidR="002754F5">
              <w:rPr>
                <w:noProof/>
                <w:webHidden/>
              </w:rPr>
              <w:instrText xml:space="preserve"> PAGEREF _Toc145336762 \h </w:instrText>
            </w:r>
            <w:r w:rsidR="002754F5">
              <w:rPr>
                <w:noProof/>
                <w:webHidden/>
              </w:rPr>
            </w:r>
            <w:r w:rsidR="002754F5">
              <w:rPr>
                <w:noProof/>
                <w:webHidden/>
              </w:rPr>
              <w:fldChar w:fldCharType="separate"/>
            </w:r>
            <w:r w:rsidR="002754F5">
              <w:rPr>
                <w:noProof/>
                <w:webHidden/>
              </w:rPr>
              <w:t>5</w:t>
            </w:r>
            <w:r w:rsidR="002754F5">
              <w:rPr>
                <w:noProof/>
                <w:webHidden/>
              </w:rPr>
              <w:fldChar w:fldCharType="end"/>
            </w:r>
          </w:hyperlink>
        </w:p>
        <w:p w14:paraId="221BA96F" w14:textId="163B402E" w:rsidR="002754F5" w:rsidRDefault="00410968">
          <w:pPr>
            <w:pStyle w:val="TOC2"/>
            <w:rPr>
              <w:rFonts w:asciiTheme="minorHAnsi" w:eastAsiaTheme="minorEastAsia" w:hAnsiTheme="minorHAnsi" w:cstheme="minorBidi"/>
              <w:noProof/>
              <w:szCs w:val="22"/>
              <w:lang w:eastAsia="en-AU"/>
            </w:rPr>
          </w:pPr>
          <w:hyperlink w:anchor="_Toc145336763" w:history="1">
            <w:r w:rsidR="002754F5" w:rsidRPr="00A44A8F">
              <w:rPr>
                <w:rStyle w:val="Hyperlink"/>
                <w:rFonts w:cstheme="minorHAnsi"/>
                <w:noProof/>
              </w:rPr>
              <w:t>Assessment Outcome 2:</w:t>
            </w:r>
            <w:r w:rsidR="002754F5">
              <w:rPr>
                <w:noProof/>
                <w:webHidden/>
              </w:rPr>
              <w:tab/>
            </w:r>
            <w:r w:rsidR="002754F5">
              <w:rPr>
                <w:noProof/>
                <w:webHidden/>
              </w:rPr>
              <w:fldChar w:fldCharType="begin"/>
            </w:r>
            <w:r w:rsidR="002754F5">
              <w:rPr>
                <w:noProof/>
                <w:webHidden/>
              </w:rPr>
              <w:instrText xml:space="preserve"> PAGEREF _Toc145336763 \h </w:instrText>
            </w:r>
            <w:r w:rsidR="002754F5">
              <w:rPr>
                <w:noProof/>
                <w:webHidden/>
              </w:rPr>
            </w:r>
            <w:r w:rsidR="002754F5">
              <w:rPr>
                <w:noProof/>
                <w:webHidden/>
              </w:rPr>
              <w:fldChar w:fldCharType="separate"/>
            </w:r>
            <w:r w:rsidR="002754F5">
              <w:rPr>
                <w:noProof/>
                <w:webHidden/>
              </w:rPr>
              <w:t>5</w:t>
            </w:r>
            <w:r w:rsidR="002754F5">
              <w:rPr>
                <w:noProof/>
                <w:webHidden/>
              </w:rPr>
              <w:fldChar w:fldCharType="end"/>
            </w:r>
          </w:hyperlink>
        </w:p>
        <w:p w14:paraId="1A3FC6CB" w14:textId="5A89167A" w:rsidR="002754F5" w:rsidRDefault="00410968">
          <w:pPr>
            <w:pStyle w:val="TOC2"/>
            <w:rPr>
              <w:rFonts w:asciiTheme="minorHAnsi" w:eastAsiaTheme="minorEastAsia" w:hAnsiTheme="minorHAnsi" w:cstheme="minorBidi"/>
              <w:noProof/>
              <w:szCs w:val="22"/>
              <w:lang w:eastAsia="en-AU"/>
            </w:rPr>
          </w:pPr>
          <w:hyperlink w:anchor="_Toc145336764" w:history="1">
            <w:r w:rsidR="002754F5" w:rsidRPr="00A44A8F">
              <w:rPr>
                <w:rStyle w:val="Hyperlink"/>
                <w:rFonts w:cstheme="minorHAnsi"/>
                <w:noProof/>
              </w:rPr>
              <w:t>Assessment Outcome</w:t>
            </w:r>
            <w:r w:rsidR="002754F5">
              <w:rPr>
                <w:noProof/>
                <w:webHidden/>
              </w:rPr>
              <w:tab/>
            </w:r>
            <w:r w:rsidR="002754F5">
              <w:rPr>
                <w:noProof/>
                <w:webHidden/>
              </w:rPr>
              <w:fldChar w:fldCharType="begin"/>
            </w:r>
            <w:r w:rsidR="002754F5">
              <w:rPr>
                <w:noProof/>
                <w:webHidden/>
              </w:rPr>
              <w:instrText xml:space="preserve"> PAGEREF _Toc145336764 \h </w:instrText>
            </w:r>
            <w:r w:rsidR="002754F5">
              <w:rPr>
                <w:noProof/>
                <w:webHidden/>
              </w:rPr>
            </w:r>
            <w:r w:rsidR="002754F5">
              <w:rPr>
                <w:noProof/>
                <w:webHidden/>
              </w:rPr>
              <w:fldChar w:fldCharType="separate"/>
            </w:r>
            <w:r w:rsidR="002754F5">
              <w:rPr>
                <w:noProof/>
                <w:webHidden/>
              </w:rPr>
              <w:t>6</w:t>
            </w:r>
            <w:r w:rsidR="002754F5">
              <w:rPr>
                <w:noProof/>
                <w:webHidden/>
              </w:rPr>
              <w:fldChar w:fldCharType="end"/>
            </w:r>
          </w:hyperlink>
        </w:p>
        <w:p w14:paraId="1BBA0774" w14:textId="3961DFFE" w:rsidR="002754F5" w:rsidRDefault="00410968">
          <w:pPr>
            <w:pStyle w:val="TOC3"/>
            <w:rPr>
              <w:rFonts w:asciiTheme="minorHAnsi" w:eastAsiaTheme="minorEastAsia" w:hAnsiTheme="minorHAnsi" w:cstheme="minorBidi"/>
              <w:noProof/>
              <w:szCs w:val="22"/>
              <w:lang w:eastAsia="en-AU"/>
            </w:rPr>
          </w:pPr>
          <w:hyperlink w:anchor="_Toc145336765" w:history="1">
            <w:r w:rsidR="002754F5" w:rsidRPr="00A44A8F">
              <w:rPr>
                <w:rStyle w:val="Hyperlink"/>
                <w:noProof/>
              </w:rPr>
              <w:t>Demonstration Housing – Block 2 Section 50 Weston</w:t>
            </w:r>
            <w:r w:rsidR="002754F5">
              <w:rPr>
                <w:noProof/>
                <w:webHidden/>
              </w:rPr>
              <w:tab/>
            </w:r>
            <w:r w:rsidR="002754F5">
              <w:rPr>
                <w:noProof/>
                <w:webHidden/>
              </w:rPr>
              <w:fldChar w:fldCharType="begin"/>
            </w:r>
            <w:r w:rsidR="002754F5">
              <w:rPr>
                <w:noProof/>
                <w:webHidden/>
              </w:rPr>
              <w:instrText xml:space="preserve"> PAGEREF _Toc145336765 \h </w:instrText>
            </w:r>
            <w:r w:rsidR="002754F5">
              <w:rPr>
                <w:noProof/>
                <w:webHidden/>
              </w:rPr>
            </w:r>
            <w:r w:rsidR="002754F5">
              <w:rPr>
                <w:noProof/>
                <w:webHidden/>
              </w:rPr>
              <w:fldChar w:fldCharType="separate"/>
            </w:r>
            <w:r w:rsidR="002754F5">
              <w:rPr>
                <w:noProof/>
                <w:webHidden/>
              </w:rPr>
              <w:t>6</w:t>
            </w:r>
            <w:r w:rsidR="002754F5">
              <w:rPr>
                <w:noProof/>
                <w:webHidden/>
              </w:rPr>
              <w:fldChar w:fldCharType="end"/>
            </w:r>
          </w:hyperlink>
        </w:p>
        <w:p w14:paraId="0BDE989C" w14:textId="76CD20B9"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302E81C7" w:rsidR="009266DD" w:rsidRDefault="002754F5" w:rsidP="006142BB">
      <w:pPr>
        <w:pStyle w:val="Heading1"/>
      </w:pPr>
      <w:bookmarkStart w:id="4" w:name="_Toc145336753"/>
      <w:r>
        <w:lastRenderedPageBreak/>
        <w:t>Weston Creek</w:t>
      </w:r>
      <w:r w:rsidR="004C33C2">
        <w:t xml:space="preserve"> District </w:t>
      </w:r>
      <w:r w:rsidR="00817C07" w:rsidRPr="00817C07">
        <w:t>planning technical specifications</w:t>
      </w:r>
      <w:bookmarkEnd w:id="4"/>
      <w:bookmarkEnd w:id="3"/>
    </w:p>
    <w:p w14:paraId="4DF5A0FD" w14:textId="2A4B4769"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915CA3">
        <w:t>may</w:t>
      </w:r>
      <w:r>
        <w:t xml:space="preserve"> be </w:t>
      </w:r>
      <w:r w:rsidRPr="00F1069C">
        <w:t xml:space="preserve">given to the relevant planning </w:t>
      </w:r>
      <w:r>
        <w:t xml:space="preserve">technical </w:t>
      </w:r>
      <w:r w:rsidRPr="00F1069C">
        <w:t>specifications</w:t>
      </w:r>
      <w:r w:rsidR="006D2BA1">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1AE96DA9"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0820AAF7" w14:textId="5D9CD731" w:rsidR="004C33C2" w:rsidRPr="00A12816" w:rsidRDefault="004C33C2" w:rsidP="00817C07">
      <w:pPr>
        <w:spacing w:after="0" w:line="240" w:lineRule="auto"/>
      </w:pPr>
      <w:r w:rsidRPr="00004393">
        <w:t xml:space="preserve">The specifications in the </w:t>
      </w:r>
      <w:bookmarkStart w:id="5" w:name="_Hlk134541935"/>
      <w:r w:rsidR="00A12816">
        <w:t xml:space="preserve">Weston Creek </w:t>
      </w:r>
      <w:bookmarkEnd w:id="5"/>
      <w:r w:rsidRPr="00004393">
        <w:t xml:space="preserve">District Specifications can be used to demonstrate compliance with the assessment outcomes </w:t>
      </w:r>
      <w:r w:rsidRPr="00A12816">
        <w:t>in the</w:t>
      </w:r>
      <w:r w:rsidR="00A12816" w:rsidRPr="00A12816">
        <w:t xml:space="preserve"> Weston Creek</w:t>
      </w:r>
      <w:r w:rsidRPr="00A12816">
        <w:t xml:space="preserve"> District Policy or the relevant zone policy. Where there is a specific assessment outcome in the </w:t>
      </w:r>
      <w:r w:rsidR="00A12816" w:rsidRPr="00A12816">
        <w:t xml:space="preserve">Weston Creek </w:t>
      </w:r>
      <w:r w:rsidRPr="00A12816">
        <w:t>District Policy, this takes precedence over the equivalent outcome in the zone policy. Where there is no specific assessment outcome in the</w:t>
      </w:r>
      <w:r w:rsidR="00A12816" w:rsidRPr="00A12816">
        <w:t xml:space="preserve"> Weston Creek</w:t>
      </w:r>
      <w:r w:rsidRPr="00A12816">
        <w:t xml:space="preserve"> District Policy, the specification can be used to demonstrate compliance with the assessment outcomes in the zone policy.    </w:t>
      </w:r>
    </w:p>
    <w:p w14:paraId="1067391A" w14:textId="2DE731E0" w:rsidR="00817C07" w:rsidRPr="00A12816" w:rsidRDefault="00817C07" w:rsidP="00817C07">
      <w:pPr>
        <w:spacing w:after="0" w:line="240" w:lineRule="auto"/>
      </w:pPr>
      <w:r w:rsidRPr="00A12816">
        <w:t xml:space="preserve">The Territory Planning Authority may consider advice or written support from a referral entity to demonstrate compliance with a relevant assessment outcome. Where endorsement from an entity is noted as a planning specification, entity referral </w:t>
      </w:r>
      <w:r w:rsidR="00686F14">
        <w:t>may</w:t>
      </w:r>
      <w:r w:rsidRPr="00A12816">
        <w:t xml:space="preserve"> be required.</w:t>
      </w:r>
    </w:p>
    <w:p w14:paraId="79EC8973" w14:textId="425544D1" w:rsidR="004C33C2" w:rsidRPr="00A12816" w:rsidRDefault="004C33C2" w:rsidP="004C33C2">
      <w:pPr>
        <w:spacing w:after="0" w:line="240" w:lineRule="auto"/>
      </w:pPr>
      <w:r w:rsidRPr="00A12816">
        <w:t xml:space="preserve">Consistent with the </w:t>
      </w:r>
      <w:r w:rsidR="008161DF">
        <w:t>Weston Creek</w:t>
      </w:r>
      <w:r w:rsidRPr="00A12816">
        <w:t xml:space="preserve"> District Policy, this </w:t>
      </w:r>
      <w:r w:rsidR="008161DF">
        <w:t>Weston Creek</w:t>
      </w:r>
      <w:r w:rsidRPr="00A12816">
        <w:t xml:space="preserve"> District Specifications comprises specifications</w:t>
      </w:r>
      <w:bookmarkStart w:id="6" w:name="_Hlk115431640"/>
      <w:r w:rsidRPr="00A12816">
        <w:t xml:space="preserve"> for specific localities</w:t>
      </w:r>
      <w:bookmarkEnd w:id="6"/>
      <w:r w:rsidRPr="00A12816">
        <w:t>, structured according to the localities.</w:t>
      </w:r>
    </w:p>
    <w:p w14:paraId="0B5356A1" w14:textId="20EF581D" w:rsidR="00696F3A" w:rsidRDefault="004C33C2" w:rsidP="004C33C2">
      <w:pPr>
        <w:spacing w:after="0" w:line="240" w:lineRule="auto"/>
        <w:rPr>
          <w:b/>
          <w:bCs/>
          <w:sz w:val="30"/>
          <w:szCs w:val="30"/>
        </w:rPr>
      </w:pPr>
      <w:r w:rsidRPr="00A12816">
        <w:t xml:space="preserve">These specifications will only apply to the specific sites or locations they refer to and should be used in conjunction with the relevant district policy, i.e., </w:t>
      </w:r>
      <w:r w:rsidRPr="00A12816">
        <w:rPr>
          <w:b/>
          <w:bCs/>
          <w:i/>
          <w:iCs/>
        </w:rPr>
        <w:t>Part D</w:t>
      </w:r>
      <w:r w:rsidR="00A12816" w:rsidRPr="00A12816">
        <w:rPr>
          <w:b/>
          <w:bCs/>
          <w:i/>
          <w:iCs/>
        </w:rPr>
        <w:t>6</w:t>
      </w:r>
      <w:r w:rsidRPr="00A12816">
        <w:rPr>
          <w:b/>
          <w:bCs/>
          <w:i/>
          <w:iCs/>
        </w:rPr>
        <w:t xml:space="preserve">: </w:t>
      </w:r>
      <w:r w:rsidR="00A12816" w:rsidRPr="00A12816">
        <w:rPr>
          <w:b/>
          <w:bCs/>
          <w:i/>
          <w:iCs/>
        </w:rPr>
        <w:t xml:space="preserve">Weston Creek </w:t>
      </w:r>
      <w:r w:rsidRPr="00A12816">
        <w:rPr>
          <w:b/>
          <w:bCs/>
          <w:i/>
          <w:iCs/>
        </w:rPr>
        <w:t>District Policy</w:t>
      </w:r>
      <w:r w:rsidRPr="00A12816">
        <w:t>.</w:t>
      </w:r>
      <w:r w:rsidR="00696F3A">
        <w:br w:type="page"/>
      </w:r>
    </w:p>
    <w:p w14:paraId="172F2393" w14:textId="71F2A6D5" w:rsidR="00817C07" w:rsidRDefault="001F5B50" w:rsidP="001F5B50">
      <w:pPr>
        <w:pStyle w:val="suburbheader"/>
        <w:numPr>
          <w:ilvl w:val="0"/>
          <w:numId w:val="0"/>
        </w:numPr>
        <w:ind w:left="426" w:hanging="360"/>
      </w:pPr>
      <w:bookmarkStart w:id="7" w:name="_Toc145336754"/>
      <w:r>
        <w:lastRenderedPageBreak/>
        <w:t>1.</w:t>
      </w:r>
      <w:r>
        <w:tab/>
      </w:r>
      <w:r w:rsidR="00A12816">
        <w:t>Chapman</w:t>
      </w:r>
      <w:bookmarkEnd w:id="7"/>
    </w:p>
    <w:p w14:paraId="11E80B15" w14:textId="12C941FC" w:rsidR="00696F3A" w:rsidRDefault="00901FD3" w:rsidP="00866D9F">
      <w:pPr>
        <w:spacing w:line="240" w:lineRule="auto"/>
      </w:pPr>
      <w:r w:rsidRPr="00775B52">
        <w:t>Th</w:t>
      </w:r>
      <w:r>
        <w:t xml:space="preserve">e following specifications provide possible solutions that should be considered in planning, placing, designing and using buildings and structures for proposed development in </w:t>
      </w:r>
      <w:r w:rsidR="00A12816">
        <w:t>Chapman</w:t>
      </w:r>
      <w:r>
        <w:t xml:space="preserve">:  </w:t>
      </w:r>
    </w:p>
    <w:p w14:paraId="7F6827C0" w14:textId="77777777" w:rsidR="00901FD3" w:rsidRDefault="00901FD3" w:rsidP="00901FD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901FD3" w:rsidRPr="00866D9F" w14:paraId="30987022"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59C9DFB8" w14:textId="48C88FFB" w:rsidR="00901FD3" w:rsidRPr="00866D9F" w:rsidRDefault="00901FD3" w:rsidP="004A308F">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63129D78" w14:textId="77777777" w:rsidR="00901FD3" w:rsidRPr="005739B4" w:rsidRDefault="00901FD3" w:rsidP="00901FD3">
      <w:pPr>
        <w:spacing w:before="0" w:after="0" w:line="240" w:lineRule="auto"/>
        <w:rPr>
          <w:rFonts w:ascii="Arial" w:eastAsiaTheme="minorEastAsia" w:hAnsi="Arial" w:cs="Arial"/>
          <w:kern w:val="2"/>
          <w:szCs w:val="22"/>
          <w14:ligatures w14:val="standardContextual"/>
        </w:rPr>
      </w:pPr>
    </w:p>
    <w:p w14:paraId="5FDC291B" w14:textId="4E294572" w:rsidR="000140C5" w:rsidRPr="006142BB" w:rsidRDefault="000140C5" w:rsidP="005739B4">
      <w:pPr>
        <w:spacing w:before="0" w:after="0" w:line="240" w:lineRule="auto"/>
        <w:rPr>
          <w:rFonts w:ascii="Arial" w:eastAsiaTheme="minorEastAsia" w:hAnsi="Arial" w:cs="Arial"/>
          <w:kern w:val="2"/>
          <w:sz w:val="20"/>
          <w14:ligatures w14:val="standardContextual"/>
        </w:rPr>
      </w:pPr>
    </w:p>
    <w:p w14:paraId="205A013B" w14:textId="77777777" w:rsidR="005739B4" w:rsidRPr="006142BB" w:rsidRDefault="005739B4" w:rsidP="005739B4">
      <w:pPr>
        <w:spacing w:before="0" w:after="0" w:line="240" w:lineRule="auto"/>
        <w:rPr>
          <w:rFonts w:ascii="Arial" w:eastAsiaTheme="minorEastAsia" w:hAnsi="Arial" w:cs="Arial"/>
          <w:kern w:val="2"/>
          <w:sz w:val="20"/>
          <w14:ligatures w14:val="standardContextual"/>
        </w:rPr>
      </w:pPr>
    </w:p>
    <w:p w14:paraId="4E188891" w14:textId="68E9E1D1" w:rsidR="000140C5" w:rsidRDefault="001F5B50" w:rsidP="001F5B50">
      <w:pPr>
        <w:pStyle w:val="suburbheader"/>
        <w:numPr>
          <w:ilvl w:val="0"/>
          <w:numId w:val="0"/>
        </w:numPr>
        <w:ind w:left="426" w:hanging="360"/>
      </w:pPr>
      <w:bookmarkStart w:id="8" w:name="_Toc145336755"/>
      <w:r>
        <w:t>2.</w:t>
      </w:r>
      <w:r>
        <w:tab/>
      </w:r>
      <w:r w:rsidR="00A12816">
        <w:t>Duffy</w:t>
      </w:r>
      <w:bookmarkEnd w:id="8"/>
    </w:p>
    <w:p w14:paraId="0FBF5F0F" w14:textId="53E8FE58"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Duffy</w:t>
      </w:r>
      <w:r>
        <w:t xml:space="preserve">:  </w:t>
      </w:r>
    </w:p>
    <w:p w14:paraId="107388BB"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323F2D89"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B511FD6" w14:textId="77777777" w:rsidR="00723453" w:rsidRPr="00866D9F" w:rsidRDefault="00723453" w:rsidP="004A308F">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3CC29D9D"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4A07942D" w14:textId="77777777" w:rsidR="005739B4" w:rsidRPr="006142BB" w:rsidRDefault="005739B4" w:rsidP="005739B4">
      <w:pPr>
        <w:spacing w:before="0" w:after="0" w:line="240" w:lineRule="auto"/>
        <w:rPr>
          <w:rFonts w:ascii="Arial" w:eastAsiaTheme="minorEastAsia" w:hAnsi="Arial" w:cs="Arial"/>
          <w:kern w:val="2"/>
          <w:sz w:val="20"/>
          <w14:ligatures w14:val="standardContextual"/>
        </w:rPr>
      </w:pPr>
    </w:p>
    <w:p w14:paraId="3DC11D7D" w14:textId="77777777" w:rsidR="005739B4" w:rsidRPr="006142BB" w:rsidRDefault="005739B4" w:rsidP="005739B4">
      <w:pPr>
        <w:spacing w:before="0" w:after="0" w:line="240" w:lineRule="auto"/>
        <w:rPr>
          <w:rFonts w:ascii="Arial" w:eastAsiaTheme="minorEastAsia" w:hAnsi="Arial" w:cs="Arial"/>
          <w:kern w:val="2"/>
          <w:sz w:val="20"/>
          <w14:ligatures w14:val="standardContextual"/>
        </w:rPr>
      </w:pPr>
    </w:p>
    <w:p w14:paraId="786DF6DC" w14:textId="5F744F58" w:rsidR="00723453" w:rsidRDefault="001F5B50" w:rsidP="001F5B50">
      <w:pPr>
        <w:pStyle w:val="suburbheader"/>
        <w:numPr>
          <w:ilvl w:val="0"/>
          <w:numId w:val="0"/>
        </w:numPr>
        <w:ind w:left="426" w:hanging="360"/>
      </w:pPr>
      <w:bookmarkStart w:id="9" w:name="_Toc145336756"/>
      <w:r>
        <w:t>3.</w:t>
      </w:r>
      <w:r>
        <w:tab/>
      </w:r>
      <w:r w:rsidR="00A12816">
        <w:t>Fisher</w:t>
      </w:r>
      <w:bookmarkEnd w:id="9"/>
    </w:p>
    <w:p w14:paraId="2DA45B72" w14:textId="74F1F81B"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Fisher</w:t>
      </w:r>
      <w:r>
        <w:t xml:space="preserve">:  </w:t>
      </w:r>
    </w:p>
    <w:p w14:paraId="1554F244"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60C2FC67"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76DEE9F9" w14:textId="77777777" w:rsidR="00723453" w:rsidRPr="00866D9F" w:rsidRDefault="00723453" w:rsidP="004A308F">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3359DA81"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19204D99" w14:textId="77777777" w:rsidR="00723453" w:rsidRPr="006142BB" w:rsidRDefault="00723453" w:rsidP="00723453">
      <w:pPr>
        <w:spacing w:before="0" w:after="0" w:line="240" w:lineRule="auto"/>
        <w:rPr>
          <w:rFonts w:ascii="Arial" w:eastAsiaTheme="minorEastAsia" w:hAnsi="Arial" w:cs="Arial"/>
          <w:kern w:val="2"/>
          <w:sz w:val="20"/>
          <w14:ligatures w14:val="standardContextual"/>
        </w:rPr>
      </w:pPr>
    </w:p>
    <w:p w14:paraId="074DAC0B" w14:textId="77777777" w:rsidR="00723453" w:rsidRPr="006142BB" w:rsidRDefault="00723453" w:rsidP="00723453">
      <w:pPr>
        <w:spacing w:before="0" w:after="0" w:line="240" w:lineRule="auto"/>
        <w:rPr>
          <w:rFonts w:ascii="Arial" w:eastAsiaTheme="minorEastAsia" w:hAnsi="Arial" w:cs="Arial"/>
          <w:kern w:val="2"/>
          <w:sz w:val="20"/>
          <w14:ligatures w14:val="standardContextual"/>
        </w:rPr>
      </w:pPr>
    </w:p>
    <w:p w14:paraId="49CDE415" w14:textId="7004D316" w:rsidR="00723453" w:rsidRDefault="001F5B50" w:rsidP="001F5B50">
      <w:pPr>
        <w:pStyle w:val="suburbheader"/>
        <w:numPr>
          <w:ilvl w:val="0"/>
          <w:numId w:val="0"/>
        </w:numPr>
        <w:ind w:left="426" w:hanging="360"/>
      </w:pPr>
      <w:bookmarkStart w:id="10" w:name="_Toc145336757"/>
      <w:r>
        <w:t>4.</w:t>
      </w:r>
      <w:r>
        <w:tab/>
      </w:r>
      <w:r w:rsidR="00A12816">
        <w:t>Holder</w:t>
      </w:r>
      <w:bookmarkEnd w:id="10"/>
    </w:p>
    <w:p w14:paraId="7AB3DB68" w14:textId="53F21774"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Holder</w:t>
      </w:r>
      <w:r>
        <w:t xml:space="preserve">:  </w:t>
      </w:r>
    </w:p>
    <w:p w14:paraId="60F5268E"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02675271"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7D50681" w14:textId="77777777" w:rsidR="00723453" w:rsidRPr="00866D9F" w:rsidRDefault="00723453" w:rsidP="004A308F">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50D268C8"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330A8F2F"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3723D657"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74E2A065" w14:textId="05F902B4" w:rsidR="00723453" w:rsidRDefault="001F5B50" w:rsidP="001F5B50">
      <w:pPr>
        <w:pStyle w:val="suburbheader"/>
        <w:numPr>
          <w:ilvl w:val="0"/>
          <w:numId w:val="0"/>
        </w:numPr>
        <w:ind w:left="426" w:hanging="360"/>
      </w:pPr>
      <w:bookmarkStart w:id="11" w:name="_Toc145336758"/>
      <w:r>
        <w:t>5.</w:t>
      </w:r>
      <w:r>
        <w:tab/>
      </w:r>
      <w:r w:rsidR="00A12816">
        <w:t>Rivett</w:t>
      </w:r>
      <w:bookmarkEnd w:id="11"/>
    </w:p>
    <w:p w14:paraId="353025E6" w14:textId="0A9BA588"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Rivett</w:t>
      </w:r>
      <w:r>
        <w:t xml:space="preserve">:  </w:t>
      </w:r>
    </w:p>
    <w:p w14:paraId="132AAEEA"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76C33399"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67850FFC" w14:textId="77777777" w:rsidR="00723453" w:rsidRPr="00866D9F" w:rsidRDefault="00723453" w:rsidP="004A308F">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4257EBF3" w14:textId="37BE19D8" w:rsidR="00723453" w:rsidRDefault="001F5B50" w:rsidP="001F5B50">
      <w:pPr>
        <w:pStyle w:val="suburbheader"/>
        <w:numPr>
          <w:ilvl w:val="0"/>
          <w:numId w:val="0"/>
        </w:numPr>
        <w:ind w:left="426" w:hanging="360"/>
      </w:pPr>
      <w:bookmarkStart w:id="12" w:name="_Toc145336759"/>
      <w:r>
        <w:lastRenderedPageBreak/>
        <w:t>6.</w:t>
      </w:r>
      <w:r>
        <w:tab/>
      </w:r>
      <w:r w:rsidR="00A12816">
        <w:t>Stirling</w:t>
      </w:r>
      <w:bookmarkEnd w:id="12"/>
    </w:p>
    <w:p w14:paraId="4203AAAF" w14:textId="2BEC8E27"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Stirling</w:t>
      </w:r>
      <w:r>
        <w:t xml:space="preserve">:  </w:t>
      </w:r>
    </w:p>
    <w:p w14:paraId="21B7DA83"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1E847FAB"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5468C63" w14:textId="77777777" w:rsidR="00723453" w:rsidRPr="00866D9F" w:rsidRDefault="00723453" w:rsidP="004A308F">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5C228475"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33406554" w14:textId="5519B453" w:rsidR="00723453" w:rsidRDefault="00723453" w:rsidP="00723453">
      <w:pPr>
        <w:spacing w:before="0" w:after="0" w:line="240" w:lineRule="auto"/>
        <w:rPr>
          <w:rFonts w:ascii="Arial" w:eastAsiaTheme="minorEastAsia" w:hAnsi="Arial" w:cs="Arial"/>
          <w:kern w:val="2"/>
          <w:szCs w:val="22"/>
          <w14:ligatures w14:val="standardContextual"/>
        </w:rPr>
      </w:pPr>
    </w:p>
    <w:p w14:paraId="5627ACA4" w14:textId="77777777" w:rsidR="00A12816" w:rsidRPr="005739B4" w:rsidRDefault="00A12816" w:rsidP="00723453">
      <w:pPr>
        <w:spacing w:before="0" w:after="0" w:line="240" w:lineRule="auto"/>
        <w:rPr>
          <w:rFonts w:ascii="Arial" w:eastAsiaTheme="minorEastAsia" w:hAnsi="Arial" w:cs="Arial"/>
          <w:kern w:val="2"/>
          <w:szCs w:val="22"/>
          <w14:ligatures w14:val="standardContextual"/>
        </w:rPr>
      </w:pPr>
    </w:p>
    <w:p w14:paraId="276F370E" w14:textId="2D30D400" w:rsidR="00A12816" w:rsidRDefault="001F5B50" w:rsidP="001F5B50">
      <w:pPr>
        <w:pStyle w:val="suburbheader"/>
        <w:numPr>
          <w:ilvl w:val="0"/>
          <w:numId w:val="0"/>
        </w:numPr>
        <w:ind w:left="426" w:hanging="360"/>
      </w:pPr>
      <w:bookmarkStart w:id="13" w:name="_Toc145336760"/>
      <w:r>
        <w:t>7.</w:t>
      </w:r>
      <w:r>
        <w:tab/>
      </w:r>
      <w:r w:rsidR="00A12816">
        <w:t>Waramanga</w:t>
      </w:r>
      <w:bookmarkEnd w:id="13"/>
    </w:p>
    <w:p w14:paraId="709FE6A7" w14:textId="61CEC99F" w:rsidR="00A12816" w:rsidRDefault="00A12816" w:rsidP="00A12816">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Waramanga:  </w:t>
      </w:r>
    </w:p>
    <w:p w14:paraId="41609B50" w14:textId="77777777" w:rsidR="00A12816" w:rsidRDefault="00A12816" w:rsidP="00A12816">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A12816" w:rsidRPr="00866D9F" w14:paraId="719D856E" w14:textId="77777777" w:rsidTr="00F92CC0">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23335A3" w14:textId="77777777" w:rsidR="00A12816" w:rsidRPr="00866D9F" w:rsidRDefault="00A12816" w:rsidP="00F92CC0">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4314B749" w14:textId="77777777" w:rsidR="00A12816" w:rsidRPr="005739B4" w:rsidRDefault="00A12816" w:rsidP="00A12816">
      <w:pPr>
        <w:spacing w:before="0" w:after="0" w:line="240" w:lineRule="auto"/>
        <w:rPr>
          <w:rFonts w:ascii="Arial" w:eastAsiaTheme="minorEastAsia" w:hAnsi="Arial" w:cs="Arial"/>
          <w:kern w:val="2"/>
          <w:szCs w:val="22"/>
          <w14:ligatures w14:val="standardContextual"/>
        </w:rPr>
      </w:pPr>
    </w:p>
    <w:p w14:paraId="0CC83BC5" w14:textId="77777777" w:rsidR="00A12816" w:rsidRPr="005739B4" w:rsidRDefault="00A12816" w:rsidP="00A12816">
      <w:pPr>
        <w:spacing w:before="0" w:after="0" w:line="240" w:lineRule="auto"/>
        <w:rPr>
          <w:rFonts w:ascii="Arial" w:eastAsiaTheme="minorEastAsia" w:hAnsi="Arial" w:cs="Arial"/>
          <w:kern w:val="2"/>
          <w:szCs w:val="22"/>
          <w14:ligatures w14:val="standardContextual"/>
        </w:rPr>
      </w:pPr>
    </w:p>
    <w:p w14:paraId="487C25C6"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5DC20A19" w14:textId="15B2734C" w:rsidR="00723453" w:rsidRDefault="001F5B50" w:rsidP="001F5B50">
      <w:pPr>
        <w:pStyle w:val="suburbheader"/>
        <w:numPr>
          <w:ilvl w:val="0"/>
          <w:numId w:val="0"/>
        </w:numPr>
        <w:ind w:left="426" w:hanging="360"/>
      </w:pPr>
      <w:bookmarkStart w:id="14" w:name="_Toc145336761"/>
      <w:r>
        <w:t>8.</w:t>
      </w:r>
      <w:r>
        <w:tab/>
      </w:r>
      <w:r w:rsidR="00A12816">
        <w:t>Weston</w:t>
      </w:r>
      <w:bookmarkEnd w:id="14"/>
    </w:p>
    <w:p w14:paraId="780A53DE" w14:textId="59309366"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Weston</w:t>
      </w:r>
      <w:r>
        <w:t xml:space="preserve">:  </w:t>
      </w:r>
    </w:p>
    <w:p w14:paraId="0E2FFB2A" w14:textId="020E27E5" w:rsidR="00CF3F96" w:rsidRDefault="00CF3F96"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CF3F96" w:rsidRPr="00866D9F" w14:paraId="798AD894" w14:textId="77777777" w:rsidTr="00F92CC0">
        <w:tc>
          <w:tcPr>
            <w:tcW w:w="3009" w:type="dxa"/>
            <w:shd w:val="clear" w:color="auto" w:fill="06B4BA"/>
          </w:tcPr>
          <w:p w14:paraId="39F31717" w14:textId="77777777" w:rsidR="00CF3F96" w:rsidRPr="00014048" w:rsidRDefault="00CF3F96" w:rsidP="00CF3F96">
            <w:pPr>
              <w:pStyle w:val="Heading2"/>
              <w:spacing w:before="60" w:after="60"/>
              <w:rPr>
                <w:rFonts w:asciiTheme="minorHAnsi" w:hAnsiTheme="minorHAnsi" w:cstheme="minorHAnsi"/>
                <w:b w:val="0"/>
                <w:color w:val="FFFFFF" w:themeColor="background1"/>
                <w:sz w:val="22"/>
                <w:szCs w:val="16"/>
              </w:rPr>
            </w:pPr>
            <w:bookmarkStart w:id="15" w:name="_Toc141223256"/>
            <w:bookmarkStart w:id="16" w:name="_Toc145336762"/>
            <w:r w:rsidRPr="00014048">
              <w:rPr>
                <w:rFonts w:asciiTheme="minorHAnsi" w:hAnsiTheme="minorHAnsi" w:cstheme="minorHAnsi"/>
                <w:color w:val="FFFFFF" w:themeColor="background1"/>
                <w:sz w:val="22"/>
                <w:szCs w:val="16"/>
              </w:rPr>
              <w:t>Assessment Outcome</w:t>
            </w:r>
            <w:r>
              <w:rPr>
                <w:rFonts w:asciiTheme="minorHAnsi" w:hAnsiTheme="minorHAnsi" w:cstheme="minorHAnsi"/>
                <w:color w:val="FFFFFF" w:themeColor="background1"/>
                <w:sz w:val="22"/>
                <w:szCs w:val="16"/>
              </w:rPr>
              <w:t xml:space="preserve"> 1:</w:t>
            </w:r>
            <w:bookmarkEnd w:id="15"/>
            <w:bookmarkEnd w:id="16"/>
          </w:p>
        </w:tc>
        <w:tc>
          <w:tcPr>
            <w:tcW w:w="6625" w:type="dxa"/>
            <w:shd w:val="clear" w:color="auto" w:fill="06B4BA"/>
          </w:tcPr>
          <w:p w14:paraId="3DC995F6" w14:textId="09F15E1E" w:rsidR="00CF3F96" w:rsidRPr="00C8016E" w:rsidRDefault="00CF3F96" w:rsidP="00CF3F96">
            <w:pPr>
              <w:pStyle w:val="Style1"/>
              <w:numPr>
                <w:ilvl w:val="0"/>
                <w:numId w:val="0"/>
              </w:numPr>
            </w:pPr>
            <w:r w:rsidRPr="00A12816">
              <w:t>Development in North Weston is to accommodate a mix of residential, community facilities and small scale/commercial uses</w:t>
            </w:r>
            <w:r>
              <w:rPr>
                <w:sz w:val="20"/>
              </w:rPr>
              <w:t xml:space="preserve"> </w:t>
            </w:r>
          </w:p>
        </w:tc>
      </w:tr>
      <w:tr w:rsidR="00CF3F96" w:rsidRPr="00866D9F" w14:paraId="45628104" w14:textId="77777777" w:rsidTr="00F92CC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EA39A47" w14:textId="77777777" w:rsidR="00CF3F96" w:rsidRPr="00866D9F" w:rsidRDefault="00CF3F96" w:rsidP="00F92CC0">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41D1BCF" w14:textId="71F5A247" w:rsidR="00CF3F96" w:rsidRDefault="00CF3F96" w:rsidP="00723453">
      <w:pPr>
        <w:spacing w:before="0" w:after="0" w:line="240" w:lineRule="auto"/>
        <w:rPr>
          <w:rFonts w:ascii="Arial" w:eastAsiaTheme="minorEastAsia" w:hAnsi="Arial" w:cs="Arial"/>
          <w:kern w:val="2"/>
          <w:szCs w:val="22"/>
          <w14:ligatures w14:val="standardContextual"/>
        </w:rPr>
      </w:pPr>
    </w:p>
    <w:p w14:paraId="775F656A" w14:textId="21C29BCE" w:rsidR="00CF3F96" w:rsidRDefault="00CF3F96"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CF3F96" w:rsidRPr="00866D9F" w14:paraId="2A844C57" w14:textId="77777777" w:rsidTr="00F92CC0">
        <w:tc>
          <w:tcPr>
            <w:tcW w:w="3009" w:type="dxa"/>
            <w:shd w:val="clear" w:color="auto" w:fill="06B4BA"/>
          </w:tcPr>
          <w:p w14:paraId="472970D6" w14:textId="633CFB9F" w:rsidR="00CF3F96" w:rsidRPr="00014048" w:rsidRDefault="00CF3F96" w:rsidP="00F92CC0">
            <w:pPr>
              <w:pStyle w:val="Heading2"/>
              <w:spacing w:before="60" w:after="60"/>
              <w:rPr>
                <w:rFonts w:asciiTheme="minorHAnsi" w:hAnsiTheme="minorHAnsi" w:cstheme="minorHAnsi"/>
                <w:b w:val="0"/>
                <w:color w:val="FFFFFF" w:themeColor="background1"/>
                <w:sz w:val="22"/>
                <w:szCs w:val="16"/>
              </w:rPr>
            </w:pPr>
            <w:bookmarkStart w:id="17" w:name="_Toc145336763"/>
            <w:r w:rsidRPr="00014048">
              <w:rPr>
                <w:rFonts w:asciiTheme="minorHAnsi" w:hAnsiTheme="minorHAnsi" w:cstheme="minorHAnsi"/>
                <w:color w:val="FFFFFF" w:themeColor="background1"/>
                <w:sz w:val="22"/>
                <w:szCs w:val="16"/>
              </w:rPr>
              <w:t>Assessment Outcome</w:t>
            </w:r>
            <w:r>
              <w:rPr>
                <w:rFonts w:asciiTheme="minorHAnsi" w:hAnsiTheme="minorHAnsi" w:cstheme="minorHAnsi"/>
                <w:color w:val="FFFFFF" w:themeColor="background1"/>
                <w:sz w:val="22"/>
                <w:szCs w:val="16"/>
              </w:rPr>
              <w:t xml:space="preserve"> 2:</w:t>
            </w:r>
            <w:bookmarkEnd w:id="17"/>
          </w:p>
        </w:tc>
        <w:tc>
          <w:tcPr>
            <w:tcW w:w="6625" w:type="dxa"/>
            <w:shd w:val="clear" w:color="auto" w:fill="06B4BA"/>
          </w:tcPr>
          <w:p w14:paraId="1BDA8DF2" w14:textId="4FF242D5" w:rsidR="00CF3F96" w:rsidRPr="00C8016E" w:rsidRDefault="00CF3F96" w:rsidP="00F92CC0">
            <w:pPr>
              <w:pStyle w:val="Style1"/>
              <w:numPr>
                <w:ilvl w:val="0"/>
                <w:numId w:val="0"/>
              </w:numPr>
            </w:pPr>
            <w:r w:rsidRPr="00CF3F96">
              <w:rPr>
                <w:szCs w:val="24"/>
              </w:rPr>
              <w:t>Residential densities and heights in North Weston are to increase generally near public transport routes, centre and areas of high amenity</w:t>
            </w:r>
          </w:p>
        </w:tc>
      </w:tr>
      <w:tr w:rsidR="00CF3F96" w:rsidRPr="00866D9F" w14:paraId="0A8CA89C" w14:textId="77777777" w:rsidTr="00F92CC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0716DC3" w14:textId="77777777" w:rsidR="00CF3F96" w:rsidRPr="00866D9F" w:rsidRDefault="00CF3F96" w:rsidP="00F92CC0">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41DFF0E6" w14:textId="77777777" w:rsidR="00CF3F96" w:rsidRDefault="00CF3F96" w:rsidP="00723453">
      <w:pPr>
        <w:spacing w:before="0" w:after="0" w:line="240" w:lineRule="auto"/>
        <w:rPr>
          <w:rFonts w:ascii="Arial" w:eastAsiaTheme="minorEastAsia" w:hAnsi="Arial" w:cs="Arial"/>
          <w:kern w:val="2"/>
          <w:szCs w:val="22"/>
          <w14:ligatures w14:val="standardContextual"/>
        </w:rPr>
      </w:pPr>
    </w:p>
    <w:p w14:paraId="4DA1B31D" w14:textId="4F613481" w:rsidR="00CF3F96" w:rsidRDefault="00CF3F96" w:rsidP="00723453">
      <w:pPr>
        <w:spacing w:before="0" w:after="0" w:line="240" w:lineRule="auto"/>
        <w:rPr>
          <w:rFonts w:ascii="Arial" w:eastAsiaTheme="minorEastAsia" w:hAnsi="Arial" w:cs="Arial"/>
          <w:kern w:val="2"/>
          <w:szCs w:val="22"/>
          <w14:ligatures w14:val="standardContextual"/>
        </w:rPr>
      </w:pPr>
    </w:p>
    <w:p w14:paraId="5F2811F4" w14:textId="3BBBF5CD" w:rsidR="00CF3F96" w:rsidRDefault="00CF3F96" w:rsidP="00723453">
      <w:pPr>
        <w:spacing w:before="0" w:after="0" w:line="240" w:lineRule="auto"/>
        <w:rPr>
          <w:rFonts w:ascii="Arial" w:eastAsiaTheme="minorEastAsia" w:hAnsi="Arial" w:cs="Arial"/>
          <w:kern w:val="2"/>
          <w:szCs w:val="22"/>
          <w14:ligatures w14:val="standardContextual"/>
        </w:rPr>
      </w:pPr>
    </w:p>
    <w:p w14:paraId="34D17D22" w14:textId="63BA5C03" w:rsidR="006526A6" w:rsidRDefault="006526A6" w:rsidP="00723453">
      <w:pPr>
        <w:spacing w:before="0" w:after="0" w:line="240" w:lineRule="auto"/>
        <w:rPr>
          <w:rFonts w:ascii="Arial" w:eastAsiaTheme="minorEastAsia" w:hAnsi="Arial" w:cs="Arial"/>
          <w:kern w:val="2"/>
          <w:szCs w:val="22"/>
          <w14:ligatures w14:val="standardContextual"/>
        </w:rPr>
      </w:pPr>
    </w:p>
    <w:p w14:paraId="7F68D70C" w14:textId="740EE024" w:rsidR="006526A6" w:rsidRDefault="006526A6" w:rsidP="00723453">
      <w:pPr>
        <w:spacing w:before="0" w:after="0" w:line="240" w:lineRule="auto"/>
        <w:rPr>
          <w:rFonts w:ascii="Arial" w:eastAsiaTheme="minorEastAsia" w:hAnsi="Arial" w:cs="Arial"/>
          <w:kern w:val="2"/>
          <w:szCs w:val="22"/>
          <w14:ligatures w14:val="standardContextual"/>
        </w:rPr>
      </w:pPr>
    </w:p>
    <w:p w14:paraId="79B9BDC9" w14:textId="65B2B9D5" w:rsidR="006526A6" w:rsidRDefault="006526A6" w:rsidP="00723453">
      <w:pPr>
        <w:spacing w:before="0" w:after="0" w:line="240" w:lineRule="auto"/>
        <w:rPr>
          <w:rFonts w:ascii="Arial" w:eastAsiaTheme="minorEastAsia" w:hAnsi="Arial" w:cs="Arial"/>
          <w:kern w:val="2"/>
          <w:szCs w:val="22"/>
          <w14:ligatures w14:val="standardContextual"/>
        </w:rPr>
      </w:pPr>
    </w:p>
    <w:p w14:paraId="14901D4A" w14:textId="77C04B7D" w:rsidR="006526A6" w:rsidRDefault="006526A6" w:rsidP="00723453">
      <w:pPr>
        <w:spacing w:before="0" w:after="0" w:line="240" w:lineRule="auto"/>
        <w:rPr>
          <w:rFonts w:ascii="Arial" w:eastAsiaTheme="minorEastAsia" w:hAnsi="Arial" w:cs="Arial"/>
          <w:kern w:val="2"/>
          <w:szCs w:val="22"/>
          <w14:ligatures w14:val="standardContextual"/>
        </w:rPr>
      </w:pPr>
    </w:p>
    <w:p w14:paraId="271CEFAD" w14:textId="1C237DAA" w:rsidR="006526A6" w:rsidRDefault="006526A6" w:rsidP="00723453">
      <w:pPr>
        <w:spacing w:before="0" w:after="0" w:line="240" w:lineRule="auto"/>
        <w:rPr>
          <w:rFonts w:ascii="Arial" w:eastAsiaTheme="minorEastAsia" w:hAnsi="Arial" w:cs="Arial"/>
          <w:kern w:val="2"/>
          <w:szCs w:val="22"/>
          <w14:ligatures w14:val="standardContextual"/>
        </w:rPr>
      </w:pPr>
    </w:p>
    <w:p w14:paraId="1898B6FB" w14:textId="35B074F4" w:rsidR="006526A6" w:rsidRDefault="006526A6" w:rsidP="00723453">
      <w:pPr>
        <w:spacing w:before="0" w:after="0" w:line="240" w:lineRule="auto"/>
        <w:rPr>
          <w:rFonts w:ascii="Arial" w:eastAsiaTheme="minorEastAsia" w:hAnsi="Arial" w:cs="Arial"/>
          <w:kern w:val="2"/>
          <w:szCs w:val="22"/>
          <w14:ligatures w14:val="standardContextual"/>
        </w:rPr>
      </w:pPr>
    </w:p>
    <w:p w14:paraId="4D839034" w14:textId="77777777" w:rsidR="006526A6" w:rsidRDefault="006526A6" w:rsidP="00723453">
      <w:pPr>
        <w:spacing w:before="0" w:after="0" w:line="240" w:lineRule="auto"/>
        <w:rPr>
          <w:rFonts w:ascii="Arial" w:eastAsiaTheme="minorEastAsia" w:hAnsi="Arial" w:cs="Arial"/>
          <w:kern w:val="2"/>
          <w:szCs w:val="22"/>
          <w14:ligatures w14:val="standardContextual"/>
        </w:rPr>
      </w:pPr>
    </w:p>
    <w:p w14:paraId="4BA5FD4C" w14:textId="77777777" w:rsidR="00CF3F96" w:rsidRDefault="00CF3F96"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174"/>
        <w:gridCol w:w="6625"/>
      </w:tblGrid>
      <w:tr w:rsidR="00A12816" w:rsidRPr="00866D9F" w14:paraId="49877BDE" w14:textId="77777777" w:rsidTr="00F92CC0">
        <w:tc>
          <w:tcPr>
            <w:tcW w:w="3009" w:type="dxa"/>
            <w:gridSpan w:val="2"/>
            <w:shd w:val="clear" w:color="auto" w:fill="06B4BA"/>
          </w:tcPr>
          <w:p w14:paraId="57F75726" w14:textId="77777777" w:rsidR="00A12816" w:rsidRPr="00014048" w:rsidRDefault="00A12816" w:rsidP="00F92CC0">
            <w:pPr>
              <w:pStyle w:val="Heading2"/>
              <w:spacing w:before="60" w:after="60"/>
              <w:rPr>
                <w:rFonts w:asciiTheme="minorHAnsi" w:hAnsiTheme="minorHAnsi" w:cstheme="minorHAnsi"/>
                <w:b w:val="0"/>
                <w:color w:val="FFFFFF" w:themeColor="background1"/>
                <w:sz w:val="22"/>
                <w:szCs w:val="16"/>
              </w:rPr>
            </w:pPr>
            <w:bookmarkStart w:id="18" w:name="_Toc145336764"/>
            <w:r w:rsidRPr="00014048">
              <w:rPr>
                <w:rFonts w:asciiTheme="minorHAnsi" w:hAnsiTheme="minorHAnsi" w:cstheme="minorHAnsi"/>
                <w:color w:val="FFFFFF" w:themeColor="background1"/>
                <w:sz w:val="22"/>
                <w:szCs w:val="16"/>
              </w:rPr>
              <w:lastRenderedPageBreak/>
              <w:t>Assessment Outcome</w:t>
            </w:r>
            <w:bookmarkEnd w:id="18"/>
          </w:p>
        </w:tc>
        <w:tc>
          <w:tcPr>
            <w:tcW w:w="6625" w:type="dxa"/>
            <w:shd w:val="clear" w:color="auto" w:fill="06B4BA"/>
          </w:tcPr>
          <w:p w14:paraId="46D737E1" w14:textId="766EBBC1" w:rsidR="00A12816" w:rsidRPr="00C8016E" w:rsidRDefault="00CF3F96" w:rsidP="00CF3F96">
            <w:pPr>
              <w:pStyle w:val="Style1"/>
              <w:numPr>
                <w:ilvl w:val="0"/>
                <w:numId w:val="0"/>
              </w:numPr>
            </w:pPr>
            <w:r>
              <w:t>Refer to zone assessment outcomes</w:t>
            </w:r>
          </w:p>
        </w:tc>
      </w:tr>
      <w:tr w:rsidR="00A12816" w:rsidRPr="00866D9F" w14:paraId="2E107594" w14:textId="77777777" w:rsidTr="00F92CC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3"/>
            <w:tcBorders>
              <w:top w:val="single" w:sz="4" w:space="0" w:color="auto"/>
              <w:left w:val="nil"/>
              <w:bottom w:val="single" w:sz="4" w:space="0" w:color="auto"/>
              <w:right w:val="nil"/>
            </w:tcBorders>
            <w:shd w:val="clear" w:color="auto" w:fill="D5D1CF" w:themeFill="background2" w:themeFillShade="E6"/>
            <w:hideMark/>
          </w:tcPr>
          <w:p w14:paraId="0367540F" w14:textId="77777777" w:rsidR="00A12816" w:rsidRPr="00866D9F" w:rsidRDefault="00A12816" w:rsidP="00F92CC0">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A12816" w:rsidRPr="00866D9F" w14:paraId="706F9C8B" w14:textId="77777777" w:rsidTr="00CF3F9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7B7619" w14:textId="7AAD8216" w:rsidR="00A12816" w:rsidRPr="00866D9F" w:rsidRDefault="00CF3F96" w:rsidP="00F92CC0">
            <w:pPr>
              <w:pStyle w:val="Heading3"/>
            </w:pPr>
            <w:bookmarkStart w:id="19" w:name="_Toc145336765"/>
            <w:r>
              <w:t>Demonstration Housing – Block 2 Section 50 Weston</w:t>
            </w:r>
            <w:bookmarkEnd w:id="19"/>
          </w:p>
          <w:p w14:paraId="436E73ED" w14:textId="77777777" w:rsidR="00A12816" w:rsidRPr="00866D9F" w:rsidRDefault="00A12816" w:rsidP="00F92CC0">
            <w:pPr>
              <w:spacing w:before="0" w:after="0"/>
              <w:rPr>
                <w:rFonts w:asciiTheme="minorHAnsi" w:hAnsiTheme="minorHAnsi" w:cstheme="minorHAnsi"/>
                <w:b/>
                <w:sz w:val="20"/>
              </w:rPr>
            </w:pPr>
          </w:p>
        </w:tc>
        <w:tc>
          <w:tcPr>
            <w:tcW w:w="6799" w:type="dxa"/>
            <w:gridSpan w:val="2"/>
            <w:tcBorders>
              <w:top w:val="single" w:sz="4" w:space="0" w:color="auto"/>
              <w:left w:val="single" w:sz="4" w:space="0" w:color="auto"/>
              <w:bottom w:val="single" w:sz="4" w:space="0" w:color="auto"/>
              <w:right w:val="nil"/>
            </w:tcBorders>
          </w:tcPr>
          <w:p w14:paraId="4EB8583B" w14:textId="7066A93C" w:rsidR="00A12816" w:rsidRPr="00CF3F96" w:rsidRDefault="001F5B50" w:rsidP="001F5B50">
            <w:pPr>
              <w:spacing w:before="0" w:after="0"/>
              <w:ind w:left="317" w:hanging="357"/>
            </w:pPr>
            <w:r w:rsidRPr="00CF3F96">
              <w:rPr>
                <w:sz w:val="20"/>
              </w:rPr>
              <w:t>8.1</w:t>
            </w:r>
            <w:r w:rsidRPr="00CF3F96">
              <w:rPr>
                <w:sz w:val="20"/>
              </w:rPr>
              <w:tab/>
            </w:r>
            <w:r w:rsidR="00CF3F96">
              <w:t>Development of demonstration housing complies with the following:</w:t>
            </w:r>
          </w:p>
          <w:p w14:paraId="6E7A21F9" w14:textId="706F5BA1" w:rsidR="00CF3F96" w:rsidRPr="001F5B50" w:rsidRDefault="001F5B50" w:rsidP="001F5B50">
            <w:pPr>
              <w:spacing w:before="0" w:after="0" w:line="240" w:lineRule="auto"/>
              <w:ind w:left="720" w:hanging="360"/>
              <w:rPr>
                <w:rFonts w:asciiTheme="minorHAnsi" w:hAnsiTheme="minorHAnsi" w:cstheme="minorHAnsi"/>
                <w:sz w:val="20"/>
              </w:rPr>
            </w:pPr>
            <w:r w:rsidRPr="00127A63">
              <w:rPr>
                <w:rFonts w:asciiTheme="minorHAnsi" w:hAnsiTheme="minorHAnsi" w:cstheme="minorHAnsi"/>
                <w:sz w:val="20"/>
              </w:rPr>
              <w:t>a)</w:t>
            </w:r>
            <w:r w:rsidRPr="00127A63">
              <w:rPr>
                <w:rFonts w:asciiTheme="minorHAnsi" w:hAnsiTheme="minorHAnsi" w:cstheme="minorHAnsi"/>
                <w:sz w:val="20"/>
              </w:rPr>
              <w:tab/>
            </w:r>
            <w:r w:rsidR="00CF3F96" w:rsidRPr="001F5B50">
              <w:rPr>
                <w:rFonts w:asciiTheme="minorHAnsi" w:hAnsiTheme="minorHAnsi" w:cstheme="minorHAnsi"/>
                <w:sz w:val="20"/>
              </w:rPr>
              <w:t>Buildings appear as though it is a dual occupancy and achieve reasonable solar access to dwellings on adjoining residential blocks and their associated private open space.</w:t>
            </w:r>
          </w:p>
          <w:p w14:paraId="5E763CF3" w14:textId="70506EC8" w:rsidR="00CF3F96" w:rsidRPr="001F5B50" w:rsidRDefault="001F5B50" w:rsidP="001F5B50">
            <w:pPr>
              <w:spacing w:before="0" w:after="0" w:line="240" w:lineRule="auto"/>
              <w:ind w:left="720" w:hanging="360"/>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CF3F96" w:rsidRPr="001F5B50">
              <w:rPr>
                <w:rFonts w:asciiTheme="minorHAnsi" w:hAnsiTheme="minorHAnsi" w:cstheme="minorHAnsi"/>
                <w:sz w:val="20"/>
              </w:rPr>
              <w:t>The development demonstrates extensive use of one or more of the following innovative approaches to providing green infrastructure, permeability and urban heat reduction as an alternative to meeting the planting area, tree planting and tree canopy cover requirements of the Residential Zones Policy and the technical specifications for residential development:</w:t>
            </w:r>
          </w:p>
          <w:p w14:paraId="21856B51" w14:textId="2A6608DA" w:rsidR="00CF3F96" w:rsidRPr="001F5B50" w:rsidRDefault="001F5B50" w:rsidP="001F5B50">
            <w:pPr>
              <w:spacing w:before="0" w:after="0" w:line="240" w:lineRule="auto"/>
              <w:ind w:left="1173" w:hanging="360"/>
              <w:rPr>
                <w:rFonts w:asciiTheme="minorHAnsi" w:hAnsiTheme="minorHAnsi" w:cstheme="minorHAnsi"/>
                <w:sz w:val="20"/>
              </w:rPr>
            </w:pPr>
            <w:proofErr w:type="spellStart"/>
            <w:r w:rsidRPr="0058134D">
              <w:rPr>
                <w:rFonts w:asciiTheme="minorHAnsi" w:hAnsiTheme="minorHAnsi" w:cstheme="minorHAnsi"/>
                <w:sz w:val="20"/>
              </w:rPr>
              <w:t>i</w:t>
            </w:r>
            <w:proofErr w:type="spellEnd"/>
            <w:r w:rsidRPr="0058134D">
              <w:rPr>
                <w:rFonts w:asciiTheme="minorHAnsi" w:hAnsiTheme="minorHAnsi" w:cstheme="minorHAnsi"/>
                <w:sz w:val="20"/>
              </w:rPr>
              <w:t>)</w:t>
            </w:r>
            <w:r w:rsidRPr="0058134D">
              <w:rPr>
                <w:rFonts w:asciiTheme="minorHAnsi" w:hAnsiTheme="minorHAnsi" w:cstheme="minorHAnsi"/>
                <w:sz w:val="20"/>
              </w:rPr>
              <w:tab/>
            </w:r>
            <w:r w:rsidR="00CF3F96" w:rsidRPr="001F5B50">
              <w:rPr>
                <w:rFonts w:asciiTheme="minorHAnsi" w:hAnsiTheme="minorHAnsi" w:cstheme="minorHAnsi"/>
                <w:sz w:val="20"/>
              </w:rPr>
              <w:t>green roof</w:t>
            </w:r>
          </w:p>
          <w:p w14:paraId="1672C6EA" w14:textId="5A37BD98" w:rsidR="00CF3F96" w:rsidRPr="001F5B50" w:rsidRDefault="001F5B50" w:rsidP="001F5B50">
            <w:pPr>
              <w:spacing w:before="0" w:after="0" w:line="240" w:lineRule="auto"/>
              <w:ind w:left="1173" w:hanging="360"/>
              <w:rPr>
                <w:rFonts w:asciiTheme="minorHAnsi" w:hAnsiTheme="minorHAnsi" w:cstheme="minorHAnsi"/>
                <w:sz w:val="20"/>
              </w:rPr>
            </w:pPr>
            <w:r w:rsidRPr="0058134D">
              <w:rPr>
                <w:rFonts w:asciiTheme="minorHAnsi" w:hAnsiTheme="minorHAnsi" w:cstheme="minorHAnsi"/>
                <w:sz w:val="20"/>
              </w:rPr>
              <w:t>ii)</w:t>
            </w:r>
            <w:r w:rsidRPr="0058134D">
              <w:rPr>
                <w:rFonts w:asciiTheme="minorHAnsi" w:hAnsiTheme="minorHAnsi" w:cstheme="minorHAnsi"/>
                <w:sz w:val="20"/>
              </w:rPr>
              <w:tab/>
            </w:r>
            <w:r w:rsidR="00CF3F96" w:rsidRPr="001F5B50">
              <w:rPr>
                <w:rFonts w:asciiTheme="minorHAnsi" w:hAnsiTheme="minorHAnsi" w:cstheme="minorHAnsi"/>
                <w:sz w:val="20"/>
              </w:rPr>
              <w:t>green wall or vertical garden</w:t>
            </w:r>
          </w:p>
          <w:p w14:paraId="4C45B33B" w14:textId="587AD768" w:rsidR="00CF3F96" w:rsidRPr="001F5B50" w:rsidRDefault="001F5B50" w:rsidP="001F5B50">
            <w:pPr>
              <w:spacing w:before="0" w:after="0" w:line="240" w:lineRule="auto"/>
              <w:ind w:left="1173" w:hanging="360"/>
              <w:rPr>
                <w:rFonts w:asciiTheme="minorHAnsi" w:hAnsiTheme="minorHAnsi" w:cstheme="minorHAnsi"/>
                <w:sz w:val="20"/>
              </w:rPr>
            </w:pPr>
            <w:r w:rsidRPr="0058134D">
              <w:rPr>
                <w:rFonts w:asciiTheme="minorHAnsi" w:hAnsiTheme="minorHAnsi" w:cstheme="minorHAnsi"/>
                <w:sz w:val="20"/>
              </w:rPr>
              <w:t>iii)</w:t>
            </w:r>
            <w:r w:rsidRPr="0058134D">
              <w:rPr>
                <w:rFonts w:asciiTheme="minorHAnsi" w:hAnsiTheme="minorHAnsi" w:cstheme="minorHAnsi"/>
                <w:sz w:val="20"/>
              </w:rPr>
              <w:tab/>
            </w:r>
            <w:r w:rsidR="00CF3F96" w:rsidRPr="001F5B50">
              <w:rPr>
                <w:rFonts w:asciiTheme="minorHAnsi" w:hAnsiTheme="minorHAnsi" w:cstheme="minorHAnsi"/>
                <w:sz w:val="20"/>
              </w:rPr>
              <w:t>permeable paving</w:t>
            </w:r>
          </w:p>
          <w:p w14:paraId="28F9CF6D" w14:textId="317D5473" w:rsidR="00CF3F96" w:rsidRPr="001F5B50" w:rsidRDefault="001F5B50" w:rsidP="001F5B50">
            <w:pPr>
              <w:spacing w:before="0" w:after="0" w:line="240" w:lineRule="auto"/>
              <w:ind w:left="1173" w:hanging="360"/>
              <w:rPr>
                <w:rFonts w:asciiTheme="minorHAnsi" w:hAnsiTheme="minorHAnsi" w:cstheme="minorHAnsi"/>
                <w:sz w:val="20"/>
              </w:rPr>
            </w:pPr>
            <w:r w:rsidRPr="0058134D">
              <w:rPr>
                <w:rFonts w:asciiTheme="minorHAnsi" w:hAnsiTheme="minorHAnsi" w:cstheme="minorHAnsi"/>
                <w:sz w:val="20"/>
              </w:rPr>
              <w:t>iv)</w:t>
            </w:r>
            <w:r w:rsidRPr="0058134D">
              <w:rPr>
                <w:rFonts w:asciiTheme="minorHAnsi" w:hAnsiTheme="minorHAnsi" w:cstheme="minorHAnsi"/>
                <w:sz w:val="20"/>
              </w:rPr>
              <w:tab/>
            </w:r>
            <w:r w:rsidR="00CF3F96" w:rsidRPr="001F5B50">
              <w:rPr>
                <w:rFonts w:asciiTheme="minorHAnsi" w:hAnsiTheme="minorHAnsi" w:cstheme="minorHAnsi"/>
                <w:sz w:val="20"/>
              </w:rPr>
              <w:t>cool roof.</w:t>
            </w:r>
          </w:p>
          <w:p w14:paraId="386EF4B1" w14:textId="590914D1" w:rsidR="00CF3F96" w:rsidRPr="001F5B50" w:rsidRDefault="001F5B50" w:rsidP="001F5B50">
            <w:pPr>
              <w:spacing w:before="0" w:after="0" w:line="240" w:lineRule="auto"/>
              <w:ind w:left="720" w:hanging="360"/>
              <w:rPr>
                <w:rFonts w:asciiTheme="minorHAnsi" w:hAnsiTheme="minorHAnsi" w:cstheme="minorHAnsi"/>
                <w:sz w:val="20"/>
              </w:rPr>
            </w:pPr>
            <w:r w:rsidRPr="0058134D">
              <w:rPr>
                <w:rFonts w:asciiTheme="minorHAnsi" w:hAnsiTheme="minorHAnsi" w:cstheme="minorHAnsi"/>
                <w:sz w:val="20"/>
              </w:rPr>
              <w:t>c)</w:t>
            </w:r>
            <w:r w:rsidRPr="0058134D">
              <w:rPr>
                <w:rFonts w:asciiTheme="minorHAnsi" w:hAnsiTheme="minorHAnsi" w:cstheme="minorHAnsi"/>
                <w:sz w:val="20"/>
              </w:rPr>
              <w:tab/>
            </w:r>
            <w:r w:rsidR="00CF3F96" w:rsidRPr="001F5B50">
              <w:rPr>
                <w:rFonts w:asciiTheme="minorHAnsi" w:hAnsiTheme="minorHAnsi" w:cstheme="minorHAnsi"/>
                <w:sz w:val="20"/>
              </w:rPr>
              <w:t>Dwellings meet the following Liveable Housing Design level, first published by Liveable Housing Australia.</w:t>
            </w:r>
          </w:p>
          <w:p w14:paraId="13ADFA54" w14:textId="5C39D01C" w:rsidR="00CF3F96" w:rsidRPr="001F5B50" w:rsidRDefault="001F5B50" w:rsidP="001F5B50">
            <w:pPr>
              <w:spacing w:before="0" w:after="0" w:line="240" w:lineRule="auto"/>
              <w:ind w:left="1173" w:hanging="360"/>
              <w:rPr>
                <w:rFonts w:asciiTheme="minorHAnsi" w:hAnsiTheme="minorHAnsi" w:cstheme="minorHAnsi"/>
                <w:sz w:val="20"/>
              </w:rPr>
            </w:pPr>
            <w:proofErr w:type="spellStart"/>
            <w:r w:rsidRPr="0058134D">
              <w:rPr>
                <w:rFonts w:asciiTheme="minorHAnsi" w:hAnsiTheme="minorHAnsi" w:cstheme="minorHAnsi"/>
                <w:sz w:val="20"/>
              </w:rPr>
              <w:t>i</w:t>
            </w:r>
            <w:proofErr w:type="spellEnd"/>
            <w:r w:rsidRPr="0058134D">
              <w:rPr>
                <w:rFonts w:asciiTheme="minorHAnsi" w:hAnsiTheme="minorHAnsi" w:cstheme="minorHAnsi"/>
                <w:sz w:val="20"/>
              </w:rPr>
              <w:t>)</w:t>
            </w:r>
            <w:r w:rsidRPr="0058134D">
              <w:rPr>
                <w:rFonts w:asciiTheme="minorHAnsi" w:hAnsiTheme="minorHAnsi" w:cstheme="minorHAnsi"/>
                <w:sz w:val="20"/>
              </w:rPr>
              <w:tab/>
            </w:r>
            <w:r w:rsidR="00CF3F96" w:rsidRPr="001F5B50">
              <w:rPr>
                <w:rFonts w:asciiTheme="minorHAnsi" w:hAnsiTheme="minorHAnsi" w:cstheme="minorHAnsi"/>
                <w:sz w:val="20"/>
              </w:rPr>
              <w:t>2 dwellings achieve gold level.</w:t>
            </w:r>
          </w:p>
          <w:p w14:paraId="14691BB2" w14:textId="64B0C513" w:rsidR="00CF3F96" w:rsidRPr="001F5B50" w:rsidRDefault="001F5B50" w:rsidP="001F5B50">
            <w:pPr>
              <w:spacing w:before="0" w:after="0" w:line="240" w:lineRule="auto"/>
              <w:ind w:left="1173" w:hanging="360"/>
              <w:rPr>
                <w:rFonts w:asciiTheme="minorHAnsi" w:hAnsiTheme="minorHAnsi" w:cstheme="minorHAnsi"/>
                <w:sz w:val="20"/>
              </w:rPr>
            </w:pPr>
            <w:r w:rsidRPr="0058134D">
              <w:rPr>
                <w:rFonts w:asciiTheme="minorHAnsi" w:hAnsiTheme="minorHAnsi" w:cstheme="minorHAnsi"/>
                <w:sz w:val="20"/>
              </w:rPr>
              <w:t>ii)</w:t>
            </w:r>
            <w:r w:rsidRPr="0058134D">
              <w:rPr>
                <w:rFonts w:asciiTheme="minorHAnsi" w:hAnsiTheme="minorHAnsi" w:cstheme="minorHAnsi"/>
                <w:sz w:val="20"/>
              </w:rPr>
              <w:tab/>
            </w:r>
            <w:r w:rsidR="00CF3F96" w:rsidRPr="001F5B50">
              <w:rPr>
                <w:rFonts w:asciiTheme="minorHAnsi" w:hAnsiTheme="minorHAnsi" w:cstheme="minorHAnsi"/>
                <w:sz w:val="20"/>
              </w:rPr>
              <w:t>1 dwelling achieved silver level.</w:t>
            </w:r>
          </w:p>
          <w:p w14:paraId="1F583177" w14:textId="1A3B983F" w:rsidR="00CF3F96" w:rsidRPr="001F5B50" w:rsidRDefault="001F5B50" w:rsidP="001F5B50">
            <w:pPr>
              <w:spacing w:before="0" w:after="0" w:line="240" w:lineRule="auto"/>
              <w:ind w:left="720" w:hanging="360"/>
              <w:rPr>
                <w:rFonts w:asciiTheme="minorHAnsi" w:hAnsiTheme="minorHAnsi" w:cstheme="minorHAnsi"/>
                <w:sz w:val="20"/>
              </w:rPr>
            </w:pPr>
            <w:r w:rsidRPr="0058134D">
              <w:rPr>
                <w:rFonts w:asciiTheme="minorHAnsi" w:hAnsiTheme="minorHAnsi" w:cstheme="minorHAnsi"/>
                <w:sz w:val="20"/>
              </w:rPr>
              <w:t>d)</w:t>
            </w:r>
            <w:r w:rsidRPr="0058134D">
              <w:rPr>
                <w:rFonts w:asciiTheme="minorHAnsi" w:hAnsiTheme="minorHAnsi" w:cstheme="minorHAnsi"/>
                <w:sz w:val="20"/>
              </w:rPr>
              <w:tab/>
            </w:r>
            <w:r w:rsidR="00CF3F96" w:rsidRPr="001F5B50">
              <w:rPr>
                <w:rFonts w:asciiTheme="minorHAnsi" w:hAnsiTheme="minorHAnsi" w:cstheme="minorHAnsi"/>
                <w:sz w:val="20"/>
              </w:rPr>
              <w:t>The number of driveway verge crossings for the block does not exceed one.</w:t>
            </w:r>
          </w:p>
          <w:p w14:paraId="7F621293" w14:textId="6118934E" w:rsidR="00CF3F96" w:rsidRPr="001F5B50" w:rsidRDefault="001F5B50" w:rsidP="001F5B50">
            <w:pPr>
              <w:spacing w:before="0" w:after="0" w:line="240" w:lineRule="auto"/>
              <w:ind w:left="720" w:hanging="360"/>
              <w:rPr>
                <w:rFonts w:asciiTheme="minorHAnsi" w:hAnsiTheme="minorHAnsi" w:cstheme="minorHAnsi"/>
                <w:sz w:val="20"/>
              </w:rPr>
            </w:pPr>
            <w:r w:rsidRPr="00CF3F96">
              <w:rPr>
                <w:rFonts w:asciiTheme="minorHAnsi" w:hAnsiTheme="minorHAnsi" w:cstheme="minorHAnsi"/>
                <w:sz w:val="20"/>
              </w:rPr>
              <w:t>e)</w:t>
            </w:r>
            <w:r w:rsidRPr="00CF3F96">
              <w:rPr>
                <w:rFonts w:asciiTheme="minorHAnsi" w:hAnsiTheme="minorHAnsi" w:cstheme="minorHAnsi"/>
                <w:sz w:val="20"/>
              </w:rPr>
              <w:tab/>
            </w:r>
            <w:r w:rsidR="00CF3F96" w:rsidRPr="001F5B50">
              <w:rPr>
                <w:rFonts w:asciiTheme="minorHAnsi" w:hAnsiTheme="minorHAnsi" w:cstheme="minorHAnsi"/>
                <w:sz w:val="20"/>
              </w:rPr>
              <w:t>A minimum of 4 car spaces in total are to be provided on site.</w:t>
            </w:r>
          </w:p>
        </w:tc>
      </w:tr>
    </w:tbl>
    <w:p w14:paraId="75982B28" w14:textId="77777777" w:rsidR="00766A25" w:rsidRDefault="00766A25" w:rsidP="00CF3F96">
      <w:pPr>
        <w:spacing w:before="0" w:after="160" w:line="259" w:lineRule="auto"/>
        <w:rPr>
          <w:rFonts w:ascii="Arial" w:eastAsiaTheme="minorEastAsia" w:hAnsi="Arial" w:cs="Arial"/>
          <w:kern w:val="2"/>
          <w:szCs w:val="22"/>
          <w14:ligatures w14:val="standardContextual"/>
        </w:rPr>
      </w:pPr>
    </w:p>
    <w:sectPr w:rsidR="00766A25" w:rsidSect="00264C6D">
      <w:type w:val="continuous"/>
      <w:pgSz w:w="11907" w:h="16840" w:code="9"/>
      <w:pgMar w:top="1276" w:right="1134" w:bottom="1418"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1880" w14:textId="77777777" w:rsidR="00C70F99" w:rsidRDefault="00C70F99">
      <w:pPr>
        <w:spacing w:before="0" w:after="0"/>
      </w:pPr>
      <w:r>
        <w:separator/>
      </w:r>
    </w:p>
    <w:p w14:paraId="2FB9AAE9" w14:textId="77777777" w:rsidR="00C70F99" w:rsidRDefault="00C70F99"/>
  </w:endnote>
  <w:endnote w:type="continuationSeparator" w:id="0">
    <w:p w14:paraId="72EB7F73" w14:textId="77777777" w:rsidR="00C70F99" w:rsidRDefault="00C70F99">
      <w:pPr>
        <w:spacing w:before="0" w:after="0"/>
      </w:pPr>
      <w:r>
        <w:continuationSeparator/>
      </w:r>
    </w:p>
    <w:p w14:paraId="4F855B4F" w14:textId="77777777" w:rsidR="00C70F99" w:rsidRDefault="00C70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A7A1" w14:textId="77777777" w:rsidR="00410968" w:rsidRDefault="00410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0202034A" w:rsidR="007B6E25" w:rsidRPr="007B6E25" w:rsidRDefault="00901FD3" w:rsidP="00427359">
        <w:pPr>
          <w:pStyle w:val="Footer"/>
          <w:tabs>
            <w:tab w:val="left" w:pos="0"/>
            <w:tab w:val="left" w:pos="9781"/>
          </w:tabs>
          <w:ind w:right="-709"/>
          <w:rPr>
            <w:b/>
            <w:bCs w:val="0"/>
            <w:color w:val="auto"/>
            <w:sz w:val="20"/>
            <w:szCs w:val="20"/>
          </w:rPr>
        </w:pPr>
        <w:r>
          <w:rPr>
            <w:b/>
            <w:bCs w:val="0"/>
            <w:noProof w:val="0"/>
            <w:color w:val="auto"/>
            <w:sz w:val="20"/>
            <w:szCs w:val="20"/>
          </w:rPr>
          <w:t>D</w:t>
        </w:r>
        <w:r w:rsidR="008E405A" w:rsidRPr="008E405A">
          <w:rPr>
            <w:b/>
            <w:bCs w:val="0"/>
            <w:noProof w:val="0"/>
            <w:color w:val="auto"/>
            <w:sz w:val="20"/>
            <w:szCs w:val="20"/>
          </w:rPr>
          <w:t>S</w:t>
        </w:r>
        <w:r w:rsidR="00A12816">
          <w:rPr>
            <w:b/>
            <w:bCs w:val="0"/>
            <w:noProof w:val="0"/>
            <w:color w:val="auto"/>
            <w:sz w:val="20"/>
            <w:szCs w:val="20"/>
          </w:rPr>
          <w:t>6</w:t>
        </w:r>
        <w:r w:rsidR="008E405A" w:rsidRPr="008E405A">
          <w:rPr>
            <w:b/>
            <w:bCs w:val="0"/>
            <w:noProof w:val="0"/>
            <w:color w:val="auto"/>
            <w:sz w:val="20"/>
            <w:szCs w:val="20"/>
          </w:rPr>
          <w:t xml:space="preserve"> – </w:t>
        </w:r>
        <w:r w:rsidR="00A12816">
          <w:rPr>
            <w:b/>
            <w:bCs w:val="0"/>
            <w:noProof w:val="0"/>
            <w:color w:val="auto"/>
            <w:sz w:val="20"/>
            <w:szCs w:val="20"/>
          </w:rPr>
          <w:t xml:space="preserve">Weston Creek District </w:t>
        </w:r>
        <w:r w:rsidR="008E405A" w:rsidRPr="008E405A">
          <w:rPr>
            <w:b/>
            <w:bCs w:val="0"/>
            <w:noProof w:val="0"/>
            <w:color w:val="auto"/>
            <w:sz w:val="20"/>
            <w:szCs w:val="20"/>
          </w:rPr>
          <w:t>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1AF1EF5C" w:rsidR="0054468A" w:rsidRPr="00410968" w:rsidRDefault="00410968" w:rsidP="00410968">
    <w:pPr>
      <w:pStyle w:val="Footer"/>
      <w:spacing w:before="120"/>
      <w:jc w:val="center"/>
      <w:rPr>
        <w:rFonts w:ascii="Arial" w:hAnsi="Arial" w:cs="Arial"/>
        <w:color w:val="auto"/>
        <w:sz w:val="14"/>
        <w:szCs w:val="14"/>
      </w:rPr>
    </w:pPr>
    <w:r w:rsidRPr="00410968">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A7C9" w14:textId="689799BE" w:rsidR="00B509AA" w:rsidRPr="00410968" w:rsidRDefault="00410968" w:rsidP="00410968">
    <w:pPr>
      <w:pStyle w:val="Footer"/>
      <w:spacing w:before="120"/>
      <w:jc w:val="center"/>
      <w:rPr>
        <w:rFonts w:ascii="Arial" w:hAnsi="Arial" w:cs="Arial"/>
        <w:color w:val="auto"/>
        <w:sz w:val="14"/>
        <w:szCs w:val="14"/>
      </w:rPr>
    </w:pPr>
    <w:r w:rsidRPr="00410968">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6D8E" w14:textId="77777777" w:rsidR="00C70F99" w:rsidRDefault="00C70F99">
      <w:pPr>
        <w:spacing w:before="0" w:after="0"/>
      </w:pPr>
      <w:r>
        <w:separator/>
      </w:r>
    </w:p>
    <w:p w14:paraId="0A10A9F2" w14:textId="77777777" w:rsidR="00C70F99" w:rsidRDefault="00C70F99"/>
  </w:footnote>
  <w:footnote w:type="continuationSeparator" w:id="0">
    <w:p w14:paraId="0A696583" w14:textId="77777777" w:rsidR="00C70F99" w:rsidRDefault="00C70F99">
      <w:pPr>
        <w:spacing w:before="0" w:after="0"/>
      </w:pPr>
      <w:r>
        <w:continuationSeparator/>
      </w:r>
    </w:p>
    <w:p w14:paraId="08681B20" w14:textId="77777777" w:rsidR="00C70F99" w:rsidRDefault="00C70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FB1F" w14:textId="77777777" w:rsidR="00410968" w:rsidRDefault="00410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3A08" w14:textId="77777777" w:rsidR="00D91608" w:rsidRDefault="00D91608" w:rsidP="001F5B50">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C62E" w14:textId="77777777" w:rsidR="00410968" w:rsidRDefault="00410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29C"/>
    <w:multiLevelType w:val="hybridMultilevel"/>
    <w:tmpl w:val="ECF644CA"/>
    <w:lvl w:ilvl="0" w:tplc="220C6E3A">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E4345"/>
    <w:multiLevelType w:val="hybridMultilevel"/>
    <w:tmpl w:val="0E3449C2"/>
    <w:lvl w:ilvl="0" w:tplc="FFFFFFFF">
      <w:start w:val="1"/>
      <w:numFmt w:val="lowerLetter"/>
      <w:lvlText w:val="%1)"/>
      <w:lvlJc w:val="left"/>
      <w:pPr>
        <w:ind w:left="753" w:hanging="360"/>
      </w:pPr>
      <w:rPr>
        <w:rFonts w:hint="default"/>
      </w:rPr>
    </w:lvl>
    <w:lvl w:ilvl="1" w:tplc="6226BD7C">
      <w:start w:val="1"/>
      <w:numFmt w:val="lowerRoman"/>
      <w:lvlText w:val="%2)"/>
      <w:lvlJc w:val="left"/>
      <w:pPr>
        <w:ind w:left="1473" w:hanging="360"/>
      </w:pPr>
      <w:rPr>
        <w:rFonts w:hint="default"/>
      </w:r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 w15:restartNumberingAfterBreak="0">
    <w:nsid w:val="08A7211E"/>
    <w:multiLevelType w:val="multilevel"/>
    <w:tmpl w:val="12F20DB8"/>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80A25"/>
    <w:multiLevelType w:val="multilevel"/>
    <w:tmpl w:val="937EBF9E"/>
    <w:lvl w:ilvl="0">
      <w:start w:val="1"/>
      <w:numFmt w:val="decimal"/>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lowerRoman"/>
      <w:lvlText w:val="%3)"/>
      <w:lvlJc w:val="left"/>
      <w:pPr>
        <w:ind w:left="720" w:hanging="360"/>
      </w:pPr>
      <w:rPr>
        <w:rFonts w:hint="default"/>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8122D19"/>
    <w:multiLevelType w:val="multilevel"/>
    <w:tmpl w:val="937EBF9E"/>
    <w:lvl w:ilvl="0">
      <w:start w:val="1"/>
      <w:numFmt w:val="decimal"/>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lowerRoman"/>
      <w:lvlText w:val="%3)"/>
      <w:lvlJc w:val="left"/>
      <w:pPr>
        <w:ind w:left="720" w:hanging="360"/>
      </w:pPr>
      <w:rPr>
        <w:rFonts w:hint="default"/>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74104A"/>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B0B75"/>
    <w:multiLevelType w:val="multilevel"/>
    <w:tmpl w:val="BCD833F8"/>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3AE231C2"/>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0214358"/>
    <w:multiLevelType w:val="hybridMultilevel"/>
    <w:tmpl w:val="3A3EDE9C"/>
    <w:lvl w:ilvl="0" w:tplc="8A82001C">
      <w:start w:val="1"/>
      <w:numFmt w:val="decimal"/>
      <w:pStyle w:val="suburbhead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6521DC"/>
    <w:multiLevelType w:val="hybridMultilevel"/>
    <w:tmpl w:val="7BE438C2"/>
    <w:lvl w:ilvl="0" w:tplc="0C090017">
      <w:start w:val="1"/>
      <w:numFmt w:val="lowerLetter"/>
      <w:lvlText w:val="%1)"/>
      <w:lvlJc w:val="left"/>
      <w:pPr>
        <w:ind w:left="753" w:hanging="360"/>
      </w:pPr>
      <w:rPr>
        <w:rFonts w:hint="default"/>
      </w:r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21" w15:restartNumberingAfterBreak="0">
    <w:nsid w:val="5CDE7AE9"/>
    <w:multiLevelType w:val="hybridMultilevel"/>
    <w:tmpl w:val="F58ED1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3"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4"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3DD40B8"/>
    <w:multiLevelType w:val="multilevel"/>
    <w:tmpl w:val="F580E9C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9"/>
  </w:num>
  <w:num w:numId="2" w16cid:durableId="441194576">
    <w:abstractNumId w:val="15"/>
  </w:num>
  <w:num w:numId="3" w16cid:durableId="1206794337">
    <w:abstractNumId w:val="24"/>
  </w:num>
  <w:num w:numId="4" w16cid:durableId="1528982918">
    <w:abstractNumId w:val="26"/>
  </w:num>
  <w:num w:numId="5" w16cid:durableId="2037996267">
    <w:abstractNumId w:val="5"/>
  </w:num>
  <w:num w:numId="6" w16cid:durableId="156460270">
    <w:abstractNumId w:val="16"/>
  </w:num>
  <w:num w:numId="7" w16cid:durableId="1220557683">
    <w:abstractNumId w:val="13"/>
  </w:num>
  <w:num w:numId="8" w16cid:durableId="824979572">
    <w:abstractNumId w:val="14"/>
  </w:num>
  <w:num w:numId="9" w16cid:durableId="699671266">
    <w:abstractNumId w:val="7"/>
  </w:num>
  <w:num w:numId="10" w16cid:durableId="669142157">
    <w:abstractNumId w:val="19"/>
  </w:num>
  <w:num w:numId="11" w16cid:durableId="1423914659">
    <w:abstractNumId w:val="8"/>
  </w:num>
  <w:num w:numId="12" w16cid:durableId="882518093">
    <w:abstractNumId w:val="18"/>
  </w:num>
  <w:num w:numId="13" w16cid:durableId="371803603">
    <w:abstractNumId w:val="1"/>
  </w:num>
  <w:num w:numId="14" w16cid:durableId="118499194">
    <w:abstractNumId w:val="11"/>
  </w:num>
  <w:num w:numId="15" w16cid:durableId="1668704223">
    <w:abstractNumId w:val="22"/>
  </w:num>
  <w:num w:numId="16" w16cid:durableId="1599292649">
    <w:abstractNumId w:val="23"/>
  </w:num>
  <w:num w:numId="17" w16cid:durableId="886599940">
    <w:abstractNumId w:val="3"/>
  </w:num>
  <w:num w:numId="18" w16cid:durableId="677197447">
    <w:abstractNumId w:val="21"/>
  </w:num>
  <w:num w:numId="19" w16cid:durableId="1798333573">
    <w:abstractNumId w:val="20"/>
  </w:num>
  <w:num w:numId="20" w16cid:durableId="68039990">
    <w:abstractNumId w:val="2"/>
  </w:num>
  <w:num w:numId="21" w16cid:durableId="250969261">
    <w:abstractNumId w:val="17"/>
  </w:num>
  <w:num w:numId="22" w16cid:durableId="1585919879">
    <w:abstractNumId w:val="17"/>
    <w:lvlOverride w:ilvl="0">
      <w:startOverride w:val="1"/>
    </w:lvlOverride>
  </w:num>
  <w:num w:numId="23" w16cid:durableId="305818463">
    <w:abstractNumId w:val="17"/>
  </w:num>
  <w:num w:numId="24" w16cid:durableId="2141065916">
    <w:abstractNumId w:val="17"/>
    <w:lvlOverride w:ilvl="0">
      <w:startOverride w:val="1"/>
    </w:lvlOverride>
  </w:num>
  <w:num w:numId="25" w16cid:durableId="742029972">
    <w:abstractNumId w:val="17"/>
  </w:num>
  <w:num w:numId="26" w16cid:durableId="1679573237">
    <w:abstractNumId w:val="25"/>
  </w:num>
  <w:num w:numId="27" w16cid:durableId="1357119558">
    <w:abstractNumId w:val="12"/>
  </w:num>
  <w:num w:numId="28" w16cid:durableId="1685284889">
    <w:abstractNumId w:val="4"/>
  </w:num>
  <w:num w:numId="29" w16cid:durableId="1376193706">
    <w:abstractNumId w:val="0"/>
  </w:num>
  <w:num w:numId="30" w16cid:durableId="1903765">
    <w:abstractNumId w:val="10"/>
  </w:num>
  <w:num w:numId="31" w16cid:durableId="132285531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2ECC"/>
    <w:rsid w:val="000772E8"/>
    <w:rsid w:val="00080696"/>
    <w:rsid w:val="00080A08"/>
    <w:rsid w:val="000810E7"/>
    <w:rsid w:val="0008645F"/>
    <w:rsid w:val="00093948"/>
    <w:rsid w:val="00094561"/>
    <w:rsid w:val="000945FC"/>
    <w:rsid w:val="000977F2"/>
    <w:rsid w:val="00097EC4"/>
    <w:rsid w:val="000A2753"/>
    <w:rsid w:val="000A31F3"/>
    <w:rsid w:val="000A5858"/>
    <w:rsid w:val="000A6F7E"/>
    <w:rsid w:val="000B192F"/>
    <w:rsid w:val="000B357A"/>
    <w:rsid w:val="000B416C"/>
    <w:rsid w:val="000B5A89"/>
    <w:rsid w:val="000C124F"/>
    <w:rsid w:val="000D3642"/>
    <w:rsid w:val="000D3DE7"/>
    <w:rsid w:val="000D473E"/>
    <w:rsid w:val="000D5213"/>
    <w:rsid w:val="000D5635"/>
    <w:rsid w:val="000D64AA"/>
    <w:rsid w:val="000D7B2A"/>
    <w:rsid w:val="000E01B8"/>
    <w:rsid w:val="000E11E7"/>
    <w:rsid w:val="000E35A9"/>
    <w:rsid w:val="000F1369"/>
    <w:rsid w:val="000F275E"/>
    <w:rsid w:val="000F489D"/>
    <w:rsid w:val="000F57B6"/>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77C12"/>
    <w:rsid w:val="00182264"/>
    <w:rsid w:val="00182F29"/>
    <w:rsid w:val="00183FC6"/>
    <w:rsid w:val="00185CCE"/>
    <w:rsid w:val="00186490"/>
    <w:rsid w:val="001868B5"/>
    <w:rsid w:val="001901D9"/>
    <w:rsid w:val="0019032A"/>
    <w:rsid w:val="00190528"/>
    <w:rsid w:val="00193504"/>
    <w:rsid w:val="001A2A85"/>
    <w:rsid w:val="001A2C0F"/>
    <w:rsid w:val="001A6487"/>
    <w:rsid w:val="001A68E5"/>
    <w:rsid w:val="001A7172"/>
    <w:rsid w:val="001A7D21"/>
    <w:rsid w:val="001B04A2"/>
    <w:rsid w:val="001B5152"/>
    <w:rsid w:val="001B5B9D"/>
    <w:rsid w:val="001B6B20"/>
    <w:rsid w:val="001D0003"/>
    <w:rsid w:val="001D03E6"/>
    <w:rsid w:val="001D0DEB"/>
    <w:rsid w:val="001D2436"/>
    <w:rsid w:val="001D47FB"/>
    <w:rsid w:val="001D484B"/>
    <w:rsid w:val="001D6E8F"/>
    <w:rsid w:val="001E00FC"/>
    <w:rsid w:val="001E0980"/>
    <w:rsid w:val="001E0C4D"/>
    <w:rsid w:val="001E0F16"/>
    <w:rsid w:val="001E174B"/>
    <w:rsid w:val="001E215E"/>
    <w:rsid w:val="001E2685"/>
    <w:rsid w:val="001E6D0F"/>
    <w:rsid w:val="001E6FA7"/>
    <w:rsid w:val="001F14CD"/>
    <w:rsid w:val="001F5368"/>
    <w:rsid w:val="001F5A1E"/>
    <w:rsid w:val="001F5B50"/>
    <w:rsid w:val="001F746B"/>
    <w:rsid w:val="001F777C"/>
    <w:rsid w:val="00200493"/>
    <w:rsid w:val="0020311B"/>
    <w:rsid w:val="002056C8"/>
    <w:rsid w:val="00206AF0"/>
    <w:rsid w:val="00207295"/>
    <w:rsid w:val="00212760"/>
    <w:rsid w:val="00213ED5"/>
    <w:rsid w:val="00214359"/>
    <w:rsid w:val="00214621"/>
    <w:rsid w:val="002151D4"/>
    <w:rsid w:val="002220C0"/>
    <w:rsid w:val="00222C35"/>
    <w:rsid w:val="00224193"/>
    <w:rsid w:val="002246A4"/>
    <w:rsid w:val="00225168"/>
    <w:rsid w:val="00225D81"/>
    <w:rsid w:val="00226D92"/>
    <w:rsid w:val="00227DEA"/>
    <w:rsid w:val="00232D7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54F5"/>
    <w:rsid w:val="00277AF5"/>
    <w:rsid w:val="0028052C"/>
    <w:rsid w:val="00280F0C"/>
    <w:rsid w:val="00281798"/>
    <w:rsid w:val="00282115"/>
    <w:rsid w:val="00284B1E"/>
    <w:rsid w:val="00286DFE"/>
    <w:rsid w:val="0028772E"/>
    <w:rsid w:val="002901DC"/>
    <w:rsid w:val="002903A5"/>
    <w:rsid w:val="00290922"/>
    <w:rsid w:val="00291845"/>
    <w:rsid w:val="00292832"/>
    <w:rsid w:val="0029353C"/>
    <w:rsid w:val="002A0931"/>
    <w:rsid w:val="002A3C2D"/>
    <w:rsid w:val="002A47C5"/>
    <w:rsid w:val="002A47F8"/>
    <w:rsid w:val="002A69B1"/>
    <w:rsid w:val="002B1D76"/>
    <w:rsid w:val="002B3A89"/>
    <w:rsid w:val="002B4201"/>
    <w:rsid w:val="002B6770"/>
    <w:rsid w:val="002C2716"/>
    <w:rsid w:val="002C2B7D"/>
    <w:rsid w:val="002C494E"/>
    <w:rsid w:val="002C4BD6"/>
    <w:rsid w:val="002D0C44"/>
    <w:rsid w:val="002D3D10"/>
    <w:rsid w:val="002D5811"/>
    <w:rsid w:val="002D5C41"/>
    <w:rsid w:val="002D741F"/>
    <w:rsid w:val="002E15CE"/>
    <w:rsid w:val="002E2DE8"/>
    <w:rsid w:val="002E54EC"/>
    <w:rsid w:val="002E59F9"/>
    <w:rsid w:val="002F14F6"/>
    <w:rsid w:val="002F24C1"/>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4042"/>
    <w:rsid w:val="0033488F"/>
    <w:rsid w:val="00334A53"/>
    <w:rsid w:val="003355AA"/>
    <w:rsid w:val="00340363"/>
    <w:rsid w:val="003418BE"/>
    <w:rsid w:val="003435A9"/>
    <w:rsid w:val="00350A19"/>
    <w:rsid w:val="00350BBA"/>
    <w:rsid w:val="003512DE"/>
    <w:rsid w:val="00352680"/>
    <w:rsid w:val="00357534"/>
    <w:rsid w:val="00360481"/>
    <w:rsid w:val="003633D4"/>
    <w:rsid w:val="00366A0F"/>
    <w:rsid w:val="003677B1"/>
    <w:rsid w:val="00370197"/>
    <w:rsid w:val="00370F25"/>
    <w:rsid w:val="00371114"/>
    <w:rsid w:val="00371DB7"/>
    <w:rsid w:val="00373693"/>
    <w:rsid w:val="00376426"/>
    <w:rsid w:val="00376982"/>
    <w:rsid w:val="00377CE1"/>
    <w:rsid w:val="00382CED"/>
    <w:rsid w:val="00386324"/>
    <w:rsid w:val="003904BF"/>
    <w:rsid w:val="0039075C"/>
    <w:rsid w:val="003908E5"/>
    <w:rsid w:val="00391887"/>
    <w:rsid w:val="0039398C"/>
    <w:rsid w:val="00396F98"/>
    <w:rsid w:val="003A12EE"/>
    <w:rsid w:val="003A148A"/>
    <w:rsid w:val="003A1497"/>
    <w:rsid w:val="003A2050"/>
    <w:rsid w:val="003A4765"/>
    <w:rsid w:val="003A5449"/>
    <w:rsid w:val="003A5E33"/>
    <w:rsid w:val="003A74DD"/>
    <w:rsid w:val="003B4079"/>
    <w:rsid w:val="003B42E5"/>
    <w:rsid w:val="003B5382"/>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968"/>
    <w:rsid w:val="00410DB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33C2"/>
    <w:rsid w:val="004C59F7"/>
    <w:rsid w:val="004C5BCA"/>
    <w:rsid w:val="004D112D"/>
    <w:rsid w:val="004E0AD2"/>
    <w:rsid w:val="004E3BF4"/>
    <w:rsid w:val="004E4E46"/>
    <w:rsid w:val="004E501E"/>
    <w:rsid w:val="004E5B32"/>
    <w:rsid w:val="004F3F45"/>
    <w:rsid w:val="004F54C3"/>
    <w:rsid w:val="004F65EA"/>
    <w:rsid w:val="0051046D"/>
    <w:rsid w:val="00510DEA"/>
    <w:rsid w:val="00511720"/>
    <w:rsid w:val="00513CD6"/>
    <w:rsid w:val="00514C3A"/>
    <w:rsid w:val="00515C14"/>
    <w:rsid w:val="00517864"/>
    <w:rsid w:val="005218DA"/>
    <w:rsid w:val="00522395"/>
    <w:rsid w:val="00525465"/>
    <w:rsid w:val="00526C82"/>
    <w:rsid w:val="00530E7E"/>
    <w:rsid w:val="005331E2"/>
    <w:rsid w:val="00534CCC"/>
    <w:rsid w:val="00536956"/>
    <w:rsid w:val="00541716"/>
    <w:rsid w:val="00541AB8"/>
    <w:rsid w:val="0054468A"/>
    <w:rsid w:val="00544D0B"/>
    <w:rsid w:val="00550867"/>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51BD"/>
    <w:rsid w:val="00595525"/>
    <w:rsid w:val="005970FF"/>
    <w:rsid w:val="005A24C8"/>
    <w:rsid w:val="005A4883"/>
    <w:rsid w:val="005A4F2B"/>
    <w:rsid w:val="005A5B3F"/>
    <w:rsid w:val="005B1F3C"/>
    <w:rsid w:val="005B6770"/>
    <w:rsid w:val="005B6FCE"/>
    <w:rsid w:val="005C13F0"/>
    <w:rsid w:val="005C51E7"/>
    <w:rsid w:val="005D23F2"/>
    <w:rsid w:val="005D2D39"/>
    <w:rsid w:val="005D314B"/>
    <w:rsid w:val="005D37BD"/>
    <w:rsid w:val="005D3A68"/>
    <w:rsid w:val="005D3F6F"/>
    <w:rsid w:val="005D5A3F"/>
    <w:rsid w:val="005D5ABB"/>
    <w:rsid w:val="005E1406"/>
    <w:rsid w:val="005E182C"/>
    <w:rsid w:val="005E1FF8"/>
    <w:rsid w:val="005E238A"/>
    <w:rsid w:val="005E35C3"/>
    <w:rsid w:val="005E3A21"/>
    <w:rsid w:val="005E4060"/>
    <w:rsid w:val="005E69BD"/>
    <w:rsid w:val="005F0068"/>
    <w:rsid w:val="005F068A"/>
    <w:rsid w:val="005F1EC8"/>
    <w:rsid w:val="0060051C"/>
    <w:rsid w:val="00600ED9"/>
    <w:rsid w:val="006017C1"/>
    <w:rsid w:val="00602987"/>
    <w:rsid w:val="00602A5A"/>
    <w:rsid w:val="00606296"/>
    <w:rsid w:val="006073A7"/>
    <w:rsid w:val="00613213"/>
    <w:rsid w:val="006132C0"/>
    <w:rsid w:val="00613831"/>
    <w:rsid w:val="0061416F"/>
    <w:rsid w:val="006142BB"/>
    <w:rsid w:val="0061514F"/>
    <w:rsid w:val="00615621"/>
    <w:rsid w:val="00615D6E"/>
    <w:rsid w:val="00616A7B"/>
    <w:rsid w:val="0062146F"/>
    <w:rsid w:val="0062157D"/>
    <w:rsid w:val="0062637E"/>
    <w:rsid w:val="006325DA"/>
    <w:rsid w:val="006358B9"/>
    <w:rsid w:val="006361AE"/>
    <w:rsid w:val="00636612"/>
    <w:rsid w:val="0064136E"/>
    <w:rsid w:val="00642335"/>
    <w:rsid w:val="006438A7"/>
    <w:rsid w:val="00650E29"/>
    <w:rsid w:val="006526A6"/>
    <w:rsid w:val="0065359F"/>
    <w:rsid w:val="00654372"/>
    <w:rsid w:val="00654D09"/>
    <w:rsid w:val="006563C7"/>
    <w:rsid w:val="006578AA"/>
    <w:rsid w:val="00657B12"/>
    <w:rsid w:val="00660D7C"/>
    <w:rsid w:val="00660EC9"/>
    <w:rsid w:val="00661FE7"/>
    <w:rsid w:val="00667B0C"/>
    <w:rsid w:val="0067060B"/>
    <w:rsid w:val="00670AB7"/>
    <w:rsid w:val="00673B7F"/>
    <w:rsid w:val="006744F8"/>
    <w:rsid w:val="0067499C"/>
    <w:rsid w:val="00675B96"/>
    <w:rsid w:val="00680029"/>
    <w:rsid w:val="00680698"/>
    <w:rsid w:val="00684837"/>
    <w:rsid w:val="00686F14"/>
    <w:rsid w:val="00691BCF"/>
    <w:rsid w:val="0069252D"/>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D9F"/>
    <w:rsid w:val="006D2061"/>
    <w:rsid w:val="006D2BA1"/>
    <w:rsid w:val="006E2503"/>
    <w:rsid w:val="006E522C"/>
    <w:rsid w:val="006F7B65"/>
    <w:rsid w:val="006F7F07"/>
    <w:rsid w:val="00700913"/>
    <w:rsid w:val="00700BE5"/>
    <w:rsid w:val="00702A4D"/>
    <w:rsid w:val="00705236"/>
    <w:rsid w:val="00711924"/>
    <w:rsid w:val="007127C2"/>
    <w:rsid w:val="007136CE"/>
    <w:rsid w:val="00713E30"/>
    <w:rsid w:val="007145ED"/>
    <w:rsid w:val="00715EC4"/>
    <w:rsid w:val="00716175"/>
    <w:rsid w:val="00716CFA"/>
    <w:rsid w:val="0072325C"/>
    <w:rsid w:val="00723453"/>
    <w:rsid w:val="00723F5C"/>
    <w:rsid w:val="007245BD"/>
    <w:rsid w:val="00725C9E"/>
    <w:rsid w:val="00726A29"/>
    <w:rsid w:val="00727119"/>
    <w:rsid w:val="00730294"/>
    <w:rsid w:val="00731BA1"/>
    <w:rsid w:val="007322F2"/>
    <w:rsid w:val="00733974"/>
    <w:rsid w:val="00736191"/>
    <w:rsid w:val="007413E4"/>
    <w:rsid w:val="007428F1"/>
    <w:rsid w:val="00744D15"/>
    <w:rsid w:val="00751C91"/>
    <w:rsid w:val="00756957"/>
    <w:rsid w:val="00757931"/>
    <w:rsid w:val="00760F11"/>
    <w:rsid w:val="0076133C"/>
    <w:rsid w:val="007621B2"/>
    <w:rsid w:val="00765E05"/>
    <w:rsid w:val="007668A8"/>
    <w:rsid w:val="00766A25"/>
    <w:rsid w:val="00767F89"/>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804089"/>
    <w:rsid w:val="00805FD8"/>
    <w:rsid w:val="008069F5"/>
    <w:rsid w:val="00807B4A"/>
    <w:rsid w:val="00810AF1"/>
    <w:rsid w:val="00813D10"/>
    <w:rsid w:val="00814AEE"/>
    <w:rsid w:val="00814D89"/>
    <w:rsid w:val="008150D6"/>
    <w:rsid w:val="0081579D"/>
    <w:rsid w:val="008161DF"/>
    <w:rsid w:val="00817C07"/>
    <w:rsid w:val="00823A16"/>
    <w:rsid w:val="00824F4C"/>
    <w:rsid w:val="0082609B"/>
    <w:rsid w:val="008310ED"/>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E60"/>
    <w:rsid w:val="00853876"/>
    <w:rsid w:val="00854DDA"/>
    <w:rsid w:val="00855415"/>
    <w:rsid w:val="008600F1"/>
    <w:rsid w:val="008618D2"/>
    <w:rsid w:val="00861E0D"/>
    <w:rsid w:val="00863464"/>
    <w:rsid w:val="0086410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71E5"/>
    <w:rsid w:val="008A7289"/>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526E"/>
    <w:rsid w:val="008F68FE"/>
    <w:rsid w:val="008F70AD"/>
    <w:rsid w:val="00901FD3"/>
    <w:rsid w:val="009051C5"/>
    <w:rsid w:val="00905992"/>
    <w:rsid w:val="00906703"/>
    <w:rsid w:val="00910D83"/>
    <w:rsid w:val="00911A17"/>
    <w:rsid w:val="00915CA3"/>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6F57"/>
    <w:rsid w:val="009C48F6"/>
    <w:rsid w:val="009C6EF0"/>
    <w:rsid w:val="009C70D3"/>
    <w:rsid w:val="009D1D56"/>
    <w:rsid w:val="009D2444"/>
    <w:rsid w:val="009D3931"/>
    <w:rsid w:val="009D5769"/>
    <w:rsid w:val="009E0A13"/>
    <w:rsid w:val="009E2C83"/>
    <w:rsid w:val="009E3150"/>
    <w:rsid w:val="009E55B9"/>
    <w:rsid w:val="009E6741"/>
    <w:rsid w:val="009E7231"/>
    <w:rsid w:val="009F1345"/>
    <w:rsid w:val="009F1A2F"/>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2816"/>
    <w:rsid w:val="00A14766"/>
    <w:rsid w:val="00A17432"/>
    <w:rsid w:val="00A225E8"/>
    <w:rsid w:val="00A23149"/>
    <w:rsid w:val="00A2632E"/>
    <w:rsid w:val="00A311F4"/>
    <w:rsid w:val="00A316AA"/>
    <w:rsid w:val="00A31BA5"/>
    <w:rsid w:val="00A42E9A"/>
    <w:rsid w:val="00A46BD5"/>
    <w:rsid w:val="00A47788"/>
    <w:rsid w:val="00A47E3D"/>
    <w:rsid w:val="00A50ACF"/>
    <w:rsid w:val="00A51A6D"/>
    <w:rsid w:val="00A52AF5"/>
    <w:rsid w:val="00A52C0F"/>
    <w:rsid w:val="00A53C78"/>
    <w:rsid w:val="00A53D59"/>
    <w:rsid w:val="00A5763E"/>
    <w:rsid w:val="00A614ED"/>
    <w:rsid w:val="00A62983"/>
    <w:rsid w:val="00A64EF8"/>
    <w:rsid w:val="00A6597E"/>
    <w:rsid w:val="00A663F3"/>
    <w:rsid w:val="00A66AC5"/>
    <w:rsid w:val="00A6761B"/>
    <w:rsid w:val="00A72B62"/>
    <w:rsid w:val="00A72F08"/>
    <w:rsid w:val="00A73237"/>
    <w:rsid w:val="00A747F5"/>
    <w:rsid w:val="00A74F68"/>
    <w:rsid w:val="00A754BB"/>
    <w:rsid w:val="00A75733"/>
    <w:rsid w:val="00A75D15"/>
    <w:rsid w:val="00A75F42"/>
    <w:rsid w:val="00A7639F"/>
    <w:rsid w:val="00A767D7"/>
    <w:rsid w:val="00A77EA4"/>
    <w:rsid w:val="00A82CAE"/>
    <w:rsid w:val="00A82F81"/>
    <w:rsid w:val="00A8523A"/>
    <w:rsid w:val="00A92730"/>
    <w:rsid w:val="00A94A2D"/>
    <w:rsid w:val="00AA112E"/>
    <w:rsid w:val="00AA278A"/>
    <w:rsid w:val="00AA51A2"/>
    <w:rsid w:val="00AA658C"/>
    <w:rsid w:val="00AA7C1A"/>
    <w:rsid w:val="00AB1439"/>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48D7"/>
    <w:rsid w:val="00B25016"/>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09AA"/>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334"/>
    <w:rsid w:val="00B83969"/>
    <w:rsid w:val="00B83DF7"/>
    <w:rsid w:val="00B83F53"/>
    <w:rsid w:val="00B84CC3"/>
    <w:rsid w:val="00B85096"/>
    <w:rsid w:val="00B858B2"/>
    <w:rsid w:val="00B90B1B"/>
    <w:rsid w:val="00B95D27"/>
    <w:rsid w:val="00BA1170"/>
    <w:rsid w:val="00BA283F"/>
    <w:rsid w:val="00BA532C"/>
    <w:rsid w:val="00BA549E"/>
    <w:rsid w:val="00BA60C5"/>
    <w:rsid w:val="00BA7CDA"/>
    <w:rsid w:val="00BB0E14"/>
    <w:rsid w:val="00BB2F88"/>
    <w:rsid w:val="00BC0D5F"/>
    <w:rsid w:val="00BC4261"/>
    <w:rsid w:val="00BC531E"/>
    <w:rsid w:val="00BC673B"/>
    <w:rsid w:val="00BC712F"/>
    <w:rsid w:val="00BD000D"/>
    <w:rsid w:val="00BD6431"/>
    <w:rsid w:val="00BD7ADC"/>
    <w:rsid w:val="00BE2FA8"/>
    <w:rsid w:val="00BE310F"/>
    <w:rsid w:val="00BE3CFD"/>
    <w:rsid w:val="00BE4DB0"/>
    <w:rsid w:val="00BF5B50"/>
    <w:rsid w:val="00BF6B28"/>
    <w:rsid w:val="00BF7E02"/>
    <w:rsid w:val="00C00757"/>
    <w:rsid w:val="00C02A27"/>
    <w:rsid w:val="00C068D6"/>
    <w:rsid w:val="00C06FD9"/>
    <w:rsid w:val="00C10B18"/>
    <w:rsid w:val="00C1197A"/>
    <w:rsid w:val="00C12B90"/>
    <w:rsid w:val="00C23AE3"/>
    <w:rsid w:val="00C25708"/>
    <w:rsid w:val="00C32A8C"/>
    <w:rsid w:val="00C33B04"/>
    <w:rsid w:val="00C34591"/>
    <w:rsid w:val="00C34C1C"/>
    <w:rsid w:val="00C359AD"/>
    <w:rsid w:val="00C36102"/>
    <w:rsid w:val="00C36AD9"/>
    <w:rsid w:val="00C3795E"/>
    <w:rsid w:val="00C45989"/>
    <w:rsid w:val="00C46CE1"/>
    <w:rsid w:val="00C47C73"/>
    <w:rsid w:val="00C50044"/>
    <w:rsid w:val="00C51819"/>
    <w:rsid w:val="00C537D5"/>
    <w:rsid w:val="00C54568"/>
    <w:rsid w:val="00C54736"/>
    <w:rsid w:val="00C55542"/>
    <w:rsid w:val="00C5559F"/>
    <w:rsid w:val="00C56123"/>
    <w:rsid w:val="00C57BB2"/>
    <w:rsid w:val="00C60F4E"/>
    <w:rsid w:val="00C62187"/>
    <w:rsid w:val="00C62D1C"/>
    <w:rsid w:val="00C656E5"/>
    <w:rsid w:val="00C70CF0"/>
    <w:rsid w:val="00C70F99"/>
    <w:rsid w:val="00C73E0D"/>
    <w:rsid w:val="00C800AE"/>
    <w:rsid w:val="00C8016E"/>
    <w:rsid w:val="00C80B9D"/>
    <w:rsid w:val="00C82720"/>
    <w:rsid w:val="00C833B5"/>
    <w:rsid w:val="00C837A4"/>
    <w:rsid w:val="00C871D7"/>
    <w:rsid w:val="00C91661"/>
    <w:rsid w:val="00C917BB"/>
    <w:rsid w:val="00CA31DD"/>
    <w:rsid w:val="00CA4F79"/>
    <w:rsid w:val="00CA512E"/>
    <w:rsid w:val="00CA6954"/>
    <w:rsid w:val="00CB1FC8"/>
    <w:rsid w:val="00CB3342"/>
    <w:rsid w:val="00CB7339"/>
    <w:rsid w:val="00CC0126"/>
    <w:rsid w:val="00CC2B24"/>
    <w:rsid w:val="00CC412C"/>
    <w:rsid w:val="00CC6ABC"/>
    <w:rsid w:val="00CC730C"/>
    <w:rsid w:val="00CD4207"/>
    <w:rsid w:val="00CE176F"/>
    <w:rsid w:val="00CE416B"/>
    <w:rsid w:val="00CE5718"/>
    <w:rsid w:val="00CE5976"/>
    <w:rsid w:val="00CE69B5"/>
    <w:rsid w:val="00CF126D"/>
    <w:rsid w:val="00CF24C8"/>
    <w:rsid w:val="00CF3F96"/>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4864"/>
    <w:rsid w:val="00D35AF4"/>
    <w:rsid w:val="00D3648B"/>
    <w:rsid w:val="00D37A81"/>
    <w:rsid w:val="00D40B93"/>
    <w:rsid w:val="00D42111"/>
    <w:rsid w:val="00D440B0"/>
    <w:rsid w:val="00D4564A"/>
    <w:rsid w:val="00D47905"/>
    <w:rsid w:val="00D50DE9"/>
    <w:rsid w:val="00D52252"/>
    <w:rsid w:val="00D5231F"/>
    <w:rsid w:val="00D5237E"/>
    <w:rsid w:val="00D53344"/>
    <w:rsid w:val="00D55EB0"/>
    <w:rsid w:val="00D565AB"/>
    <w:rsid w:val="00D56624"/>
    <w:rsid w:val="00D572A8"/>
    <w:rsid w:val="00D603AC"/>
    <w:rsid w:val="00D6240D"/>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905AF"/>
    <w:rsid w:val="00D91608"/>
    <w:rsid w:val="00DA0027"/>
    <w:rsid w:val="00DA0CFC"/>
    <w:rsid w:val="00DA24A5"/>
    <w:rsid w:val="00DA302E"/>
    <w:rsid w:val="00DA320A"/>
    <w:rsid w:val="00DA420D"/>
    <w:rsid w:val="00DA5C67"/>
    <w:rsid w:val="00DB1A2C"/>
    <w:rsid w:val="00DB1BE6"/>
    <w:rsid w:val="00DB7FC3"/>
    <w:rsid w:val="00DC2072"/>
    <w:rsid w:val="00DC41AD"/>
    <w:rsid w:val="00DC4F38"/>
    <w:rsid w:val="00DC7EA0"/>
    <w:rsid w:val="00DD2FAA"/>
    <w:rsid w:val="00DD6070"/>
    <w:rsid w:val="00DD71A1"/>
    <w:rsid w:val="00DE1C3E"/>
    <w:rsid w:val="00DE21DC"/>
    <w:rsid w:val="00DE3318"/>
    <w:rsid w:val="00DE4B31"/>
    <w:rsid w:val="00DE63CA"/>
    <w:rsid w:val="00DF21AB"/>
    <w:rsid w:val="00DF5208"/>
    <w:rsid w:val="00E052DA"/>
    <w:rsid w:val="00E071F5"/>
    <w:rsid w:val="00E102D3"/>
    <w:rsid w:val="00E10878"/>
    <w:rsid w:val="00E10C37"/>
    <w:rsid w:val="00E11BA9"/>
    <w:rsid w:val="00E12C79"/>
    <w:rsid w:val="00E12DE1"/>
    <w:rsid w:val="00E155D9"/>
    <w:rsid w:val="00E21E13"/>
    <w:rsid w:val="00E2297B"/>
    <w:rsid w:val="00E32C31"/>
    <w:rsid w:val="00E35D14"/>
    <w:rsid w:val="00E3756B"/>
    <w:rsid w:val="00E40127"/>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6023"/>
    <w:rsid w:val="00EB4651"/>
    <w:rsid w:val="00EB55F8"/>
    <w:rsid w:val="00EC09ED"/>
    <w:rsid w:val="00EC20A1"/>
    <w:rsid w:val="00EC28F6"/>
    <w:rsid w:val="00EC5694"/>
    <w:rsid w:val="00EC6674"/>
    <w:rsid w:val="00ED0E9E"/>
    <w:rsid w:val="00ED1301"/>
    <w:rsid w:val="00ED1700"/>
    <w:rsid w:val="00ED72CA"/>
    <w:rsid w:val="00ED7A5E"/>
    <w:rsid w:val="00EE3AB0"/>
    <w:rsid w:val="00EE5F11"/>
    <w:rsid w:val="00EE67FE"/>
    <w:rsid w:val="00EF6F02"/>
    <w:rsid w:val="00EF7B41"/>
    <w:rsid w:val="00F0031F"/>
    <w:rsid w:val="00F01833"/>
    <w:rsid w:val="00F018E9"/>
    <w:rsid w:val="00F04853"/>
    <w:rsid w:val="00F049EF"/>
    <w:rsid w:val="00F04ACA"/>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62A5"/>
    <w:rsid w:val="00FD02A9"/>
    <w:rsid w:val="00FD0DA5"/>
    <w:rsid w:val="00FD231A"/>
    <w:rsid w:val="00FD5EED"/>
    <w:rsid w:val="00FE1572"/>
    <w:rsid w:val="00FE2259"/>
    <w:rsid w:val="00FE4197"/>
    <w:rsid w:val="00FE47DA"/>
    <w:rsid w:val="00FE4EF8"/>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6142BB"/>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891733"/>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2BB"/>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891733"/>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CF3F96"/>
    <w:pPr>
      <w:tabs>
        <w:tab w:val="left" w:pos="426"/>
        <w:tab w:val="right" w:leader="dot" w:pos="9639"/>
      </w:tabs>
      <w:spacing w:after="100"/>
      <w:ind w:left="993"/>
    </w:pPr>
  </w:style>
  <w:style w:type="paragraph" w:styleId="TOC3">
    <w:name w:val="toc 3"/>
    <w:basedOn w:val="Normal"/>
    <w:next w:val="Normal"/>
    <w:autoRedefine/>
    <w:uiPriority w:val="39"/>
    <w:unhideWhenUsed/>
    <w:rsid w:val="00CF3F96"/>
    <w:pPr>
      <w:tabs>
        <w:tab w:val="right" w:leader="dot" w:pos="9629"/>
      </w:tabs>
      <w:spacing w:after="100"/>
      <w:ind w:left="993"/>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CF3F96"/>
    <w:pPr>
      <w:tabs>
        <w:tab w:val="left" w:pos="426"/>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semiHidden/>
    <w:unhideWhenUsed/>
    <w:rsid w:val="00AF7C35"/>
    <w:pPr>
      <w:spacing w:line="240" w:lineRule="auto"/>
    </w:pPr>
    <w:rPr>
      <w:sz w:val="20"/>
    </w:rPr>
  </w:style>
  <w:style w:type="character" w:customStyle="1" w:styleId="CommentTextChar">
    <w:name w:val="Comment Text Char"/>
    <w:basedOn w:val="DefaultParagraphFont"/>
    <w:link w:val="CommentText"/>
    <w:uiPriority w:val="99"/>
    <w:semiHidden/>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4"/>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suburbheader">
    <w:name w:val="suburb header"/>
    <w:basedOn w:val="Heading1"/>
    <w:link w:val="suburbheaderChar"/>
    <w:qFormat/>
    <w:rsid w:val="00C656E5"/>
    <w:pPr>
      <w:numPr>
        <w:numId w:val="21"/>
      </w:numPr>
    </w:pPr>
  </w:style>
  <w:style w:type="character" w:customStyle="1" w:styleId="suburbheaderChar">
    <w:name w:val="suburb header Char"/>
    <w:basedOn w:val="Heading1Char"/>
    <w:link w:val="suburbheader"/>
    <w:rsid w:val="00C656E5"/>
    <w:rPr>
      <w:rFonts w:ascii="Arial" w:eastAsia="Times New Roman" w:hAnsi="Arial" w:cs="Times New Roman"/>
      <w:b/>
      <w:color w:val="191716" w:themeColor="background2" w:themeShade="1A"/>
      <w:kern w:val="28"/>
      <w:sz w:val="3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4FEB93B0D38B3BDFE05400144FFB2061" version="1.0.0">
  <systemFields>
    <field name="Objective-Id">
      <value order="0">A43013296</value>
    </field>
    <field name="Objective-Title">
      <value order="0">NI2023-572 - Schedule 1 (Weston Creek District)</value>
    </field>
    <field name="Objective-Description">
      <value order="0"/>
    </field>
    <field name="Objective-CreationStamp">
      <value order="0">2023-08-07T04:30:33Z</value>
    </field>
    <field name="Objective-IsApproved">
      <value order="0">false</value>
    </field>
    <field name="Objective-IsPublished">
      <value order="0">true</value>
    </field>
    <field name="Objective-DatePublished">
      <value order="0">2023-09-11T05:53:10Z</value>
    </field>
    <field name="Objective-ModificationStamp">
      <value order="0">2023-09-11T06:19:03Z</value>
    </field>
    <field name="Objective-Owner">
      <value order="0">Alix Kaucz</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Policy:Completed:23/88471 Director-General Information Brief - Making of planning technical specifications:Attachment A - District Specifications:Revised</value>
    </field>
    <field name="Objective-Parent">
      <value order="0">Revised</value>
    </field>
    <field name="Objective-State">
      <value order="0">Published</value>
    </field>
    <field name="Objective-VersionId">
      <value order="0">vA54223765</value>
    </field>
    <field name="Objective-Version">
      <value order="0">8.0</value>
    </field>
    <field name="Objective-VersionNumber">
      <value order="0">10</value>
    </field>
    <field name="Objective-VersionComment">
      <value order="0"/>
    </field>
    <field name="Objective-FileNumber">
      <value order="0">1-2023/88471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2.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3.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8FB681A3-58C3-4541-82AC-C3AB1893F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949</Words>
  <Characters>5712</Characters>
  <Application>Microsoft Office Word</Application>
  <DocSecurity>0</DocSecurity>
  <Lines>175</Lines>
  <Paragraphs>84</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6609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2023-09-11T06:45:00Z</dcterms:created>
  <dcterms:modified xsi:type="dcterms:W3CDTF">2023-09-11T06:45:00Z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A43013296</vt:lpwstr>
  </property>
  <property fmtid="{D5CDD505-2E9C-101B-9397-08002B2CF9AE}" pid="11" name="Objective-Title">
    <vt:lpwstr>NI2023-572 - Schedule 1 (Weston Creek District)</vt:lpwstr>
  </property>
  <property fmtid="{D5CDD505-2E9C-101B-9397-08002B2CF9AE}" pid="12" name="Objective-Comment">
    <vt:lpwstr/>
  </property>
  <property fmtid="{D5CDD505-2E9C-101B-9397-08002B2CF9AE}" pid="13" name="Objective-CreationStamp">
    <vt:filetime>2023-08-07T04:30:33Z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2023-09-11T05:53:10Z</vt:filetime>
  </property>
  <property fmtid="{D5CDD505-2E9C-101B-9397-08002B2CF9AE}" pid="17" name="Objective-ModificationStamp">
    <vt:filetime>2023-09-11T06:19:03Z</vt:filetime>
  </property>
  <property fmtid="{D5CDD505-2E9C-101B-9397-08002B2CF9AE}" pid="18" name="Objective-Owner">
    <vt:lpwstr>Alix Kaucz</vt:lpwstr>
  </property>
  <property fmtid="{D5CDD505-2E9C-101B-9397-08002B2CF9AE}" pid="19"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Policy:Completed:23/88471 Director-General Information Brief - Making of planning technical specifications:Attachment A - District Specifications:Revised:</vt:lpwstr>
  </property>
  <property fmtid="{D5CDD505-2E9C-101B-9397-08002B2CF9AE}" pid="20" name="Objective-Parent">
    <vt:lpwstr>Revised</vt:lpwstr>
  </property>
  <property fmtid="{D5CDD505-2E9C-101B-9397-08002B2CF9AE}" pid="21" name="Objective-State">
    <vt:lpwstr>Published</vt:lpwstr>
  </property>
  <property fmtid="{D5CDD505-2E9C-101B-9397-08002B2CF9AE}" pid="22" name="Objective-Version">
    <vt:lpwstr>8.0</vt:lpwstr>
  </property>
  <property fmtid="{D5CDD505-2E9C-101B-9397-08002B2CF9AE}" pid="23" name="Objective-VersionNumber">
    <vt:r8>10</vt:r8>
  </property>
  <property fmtid="{D5CDD505-2E9C-101B-9397-08002B2CF9AE}" pid="24" name="Objective-VersionComment">
    <vt:lpwstr/>
  </property>
  <property fmtid="{D5CDD505-2E9C-101B-9397-08002B2CF9AE}" pid="25" name="Objective-FileNumber">
    <vt:lpwstr>1-2023/88471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vA54223765</vt:lpwstr>
  </property>
</Properties>
</file>