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6E30C663" w:rsidR="008936B5" w:rsidRPr="00BA0D44" w:rsidRDefault="00B81798" w:rsidP="0059678C">
      <w:pPr>
        <w:pStyle w:val="Heading1"/>
        <w:rPr>
          <w:rFonts w:cs="Arial"/>
          <w:color w:val="000000"/>
        </w:rPr>
      </w:pPr>
      <w:r>
        <w:t xml:space="preserve">Animal Diseases (Authorised People) Appointment </w:t>
      </w:r>
      <w:r w:rsidR="00517A77" w:rsidRPr="00BA0D44">
        <w:rPr>
          <w:rFonts w:cs="Arial"/>
          <w:color w:val="000000"/>
        </w:rPr>
        <w:t>20</w:t>
      </w:r>
      <w:r w:rsidR="00517A77">
        <w:rPr>
          <w:rFonts w:cs="Arial"/>
          <w:color w:val="000000"/>
        </w:rPr>
        <w:t xml:space="preserve">23 </w:t>
      </w:r>
      <w:r w:rsidR="004C44F9">
        <w:rPr>
          <w:rFonts w:cs="Arial"/>
          <w:color w:val="000000"/>
        </w:rPr>
        <w:t>(</w:t>
      </w:r>
      <w:r w:rsidR="00655D9B">
        <w:rPr>
          <w:rFonts w:cs="Arial"/>
          <w:color w:val="000000"/>
        </w:rPr>
        <w:t xml:space="preserve">No </w:t>
      </w:r>
      <w:r w:rsidR="00ED5DEA">
        <w:rPr>
          <w:rFonts w:cs="Arial"/>
          <w:color w:val="000000"/>
        </w:rPr>
        <w:t>1</w:t>
      </w:r>
      <w:r w:rsidR="004C44F9">
        <w:rPr>
          <w:rFonts w:cs="Arial"/>
          <w:color w:val="000000"/>
        </w:rPr>
        <w:t>)</w:t>
      </w:r>
    </w:p>
    <w:p w14:paraId="07F6D6C0" w14:textId="22995DDE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517A77">
        <w:rPr>
          <w:color w:val="000000"/>
        </w:rPr>
        <w:t>3</w:t>
      </w:r>
      <w:r w:rsidR="008936B5" w:rsidRPr="00BA0D44">
        <w:rPr>
          <w:color w:val="000000"/>
        </w:rPr>
        <w:t>–</w:t>
      </w:r>
      <w:r w:rsidR="00F8759B">
        <w:rPr>
          <w:color w:val="000000"/>
        </w:rPr>
        <w:t>593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4E5585E1" w14:textId="77777777" w:rsidR="00B81798" w:rsidRPr="007B4E31" w:rsidRDefault="00B81798" w:rsidP="007B4E31">
      <w:pPr>
        <w:pStyle w:val="CoverActName"/>
        <w:spacing w:before="320" w:after="0"/>
      </w:pPr>
      <w:r w:rsidRPr="007B4E31">
        <w:rPr>
          <w:rFonts w:cs="Arial"/>
          <w:sz w:val="20"/>
        </w:rPr>
        <w:t>Animal Diseases Act 2005, s 64 (Appointment of authorised people)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6FE22A88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B81798">
        <w:rPr>
          <w:i/>
        </w:rPr>
        <w:t xml:space="preserve">Animal Diseases (Authorised People)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</w:t>
      </w:r>
      <w:r w:rsidR="00517A77">
        <w:rPr>
          <w:i/>
          <w:iCs/>
          <w:color w:val="000000"/>
        </w:rPr>
        <w:t>3</w:t>
      </w:r>
      <w:r w:rsidR="005D295D">
        <w:rPr>
          <w:i/>
          <w:iCs/>
          <w:color w:val="000000"/>
        </w:rPr>
        <w:t xml:space="preserve"> </w:t>
      </w:r>
      <w:r w:rsidR="004C44F9">
        <w:rPr>
          <w:i/>
          <w:iCs/>
          <w:color w:val="000000"/>
        </w:rPr>
        <w:t>(</w:t>
      </w:r>
      <w:r w:rsidR="005C6DBD">
        <w:rPr>
          <w:i/>
          <w:iCs/>
          <w:color w:val="000000"/>
        </w:rPr>
        <w:t xml:space="preserve">No </w:t>
      </w:r>
      <w:r w:rsidR="00ED5DEA">
        <w:rPr>
          <w:i/>
          <w:iCs/>
          <w:color w:val="000000"/>
        </w:rPr>
        <w:t>1</w:t>
      </w:r>
      <w:r w:rsidR="004C44F9">
        <w:rPr>
          <w:i/>
          <w:iCs/>
          <w:color w:val="000000"/>
        </w:rPr>
        <w:t>)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4EC3369B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>day after</w:t>
      </w:r>
      <w:r w:rsidR="00C16D5E">
        <w:rPr>
          <w:color w:val="000000"/>
        </w:rPr>
        <w:t xml:space="preserve"> </w:t>
      </w:r>
      <w:r w:rsidR="00A70E61" w:rsidRPr="002A148D">
        <w:rPr>
          <w:color w:val="000000"/>
        </w:rPr>
        <w:t>it is signed.</w:t>
      </w:r>
    </w:p>
    <w:p w14:paraId="2E56232E" w14:textId="75B17AC4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Appointment</w:t>
      </w:r>
    </w:p>
    <w:p w14:paraId="43B1239F" w14:textId="4DDE1FF1" w:rsidR="00B10709" w:rsidRPr="000B04E9" w:rsidRDefault="00B10709" w:rsidP="00B10709">
      <w:pPr>
        <w:spacing w:before="140"/>
        <w:ind w:left="704"/>
        <w:rPr>
          <w:color w:val="000000"/>
          <w:szCs w:val="24"/>
        </w:rPr>
      </w:pPr>
      <w:bookmarkStart w:id="1" w:name="_Hlk98587766"/>
      <w:r w:rsidRPr="000B04E9">
        <w:rPr>
          <w:color w:val="000000"/>
          <w:szCs w:val="24"/>
        </w:rPr>
        <w:t xml:space="preserve">I appoint as </w:t>
      </w:r>
      <w:r w:rsidR="009E4C27">
        <w:rPr>
          <w:lang w:eastAsia="en-AU"/>
        </w:rPr>
        <w:t xml:space="preserve">an authorised person </w:t>
      </w:r>
      <w:r w:rsidRPr="000B04E9">
        <w:rPr>
          <w:color w:val="000000"/>
          <w:szCs w:val="24"/>
        </w:rPr>
        <w:t xml:space="preserve">each person who from time to time occupies a position: </w:t>
      </w:r>
    </w:p>
    <w:p w14:paraId="7DB06B91" w14:textId="77777777" w:rsidR="00B10709" w:rsidRPr="00BD4CEF" w:rsidRDefault="00B10709" w:rsidP="007B4E31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>in a branch of the Environment, Planning and Sustainable Development Directorate (</w:t>
      </w:r>
      <w:r w:rsidRPr="00394606">
        <w:rPr>
          <w:b/>
          <w:bCs/>
          <w:i/>
          <w:iCs/>
          <w:color w:val="000000"/>
          <w:szCs w:val="24"/>
        </w:rPr>
        <w:t>EPSDD</w:t>
      </w:r>
      <w:r w:rsidRPr="00BD4CEF">
        <w:rPr>
          <w:color w:val="000000"/>
          <w:szCs w:val="24"/>
        </w:rPr>
        <w:t>) specified in column 1 of schedule 1; and</w:t>
      </w:r>
    </w:p>
    <w:p w14:paraId="741B8D96" w14:textId="0C31A95C" w:rsidR="00B10709" w:rsidRPr="00BD4CEF" w:rsidRDefault="00B10709" w:rsidP="007B4E31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in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section of that branch specified in the corresponding entry in column 2 of schedule 1; and</w:t>
      </w:r>
    </w:p>
    <w:p w14:paraId="6013B3B1" w14:textId="018D5029" w:rsidR="00B10709" w:rsidRPr="00BD4CEF" w:rsidRDefault="00B10709" w:rsidP="007B4E31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at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classification specified in the corresponding entry in column 3 of schedule 1.</w:t>
      </w:r>
    </w:p>
    <w:bookmarkEnd w:id="1"/>
    <w:p w14:paraId="7661EF3C" w14:textId="2897ED88" w:rsidR="00A66B87" w:rsidRPr="002A148D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Pr="002A148D">
        <w:rPr>
          <w:color w:val="000000"/>
          <w:sz w:val="20"/>
        </w:rPr>
        <w:t xml:space="preserve">The </w:t>
      </w:r>
      <w:r w:rsidRPr="00394606">
        <w:rPr>
          <w:i/>
          <w:iCs/>
          <w:color w:val="000000"/>
          <w:sz w:val="20"/>
        </w:rPr>
        <w:t>Legislation Act</w:t>
      </w:r>
      <w:r w:rsidR="00167575" w:rsidRPr="00394606">
        <w:rPr>
          <w:i/>
          <w:iCs/>
          <w:color w:val="000000"/>
          <w:sz w:val="20"/>
        </w:rPr>
        <w:t xml:space="preserve"> 2001</w:t>
      </w:r>
      <w:r w:rsidRPr="002A148D">
        <w:rPr>
          <w:i/>
          <w:color w:val="000000"/>
          <w:sz w:val="20"/>
        </w:rPr>
        <w:t xml:space="preserve"> </w:t>
      </w:r>
      <w:r w:rsidRPr="002A148D">
        <w:rPr>
          <w:color w:val="000000"/>
          <w:sz w:val="20"/>
        </w:rPr>
        <w:t>defines ‘occupy</w:t>
      </w:r>
      <w:r w:rsidR="009D5B54">
        <w:rPr>
          <w:color w:val="000000"/>
          <w:sz w:val="20"/>
        </w:rPr>
        <w:t>’</w:t>
      </w:r>
      <w:r w:rsidRPr="002A148D">
        <w:rPr>
          <w:color w:val="000000"/>
          <w:sz w:val="20"/>
        </w:rPr>
        <w:t xml:space="preserve"> a position to include hold the position, act in the position or exercise the functions of the position.</w:t>
      </w:r>
    </w:p>
    <w:p w14:paraId="2623D5A6" w14:textId="77777777" w:rsidR="008A66DF" w:rsidRPr="00BA0D44" w:rsidRDefault="00171E9F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Revocation</w:t>
      </w:r>
    </w:p>
    <w:p w14:paraId="2B8F3DCE" w14:textId="27F14623" w:rsidR="00670236" w:rsidRDefault="008A66DF" w:rsidP="00394606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i/>
          <w:iCs/>
          <w:color w:val="000000"/>
        </w:rPr>
      </w:pPr>
      <w:r w:rsidRPr="002D5E33">
        <w:rPr>
          <w:color w:val="000000"/>
        </w:rPr>
        <w:t>Th</w:t>
      </w:r>
      <w:r w:rsidR="00567C51" w:rsidRPr="002D5E33">
        <w:rPr>
          <w:color w:val="000000"/>
        </w:rPr>
        <w:t>e</w:t>
      </w:r>
      <w:r w:rsidRPr="002D5E33">
        <w:rPr>
          <w:color w:val="000000"/>
        </w:rPr>
        <w:t xml:space="preserve"> </w:t>
      </w:r>
      <w:r w:rsidR="00B81798" w:rsidRPr="00C2371F">
        <w:rPr>
          <w:rFonts w:eastAsiaTheme="majorEastAsia"/>
          <w:i/>
        </w:rPr>
        <w:t xml:space="preserve">Animal Diseases (Authorised People) Appointment </w:t>
      </w:r>
      <w:r w:rsidR="009E4C27">
        <w:rPr>
          <w:rFonts w:eastAsiaTheme="majorEastAsia"/>
          <w:i/>
        </w:rPr>
        <w:t>202</w:t>
      </w:r>
      <w:r w:rsidR="00517A77">
        <w:rPr>
          <w:rFonts w:eastAsiaTheme="majorEastAsia"/>
          <w:i/>
        </w:rPr>
        <w:t>2</w:t>
      </w:r>
      <w:r w:rsidR="009E4C27" w:rsidRPr="00C2371F">
        <w:rPr>
          <w:rFonts w:eastAsiaTheme="majorEastAsia"/>
          <w:i/>
        </w:rPr>
        <w:t xml:space="preserve"> (No 1)</w:t>
      </w:r>
      <w:r w:rsidR="009E4C27" w:rsidRPr="00C2371F">
        <w:rPr>
          <w:i/>
        </w:rPr>
        <w:t xml:space="preserve"> </w:t>
      </w:r>
      <w:r w:rsidR="009E4C27" w:rsidRPr="00C2371F">
        <w:t>(NI</w:t>
      </w:r>
      <w:r w:rsidR="009E4C27">
        <w:t>202</w:t>
      </w:r>
      <w:r w:rsidR="00517A77">
        <w:t>2</w:t>
      </w:r>
      <w:r w:rsidR="009E4C27">
        <w:t>-</w:t>
      </w:r>
      <w:r w:rsidR="00517A77">
        <w:t>257</w:t>
      </w:r>
      <w:r w:rsidR="009E4C27" w:rsidRPr="00C2371F">
        <w:t xml:space="preserve">) </w:t>
      </w:r>
      <w:r w:rsidR="00567C51" w:rsidRPr="002A148D">
        <w:rPr>
          <w:iCs/>
          <w:color w:val="000000"/>
        </w:rPr>
        <w:t>is revoked</w:t>
      </w:r>
      <w:r w:rsidR="00567C51" w:rsidRPr="002A148D">
        <w:rPr>
          <w:i/>
          <w:iCs/>
          <w:color w:val="000000"/>
        </w:rPr>
        <w:t>.</w:t>
      </w:r>
    </w:p>
    <w:p w14:paraId="4A39B363" w14:textId="77777777" w:rsidR="008B4CC9" w:rsidRPr="002A148D" w:rsidRDefault="008B4CC9" w:rsidP="00394606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color w:val="000000"/>
          <w:szCs w:val="24"/>
        </w:rPr>
      </w:pPr>
    </w:p>
    <w:p w14:paraId="3142D3AA" w14:textId="77777777" w:rsidR="00670236" w:rsidRPr="002A148D" w:rsidRDefault="00ED5DEA" w:rsidP="00394606">
      <w:pPr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Ben Ponton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17981D28" w14:textId="77777777" w:rsidR="00171E9F" w:rsidRPr="002A148D" w:rsidRDefault="00171E9F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Environment, Planning and Sustainable Development Directorate</w:t>
      </w:r>
    </w:p>
    <w:bookmarkEnd w:id="0"/>
    <w:p w14:paraId="2D6395AD" w14:textId="1D1DDCA3" w:rsidR="00A66B87" w:rsidRPr="002A148D" w:rsidRDefault="00237EC4">
      <w:pPr>
        <w:tabs>
          <w:tab w:val="left" w:pos="4320"/>
        </w:tabs>
        <w:rPr>
          <w:color w:val="000000"/>
        </w:rPr>
      </w:pPr>
      <w:r>
        <w:rPr>
          <w:color w:val="000000"/>
        </w:rPr>
        <w:t xml:space="preserve">15 </w:t>
      </w:r>
      <w:r w:rsidR="003575D9">
        <w:rPr>
          <w:color w:val="000000"/>
        </w:rPr>
        <w:t xml:space="preserve">September </w:t>
      </w:r>
      <w:r w:rsidR="00564D0B">
        <w:rPr>
          <w:color w:val="000000"/>
        </w:rPr>
        <w:t>202</w:t>
      </w:r>
      <w:r w:rsidR="00517A77">
        <w:rPr>
          <w:color w:val="000000"/>
        </w:rPr>
        <w:t>3</w:t>
      </w:r>
      <w:r w:rsidR="00A66B87" w:rsidRPr="002A148D">
        <w:rPr>
          <w:color w:val="000000"/>
        </w:rPr>
        <w:br/>
      </w:r>
    </w:p>
    <w:p w14:paraId="6071E271" w14:textId="2DBEA5A6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</w:r>
      <w:r w:rsidR="009E4C27">
        <w:rPr>
          <w:rFonts w:ascii="Arial" w:hAnsi="Arial"/>
          <w:b/>
          <w:sz w:val="28"/>
          <w:szCs w:val="28"/>
        </w:rPr>
        <w:t>Authorised people</w:t>
      </w:r>
    </w:p>
    <w:p w14:paraId="0C08E5AA" w14:textId="77777777" w:rsidR="008E228B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</w:rPr>
      </w:pPr>
      <w:r>
        <w:rPr>
          <w:color w:val="000000"/>
        </w:rPr>
        <w:t>(</w:t>
      </w:r>
      <w:r w:rsidR="00171E9F">
        <w:rPr>
          <w:color w:val="000000"/>
        </w:rPr>
        <w:t>s</w:t>
      </w:r>
      <w:r>
        <w:rPr>
          <w:color w:val="000000"/>
        </w:rPr>
        <w:t>ee s</w:t>
      </w:r>
      <w:r w:rsidR="00171E9F">
        <w:rPr>
          <w:color w:val="000000"/>
        </w:rPr>
        <w:t xml:space="preserve"> </w:t>
      </w:r>
      <w:r>
        <w:rPr>
          <w:color w:val="00000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77777777" w:rsidR="00A66B87" w:rsidRPr="000D2921" w:rsidRDefault="00400EA6" w:rsidP="000D2921">
      <w:pPr>
        <w:rPr>
          <w:rFonts w:ascii="Arial" w:hAnsi="Arial" w:cs="Arial"/>
          <w:b/>
          <w:color w:val="000000"/>
          <w:sz w:val="28"/>
          <w:szCs w:val="28"/>
        </w:rPr>
      </w:pPr>
      <w:r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0D2921" w:rsidRPr="000D2921">
        <w:rPr>
          <w:rFonts w:ascii="Arial" w:hAnsi="Arial" w:cs="Arial"/>
          <w:b/>
          <w:color w:val="000000"/>
          <w:sz w:val="28"/>
          <w:szCs w:val="28"/>
        </w:rPr>
        <w:t>,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Planning 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and Sustainable Development </w:t>
      </w:r>
      <w:r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0256B16E" w14:textId="6E9BD09A" w:rsidR="00565073" w:rsidRPr="00D87996" w:rsidRDefault="00565073" w:rsidP="00400EA6">
      <w:pPr>
        <w:tabs>
          <w:tab w:val="left" w:pos="4320"/>
        </w:tabs>
        <w:rPr>
          <w:color w:val="000000"/>
        </w:rPr>
      </w:pPr>
    </w:p>
    <w:p w14:paraId="4B2C9CA3" w14:textId="77777777" w:rsidR="00AF5E07" w:rsidRPr="00D87996" w:rsidRDefault="00AF5E07" w:rsidP="00AF5E07">
      <w:pPr>
        <w:tabs>
          <w:tab w:val="left" w:pos="4320"/>
        </w:tabs>
        <w:rPr>
          <w:color w:val="000000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AF5E07" w:rsidRPr="00D87996" w14:paraId="6FCD49A3" w14:textId="77777777" w:rsidTr="0089421E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CB0" w14:textId="77777777" w:rsidR="00AF5E07" w:rsidRPr="001B51D8" w:rsidRDefault="00AF5E07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DCC0" w14:textId="77777777" w:rsidR="00AF5E07" w:rsidRPr="001B51D8" w:rsidRDefault="00AF5E07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9029" w14:textId="77777777" w:rsidR="00AF5E07" w:rsidRPr="00BE61CA" w:rsidRDefault="00AF5E07" w:rsidP="0089421E">
            <w:pPr>
              <w:rPr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AF5E07" w:rsidRPr="00D87996" w14:paraId="48877232" w14:textId="77777777" w:rsidTr="0089421E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EDCC4" w14:textId="77777777" w:rsidR="00AF5E07" w:rsidRDefault="00AF5E07" w:rsidP="0089421E">
            <w:pPr>
              <w:rPr>
                <w:color w:val="000000"/>
              </w:rPr>
            </w:pPr>
            <w:r>
              <w:rPr>
                <w:color w:val="000000"/>
              </w:rPr>
              <w:t>Office of Nature Conservation</w:t>
            </w:r>
          </w:p>
          <w:p w14:paraId="50B80A11" w14:textId="77777777" w:rsidR="00AF5E07" w:rsidRDefault="00AF5E07" w:rsidP="0089421E">
            <w:pPr>
              <w:rPr>
                <w:color w:val="000000"/>
              </w:rPr>
            </w:pPr>
          </w:p>
          <w:p w14:paraId="3F67173A" w14:textId="77777777" w:rsidR="00AF5E07" w:rsidRDefault="00AF5E07" w:rsidP="0089421E">
            <w:pPr>
              <w:rPr>
                <w:color w:val="000000"/>
              </w:rPr>
            </w:pPr>
          </w:p>
          <w:p w14:paraId="70F2D8DF" w14:textId="77777777" w:rsidR="00AF5E07" w:rsidRDefault="00AF5E07" w:rsidP="0089421E">
            <w:pPr>
              <w:rPr>
                <w:color w:val="000000"/>
              </w:rPr>
            </w:pPr>
            <w:r w:rsidRPr="007F7C4E">
              <w:rPr>
                <w:color w:val="000000"/>
              </w:rPr>
              <w:t>Parks and Conservation Service</w:t>
            </w:r>
          </w:p>
          <w:p w14:paraId="2F76C3D2" w14:textId="77777777" w:rsidR="00AF5E07" w:rsidRDefault="00AF5E07" w:rsidP="0089421E">
            <w:pPr>
              <w:rPr>
                <w:color w:val="000000"/>
              </w:rPr>
            </w:pPr>
          </w:p>
          <w:p w14:paraId="7A431CD6" w14:textId="77777777" w:rsidR="00AF5E07" w:rsidRPr="007F7C4E" w:rsidRDefault="00AF5E07" w:rsidP="0089421E">
            <w:pPr>
              <w:rPr>
                <w:color w:val="000000"/>
              </w:rPr>
            </w:pPr>
          </w:p>
          <w:p w14:paraId="7BB63DDE" w14:textId="77777777" w:rsidR="00AF5E07" w:rsidRPr="007F7C4E" w:rsidRDefault="00AF5E07" w:rsidP="0089421E">
            <w:pPr>
              <w:rPr>
                <w:color w:val="000000"/>
              </w:rPr>
            </w:pPr>
            <w:r w:rsidRPr="007F7C4E">
              <w:rPr>
                <w:color w:val="000000"/>
              </w:rPr>
              <w:t>Resilient Landscapes</w:t>
            </w:r>
          </w:p>
          <w:p w14:paraId="19705EDE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2FD0" w14:textId="77777777" w:rsidR="00AF5E07" w:rsidRPr="00D87996" w:rsidRDefault="00AF5E07" w:rsidP="0089421E">
            <w:pPr>
              <w:rPr>
                <w:color w:val="000000"/>
              </w:rPr>
            </w:pPr>
            <w:r>
              <w:rPr>
                <w:color w:val="000000"/>
              </w:rPr>
              <w:t>All sections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E4C6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AF5E07" w:rsidRPr="00D87996" w14:paraId="4FE51DF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4C215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651E7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068C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AF5E07" w:rsidRPr="00D87996" w14:paraId="6640126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BAFB4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0427C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94CC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AF5E07" w:rsidRPr="00D87996" w14:paraId="7A5AC1B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FC1E7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EA0BF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375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AF5E07" w:rsidRPr="00D87996" w14:paraId="7E5F480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5D3D6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C6A1E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F5A2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AF5E07" w:rsidRPr="00D87996" w14:paraId="5768980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C12C2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7603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539D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AF5E07" w:rsidRPr="00D87996" w14:paraId="0F0C144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E521C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F421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8EC5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AF5E07" w:rsidRPr="00D87996" w14:paraId="07FB6CD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2B33F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34E5B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C40F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AF5E07" w:rsidRPr="00D87996" w14:paraId="65595C7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B0B1C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601F3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368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AF5E07" w:rsidRPr="00D87996" w14:paraId="61CCB8D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CE220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B580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BB19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AF5E07" w:rsidRPr="00D87996" w14:paraId="3EC4966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45F6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49BC5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D79F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AF5E07" w:rsidRPr="00D87996" w14:paraId="02FE615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AA445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9D0A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EC1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AF5E07" w:rsidRPr="00D87996" w14:paraId="222B97C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96800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7AB95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4CF8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AF5E07" w:rsidRPr="00D87996" w14:paraId="1E2F569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A1397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E7C71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ED2B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AF5E07" w:rsidRPr="00D87996" w14:paraId="65F529C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A0C78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D05C1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6C64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AF5E07" w:rsidRPr="00D87996" w14:paraId="0280720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0448F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DB31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DE4F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AF5E07" w:rsidRPr="00D87996" w14:paraId="5833B41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3AE58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42F19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CDB7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AF5E07" w:rsidRPr="00D87996" w14:paraId="558F4D4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051DC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142A9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09CA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AF5E07" w:rsidRPr="00D87996" w14:paraId="3B19814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17F3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4C015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DABE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AF5E07" w:rsidRPr="00D87996" w14:paraId="2896506A" w14:textId="77777777" w:rsidTr="0089421E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0EA2A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42CA4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722F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AF5E07" w:rsidRPr="00D87996" w14:paraId="039BB51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B618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8A6A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DA3A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AF5E07" w:rsidRPr="00D87996" w14:paraId="73C3C98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15C5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FE02F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F10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AF5E07" w:rsidRPr="00D87996" w14:paraId="7531A3C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C671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4BB16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1341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AF5E07" w:rsidRPr="00D87996" w14:paraId="7692E74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4797D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5774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A29B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AF5E07" w:rsidRPr="00D87996" w14:paraId="6E9C536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E855F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F88EB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7F81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AF5E07" w:rsidRPr="00D87996" w14:paraId="4A0F11F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95516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21AC2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88BA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AF5E07" w:rsidRPr="00D87996" w14:paraId="1152866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16575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17D6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60E1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AF5E07" w:rsidRPr="00D87996" w14:paraId="7F7F751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B287D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CFBAF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2BDC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AF5E07" w:rsidRPr="00D87996" w14:paraId="400E9E7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C7302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50AA3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F32C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AF5E07" w:rsidRPr="00D87996" w14:paraId="076DF61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175DA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2D807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859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AF5E07" w:rsidRPr="00D87996" w14:paraId="71DE104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60548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54E7B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AEC9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AF5E07" w:rsidRPr="00D87996" w14:paraId="314B896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45B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005E" w14:textId="77777777" w:rsidR="00AF5E07" w:rsidRPr="00D87996" w:rsidRDefault="00AF5E07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F2FC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</w:tbl>
    <w:p w14:paraId="39E34F25" w14:textId="77777777" w:rsidR="00AF5E07" w:rsidRDefault="00AF5E07" w:rsidP="00AF5E07"/>
    <w:p w14:paraId="60601BA7" w14:textId="77777777" w:rsidR="00AF5E07" w:rsidRDefault="00AF5E07" w:rsidP="00AF5E07"/>
    <w:p w14:paraId="6211AE02" w14:textId="77777777" w:rsidR="00AF5E07" w:rsidRDefault="00AF5E07" w:rsidP="00AF5E07"/>
    <w:p w14:paraId="5B4D627C" w14:textId="77777777" w:rsidR="00AF5E07" w:rsidRDefault="00AF5E07" w:rsidP="00AF5E07"/>
    <w:p w14:paraId="42C80E22" w14:textId="77777777" w:rsidR="00AF5E07" w:rsidRDefault="00AF5E07" w:rsidP="00AF5E07"/>
    <w:p w14:paraId="0FD2F516" w14:textId="77777777" w:rsidR="00AF5E07" w:rsidRDefault="00AF5E07" w:rsidP="00AF5E07"/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AF5E07" w:rsidRPr="0089421E" w14:paraId="10532E9C" w14:textId="77777777" w:rsidTr="0089421E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11274" w14:textId="77777777" w:rsidR="00AF5E07" w:rsidRPr="0089421E" w:rsidRDefault="00AF5E07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DAE3A" w14:textId="77777777" w:rsidR="00AF5E07" w:rsidRPr="0089421E" w:rsidRDefault="00AF5E07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1C8DA" w14:textId="77777777" w:rsidR="00AF5E07" w:rsidRPr="0089421E" w:rsidRDefault="00AF5E07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AF5E07" w:rsidRPr="00D87996" w14:paraId="7974B566" w14:textId="77777777" w:rsidTr="0089421E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FE139" w14:textId="77777777" w:rsidR="00AF5E07" w:rsidRDefault="00AF5E07" w:rsidP="0089421E">
            <w:r w:rsidRPr="0089421E">
              <w:rPr>
                <w:color w:val="000000"/>
              </w:rPr>
              <w:t xml:space="preserve">Office of the Executive Group Manager, </w:t>
            </w:r>
            <w:r>
              <w:rPr>
                <w:color w:val="000000"/>
              </w:rPr>
              <w:t>(</w:t>
            </w:r>
            <w:r w:rsidRPr="0089421E">
              <w:rPr>
                <w:color w:val="000000"/>
              </w:rPr>
              <w:t>Environment, Heritage and Water Group</w:t>
            </w:r>
            <w:r>
              <w:rPr>
                <w:color w:val="000000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03DA4" w14:textId="77777777" w:rsidR="00AF5E07" w:rsidRDefault="00AF5E07" w:rsidP="0089421E">
            <w:pPr>
              <w:rPr>
                <w:color w:val="000000"/>
              </w:rPr>
            </w:pPr>
            <w:r>
              <w:rPr>
                <w:color w:val="000000"/>
              </w:rPr>
              <w:t>Office of the Conservator of Flora and Fauna</w:t>
            </w:r>
          </w:p>
          <w:p w14:paraId="72A9B908" w14:textId="77777777" w:rsidR="00AF5E07" w:rsidRDefault="00AF5E07" w:rsidP="0089421E">
            <w:pPr>
              <w:rPr>
                <w:color w:val="000000"/>
              </w:rPr>
            </w:pPr>
          </w:p>
          <w:p w14:paraId="742C5CCB" w14:textId="77777777" w:rsidR="00AF5E07" w:rsidRDefault="00AF5E07" w:rsidP="0089421E">
            <w:pPr>
              <w:rPr>
                <w:color w:val="000000"/>
              </w:rPr>
            </w:pPr>
          </w:p>
          <w:p w14:paraId="64F0BF5F" w14:textId="77777777" w:rsidR="00AF5E07" w:rsidRDefault="00AF5E07" w:rsidP="0089421E">
            <w:r>
              <w:rPr>
                <w:color w:val="000000"/>
              </w:rPr>
              <w:t>Traditional Custodian Engagement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A8172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AF5E07" w:rsidRPr="00D87996" w14:paraId="604D9BA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FF2BC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FD743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EB52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AF5E07" w:rsidRPr="00D87996" w14:paraId="54F0089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9410B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01A3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89E5C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AF5E07" w:rsidRPr="00D87996" w14:paraId="623E411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6422E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59077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F016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AF5E07" w:rsidRPr="00D87996" w14:paraId="5AD80B6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361E1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E9E66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8899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AF5E07" w:rsidRPr="00D87996" w14:paraId="1532D16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9721D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B8F44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D72D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AF5E07" w:rsidRPr="00D87996" w14:paraId="489C92F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7624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C1F3E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5108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AF5E07" w:rsidRPr="00D87996" w14:paraId="162B0FF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01A7A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48BFF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68AA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AF5E07" w:rsidRPr="00D87996" w14:paraId="25DDFF6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1024E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20FF3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BE28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AF5E07" w:rsidRPr="00D87996" w14:paraId="1D6214F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C5B26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1B240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F4E0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AF5E07" w:rsidRPr="00D87996" w14:paraId="3A42A30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BD8B1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4F3A3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9F4A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AF5E07" w:rsidRPr="00D87996" w14:paraId="6C9CDC8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48EB8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40082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6900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AF5E07" w:rsidRPr="00D87996" w14:paraId="09A78E3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CB02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CECC3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B0EE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AF5E07" w:rsidRPr="00D87996" w14:paraId="3F5B321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12E5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9D480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0F56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AF5E07" w:rsidRPr="00D87996" w14:paraId="4235B9C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E03D0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F969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097C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AF5E07" w:rsidRPr="00D87996" w14:paraId="0B0EF62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5F2EC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50E78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D70E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AF5E07" w:rsidRPr="00D87996" w14:paraId="1DD5737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D7C4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6C9D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3753C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AF5E07" w:rsidRPr="00D87996" w14:paraId="44F86ED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B4897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C90B6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775F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AF5E07" w:rsidRPr="00D87996" w14:paraId="539566B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2486B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0D775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9240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AF5E07" w:rsidRPr="00D87996" w14:paraId="0D5F391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21635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AAAAB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63E6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AF5E07" w:rsidRPr="00D87996" w14:paraId="50336CE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B6C0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5937B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7A435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AF5E07" w:rsidRPr="00D87996" w14:paraId="3822653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D598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30A99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A7C60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AF5E07" w:rsidRPr="00D87996" w14:paraId="30B2FD5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0B503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EE03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AC3A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AF5E07" w:rsidRPr="00D87996" w14:paraId="437902B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CFADE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0CCF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4C33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AF5E07" w:rsidRPr="00D87996" w14:paraId="0C04CED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902B1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8F13B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2F5C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AF5E07" w:rsidRPr="00D87996" w14:paraId="0576016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FCF98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BCA9E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E56A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AF5E07" w:rsidRPr="00D87996" w14:paraId="281B5A4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9E59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47773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5CAE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AF5E07" w:rsidRPr="00D87996" w14:paraId="29A9B33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21753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5AF56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2419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AF5E07" w:rsidRPr="00D87996" w14:paraId="48B6FA3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D208A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4CFD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4D51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AF5E07" w:rsidRPr="00D87996" w14:paraId="44954EC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AB986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0878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C5AE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AF5E07" w:rsidRPr="00D87996" w14:paraId="6DC4987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BBC00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81D13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29E8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AF5E07" w:rsidRPr="00D87996" w14:paraId="793B020F" w14:textId="77777777" w:rsidTr="007B4E31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914" w14:textId="77777777" w:rsidR="00AF5E07" w:rsidRDefault="00AF5E07" w:rsidP="0089421E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621" w14:textId="77777777" w:rsidR="00AF5E07" w:rsidRDefault="00AF5E07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2CDE" w14:textId="77777777" w:rsidR="00AF5E07" w:rsidRPr="00D87996" w:rsidRDefault="00AF5E07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  <w:tr w:rsidR="007B4E31" w:rsidRPr="00D87996" w14:paraId="0EF68F49" w14:textId="77777777" w:rsidTr="007B4E31">
        <w:trPr>
          <w:trHeight w:val="5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0EA" w14:textId="767AC257" w:rsidR="007B4E31" w:rsidRDefault="007B4E31" w:rsidP="0089421E">
            <w:r>
              <w:t>Governance, Compliance and Legal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766" w14:textId="476885F6" w:rsidR="007B4E31" w:rsidRDefault="007B4E31" w:rsidP="0089421E">
            <w:r>
              <w:t>Legal Policy and Information Access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4E74" w14:textId="51DC179C" w:rsidR="007B4E31" w:rsidRPr="00D87996" w:rsidRDefault="007B4E31" w:rsidP="0089421E">
            <w:pPr>
              <w:rPr>
                <w:color w:val="000000"/>
              </w:rPr>
            </w:pPr>
            <w:r>
              <w:rPr>
                <w:color w:val="000000"/>
              </w:rPr>
              <w:t>Senior Officer A (position P47793 only)</w:t>
            </w:r>
          </w:p>
        </w:tc>
      </w:tr>
    </w:tbl>
    <w:p w14:paraId="10A77CB4" w14:textId="77777777" w:rsidR="001B51D8" w:rsidRPr="002A148D" w:rsidRDefault="001B51D8" w:rsidP="00400EA6">
      <w:pPr>
        <w:tabs>
          <w:tab w:val="left" w:pos="4320"/>
        </w:tabs>
        <w:rPr>
          <w:b/>
          <w:color w:val="000000"/>
          <w:szCs w:val="24"/>
        </w:rPr>
      </w:pPr>
    </w:p>
    <w:sectPr w:rsidR="001B51D8" w:rsidRPr="002A148D" w:rsidSect="003946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E397" w14:textId="77777777" w:rsidR="000B53A8" w:rsidRDefault="000B53A8">
      <w:r>
        <w:separator/>
      </w:r>
    </w:p>
  </w:endnote>
  <w:endnote w:type="continuationSeparator" w:id="0">
    <w:p w14:paraId="0637B664" w14:textId="77777777" w:rsidR="000B53A8" w:rsidRDefault="000B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5441" w14:textId="77777777" w:rsidR="00FF0BB4" w:rsidRDefault="00FF0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05F6" w14:textId="5332E803" w:rsidR="00AD5A52" w:rsidRPr="00FF0BB4" w:rsidRDefault="00FF0BB4" w:rsidP="00FF0BB4">
    <w:pPr>
      <w:pStyle w:val="Footer"/>
      <w:jc w:val="center"/>
      <w:rPr>
        <w:rFonts w:cs="Arial"/>
        <w:sz w:val="14"/>
      </w:rPr>
    </w:pPr>
    <w:r w:rsidRPr="00FF0B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8A18" w14:textId="7D5579E9" w:rsidR="00AD5A52" w:rsidRPr="00FF0BB4" w:rsidRDefault="00FF0BB4" w:rsidP="00FF0BB4">
    <w:pPr>
      <w:pStyle w:val="Footer"/>
      <w:jc w:val="center"/>
      <w:rPr>
        <w:rFonts w:cs="Arial"/>
        <w:sz w:val="14"/>
      </w:rPr>
    </w:pPr>
    <w:r w:rsidRPr="00FF0BB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632B" w14:textId="77777777" w:rsidR="000B53A8" w:rsidRDefault="000B53A8">
      <w:r>
        <w:separator/>
      </w:r>
    </w:p>
  </w:footnote>
  <w:footnote w:type="continuationSeparator" w:id="0">
    <w:p w14:paraId="69D7DBE7" w14:textId="77777777" w:rsidR="000B53A8" w:rsidRDefault="000B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680A" w14:textId="77777777" w:rsidR="00FF0BB4" w:rsidRDefault="00FF0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FF1E" w14:textId="77777777" w:rsidR="00FF0BB4" w:rsidRDefault="00FF0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C4B1" w14:textId="77777777" w:rsidR="00FF0BB4" w:rsidRDefault="00FF0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65962601">
    <w:abstractNumId w:val="3"/>
  </w:num>
  <w:num w:numId="2" w16cid:durableId="1768232739">
    <w:abstractNumId w:val="0"/>
  </w:num>
  <w:num w:numId="3" w16cid:durableId="212540961">
    <w:abstractNumId w:val="4"/>
  </w:num>
  <w:num w:numId="4" w16cid:durableId="727268398">
    <w:abstractNumId w:val="9"/>
  </w:num>
  <w:num w:numId="5" w16cid:durableId="2065253925">
    <w:abstractNumId w:val="12"/>
  </w:num>
  <w:num w:numId="6" w16cid:durableId="1271745889">
    <w:abstractNumId w:val="2"/>
  </w:num>
  <w:num w:numId="7" w16cid:durableId="1937984105">
    <w:abstractNumId w:val="7"/>
  </w:num>
  <w:num w:numId="8" w16cid:durableId="1707173034">
    <w:abstractNumId w:val="8"/>
  </w:num>
  <w:num w:numId="9" w16cid:durableId="1528061364">
    <w:abstractNumId w:val="6"/>
  </w:num>
  <w:num w:numId="10" w16cid:durableId="1429304607">
    <w:abstractNumId w:val="11"/>
  </w:num>
  <w:num w:numId="11" w16cid:durableId="914976514">
    <w:abstractNumId w:val="1"/>
  </w:num>
  <w:num w:numId="12" w16cid:durableId="1476222185">
    <w:abstractNumId w:val="5"/>
  </w:num>
  <w:num w:numId="13" w16cid:durableId="1649898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7F36"/>
    <w:rsid w:val="00014F70"/>
    <w:rsid w:val="0002375F"/>
    <w:rsid w:val="00043B5A"/>
    <w:rsid w:val="00056A12"/>
    <w:rsid w:val="0006547A"/>
    <w:rsid w:val="00085875"/>
    <w:rsid w:val="000867A1"/>
    <w:rsid w:val="00093AAE"/>
    <w:rsid w:val="000A7111"/>
    <w:rsid w:val="000B53A8"/>
    <w:rsid w:val="000B75F4"/>
    <w:rsid w:val="000C42CA"/>
    <w:rsid w:val="000D07A8"/>
    <w:rsid w:val="000D2921"/>
    <w:rsid w:val="000D5A29"/>
    <w:rsid w:val="000E0614"/>
    <w:rsid w:val="000E13E2"/>
    <w:rsid w:val="000F31DF"/>
    <w:rsid w:val="00104C33"/>
    <w:rsid w:val="00105B8C"/>
    <w:rsid w:val="00110AE9"/>
    <w:rsid w:val="00114945"/>
    <w:rsid w:val="0013521D"/>
    <w:rsid w:val="00142328"/>
    <w:rsid w:val="00154CBA"/>
    <w:rsid w:val="001570E8"/>
    <w:rsid w:val="001666A7"/>
    <w:rsid w:val="00167575"/>
    <w:rsid w:val="00171E9F"/>
    <w:rsid w:val="00174D72"/>
    <w:rsid w:val="0017623C"/>
    <w:rsid w:val="001A2DA7"/>
    <w:rsid w:val="001B063A"/>
    <w:rsid w:val="001B51D8"/>
    <w:rsid w:val="001C2ABC"/>
    <w:rsid w:val="001C68F8"/>
    <w:rsid w:val="001C6902"/>
    <w:rsid w:val="001D4313"/>
    <w:rsid w:val="001E5515"/>
    <w:rsid w:val="001E5565"/>
    <w:rsid w:val="001F3A30"/>
    <w:rsid w:val="00211D13"/>
    <w:rsid w:val="00216224"/>
    <w:rsid w:val="00234CB8"/>
    <w:rsid w:val="00237EC4"/>
    <w:rsid w:val="00241B11"/>
    <w:rsid w:val="002457C4"/>
    <w:rsid w:val="002646B2"/>
    <w:rsid w:val="00271D17"/>
    <w:rsid w:val="00272EAF"/>
    <w:rsid w:val="002751F0"/>
    <w:rsid w:val="00282094"/>
    <w:rsid w:val="002A148D"/>
    <w:rsid w:val="002A1869"/>
    <w:rsid w:val="002B1D48"/>
    <w:rsid w:val="002D5B9E"/>
    <w:rsid w:val="002D5E33"/>
    <w:rsid w:val="002F580F"/>
    <w:rsid w:val="003105D6"/>
    <w:rsid w:val="00310D7A"/>
    <w:rsid w:val="0032544A"/>
    <w:rsid w:val="00342609"/>
    <w:rsid w:val="003449D9"/>
    <w:rsid w:val="003501C1"/>
    <w:rsid w:val="003575D9"/>
    <w:rsid w:val="00360716"/>
    <w:rsid w:val="00361250"/>
    <w:rsid w:val="0037350A"/>
    <w:rsid w:val="003752D9"/>
    <w:rsid w:val="0037689B"/>
    <w:rsid w:val="00390615"/>
    <w:rsid w:val="00394606"/>
    <w:rsid w:val="00395F07"/>
    <w:rsid w:val="003C0EE0"/>
    <w:rsid w:val="003C5220"/>
    <w:rsid w:val="003D16B9"/>
    <w:rsid w:val="003E40DD"/>
    <w:rsid w:val="003E4FAE"/>
    <w:rsid w:val="003E7B19"/>
    <w:rsid w:val="003F1EF6"/>
    <w:rsid w:val="003F3746"/>
    <w:rsid w:val="00400EA6"/>
    <w:rsid w:val="00404BD4"/>
    <w:rsid w:val="00411198"/>
    <w:rsid w:val="00413FA8"/>
    <w:rsid w:val="00415C0F"/>
    <w:rsid w:val="0042274E"/>
    <w:rsid w:val="0042360C"/>
    <w:rsid w:val="004348A6"/>
    <w:rsid w:val="004679AE"/>
    <w:rsid w:val="00477F9D"/>
    <w:rsid w:val="004901C7"/>
    <w:rsid w:val="00493D2A"/>
    <w:rsid w:val="004B125F"/>
    <w:rsid w:val="004B744A"/>
    <w:rsid w:val="004C44F9"/>
    <w:rsid w:val="004C764C"/>
    <w:rsid w:val="004D7A4C"/>
    <w:rsid w:val="004F0D93"/>
    <w:rsid w:val="004F7443"/>
    <w:rsid w:val="00503295"/>
    <w:rsid w:val="0051366B"/>
    <w:rsid w:val="00517A77"/>
    <w:rsid w:val="00553FEE"/>
    <w:rsid w:val="00554A04"/>
    <w:rsid w:val="0055704C"/>
    <w:rsid w:val="0055735D"/>
    <w:rsid w:val="00564D0B"/>
    <w:rsid w:val="00565073"/>
    <w:rsid w:val="00567C51"/>
    <w:rsid w:val="00573AAA"/>
    <w:rsid w:val="00580311"/>
    <w:rsid w:val="0059678C"/>
    <w:rsid w:val="005A6B38"/>
    <w:rsid w:val="005B0D6D"/>
    <w:rsid w:val="005B3B68"/>
    <w:rsid w:val="005C6DBD"/>
    <w:rsid w:val="005D1400"/>
    <w:rsid w:val="005D2792"/>
    <w:rsid w:val="005D295D"/>
    <w:rsid w:val="005E2AA3"/>
    <w:rsid w:val="00600EA5"/>
    <w:rsid w:val="006052FB"/>
    <w:rsid w:val="00606A0F"/>
    <w:rsid w:val="0061514C"/>
    <w:rsid w:val="0062585A"/>
    <w:rsid w:val="0062588E"/>
    <w:rsid w:val="00655D9B"/>
    <w:rsid w:val="00663823"/>
    <w:rsid w:val="00670236"/>
    <w:rsid w:val="006969B7"/>
    <w:rsid w:val="006D5430"/>
    <w:rsid w:val="006E1D74"/>
    <w:rsid w:val="0071083D"/>
    <w:rsid w:val="0073480D"/>
    <w:rsid w:val="00734F9F"/>
    <w:rsid w:val="00757647"/>
    <w:rsid w:val="00757C4F"/>
    <w:rsid w:val="00785DA0"/>
    <w:rsid w:val="007925E3"/>
    <w:rsid w:val="007A5860"/>
    <w:rsid w:val="007B2E1A"/>
    <w:rsid w:val="007B4E31"/>
    <w:rsid w:val="007D178A"/>
    <w:rsid w:val="007D3D5A"/>
    <w:rsid w:val="007D6650"/>
    <w:rsid w:val="007E12F6"/>
    <w:rsid w:val="00803596"/>
    <w:rsid w:val="008170D9"/>
    <w:rsid w:val="0083112E"/>
    <w:rsid w:val="008466B1"/>
    <w:rsid w:val="0086021F"/>
    <w:rsid w:val="008826B0"/>
    <w:rsid w:val="00883616"/>
    <w:rsid w:val="00891FFF"/>
    <w:rsid w:val="008926F9"/>
    <w:rsid w:val="008936B5"/>
    <w:rsid w:val="008A66DF"/>
    <w:rsid w:val="008B2C2F"/>
    <w:rsid w:val="008B438B"/>
    <w:rsid w:val="008B4CC9"/>
    <w:rsid w:val="008C3D3C"/>
    <w:rsid w:val="008E228B"/>
    <w:rsid w:val="008E54C3"/>
    <w:rsid w:val="008F4595"/>
    <w:rsid w:val="00922DC2"/>
    <w:rsid w:val="00924D47"/>
    <w:rsid w:val="0092622E"/>
    <w:rsid w:val="00931780"/>
    <w:rsid w:val="009726D8"/>
    <w:rsid w:val="00975784"/>
    <w:rsid w:val="00994010"/>
    <w:rsid w:val="009A4DDC"/>
    <w:rsid w:val="009B57CC"/>
    <w:rsid w:val="009C0270"/>
    <w:rsid w:val="009D04CD"/>
    <w:rsid w:val="009D1549"/>
    <w:rsid w:val="009D5B54"/>
    <w:rsid w:val="009D6944"/>
    <w:rsid w:val="009D6D0E"/>
    <w:rsid w:val="009E4C27"/>
    <w:rsid w:val="009F4FDE"/>
    <w:rsid w:val="009F61AF"/>
    <w:rsid w:val="00A1189A"/>
    <w:rsid w:val="00A13B44"/>
    <w:rsid w:val="00A15307"/>
    <w:rsid w:val="00A20F1F"/>
    <w:rsid w:val="00A44A37"/>
    <w:rsid w:val="00A44E77"/>
    <w:rsid w:val="00A53013"/>
    <w:rsid w:val="00A66B87"/>
    <w:rsid w:val="00A67372"/>
    <w:rsid w:val="00A70E61"/>
    <w:rsid w:val="00A80F0C"/>
    <w:rsid w:val="00A81D0C"/>
    <w:rsid w:val="00A842FC"/>
    <w:rsid w:val="00A851EB"/>
    <w:rsid w:val="00AA1C90"/>
    <w:rsid w:val="00AA4EA5"/>
    <w:rsid w:val="00AB12CD"/>
    <w:rsid w:val="00AD5A52"/>
    <w:rsid w:val="00AF5E07"/>
    <w:rsid w:val="00B05211"/>
    <w:rsid w:val="00B10709"/>
    <w:rsid w:val="00B22290"/>
    <w:rsid w:val="00B34D96"/>
    <w:rsid w:val="00B37C2E"/>
    <w:rsid w:val="00B6514D"/>
    <w:rsid w:val="00B67FCB"/>
    <w:rsid w:val="00B71DC0"/>
    <w:rsid w:val="00B7705E"/>
    <w:rsid w:val="00B81798"/>
    <w:rsid w:val="00B84CE4"/>
    <w:rsid w:val="00B85828"/>
    <w:rsid w:val="00B91F6B"/>
    <w:rsid w:val="00BA0D44"/>
    <w:rsid w:val="00BB0EC9"/>
    <w:rsid w:val="00BB784F"/>
    <w:rsid w:val="00BD4CEF"/>
    <w:rsid w:val="00BE1BC8"/>
    <w:rsid w:val="00BE61CA"/>
    <w:rsid w:val="00BE64E5"/>
    <w:rsid w:val="00C1254F"/>
    <w:rsid w:val="00C13927"/>
    <w:rsid w:val="00C16D5E"/>
    <w:rsid w:val="00C2715B"/>
    <w:rsid w:val="00C35B71"/>
    <w:rsid w:val="00C51CAB"/>
    <w:rsid w:val="00C6136B"/>
    <w:rsid w:val="00C615C6"/>
    <w:rsid w:val="00C66FBA"/>
    <w:rsid w:val="00C718AA"/>
    <w:rsid w:val="00C852FE"/>
    <w:rsid w:val="00CB222F"/>
    <w:rsid w:val="00CC30CC"/>
    <w:rsid w:val="00CF260F"/>
    <w:rsid w:val="00CF61F2"/>
    <w:rsid w:val="00D22448"/>
    <w:rsid w:val="00D24901"/>
    <w:rsid w:val="00D2757F"/>
    <w:rsid w:val="00D3145A"/>
    <w:rsid w:val="00D73237"/>
    <w:rsid w:val="00D75E3B"/>
    <w:rsid w:val="00D82200"/>
    <w:rsid w:val="00D87996"/>
    <w:rsid w:val="00DA1BB8"/>
    <w:rsid w:val="00DB4F89"/>
    <w:rsid w:val="00DB7E40"/>
    <w:rsid w:val="00DC745E"/>
    <w:rsid w:val="00DE47A2"/>
    <w:rsid w:val="00DF0299"/>
    <w:rsid w:val="00E014B0"/>
    <w:rsid w:val="00E01E5B"/>
    <w:rsid w:val="00E04BB0"/>
    <w:rsid w:val="00E14317"/>
    <w:rsid w:val="00E40E1C"/>
    <w:rsid w:val="00E540D0"/>
    <w:rsid w:val="00E67524"/>
    <w:rsid w:val="00E755A9"/>
    <w:rsid w:val="00E914AE"/>
    <w:rsid w:val="00E97D9C"/>
    <w:rsid w:val="00EB51D3"/>
    <w:rsid w:val="00EB7DC4"/>
    <w:rsid w:val="00EC6833"/>
    <w:rsid w:val="00ED4545"/>
    <w:rsid w:val="00ED5DEA"/>
    <w:rsid w:val="00EE0526"/>
    <w:rsid w:val="00EE2179"/>
    <w:rsid w:val="00F03F33"/>
    <w:rsid w:val="00F15C4D"/>
    <w:rsid w:val="00F36B31"/>
    <w:rsid w:val="00F43121"/>
    <w:rsid w:val="00F57FAF"/>
    <w:rsid w:val="00F602DA"/>
    <w:rsid w:val="00F6731C"/>
    <w:rsid w:val="00F8759B"/>
    <w:rsid w:val="00F9029F"/>
    <w:rsid w:val="00F908EE"/>
    <w:rsid w:val="00F90BB4"/>
    <w:rsid w:val="00F97F2B"/>
    <w:rsid w:val="00FA0001"/>
    <w:rsid w:val="00FB202C"/>
    <w:rsid w:val="00FE4D40"/>
    <w:rsid w:val="00FE7776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  <w:style w:type="paragraph" w:customStyle="1" w:styleId="Actsourceofpower">
    <w:name w:val="Act source of power"/>
    <w:basedOn w:val="Normal"/>
    <w:next w:val="Normal"/>
    <w:rsid w:val="009E4C27"/>
    <w:pPr>
      <w:spacing w:before="240" w:after="60"/>
    </w:pPr>
    <w:rPr>
      <w:rFonts w:ascii="Arial (W1)" w:hAnsi="Arial (W1)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A43319403</value>
    </field>
    <field name="Objective-Title">
      <value order="0">NI2023-593 - Animal Diseases (Authorised People) Appointment 2023 (No 1)</value>
    </field>
    <field name="Objective-Description">
      <value order="0"/>
    </field>
    <field name="Objective-CreationStamp">
      <value order="0">2023-08-29T08:25:35Z</value>
    </field>
    <field name="Objective-IsApproved">
      <value order="0">false</value>
    </field>
    <field name="Objective-IsPublished">
      <value order="0">true</value>
    </field>
    <field name="Objective-DatePublished">
      <value order="0">2023-09-19T01:42:41Z</value>
    </field>
    <field name="Objective-ModificationStamp">
      <value order="0">2023-09-19T01:42:54Z</value>
    </field>
    <field name="Objective-Owner">
      <value order="0">Richard Koch</value>
    </field>
    <field name="Objective-Path">
      <value order="0"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</value>
    </field>
    <field name="Objective-Parent">
      <value order="0">Appointments - DG signed</value>
    </field>
    <field name="Objective-State">
      <value order="0">Published</value>
    </field>
    <field name="Objective-VersionId">
      <value order="0">vA54389562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2841</Characters>
  <Application>Microsoft Office Word</Application>
  <DocSecurity>0</DocSecurity>
  <Lines>273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2017-07-21T00:29:00Z</cp:lastPrinted>
  <dcterms:created xsi:type="dcterms:W3CDTF">2023-09-19T02:02:00Z</dcterms:created>
  <dcterms:modified xsi:type="dcterms:W3CDTF">2023-09-19T02:02:00Z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A43319403</vt:lpwstr>
  </property>
  <property fmtid="{D5CDD505-2E9C-101B-9397-08002B2CF9AE}" pid="4" name="Objective-Title">
    <vt:lpwstr>NI2023-593 - Animal Diseases (Authorised People) Appointment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2023-08-29T08:25:35Z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2023-09-19T01:42:41Z</vt:filetime>
  </property>
  <property fmtid="{D5CDD505-2E9C-101B-9397-08002B2CF9AE}" pid="10" name="Objective-ModificationStamp">
    <vt:filetime>2023-09-19T01:42:54Z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signed:</vt:lpwstr>
  </property>
  <property fmtid="{D5CDD505-2E9C-101B-9397-08002B2CF9AE}" pid="13" name="Objective-Parent">
    <vt:lpwstr>Appointments - DG signed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vA54389562</vt:lpwstr>
  </property>
</Properties>
</file>