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91D3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0234C7" w14:textId="564591FA" w:rsidR="008936B5" w:rsidRPr="0059678C" w:rsidRDefault="008F17D6" w:rsidP="0059678C">
      <w:pPr>
        <w:pStyle w:val="Heading1"/>
      </w:pPr>
      <w:r>
        <w:t>Nature Conservation</w:t>
      </w:r>
      <w:r w:rsidR="008A2985">
        <w:t xml:space="preserve"> </w:t>
      </w:r>
      <w:r w:rsidR="00F72CEB">
        <w:t xml:space="preserve">(Public Unleased Land) </w:t>
      </w:r>
      <w:r>
        <w:t xml:space="preserve">Delegation </w:t>
      </w:r>
      <w:r w:rsidR="00236EA5">
        <w:t>2023</w:t>
      </w:r>
      <w:r w:rsidR="00F55B81">
        <w:t xml:space="preserve"> (No </w:t>
      </w:r>
      <w:r w:rsidR="001240CB">
        <w:t>3</w:t>
      </w:r>
      <w:r w:rsidR="00F55B81">
        <w:t>)</w:t>
      </w:r>
    </w:p>
    <w:p w14:paraId="1AAF8A11" w14:textId="1A0A6D54" w:rsidR="008936B5" w:rsidRPr="0059678C" w:rsidRDefault="00FE4D40" w:rsidP="009C17E7">
      <w:pPr>
        <w:pStyle w:val="Heading2"/>
        <w:spacing w:before="340" w:after="0"/>
      </w:pPr>
      <w:r w:rsidRPr="0059678C">
        <w:t xml:space="preserve">Notifiable </w:t>
      </w:r>
      <w:r w:rsidR="009C17E7">
        <w:t>i</w:t>
      </w:r>
      <w:r w:rsidR="008936B5" w:rsidRPr="0059678C">
        <w:t>nstrument NI</w:t>
      </w:r>
      <w:r w:rsidR="00236EA5">
        <w:t>2023</w:t>
      </w:r>
      <w:r w:rsidR="005B4E26">
        <w:t>–</w:t>
      </w:r>
      <w:r w:rsidR="00BE0C73">
        <w:t>603</w:t>
      </w:r>
    </w:p>
    <w:p w14:paraId="5B50647F" w14:textId="77777777" w:rsidR="008936B5" w:rsidRDefault="008936B5" w:rsidP="009C17E7">
      <w:pPr>
        <w:pStyle w:val="madeunder"/>
        <w:spacing w:before="300" w:after="0"/>
      </w:pPr>
      <w:r>
        <w:t xml:space="preserve">made under the  </w:t>
      </w:r>
    </w:p>
    <w:p w14:paraId="362C506D" w14:textId="77777777" w:rsidR="008936B5" w:rsidRDefault="009838A7" w:rsidP="009C17E7">
      <w:pPr>
        <w:pStyle w:val="CoverActName"/>
        <w:spacing w:before="320" w:after="0"/>
      </w:pPr>
      <w:r>
        <w:rPr>
          <w:rFonts w:cs="Arial"/>
          <w:sz w:val="20"/>
        </w:rPr>
        <w:t>Nature Conservation</w:t>
      </w:r>
      <w:r w:rsidR="00373EB2">
        <w:rPr>
          <w:rFonts w:cs="Arial"/>
          <w:sz w:val="20"/>
        </w:rPr>
        <w:t xml:space="preserve"> Act</w:t>
      </w:r>
      <w:r>
        <w:rPr>
          <w:rFonts w:cs="Arial"/>
          <w:sz w:val="20"/>
        </w:rPr>
        <w:t xml:space="preserve"> 2014</w:t>
      </w:r>
      <w:r w:rsidR="008936B5">
        <w:rPr>
          <w:rFonts w:cs="Arial"/>
          <w:sz w:val="20"/>
        </w:rPr>
        <w:t xml:space="preserve">, </w:t>
      </w:r>
      <w:r w:rsidR="008F17D6">
        <w:rPr>
          <w:rFonts w:cs="Arial"/>
          <w:sz w:val="20"/>
        </w:rPr>
        <w:t xml:space="preserve">s </w:t>
      </w:r>
      <w:r>
        <w:rPr>
          <w:rFonts w:cs="Arial"/>
          <w:sz w:val="20"/>
        </w:rPr>
        <w:t>22</w:t>
      </w:r>
      <w:r w:rsidR="008936B5">
        <w:rPr>
          <w:rFonts w:cs="Arial"/>
          <w:sz w:val="20"/>
        </w:rPr>
        <w:t xml:space="preserve"> (</w:t>
      </w:r>
      <w:r w:rsidR="00373EB2">
        <w:rPr>
          <w:rFonts w:cs="Arial"/>
          <w:sz w:val="20"/>
        </w:rPr>
        <w:t>Conservator</w:t>
      </w:r>
      <w:r w:rsidR="00373EB2">
        <w:rPr>
          <w:rFonts w:cs="Arial"/>
          <w:b w:val="0"/>
          <w:bCs/>
          <w:szCs w:val="24"/>
          <w:lang w:eastAsia="en-AU"/>
        </w:rPr>
        <w:t>—</w:t>
      </w:r>
      <w:r>
        <w:rPr>
          <w:rFonts w:cs="Arial"/>
          <w:sz w:val="20"/>
        </w:rPr>
        <w:t>delegat</w:t>
      </w:r>
      <w:r w:rsidR="00373EB2">
        <w:rPr>
          <w:rFonts w:cs="Arial"/>
          <w:sz w:val="20"/>
        </w:rPr>
        <w:t>ion</w:t>
      </w:r>
      <w:r w:rsidR="008936B5">
        <w:rPr>
          <w:rFonts w:cs="Arial"/>
          <w:sz w:val="20"/>
        </w:rPr>
        <w:t>)</w:t>
      </w:r>
    </w:p>
    <w:p w14:paraId="5D163BD7" w14:textId="77777777" w:rsidR="008936B5" w:rsidRDefault="008936B5" w:rsidP="00CE553C">
      <w:pPr>
        <w:pStyle w:val="N-line3"/>
        <w:pBdr>
          <w:bottom w:val="none" w:sz="0" w:space="0" w:color="auto"/>
        </w:pBdr>
        <w:spacing w:before="60"/>
      </w:pPr>
    </w:p>
    <w:p w14:paraId="3902839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307E3110" w14:textId="77777777" w:rsidR="008936B5" w:rsidRPr="0059678C" w:rsidRDefault="008936B5" w:rsidP="00CE553C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742CEF0D" w14:textId="3BA891B0" w:rsidR="008936B5" w:rsidRDefault="008936B5" w:rsidP="00CE553C">
      <w:pPr>
        <w:spacing w:before="140"/>
        <w:ind w:left="720"/>
      </w:pPr>
      <w:r>
        <w:t>This instrument is the</w:t>
      </w:r>
      <w:r w:rsidR="008F17D6">
        <w:t xml:space="preserve"> </w:t>
      </w:r>
      <w:r w:rsidR="00F72CEB" w:rsidRPr="00F72CEB">
        <w:rPr>
          <w:i/>
          <w:color w:val="000000" w:themeColor="text1"/>
        </w:rPr>
        <w:t xml:space="preserve">Nature Conservation (Public Unleased Land) Delegation </w:t>
      </w:r>
      <w:r w:rsidR="00236EA5">
        <w:rPr>
          <w:i/>
          <w:color w:val="000000" w:themeColor="text1"/>
        </w:rPr>
        <w:t>2023</w:t>
      </w:r>
      <w:r w:rsidR="00F55B81">
        <w:rPr>
          <w:i/>
          <w:color w:val="000000" w:themeColor="text1"/>
        </w:rPr>
        <w:t xml:space="preserve"> (No </w:t>
      </w:r>
      <w:r w:rsidR="001240CB">
        <w:rPr>
          <w:i/>
          <w:color w:val="000000" w:themeColor="text1"/>
        </w:rPr>
        <w:t>3</w:t>
      </w:r>
      <w:r w:rsidR="00F55B81">
        <w:rPr>
          <w:i/>
          <w:color w:val="000000" w:themeColor="text1"/>
        </w:rPr>
        <w:t>)</w:t>
      </w:r>
      <w:r w:rsidR="00F72CEB">
        <w:rPr>
          <w:color w:val="1F497D"/>
        </w:rPr>
        <w:t>.</w:t>
      </w:r>
    </w:p>
    <w:p w14:paraId="7AAB7166" w14:textId="77777777" w:rsidR="00414841" w:rsidRPr="00D35209" w:rsidRDefault="00414841" w:rsidP="00414841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2</w:t>
      </w:r>
      <w:r w:rsidRPr="00D35209">
        <w:rPr>
          <w:color w:val="000000"/>
        </w:rPr>
        <w:tab/>
        <w:t xml:space="preserve">Commencement </w:t>
      </w:r>
    </w:p>
    <w:p w14:paraId="1E2A55BC" w14:textId="088153CC" w:rsidR="00414841" w:rsidRPr="00D35209" w:rsidRDefault="00414841" w:rsidP="00CE553C">
      <w:pPr>
        <w:spacing w:before="140"/>
        <w:ind w:left="720"/>
        <w:rPr>
          <w:color w:val="000000"/>
        </w:rPr>
      </w:pPr>
      <w:r w:rsidRPr="00D35209">
        <w:rPr>
          <w:color w:val="000000"/>
        </w:rPr>
        <w:t xml:space="preserve">This instrument commences </w:t>
      </w:r>
      <w:r w:rsidR="00E96BFE" w:rsidRPr="00D35209">
        <w:rPr>
          <w:color w:val="000000"/>
        </w:rPr>
        <w:t xml:space="preserve">on </w:t>
      </w:r>
      <w:r w:rsidR="00E104B2">
        <w:rPr>
          <w:color w:val="000000"/>
        </w:rPr>
        <w:t xml:space="preserve">the day </w:t>
      </w:r>
      <w:r w:rsidR="00B760EB">
        <w:rPr>
          <w:color w:val="000000"/>
        </w:rPr>
        <w:t xml:space="preserve">after </w:t>
      </w:r>
      <w:r w:rsidR="001240CB">
        <w:rPr>
          <w:color w:val="000000"/>
        </w:rPr>
        <w:t xml:space="preserve">the day </w:t>
      </w:r>
      <w:r w:rsidR="00E104B2">
        <w:rPr>
          <w:color w:val="000000"/>
        </w:rPr>
        <w:t xml:space="preserve">it is </w:t>
      </w:r>
      <w:r w:rsidR="0028747F">
        <w:rPr>
          <w:color w:val="000000"/>
        </w:rPr>
        <w:t>signed</w:t>
      </w:r>
      <w:r w:rsidR="00E96BFE">
        <w:rPr>
          <w:color w:val="000000"/>
        </w:rPr>
        <w:t>.</w:t>
      </w:r>
    </w:p>
    <w:p w14:paraId="5927D48D" w14:textId="77777777" w:rsidR="00414841" w:rsidRPr="00D35209" w:rsidRDefault="00414841" w:rsidP="00414841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3</w:t>
      </w:r>
      <w:r w:rsidRPr="00D35209">
        <w:rPr>
          <w:color w:val="000000"/>
        </w:rPr>
        <w:tab/>
      </w:r>
      <w:r>
        <w:rPr>
          <w:color w:val="000000"/>
        </w:rPr>
        <w:t>Delegation</w:t>
      </w:r>
    </w:p>
    <w:p w14:paraId="68121B75" w14:textId="676538E3" w:rsidR="00414841" w:rsidRPr="00C13DA4" w:rsidRDefault="00414841" w:rsidP="00CE553C">
      <w:pPr>
        <w:autoSpaceDE w:val="0"/>
        <w:autoSpaceDN w:val="0"/>
        <w:adjustRightInd w:val="0"/>
        <w:spacing w:before="140"/>
        <w:ind w:left="720"/>
        <w:rPr>
          <w:rFonts w:ascii="MS Shell Dlg 2" w:hAnsi="MS Shell Dlg 2" w:cs="MS Shell Dlg 2"/>
          <w:sz w:val="16"/>
          <w:szCs w:val="16"/>
          <w:lang w:eastAsia="en-AU"/>
        </w:rPr>
      </w:pPr>
      <w:r w:rsidRPr="004B34DE">
        <w:rPr>
          <w:color w:val="000000"/>
        </w:rPr>
        <w:t xml:space="preserve">I delegate the functions of the Conservator of Flora and Fauna under the </w:t>
      </w:r>
      <w:r w:rsidR="005349B8">
        <w:rPr>
          <w:i/>
        </w:rPr>
        <w:t>Public Unleased Land Act 2013</w:t>
      </w:r>
      <w:r w:rsidR="00CE553C" w:rsidRPr="00CE553C">
        <w:rPr>
          <w:iCs/>
        </w:rPr>
        <w:t>, section 52A (2),</w:t>
      </w:r>
      <w:r w:rsidR="005349B8">
        <w:t xml:space="preserve"> </w:t>
      </w:r>
      <w:r w:rsidRPr="004B34DE">
        <w:rPr>
          <w:color w:val="000000"/>
        </w:rPr>
        <w:t xml:space="preserve">to </w:t>
      </w:r>
      <w:r w:rsidRPr="0089235A">
        <w:rPr>
          <w:color w:val="000000"/>
        </w:rPr>
        <w:t>any person who</w:t>
      </w:r>
      <w:r>
        <w:rPr>
          <w:rFonts w:ascii="Calibri Light" w:hAnsi="Calibri Light" w:cs="Calibri Light"/>
          <w:szCs w:val="24"/>
          <w:lang w:eastAsia="en-AU"/>
        </w:rPr>
        <w:t>—</w:t>
      </w:r>
    </w:p>
    <w:p w14:paraId="1E861C19" w14:textId="77777777" w:rsidR="00E65E7A" w:rsidRPr="00FA5290" w:rsidRDefault="00E65E7A" w:rsidP="00CE553C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color w:val="000000"/>
        </w:rPr>
      </w:pPr>
      <w:r w:rsidRPr="00FA5290">
        <w:rPr>
          <w:color w:val="000000"/>
        </w:rPr>
        <w:t xml:space="preserve">from time to time occupies a position: </w:t>
      </w:r>
    </w:p>
    <w:p w14:paraId="19F0A5D4" w14:textId="4423B830" w:rsidR="00E65E7A" w:rsidRPr="00FA5290" w:rsidRDefault="00E65E7A" w:rsidP="00CE553C">
      <w:pPr>
        <w:pStyle w:val="ListParagraph"/>
        <w:numPr>
          <w:ilvl w:val="2"/>
          <w:numId w:val="12"/>
        </w:numPr>
        <w:spacing w:before="140"/>
        <w:ind w:left="1560"/>
        <w:contextualSpacing w:val="0"/>
        <w:rPr>
          <w:color w:val="000000"/>
        </w:rPr>
      </w:pPr>
      <w:r w:rsidRPr="00FA5290">
        <w:rPr>
          <w:color w:val="000000"/>
        </w:rPr>
        <w:t xml:space="preserve">in </w:t>
      </w:r>
      <w:r w:rsidR="00305C77">
        <w:rPr>
          <w:color w:val="000000"/>
        </w:rPr>
        <w:t>a</w:t>
      </w:r>
      <w:r w:rsidRPr="00FA5290">
        <w:rPr>
          <w:color w:val="000000"/>
        </w:rPr>
        <w:t xml:space="preserve"> branch of the Environment, Planning and Sustainable Development Directorate (</w:t>
      </w:r>
      <w:r w:rsidRPr="00C84B19">
        <w:rPr>
          <w:b/>
          <w:bCs/>
          <w:i/>
          <w:iCs/>
          <w:color w:val="000000"/>
        </w:rPr>
        <w:t>EPSDD</w:t>
      </w:r>
      <w:r w:rsidRPr="00FA5290">
        <w:rPr>
          <w:color w:val="000000"/>
        </w:rPr>
        <w:t xml:space="preserve">) specified in column </w:t>
      </w:r>
      <w:r>
        <w:rPr>
          <w:color w:val="000000"/>
        </w:rPr>
        <w:t>1</w:t>
      </w:r>
      <w:r w:rsidRPr="00FA5290">
        <w:rPr>
          <w:color w:val="000000"/>
        </w:rPr>
        <w:t xml:space="preserve"> of schedule 1; and</w:t>
      </w:r>
    </w:p>
    <w:p w14:paraId="40167914" w14:textId="7F100F74" w:rsidR="00E65E7A" w:rsidRPr="00FA5290" w:rsidRDefault="00E65E7A" w:rsidP="00CE553C">
      <w:pPr>
        <w:pStyle w:val="ListParagraph"/>
        <w:numPr>
          <w:ilvl w:val="2"/>
          <w:numId w:val="12"/>
        </w:numPr>
        <w:spacing w:before="140"/>
        <w:ind w:left="1560"/>
        <w:contextualSpacing w:val="0"/>
        <w:rPr>
          <w:color w:val="000000"/>
        </w:rPr>
      </w:pPr>
      <w:r w:rsidRPr="00FA5290">
        <w:rPr>
          <w:color w:val="000000"/>
        </w:rPr>
        <w:t xml:space="preserve">in </w:t>
      </w:r>
      <w:r>
        <w:rPr>
          <w:color w:val="000000"/>
        </w:rPr>
        <w:t>a</w:t>
      </w:r>
      <w:r w:rsidRPr="00FA5290">
        <w:rPr>
          <w:color w:val="000000"/>
        </w:rPr>
        <w:t xml:space="preserve"> section of that branch specified in the corresponding entry in column </w:t>
      </w:r>
      <w:r>
        <w:rPr>
          <w:color w:val="000000"/>
        </w:rPr>
        <w:t>2</w:t>
      </w:r>
      <w:r w:rsidRPr="00FA5290">
        <w:rPr>
          <w:color w:val="000000"/>
        </w:rPr>
        <w:t xml:space="preserve"> of schedule 1; and</w:t>
      </w:r>
    </w:p>
    <w:p w14:paraId="392FBD8C" w14:textId="486F7681" w:rsidR="00E65E7A" w:rsidRPr="00FA5290" w:rsidRDefault="00E65E7A" w:rsidP="00CE553C">
      <w:pPr>
        <w:pStyle w:val="ListParagraph"/>
        <w:numPr>
          <w:ilvl w:val="2"/>
          <w:numId w:val="12"/>
        </w:numPr>
        <w:spacing w:before="140"/>
        <w:ind w:left="1560"/>
        <w:contextualSpacing w:val="0"/>
        <w:rPr>
          <w:color w:val="000000"/>
        </w:rPr>
      </w:pPr>
      <w:r w:rsidRPr="00FA5290">
        <w:rPr>
          <w:color w:val="000000"/>
        </w:rPr>
        <w:t xml:space="preserve">at </w:t>
      </w:r>
      <w:r>
        <w:rPr>
          <w:color w:val="000000"/>
        </w:rPr>
        <w:t>a</w:t>
      </w:r>
      <w:r w:rsidRPr="00FA5290">
        <w:rPr>
          <w:color w:val="000000"/>
        </w:rPr>
        <w:t xml:space="preserve"> classification specified in the corresponding entry in column </w:t>
      </w:r>
      <w:r>
        <w:rPr>
          <w:color w:val="000000"/>
        </w:rPr>
        <w:t>3</w:t>
      </w:r>
      <w:r w:rsidRPr="00FA5290">
        <w:rPr>
          <w:color w:val="000000"/>
        </w:rPr>
        <w:t xml:space="preserve"> of schedule 1; and</w:t>
      </w:r>
    </w:p>
    <w:p w14:paraId="0EC3D39D" w14:textId="77777777" w:rsidR="00414841" w:rsidRPr="0089235A" w:rsidRDefault="00414841" w:rsidP="00CE553C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color w:val="000000"/>
        </w:rPr>
      </w:pPr>
      <w:r>
        <w:rPr>
          <w:color w:val="000000"/>
        </w:rPr>
        <w:t>is a conservation officer.</w:t>
      </w:r>
    </w:p>
    <w:p w14:paraId="0999E45D" w14:textId="0D677C0A" w:rsidR="00414841" w:rsidRDefault="00414841" w:rsidP="00113219">
      <w:pPr>
        <w:spacing w:before="12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1</w:t>
      </w:r>
      <w:r w:rsidRPr="00D35209">
        <w:rPr>
          <w:i/>
          <w:color w:val="000000"/>
          <w:sz w:val="20"/>
        </w:rPr>
        <w:tab/>
      </w:r>
      <w:r w:rsidRPr="00D35209">
        <w:rPr>
          <w:color w:val="000000"/>
          <w:sz w:val="20"/>
        </w:rPr>
        <w:t xml:space="preserve">The </w:t>
      </w:r>
      <w:r w:rsidRPr="00C84B19">
        <w:rPr>
          <w:i/>
          <w:iCs/>
          <w:color w:val="000000"/>
          <w:sz w:val="20"/>
        </w:rPr>
        <w:t xml:space="preserve">Legislation Act </w:t>
      </w:r>
      <w:r w:rsidR="00C84B19" w:rsidRPr="00C84B19">
        <w:rPr>
          <w:i/>
          <w:iCs/>
          <w:color w:val="000000"/>
          <w:sz w:val="20"/>
        </w:rPr>
        <w:t xml:space="preserve">2001 </w:t>
      </w:r>
      <w:r w:rsidRPr="00D35209">
        <w:rPr>
          <w:color w:val="000000"/>
          <w:sz w:val="20"/>
        </w:rPr>
        <w:t>defines ‘occupy’ a position to include hold the position, act in the position or exercise functions of the position.</w:t>
      </w:r>
    </w:p>
    <w:p w14:paraId="6FDA6B58" w14:textId="47CD571A" w:rsidR="00414841" w:rsidRPr="00D35209" w:rsidRDefault="00414841" w:rsidP="00113219">
      <w:pPr>
        <w:spacing w:before="12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2</w:t>
      </w:r>
      <w:r w:rsidRPr="00D35209"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Conservation officers are appointed under </w:t>
      </w:r>
      <w:r w:rsidR="00CE553C">
        <w:rPr>
          <w:color w:val="000000"/>
          <w:sz w:val="20"/>
        </w:rPr>
        <w:t xml:space="preserve">the Act, </w:t>
      </w:r>
      <w:r>
        <w:rPr>
          <w:color w:val="000000"/>
          <w:sz w:val="20"/>
        </w:rPr>
        <w:t>s 28</w:t>
      </w:r>
      <w:r w:rsidR="00CE553C">
        <w:rPr>
          <w:color w:val="000000"/>
          <w:sz w:val="20"/>
        </w:rPr>
        <w:t>.</w:t>
      </w:r>
    </w:p>
    <w:p w14:paraId="29550B94" w14:textId="77777777" w:rsidR="00414841" w:rsidRPr="00D35209" w:rsidRDefault="00414841" w:rsidP="00634988">
      <w:pPr>
        <w:keepNext/>
        <w:autoSpaceDE w:val="0"/>
        <w:autoSpaceDN w:val="0"/>
        <w:adjustRightInd w:val="0"/>
        <w:spacing w:before="300"/>
        <w:rPr>
          <w:rFonts w:ascii="Arial" w:hAnsi="Arial" w:cs="Arial"/>
          <w:b/>
          <w:bCs/>
          <w:color w:val="000000"/>
          <w:szCs w:val="24"/>
          <w:lang w:eastAsia="en-AU"/>
        </w:rPr>
      </w:pPr>
      <w:r w:rsidRPr="00D35209">
        <w:rPr>
          <w:rFonts w:ascii="Arial" w:hAnsi="Arial" w:cs="Arial"/>
          <w:b/>
          <w:color w:val="000000"/>
          <w:szCs w:val="24"/>
        </w:rPr>
        <w:lastRenderedPageBreak/>
        <w:t>4</w:t>
      </w:r>
      <w:r w:rsidRPr="00D35209">
        <w:rPr>
          <w:rFonts w:ascii="Arial" w:hAnsi="Arial" w:cs="Arial"/>
          <w:b/>
          <w:color w:val="000000"/>
          <w:szCs w:val="24"/>
        </w:rPr>
        <w:tab/>
      </w:r>
      <w:r w:rsidRPr="00D35209">
        <w:rPr>
          <w:rFonts w:ascii="Arial" w:hAnsi="Arial" w:cs="Arial"/>
          <w:b/>
          <w:bCs/>
          <w:color w:val="000000"/>
          <w:szCs w:val="24"/>
          <w:lang w:eastAsia="en-AU"/>
        </w:rPr>
        <w:t xml:space="preserve">Revocation </w:t>
      </w:r>
    </w:p>
    <w:p w14:paraId="3EA9E2F0" w14:textId="44417239" w:rsidR="00414841" w:rsidRDefault="00414841" w:rsidP="00634988">
      <w:pPr>
        <w:keepNext/>
        <w:autoSpaceDE w:val="0"/>
        <w:autoSpaceDN w:val="0"/>
        <w:adjustRightInd w:val="0"/>
        <w:spacing w:before="80"/>
        <w:ind w:left="720"/>
        <w:rPr>
          <w:color w:val="000000"/>
          <w:szCs w:val="24"/>
        </w:rPr>
      </w:pPr>
      <w:r w:rsidRPr="00D35209">
        <w:rPr>
          <w:color w:val="000000"/>
          <w:szCs w:val="24"/>
          <w:lang w:eastAsia="en-AU"/>
        </w:rPr>
        <w:t xml:space="preserve">The </w:t>
      </w:r>
      <w:r w:rsidRPr="00F72CEB">
        <w:rPr>
          <w:i/>
          <w:color w:val="000000" w:themeColor="text1"/>
        </w:rPr>
        <w:t xml:space="preserve">Nature Conservation (Public Unleased Land) Delegation </w:t>
      </w:r>
      <w:r w:rsidR="00236EA5">
        <w:rPr>
          <w:i/>
          <w:color w:val="000000" w:themeColor="text1"/>
        </w:rPr>
        <w:t>202</w:t>
      </w:r>
      <w:r w:rsidR="00F55B81">
        <w:rPr>
          <w:i/>
          <w:color w:val="000000" w:themeColor="text1"/>
        </w:rPr>
        <w:t>3</w:t>
      </w:r>
      <w:r w:rsidR="000B0619">
        <w:rPr>
          <w:i/>
          <w:color w:val="000000" w:themeColor="text1"/>
        </w:rPr>
        <w:t xml:space="preserve"> (No 2)</w:t>
      </w:r>
      <w:r w:rsidRPr="00587DAC">
        <w:rPr>
          <w:iCs/>
          <w:color w:val="000000"/>
        </w:rPr>
        <w:t xml:space="preserve"> (</w:t>
      </w:r>
      <w:r w:rsidR="00236EA5" w:rsidRPr="00587DAC">
        <w:rPr>
          <w:iCs/>
          <w:color w:val="000000"/>
        </w:rPr>
        <w:t>NI</w:t>
      </w:r>
      <w:r w:rsidR="00236EA5">
        <w:rPr>
          <w:iCs/>
          <w:color w:val="000000"/>
        </w:rPr>
        <w:t>202</w:t>
      </w:r>
      <w:r w:rsidR="00F55B81">
        <w:rPr>
          <w:iCs/>
          <w:color w:val="000000"/>
        </w:rPr>
        <w:t>3</w:t>
      </w:r>
      <w:r>
        <w:rPr>
          <w:iCs/>
          <w:color w:val="000000"/>
        </w:rPr>
        <w:noBreakHyphen/>
      </w:r>
      <w:r w:rsidR="001240CB">
        <w:rPr>
          <w:iCs/>
          <w:color w:val="000000"/>
        </w:rPr>
        <w:t>592</w:t>
      </w:r>
      <w:r w:rsidRPr="00587DAC">
        <w:rPr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is</w:t>
      </w:r>
      <w:r w:rsidRPr="00D35209">
        <w:rPr>
          <w:iCs/>
          <w:color w:val="000000"/>
        </w:rPr>
        <w:t xml:space="preserve"> revoked</w:t>
      </w:r>
      <w:r w:rsidRPr="00D35209">
        <w:rPr>
          <w:i/>
          <w:iCs/>
          <w:color w:val="000000"/>
        </w:rPr>
        <w:t>.</w:t>
      </w:r>
    </w:p>
    <w:p w14:paraId="292B3ED0" w14:textId="617931C8" w:rsidR="00634988" w:rsidRPr="00634988" w:rsidRDefault="00236EA5" w:rsidP="00881763">
      <w:pPr>
        <w:keepNext/>
        <w:tabs>
          <w:tab w:val="left" w:pos="4320"/>
        </w:tabs>
        <w:spacing w:before="720"/>
      </w:pPr>
      <w:r w:rsidRPr="00634988">
        <w:t>Bren Burkevics</w:t>
      </w:r>
    </w:p>
    <w:p w14:paraId="7884541C" w14:textId="155F1C17" w:rsidR="00414841" w:rsidRPr="00634988" w:rsidRDefault="00414841" w:rsidP="00634988">
      <w:pPr>
        <w:tabs>
          <w:tab w:val="left" w:pos="4320"/>
        </w:tabs>
      </w:pPr>
      <w:r w:rsidRPr="00634988">
        <w:t>Conservator of Flora and Fauna</w:t>
      </w:r>
    </w:p>
    <w:p w14:paraId="2BB8BFAB" w14:textId="01E355B1" w:rsidR="0012456E" w:rsidRDefault="0012456E" w:rsidP="00634988">
      <w:pPr>
        <w:tabs>
          <w:tab w:val="left" w:pos="4320"/>
        </w:tabs>
      </w:pPr>
    </w:p>
    <w:p w14:paraId="079B9C9A" w14:textId="2DCFB6D3" w:rsidR="00414841" w:rsidRPr="00881763" w:rsidRDefault="00BE0C73" w:rsidP="0012456E">
      <w:pPr>
        <w:tabs>
          <w:tab w:val="left" w:pos="567"/>
          <w:tab w:val="left" w:pos="4320"/>
        </w:tabs>
      </w:pPr>
      <w:r>
        <w:t xml:space="preserve">22 </w:t>
      </w:r>
      <w:r w:rsidR="00AF2D26">
        <w:t xml:space="preserve">September </w:t>
      </w:r>
      <w:r w:rsidR="00236EA5" w:rsidRPr="00881763">
        <w:t>2023</w:t>
      </w:r>
    </w:p>
    <w:bookmarkEnd w:id="0"/>
    <w:p w14:paraId="12CEF43B" w14:textId="77777777" w:rsidR="00800F91" w:rsidRDefault="00800F91">
      <w:pPr>
        <w:tabs>
          <w:tab w:val="left" w:pos="4320"/>
        </w:tabs>
        <w:sectPr w:rsidR="00800F91" w:rsidSect="008205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800" w:bottom="1440" w:left="1800" w:header="720" w:footer="720" w:gutter="0"/>
          <w:cols w:space="720"/>
        </w:sectPr>
      </w:pPr>
    </w:p>
    <w:p w14:paraId="001B3216" w14:textId="4AE53960" w:rsidR="005349B8" w:rsidRPr="00CE553C" w:rsidRDefault="005349B8" w:rsidP="00CE553C">
      <w:pPr>
        <w:ind w:left="2160" w:hanging="2160"/>
        <w:rPr>
          <w:rFonts w:ascii="Arial" w:hAnsi="Arial" w:cs="Arial"/>
          <w:b/>
          <w:color w:val="000000"/>
          <w:sz w:val="34"/>
          <w:szCs w:val="34"/>
        </w:rPr>
      </w:pPr>
      <w:r w:rsidRPr="00CE553C">
        <w:rPr>
          <w:rFonts w:ascii="Arial" w:hAnsi="Arial" w:cs="Arial"/>
          <w:b/>
          <w:color w:val="000000"/>
          <w:sz w:val="34"/>
          <w:szCs w:val="34"/>
        </w:rPr>
        <w:lastRenderedPageBreak/>
        <w:t>Schedule 1</w:t>
      </w:r>
      <w:r w:rsidR="00CE553C" w:rsidRPr="00CE553C">
        <w:rPr>
          <w:rFonts w:ascii="Arial" w:hAnsi="Arial" w:cs="Arial"/>
          <w:b/>
          <w:color w:val="000000"/>
          <w:sz w:val="34"/>
          <w:szCs w:val="34"/>
        </w:rPr>
        <w:tab/>
        <w:t>Delegations</w:t>
      </w:r>
    </w:p>
    <w:p w14:paraId="2E5D2D37" w14:textId="77777777" w:rsidR="005349B8" w:rsidRPr="00CE553C" w:rsidRDefault="005349B8" w:rsidP="00CE553C">
      <w:pPr>
        <w:tabs>
          <w:tab w:val="left" w:pos="4320"/>
        </w:tabs>
        <w:spacing w:before="60"/>
        <w:rPr>
          <w:color w:val="000000"/>
          <w:sz w:val="18"/>
          <w:szCs w:val="18"/>
        </w:rPr>
      </w:pPr>
      <w:r w:rsidRPr="00CE553C">
        <w:rPr>
          <w:color w:val="000000"/>
          <w:sz w:val="18"/>
          <w:szCs w:val="18"/>
        </w:rPr>
        <w:t>(see s 3)</w:t>
      </w:r>
    </w:p>
    <w:p w14:paraId="01E5B804" w14:textId="77777777" w:rsidR="00A42697" w:rsidRPr="00D35209" w:rsidRDefault="00A42697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48"/>
        <w:gridCol w:w="3260"/>
      </w:tblGrid>
      <w:tr w:rsidR="00E65E7A" w:rsidRPr="00FA5290" w14:paraId="6E288CD0" w14:textId="77777777" w:rsidTr="00E65E7A">
        <w:tc>
          <w:tcPr>
            <w:tcW w:w="2409" w:type="dxa"/>
          </w:tcPr>
          <w:p w14:paraId="7EE2BBC7" w14:textId="7CD38884" w:rsidR="00E65E7A" w:rsidRPr="00CE553C" w:rsidRDefault="00E65E7A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553C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  <w:p w14:paraId="5B4ACD1C" w14:textId="75731DB4" w:rsidR="00E65E7A" w:rsidRPr="00CE553C" w:rsidRDefault="00CE553C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5E7A" w:rsidRPr="00CE553C">
              <w:rPr>
                <w:rFonts w:ascii="Arial" w:hAnsi="Arial" w:cs="Arial"/>
                <w:b/>
                <w:sz w:val="18"/>
                <w:szCs w:val="18"/>
              </w:rPr>
              <w:t>ranch</w:t>
            </w:r>
          </w:p>
        </w:tc>
        <w:tc>
          <w:tcPr>
            <w:tcW w:w="2548" w:type="dxa"/>
          </w:tcPr>
          <w:p w14:paraId="6A44E255" w14:textId="77777777" w:rsidR="00CE553C" w:rsidRDefault="00E65E7A" w:rsidP="009C17E7">
            <w:pPr>
              <w:spacing w:after="60"/>
              <w:rPr>
                <w:rFonts w:ascii="Calibri Light" w:hAnsi="Calibri Light" w:cs="Calibri Light"/>
                <w:sz w:val="18"/>
                <w:szCs w:val="18"/>
                <w:lang w:eastAsia="en-AU"/>
              </w:rPr>
            </w:pPr>
            <w:r w:rsidRPr="00CE553C">
              <w:rPr>
                <w:rFonts w:ascii="Arial" w:hAnsi="Arial" w:cs="Arial"/>
                <w:b/>
                <w:sz w:val="18"/>
                <w:szCs w:val="18"/>
              </w:rPr>
              <w:t>column 2</w:t>
            </w:r>
          </w:p>
          <w:p w14:paraId="51CA1962" w14:textId="6FABC16D" w:rsidR="00E65E7A" w:rsidRPr="00CE553C" w:rsidRDefault="00CE553C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553C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s</w:t>
            </w:r>
            <w:r w:rsidR="00E65E7A" w:rsidRPr="00CE553C">
              <w:rPr>
                <w:rFonts w:ascii="Arial" w:hAnsi="Arial" w:cs="Arial"/>
                <w:b/>
                <w:sz w:val="18"/>
                <w:szCs w:val="18"/>
              </w:rPr>
              <w:t>ection</w:t>
            </w:r>
          </w:p>
        </w:tc>
        <w:tc>
          <w:tcPr>
            <w:tcW w:w="3260" w:type="dxa"/>
          </w:tcPr>
          <w:p w14:paraId="46FBA218" w14:textId="77777777" w:rsidR="00CE553C" w:rsidRDefault="00E65E7A" w:rsidP="009C17E7">
            <w:pPr>
              <w:spacing w:after="60"/>
              <w:rPr>
                <w:rFonts w:ascii="Calibri Light" w:hAnsi="Calibri Light" w:cs="Calibri Light"/>
                <w:sz w:val="18"/>
                <w:szCs w:val="18"/>
                <w:lang w:eastAsia="en-AU"/>
              </w:rPr>
            </w:pPr>
            <w:r w:rsidRPr="00CE553C">
              <w:rPr>
                <w:rFonts w:ascii="Arial" w:hAnsi="Arial" w:cs="Arial"/>
                <w:b/>
                <w:sz w:val="18"/>
                <w:szCs w:val="18"/>
              </w:rPr>
              <w:t>column 3</w:t>
            </w:r>
          </w:p>
          <w:p w14:paraId="1D9166FC" w14:textId="3E8647B0" w:rsidR="00E65E7A" w:rsidRPr="00CE553C" w:rsidRDefault="00CE553C" w:rsidP="009C17E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E553C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</w:t>
            </w:r>
            <w:r w:rsidR="00E65E7A" w:rsidRPr="00CE553C">
              <w:rPr>
                <w:rFonts w:ascii="Arial" w:hAnsi="Arial" w:cs="Arial"/>
                <w:b/>
                <w:sz w:val="18"/>
                <w:szCs w:val="18"/>
              </w:rPr>
              <w:t>lassification</w:t>
            </w:r>
          </w:p>
        </w:tc>
      </w:tr>
      <w:tr w:rsidR="00E65E7A" w:rsidRPr="00185862" w14:paraId="15147284" w14:textId="77777777" w:rsidTr="00E65E7A">
        <w:tc>
          <w:tcPr>
            <w:tcW w:w="2409" w:type="dxa"/>
            <w:vMerge w:val="restart"/>
          </w:tcPr>
          <w:p w14:paraId="42A70460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Parks and Conservation Service</w:t>
            </w:r>
          </w:p>
        </w:tc>
        <w:tc>
          <w:tcPr>
            <w:tcW w:w="2548" w:type="dxa"/>
            <w:vMerge w:val="restart"/>
          </w:tcPr>
          <w:p w14:paraId="1C5FAEFE" w14:textId="7774257B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All sections</w:t>
            </w:r>
          </w:p>
        </w:tc>
        <w:tc>
          <w:tcPr>
            <w:tcW w:w="3260" w:type="dxa"/>
            <w:vAlign w:val="center"/>
          </w:tcPr>
          <w:p w14:paraId="45A2E412" w14:textId="4302AE1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Contract Executive</w:t>
            </w:r>
          </w:p>
        </w:tc>
      </w:tr>
      <w:tr w:rsidR="00E65E7A" w:rsidRPr="00185862" w14:paraId="5DAEBAE0" w14:textId="77777777" w:rsidTr="00E65E7A">
        <w:tc>
          <w:tcPr>
            <w:tcW w:w="2409" w:type="dxa"/>
            <w:vMerge/>
          </w:tcPr>
          <w:p w14:paraId="79EAEF92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44F5B690" w14:textId="7CBF6DDF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B9F69E7" w14:textId="58DDD7D6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Officer A</w:t>
            </w:r>
          </w:p>
        </w:tc>
      </w:tr>
      <w:tr w:rsidR="00E65E7A" w:rsidRPr="00185862" w14:paraId="4909B801" w14:textId="77777777" w:rsidTr="00E65E7A">
        <w:tc>
          <w:tcPr>
            <w:tcW w:w="2409" w:type="dxa"/>
            <w:vMerge/>
          </w:tcPr>
          <w:p w14:paraId="36FC031D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7D1036CA" w14:textId="3FA2B6AA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8337483" w14:textId="51AE1604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Officer B</w:t>
            </w:r>
          </w:p>
        </w:tc>
      </w:tr>
      <w:tr w:rsidR="00E65E7A" w:rsidRPr="00185862" w14:paraId="4E092CA6" w14:textId="77777777" w:rsidTr="00E65E7A">
        <w:tc>
          <w:tcPr>
            <w:tcW w:w="2409" w:type="dxa"/>
            <w:vMerge/>
          </w:tcPr>
          <w:p w14:paraId="2C609C61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115C0B42" w14:textId="2E861E0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A230F28" w14:textId="1E8F792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Officer C</w:t>
            </w:r>
          </w:p>
        </w:tc>
      </w:tr>
      <w:tr w:rsidR="00E65E7A" w:rsidRPr="00185862" w14:paraId="71A4A920" w14:textId="77777777" w:rsidTr="00E65E7A">
        <w:tc>
          <w:tcPr>
            <w:tcW w:w="2409" w:type="dxa"/>
            <w:vMerge/>
          </w:tcPr>
          <w:p w14:paraId="71E1464A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6A527952" w14:textId="3BC66FE4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521180E" w14:textId="0127EE58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Professional Officer A</w:t>
            </w:r>
          </w:p>
        </w:tc>
      </w:tr>
      <w:tr w:rsidR="00E65E7A" w:rsidRPr="00185862" w14:paraId="18C5C85B" w14:textId="77777777" w:rsidTr="00E65E7A">
        <w:tc>
          <w:tcPr>
            <w:tcW w:w="2409" w:type="dxa"/>
            <w:vMerge/>
          </w:tcPr>
          <w:p w14:paraId="7388CCBA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6222F51A" w14:textId="5582F40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77258CF" w14:textId="73EF4E4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Professional Officer B</w:t>
            </w:r>
          </w:p>
        </w:tc>
      </w:tr>
      <w:tr w:rsidR="00E65E7A" w:rsidRPr="00185862" w14:paraId="4D785A27" w14:textId="77777777" w:rsidTr="00E65E7A">
        <w:tc>
          <w:tcPr>
            <w:tcW w:w="2409" w:type="dxa"/>
            <w:vMerge/>
          </w:tcPr>
          <w:p w14:paraId="0D79B329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10DAD722" w14:textId="6D917DA9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936917E" w14:textId="3E9AEF5B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Professional Officer C</w:t>
            </w:r>
          </w:p>
        </w:tc>
      </w:tr>
      <w:tr w:rsidR="00E65E7A" w:rsidRPr="00185862" w:rsidDel="00934379" w14:paraId="3C80F1D8" w14:textId="77777777" w:rsidTr="00E65E7A">
        <w:tc>
          <w:tcPr>
            <w:tcW w:w="2409" w:type="dxa"/>
            <w:vMerge/>
          </w:tcPr>
          <w:p w14:paraId="09A7C440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04207789" w14:textId="1C204B2E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545A968" w14:textId="58DD5B49" w:rsidR="00E65E7A" w:rsidRPr="00CE553C" w:rsidDel="00934379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Technical Officer 4</w:t>
            </w:r>
          </w:p>
        </w:tc>
      </w:tr>
      <w:tr w:rsidR="00E65E7A" w:rsidRPr="00185862" w:rsidDel="00934379" w14:paraId="0E3FC731" w14:textId="77777777" w:rsidTr="00E65E7A">
        <w:tc>
          <w:tcPr>
            <w:tcW w:w="2409" w:type="dxa"/>
            <w:vMerge/>
          </w:tcPr>
          <w:p w14:paraId="14AE4B69" w14:textId="77777777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2548" w:type="dxa"/>
            <w:vMerge/>
          </w:tcPr>
          <w:p w14:paraId="7D8FB942" w14:textId="37DC253A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</w:p>
        </w:tc>
        <w:tc>
          <w:tcPr>
            <w:tcW w:w="3260" w:type="dxa"/>
          </w:tcPr>
          <w:p w14:paraId="0DC30913" w14:textId="143F8D0F" w:rsidR="00E65E7A" w:rsidRPr="00CE553C" w:rsidRDefault="00E65E7A" w:rsidP="009C17E7">
            <w:pPr>
              <w:tabs>
                <w:tab w:val="left" w:pos="4320"/>
              </w:tabs>
              <w:spacing w:before="60" w:after="60"/>
              <w:rPr>
                <w:color w:val="000000"/>
                <w:sz w:val="20"/>
              </w:rPr>
            </w:pPr>
            <w:r w:rsidRPr="00CE553C">
              <w:rPr>
                <w:color w:val="000000"/>
                <w:sz w:val="20"/>
              </w:rPr>
              <w:t>Senior Park Ranger 3</w:t>
            </w:r>
          </w:p>
        </w:tc>
      </w:tr>
      <w:tr w:rsidR="0012456E" w:rsidRPr="00185862" w14:paraId="345AAE3E" w14:textId="77777777" w:rsidTr="00E65E7A">
        <w:tc>
          <w:tcPr>
            <w:tcW w:w="2409" w:type="dxa"/>
          </w:tcPr>
          <w:p w14:paraId="7962BC4F" w14:textId="61A0607A" w:rsidR="0012456E" w:rsidRPr="00CE553C" w:rsidRDefault="00515E8B" w:rsidP="0012456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Office of the Executive Group Manager (Environment, Heritage and Water Group)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5BDF2380" w14:textId="44225A95" w:rsidR="0012456E" w:rsidRPr="00CE553C" w:rsidRDefault="001240CB" w:rsidP="0012456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Office of the Conservator of Flora and Fauna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8A2" w14:textId="60AD4B04" w:rsidR="0012456E" w:rsidRPr="00CE553C" w:rsidRDefault="0012456E" w:rsidP="0012456E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CE553C">
              <w:rPr>
                <w:sz w:val="20"/>
              </w:rPr>
              <w:t>Senior Officer B</w:t>
            </w:r>
          </w:p>
        </w:tc>
      </w:tr>
    </w:tbl>
    <w:p w14:paraId="44E799A0" w14:textId="27254B22" w:rsidR="00A42697" w:rsidRDefault="00A42697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sectPr w:rsidR="00A42697" w:rsidSect="00360716">
      <w:footerReference w:type="defaul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2E9E" w14:textId="77777777" w:rsidR="003A5710" w:rsidRDefault="003A5710">
      <w:r>
        <w:separator/>
      </w:r>
    </w:p>
  </w:endnote>
  <w:endnote w:type="continuationSeparator" w:id="0">
    <w:p w14:paraId="6B2479EE" w14:textId="77777777" w:rsidR="003A5710" w:rsidRDefault="003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4FF2" w14:textId="77777777" w:rsidR="00C22D8A" w:rsidRDefault="00C22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2DD5" w14:textId="5902193D" w:rsidR="00B430CA" w:rsidRPr="00C22D8A" w:rsidRDefault="00C22D8A" w:rsidP="00C22D8A">
    <w:pPr>
      <w:pStyle w:val="Footer"/>
      <w:jc w:val="center"/>
      <w:rPr>
        <w:rFonts w:cs="Arial"/>
        <w:sz w:val="14"/>
      </w:rPr>
    </w:pPr>
    <w:r w:rsidRPr="00C22D8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99C0" w14:textId="77777777" w:rsidR="00C22D8A" w:rsidRDefault="00C22D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08AA" w14:textId="408F25BB" w:rsidR="008205A9" w:rsidRPr="00C22D8A" w:rsidRDefault="00C22D8A" w:rsidP="00C22D8A">
    <w:pPr>
      <w:pStyle w:val="Footer"/>
      <w:jc w:val="center"/>
      <w:rPr>
        <w:rFonts w:cs="Arial"/>
        <w:sz w:val="14"/>
      </w:rPr>
    </w:pPr>
    <w:r w:rsidRPr="00C22D8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3214" w14:textId="77777777" w:rsidR="003A5710" w:rsidRDefault="003A5710">
      <w:r>
        <w:separator/>
      </w:r>
    </w:p>
  </w:footnote>
  <w:footnote w:type="continuationSeparator" w:id="0">
    <w:p w14:paraId="7058D774" w14:textId="77777777" w:rsidR="003A5710" w:rsidRDefault="003A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C8D5" w14:textId="77777777" w:rsidR="00C22D8A" w:rsidRDefault="00C22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2C3D" w14:textId="77777777" w:rsidR="00C22D8A" w:rsidRDefault="00C22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8AE3" w14:textId="77777777" w:rsidR="00C22D8A" w:rsidRDefault="00C22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735635"/>
    <w:multiLevelType w:val="hybridMultilevel"/>
    <w:tmpl w:val="CD12BF58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76447E8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55EAC"/>
    <w:multiLevelType w:val="multilevel"/>
    <w:tmpl w:val="8D52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FF65F48"/>
    <w:multiLevelType w:val="hybridMultilevel"/>
    <w:tmpl w:val="9C9692D4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4753F"/>
    <w:multiLevelType w:val="hybridMultilevel"/>
    <w:tmpl w:val="A2228AE6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00775393">
    <w:abstractNumId w:val="2"/>
  </w:num>
  <w:num w:numId="2" w16cid:durableId="769277921">
    <w:abstractNumId w:val="0"/>
  </w:num>
  <w:num w:numId="3" w16cid:durableId="1144393115">
    <w:abstractNumId w:val="3"/>
  </w:num>
  <w:num w:numId="4" w16cid:durableId="98453328">
    <w:abstractNumId w:val="6"/>
  </w:num>
  <w:num w:numId="5" w16cid:durableId="836462184">
    <w:abstractNumId w:val="11"/>
  </w:num>
  <w:num w:numId="6" w16cid:durableId="708265927">
    <w:abstractNumId w:val="1"/>
  </w:num>
  <w:num w:numId="7" w16cid:durableId="803154872">
    <w:abstractNumId w:val="4"/>
  </w:num>
  <w:num w:numId="8" w16cid:durableId="185600749">
    <w:abstractNumId w:val="5"/>
  </w:num>
  <w:num w:numId="9" w16cid:durableId="390036366">
    <w:abstractNumId w:val="8"/>
  </w:num>
  <w:num w:numId="10" w16cid:durableId="971981196">
    <w:abstractNumId w:val="9"/>
  </w:num>
  <w:num w:numId="11" w16cid:durableId="1553495155">
    <w:abstractNumId w:val="10"/>
  </w:num>
  <w:num w:numId="12" w16cid:durableId="93403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32AEE"/>
    <w:rsid w:val="000344E8"/>
    <w:rsid w:val="00051C8B"/>
    <w:rsid w:val="000929CF"/>
    <w:rsid w:val="00092BEF"/>
    <w:rsid w:val="000B0619"/>
    <w:rsid w:val="000B622B"/>
    <w:rsid w:val="000B74EC"/>
    <w:rsid w:val="000D3D94"/>
    <w:rsid w:val="000D5728"/>
    <w:rsid w:val="000D5A29"/>
    <w:rsid w:val="000E43D0"/>
    <w:rsid w:val="000F2ABE"/>
    <w:rsid w:val="000F5619"/>
    <w:rsid w:val="000F7052"/>
    <w:rsid w:val="000F7C19"/>
    <w:rsid w:val="00100D9A"/>
    <w:rsid w:val="00110032"/>
    <w:rsid w:val="00113219"/>
    <w:rsid w:val="001240CB"/>
    <w:rsid w:val="0012456E"/>
    <w:rsid w:val="0013521D"/>
    <w:rsid w:val="0016744F"/>
    <w:rsid w:val="001A185F"/>
    <w:rsid w:val="001C2ABC"/>
    <w:rsid w:val="001F012E"/>
    <w:rsid w:val="001F3A30"/>
    <w:rsid w:val="001F731C"/>
    <w:rsid w:val="00216224"/>
    <w:rsid w:val="00236EA5"/>
    <w:rsid w:val="00246CCC"/>
    <w:rsid w:val="00250B11"/>
    <w:rsid w:val="00262594"/>
    <w:rsid w:val="00272EAF"/>
    <w:rsid w:val="00281FA1"/>
    <w:rsid w:val="0028747F"/>
    <w:rsid w:val="002923CC"/>
    <w:rsid w:val="002A0D70"/>
    <w:rsid w:val="00305C77"/>
    <w:rsid w:val="003119AF"/>
    <w:rsid w:val="00326AF3"/>
    <w:rsid w:val="00343C8A"/>
    <w:rsid w:val="00360716"/>
    <w:rsid w:val="00373EB2"/>
    <w:rsid w:val="003852C2"/>
    <w:rsid w:val="003A0BA6"/>
    <w:rsid w:val="003A562F"/>
    <w:rsid w:val="003A5710"/>
    <w:rsid w:val="003C63A0"/>
    <w:rsid w:val="003D121D"/>
    <w:rsid w:val="003F4B46"/>
    <w:rsid w:val="00411451"/>
    <w:rsid w:val="00414841"/>
    <w:rsid w:val="00427E09"/>
    <w:rsid w:val="00433C0F"/>
    <w:rsid w:val="004731CF"/>
    <w:rsid w:val="00484F56"/>
    <w:rsid w:val="004C50CF"/>
    <w:rsid w:val="004D643B"/>
    <w:rsid w:val="005073D1"/>
    <w:rsid w:val="00515E8B"/>
    <w:rsid w:val="005349B8"/>
    <w:rsid w:val="00540990"/>
    <w:rsid w:val="0055252A"/>
    <w:rsid w:val="005570C1"/>
    <w:rsid w:val="005575A1"/>
    <w:rsid w:val="005652B4"/>
    <w:rsid w:val="00573AAA"/>
    <w:rsid w:val="00583577"/>
    <w:rsid w:val="00585DDC"/>
    <w:rsid w:val="00591F0A"/>
    <w:rsid w:val="0059678C"/>
    <w:rsid w:val="0059753B"/>
    <w:rsid w:val="005A1A0D"/>
    <w:rsid w:val="005B4E26"/>
    <w:rsid w:val="005C5A79"/>
    <w:rsid w:val="005D7F89"/>
    <w:rsid w:val="005F0FE0"/>
    <w:rsid w:val="00604BF7"/>
    <w:rsid w:val="006177BB"/>
    <w:rsid w:val="00617D3F"/>
    <w:rsid w:val="00634988"/>
    <w:rsid w:val="00687C48"/>
    <w:rsid w:val="006E6B4D"/>
    <w:rsid w:val="006F1CB4"/>
    <w:rsid w:val="006F63AF"/>
    <w:rsid w:val="007208E6"/>
    <w:rsid w:val="00754AD2"/>
    <w:rsid w:val="00786729"/>
    <w:rsid w:val="00790560"/>
    <w:rsid w:val="00796EA0"/>
    <w:rsid w:val="007B6F0E"/>
    <w:rsid w:val="007C7E1F"/>
    <w:rsid w:val="007D30EF"/>
    <w:rsid w:val="007D3147"/>
    <w:rsid w:val="00800F91"/>
    <w:rsid w:val="00802390"/>
    <w:rsid w:val="008205A9"/>
    <w:rsid w:val="00827248"/>
    <w:rsid w:val="008355DF"/>
    <w:rsid w:val="00835ADA"/>
    <w:rsid w:val="00847B62"/>
    <w:rsid w:val="008543D5"/>
    <w:rsid w:val="00881763"/>
    <w:rsid w:val="008936B5"/>
    <w:rsid w:val="008A0C92"/>
    <w:rsid w:val="008A2985"/>
    <w:rsid w:val="008B064A"/>
    <w:rsid w:val="008C0740"/>
    <w:rsid w:val="008D3DA4"/>
    <w:rsid w:val="008D6CDC"/>
    <w:rsid w:val="008F17D6"/>
    <w:rsid w:val="00926CC1"/>
    <w:rsid w:val="009413F0"/>
    <w:rsid w:val="00961B10"/>
    <w:rsid w:val="009838A7"/>
    <w:rsid w:val="00993643"/>
    <w:rsid w:val="00993A67"/>
    <w:rsid w:val="009B382F"/>
    <w:rsid w:val="009C17E7"/>
    <w:rsid w:val="009D04CD"/>
    <w:rsid w:val="009E667C"/>
    <w:rsid w:val="009F39F8"/>
    <w:rsid w:val="00A27E0A"/>
    <w:rsid w:val="00A30D50"/>
    <w:rsid w:val="00A37717"/>
    <w:rsid w:val="00A42697"/>
    <w:rsid w:val="00A64BA5"/>
    <w:rsid w:val="00A73848"/>
    <w:rsid w:val="00A83D6A"/>
    <w:rsid w:val="00AA2282"/>
    <w:rsid w:val="00AA4851"/>
    <w:rsid w:val="00AC568F"/>
    <w:rsid w:val="00AD55EB"/>
    <w:rsid w:val="00AE7DB6"/>
    <w:rsid w:val="00AF0C74"/>
    <w:rsid w:val="00AF2D26"/>
    <w:rsid w:val="00AF5B20"/>
    <w:rsid w:val="00B000AB"/>
    <w:rsid w:val="00B04A97"/>
    <w:rsid w:val="00B2257D"/>
    <w:rsid w:val="00B36E8B"/>
    <w:rsid w:val="00B430CA"/>
    <w:rsid w:val="00B760EB"/>
    <w:rsid w:val="00BA2B3E"/>
    <w:rsid w:val="00BA34CB"/>
    <w:rsid w:val="00BA5A11"/>
    <w:rsid w:val="00BC289B"/>
    <w:rsid w:val="00BC6E29"/>
    <w:rsid w:val="00BC7981"/>
    <w:rsid w:val="00BE0C73"/>
    <w:rsid w:val="00C00903"/>
    <w:rsid w:val="00C22D8A"/>
    <w:rsid w:val="00C549EB"/>
    <w:rsid w:val="00C63BAC"/>
    <w:rsid w:val="00C84B19"/>
    <w:rsid w:val="00C86EA0"/>
    <w:rsid w:val="00CB6981"/>
    <w:rsid w:val="00CE553C"/>
    <w:rsid w:val="00CE72F2"/>
    <w:rsid w:val="00CF201E"/>
    <w:rsid w:val="00D029A4"/>
    <w:rsid w:val="00D03319"/>
    <w:rsid w:val="00D100FD"/>
    <w:rsid w:val="00D33EB3"/>
    <w:rsid w:val="00D461EE"/>
    <w:rsid w:val="00D55D32"/>
    <w:rsid w:val="00D8337A"/>
    <w:rsid w:val="00D97A7D"/>
    <w:rsid w:val="00DD237E"/>
    <w:rsid w:val="00DF6A6A"/>
    <w:rsid w:val="00E104B2"/>
    <w:rsid w:val="00E120DE"/>
    <w:rsid w:val="00E163AC"/>
    <w:rsid w:val="00E31AD0"/>
    <w:rsid w:val="00E44790"/>
    <w:rsid w:val="00E6423B"/>
    <w:rsid w:val="00E65E7A"/>
    <w:rsid w:val="00E825D3"/>
    <w:rsid w:val="00E906BD"/>
    <w:rsid w:val="00E95197"/>
    <w:rsid w:val="00E96BFE"/>
    <w:rsid w:val="00EA76EE"/>
    <w:rsid w:val="00EC3606"/>
    <w:rsid w:val="00ED5059"/>
    <w:rsid w:val="00EE578D"/>
    <w:rsid w:val="00F1533E"/>
    <w:rsid w:val="00F46D0B"/>
    <w:rsid w:val="00F473A1"/>
    <w:rsid w:val="00F55AB8"/>
    <w:rsid w:val="00F55B81"/>
    <w:rsid w:val="00F72CEB"/>
    <w:rsid w:val="00F746FA"/>
    <w:rsid w:val="00F81800"/>
    <w:rsid w:val="00F82F7F"/>
    <w:rsid w:val="00F84FF4"/>
    <w:rsid w:val="00F86F34"/>
    <w:rsid w:val="00FA1EB1"/>
    <w:rsid w:val="00FB3062"/>
    <w:rsid w:val="00FB32B2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5A840"/>
  <w14:defaultImageDpi w14:val="0"/>
  <w15:docId w15:val="{6CA4FE42-1652-4C9A-9EF5-3770AD4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97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04A9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3DA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D3DA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D3DA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D3DA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B04A9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8D3DA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B04A9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4FF4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B04A9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B04A9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04A9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04A97"/>
    <w:pPr>
      <w:spacing w:before="180" w:after="60"/>
      <w:jc w:val="both"/>
    </w:pPr>
  </w:style>
  <w:style w:type="paragraph" w:customStyle="1" w:styleId="CoverActName">
    <w:name w:val="CoverActName"/>
    <w:basedOn w:val="Normal"/>
    <w:rsid w:val="00B04A9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B04A97"/>
    <w:pPr>
      <w:tabs>
        <w:tab w:val="left" w:pos="2880"/>
      </w:tabs>
    </w:pPr>
  </w:style>
  <w:style w:type="paragraph" w:customStyle="1" w:styleId="Apara">
    <w:name w:val="A para"/>
    <w:basedOn w:val="Normal"/>
    <w:rsid w:val="00B04A9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04A9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04A9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04A9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B04A9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3DA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B04A9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B04A97"/>
    <w:rPr>
      <w:rFonts w:cs="Times New Roman"/>
    </w:rPr>
  </w:style>
  <w:style w:type="paragraph" w:customStyle="1" w:styleId="CoverInForce">
    <w:name w:val="CoverInForce"/>
    <w:basedOn w:val="Normal"/>
    <w:rsid w:val="00B04A9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B04A9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B04A9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B04A97"/>
    <w:rPr>
      <w:rFonts w:cs="Times New Roman"/>
    </w:rPr>
  </w:style>
  <w:style w:type="paragraph" w:customStyle="1" w:styleId="Aparabullet">
    <w:name w:val="A para bullet"/>
    <w:basedOn w:val="Normal"/>
    <w:rsid w:val="00B04A9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B04A97"/>
  </w:style>
  <w:style w:type="paragraph" w:styleId="TOC2">
    <w:name w:val="toc 2"/>
    <w:basedOn w:val="Normal"/>
    <w:next w:val="Normal"/>
    <w:autoRedefine/>
    <w:uiPriority w:val="39"/>
    <w:semiHidden/>
    <w:rsid w:val="00B04A9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B04A9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B04A9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B04A9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B04A9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B04A9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B04A9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B04A97"/>
    <w:pPr>
      <w:ind w:left="1920"/>
    </w:pPr>
  </w:style>
  <w:style w:type="character" w:styleId="Hyperlink">
    <w:name w:val="Hyperlink"/>
    <w:basedOn w:val="DefaultParagraphFont"/>
    <w:uiPriority w:val="99"/>
    <w:rsid w:val="00B04A9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04A9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3DA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B04A9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B04A9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B04A9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B04A9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04A9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4A9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3DA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B04A9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B04A97"/>
    <w:rPr>
      <w:rFonts w:cs="Times New Roman"/>
    </w:rPr>
  </w:style>
  <w:style w:type="table" w:styleId="TableGrid">
    <w:name w:val="Table Grid"/>
    <w:basedOn w:val="TableNormal"/>
    <w:uiPriority w:val="59"/>
    <w:rsid w:val="0080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841"/>
    <w:pPr>
      <w:ind w:left="720"/>
      <w:contextualSpacing/>
    </w:pPr>
  </w:style>
  <w:style w:type="character" w:styleId="CommentReference">
    <w:name w:val="annotation reference"/>
    <w:basedOn w:val="DefaultParagraphFont"/>
    <w:rsid w:val="00941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3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13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1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3F0"/>
    <w:rPr>
      <w:b/>
      <w:bCs/>
      <w:lang w:eastAsia="en-US"/>
    </w:rPr>
  </w:style>
  <w:style w:type="paragraph" w:styleId="Revision">
    <w:name w:val="Revision"/>
    <w:hidden/>
    <w:uiPriority w:val="99"/>
    <w:semiHidden/>
    <w:rsid w:val="00236E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A43668684</value>
    </field>
    <field name="Objective-Title">
      <value order="0">Draft Nature Conservation (Public Unleased Land) Delegation 2023 (No 3)</value>
    </field>
    <field name="Objective-Description">
      <value order="0"/>
    </field>
    <field name="Objective-CreationStamp">
      <value order="0">2023-09-22T01:30:23Z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2023-09-22T06:51:50Z</value>
    </field>
    <field name="Objective-Owner">
      <value order="0">Richard Koch</value>
    </field>
    <field name="Objective-Path">
      <value order="0">Whole of ACT Government:EPSDD - Environment Planning and Sustainable Development Directorate:DIVISION - Environment, Heritage and Water:BRANCH - Resilient Landscapes:SECTION - Biosecurity and Rural Services:Licensing and Compliance:Appointments and Delegations:Appts and Delegs 2023:Appts and Delegs September 2023:Final Drafts x 2 - subsequent REVISED delegations</value>
    </field>
    <field name="Objective-Parent">
      <value order="0">Final Drafts x 2 - subsequent REVISED delegations</value>
    </field>
    <field name="Objective-State">
      <value order="0">Being Edited</value>
    </field>
    <field name="Objective-VersionId">
      <value order="0">vA54486260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1524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dc:description/>
  <cp:lastModifiedBy>PCODCS</cp:lastModifiedBy>
  <cp:revision>4</cp:revision>
  <cp:lastPrinted>2015-11-03T05:07:00Z</cp:lastPrinted>
  <dcterms:created xsi:type="dcterms:W3CDTF">2023-09-24T23:41:00Z</dcterms:created>
  <dcterms:modified xsi:type="dcterms:W3CDTF">2023-09-24T23:41:00Z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A43668684</vt:lpwstr>
  </property>
  <property fmtid="{D5CDD505-2E9C-101B-9397-08002B2CF9AE}" pid="4" name="Objective-Title">
    <vt:lpwstr>Draft Nature Conservation (Public Unleased Land) Delegation 2023 (No 3)</vt:lpwstr>
  </property>
  <property fmtid="{D5CDD505-2E9C-101B-9397-08002B2CF9AE}" pid="5" name="Objective-Comment">
    <vt:lpwstr/>
  </property>
  <property fmtid="{D5CDD505-2E9C-101B-9397-08002B2CF9AE}" pid="6" name="Objective-CreationStamp">
    <vt:filetime>2023-09-22T01:30:23Z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2023-09-22T06:51:50Z</vt:filetime>
  </property>
  <property fmtid="{D5CDD505-2E9C-101B-9397-08002B2CF9AE}" pid="11" name="Objective-Owner">
    <vt:lpwstr>Richard Koch</vt:lpwstr>
  </property>
  <property fmtid="{D5CDD505-2E9C-101B-9397-08002B2CF9AE}" pid="12" name="Objective-Path">
    <vt:lpwstr>Whole of ACT Government:EPSDD - Environment Planning and Sustainable Development Directorate:DIVISION - Environment, Heritage and Water:BRANCH - Resilient Landscapes:SECTION - Biosecurity and Rural Services:Licensing and Compliance:Appointments and Delegations:Appts and Delegs 2023:Appts and Delegs September 2023:Final Drafts x 2 - subsequent REVISED delegations:</vt:lpwstr>
  </property>
  <property fmtid="{D5CDD505-2E9C-101B-9397-08002B2CF9AE}" pid="13" name="Objective-Parent">
    <vt:lpwstr>Final Drafts x 2 - subsequent REVISED delegations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DMSID">
    <vt:lpwstr>11028719</vt:lpwstr>
  </property>
  <property fmtid="{D5CDD505-2E9C-101B-9397-08002B2CF9AE}" pid="44" name="CHECKEDOUTFROMJMS">
    <vt:lpwstr/>
  </property>
  <property fmtid="{D5CDD505-2E9C-101B-9397-08002B2CF9AE}" pid="45" name="JMSREQUIREDCHECKIN">
    <vt:lpwstr/>
  </property>
  <property fmtid="{D5CDD505-2E9C-101B-9397-08002B2CF9AE}" pid="46" name="Objective-Description">
    <vt:lpwstr/>
  </property>
  <property fmtid="{D5CDD505-2E9C-101B-9397-08002B2CF9AE}" pid="47" name="Objective-VersionId">
    <vt:lpwstr>vA54486260</vt:lpwstr>
  </property>
</Properties>
</file>